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27E25" w14:textId="07D3F426" w:rsidR="00BC6131" w:rsidRDefault="00BC6131" w:rsidP="00BC6131">
      <w:pPr>
        <w:widowControl w:val="0"/>
        <w:jc w:val="center"/>
      </w:pPr>
      <w:r w:rsidRPr="00BC6131">
        <w:rPr>
          <w:b/>
        </w:rPr>
        <w:t>South Carolina General Assembly</w:t>
      </w:r>
    </w:p>
    <w:p w14:paraId="6949FCEA" w14:textId="6B25BE71" w:rsidR="00BC6131" w:rsidRDefault="00BC6131" w:rsidP="00BC6131">
      <w:pPr>
        <w:widowControl w:val="0"/>
        <w:jc w:val="center"/>
      </w:pPr>
      <w:r>
        <w:t>124th Session, 2021-2022</w:t>
      </w:r>
    </w:p>
    <w:p w14:paraId="2207F88D" w14:textId="26D70AAC" w:rsidR="00BC6131" w:rsidRDefault="00BC6131" w:rsidP="00BC6131">
      <w:pPr>
        <w:widowControl w:val="0"/>
        <w:jc w:val="left"/>
      </w:pPr>
    </w:p>
    <w:p w14:paraId="22C12CF9" w14:textId="6238156E" w:rsidR="00BC6131" w:rsidRDefault="00BC6131" w:rsidP="00BC6131">
      <w:pPr>
        <w:widowControl w:val="0"/>
        <w:jc w:val="left"/>
        <w:rPr>
          <w:b/>
        </w:rPr>
      </w:pPr>
      <w:r w:rsidRPr="00BC6131">
        <w:rPr>
          <w:b/>
        </w:rPr>
        <w:t>H. 5052</w:t>
      </w:r>
    </w:p>
    <w:p w14:paraId="1C9B154C" w14:textId="048CD383" w:rsidR="00BC6131" w:rsidRDefault="00BC6131" w:rsidP="00BC6131">
      <w:pPr>
        <w:widowControl w:val="0"/>
        <w:jc w:val="left"/>
        <w:rPr>
          <w:b/>
        </w:rPr>
      </w:pPr>
    </w:p>
    <w:p w14:paraId="299B0655" w14:textId="55FAAE3E" w:rsidR="00BC6131" w:rsidRDefault="00BC6131" w:rsidP="00BC6131">
      <w:pPr>
        <w:widowControl w:val="0"/>
        <w:jc w:val="left"/>
      </w:pPr>
      <w:r w:rsidRPr="00BC6131">
        <w:rPr>
          <w:b/>
        </w:rPr>
        <w:t>STATUS INFORMATION</w:t>
      </w:r>
    </w:p>
    <w:p w14:paraId="0CFB5BB7" w14:textId="21FA3122" w:rsidR="00BC6131" w:rsidRDefault="00BC6131" w:rsidP="00BC6131">
      <w:pPr>
        <w:widowControl w:val="0"/>
        <w:jc w:val="left"/>
      </w:pPr>
    </w:p>
    <w:p w14:paraId="163B9AEE" w14:textId="0453A445" w:rsidR="00BC6131" w:rsidRDefault="00BC6131" w:rsidP="00BC6131">
      <w:pPr>
        <w:widowControl w:val="0"/>
        <w:jc w:val="left"/>
      </w:pPr>
      <w:r>
        <w:t>Concurrent Resolution</w:t>
      </w:r>
    </w:p>
    <w:p w14:paraId="17D19D6C" w14:textId="103A3947" w:rsidR="00BC6131" w:rsidRDefault="00BC6131" w:rsidP="00BC6131">
      <w:pPr>
        <w:widowControl w:val="0"/>
        <w:jc w:val="left"/>
      </w:pPr>
      <w:r>
        <w:t>Sponsors: Rep. S. Williams</w:t>
      </w:r>
    </w:p>
    <w:p w14:paraId="24B40CA5" w14:textId="20A3F1F7" w:rsidR="00BC6131" w:rsidRDefault="00BC6131" w:rsidP="00BC6131">
      <w:pPr>
        <w:widowControl w:val="0"/>
        <w:jc w:val="left"/>
      </w:pPr>
      <w:r>
        <w:t>Document Path: l:\council\bills\gt\6167cm22.docx</w:t>
      </w:r>
    </w:p>
    <w:p w14:paraId="4C864AE0" w14:textId="56F34B6A" w:rsidR="00BC6131" w:rsidRDefault="00BC6131" w:rsidP="00BC6131">
      <w:pPr>
        <w:widowControl w:val="0"/>
        <w:jc w:val="left"/>
      </w:pPr>
    </w:p>
    <w:p w14:paraId="4292E940" w14:textId="77777777" w:rsidR="00B0666C" w:rsidRDefault="00B0666C" w:rsidP="00BC6131">
      <w:pPr>
        <w:widowControl w:val="0"/>
        <w:jc w:val="left"/>
      </w:pPr>
      <w:r>
        <w:t>Introduced in the House on March 1, 2022</w:t>
      </w:r>
    </w:p>
    <w:p w14:paraId="5921C49D" w14:textId="77777777" w:rsidR="00B0666C" w:rsidRDefault="00B0666C" w:rsidP="00BC6131">
      <w:pPr>
        <w:widowControl w:val="0"/>
        <w:jc w:val="left"/>
      </w:pPr>
      <w:r>
        <w:t>Introduced in the Senate on April 20, 2022</w:t>
      </w:r>
    </w:p>
    <w:p w14:paraId="03A55DFF" w14:textId="77777777" w:rsidR="00B0666C" w:rsidRPr="00B0666C" w:rsidRDefault="00B0666C" w:rsidP="00BC6131">
      <w:pPr>
        <w:widowControl w:val="0"/>
        <w:jc w:val="left"/>
      </w:pPr>
      <w:r>
        <w:t xml:space="preserve">Currently residing in the Senate Committee on </w:t>
      </w:r>
      <w:r w:rsidRPr="00B0666C">
        <w:rPr>
          <w:b/>
        </w:rPr>
        <w:t>Transportation</w:t>
      </w:r>
    </w:p>
    <w:p w14:paraId="637D122B" w14:textId="77777777" w:rsidR="00B0666C" w:rsidRDefault="00B0666C" w:rsidP="00BC6131">
      <w:pPr>
        <w:widowControl w:val="0"/>
        <w:jc w:val="left"/>
      </w:pPr>
    </w:p>
    <w:p w14:paraId="3E4B6B94" w14:textId="7A13C518" w:rsidR="00BC6131" w:rsidRDefault="003C2D26" w:rsidP="00BC6131">
      <w:pPr>
        <w:widowControl w:val="0"/>
        <w:jc w:val="left"/>
      </w:pPr>
      <w:r>
        <w:t>Summary: Louise Hopkins Memorial Intersection</w:t>
      </w:r>
    </w:p>
    <w:p w14:paraId="7813BF80" w14:textId="28A68591" w:rsidR="00BC6131" w:rsidRDefault="00BC6131" w:rsidP="00BC6131">
      <w:pPr>
        <w:widowControl w:val="0"/>
        <w:jc w:val="left"/>
      </w:pPr>
    </w:p>
    <w:p w14:paraId="175ECD17" w14:textId="2AEEB4C9" w:rsidR="00BC6131" w:rsidRDefault="00BC6131" w:rsidP="00BC6131">
      <w:pPr>
        <w:widowControl w:val="0"/>
        <w:jc w:val="left"/>
      </w:pPr>
    </w:p>
    <w:p w14:paraId="229A5D29" w14:textId="3FB9FFC9" w:rsidR="00BC6131" w:rsidRDefault="00BC6131" w:rsidP="00BC6131">
      <w:pPr>
        <w:widowControl w:val="0"/>
        <w:tabs>
          <w:tab w:val="center" w:pos="590"/>
          <w:tab w:val="center" w:pos="1440"/>
          <w:tab w:val="left" w:pos="1872"/>
          <w:tab w:val="left" w:pos="9187"/>
        </w:tabs>
        <w:jc w:val="left"/>
      </w:pPr>
      <w:r w:rsidRPr="00BC6131">
        <w:rPr>
          <w:b/>
        </w:rPr>
        <w:t>HISTORY OF LEGISLATIVE ACTIONS</w:t>
      </w:r>
    </w:p>
    <w:p w14:paraId="5D96884E" w14:textId="72F7F159" w:rsidR="00BC6131" w:rsidRDefault="00BC6131" w:rsidP="00BC6131">
      <w:pPr>
        <w:widowControl w:val="0"/>
        <w:tabs>
          <w:tab w:val="center" w:pos="590"/>
          <w:tab w:val="center" w:pos="1440"/>
          <w:tab w:val="left" w:pos="1872"/>
          <w:tab w:val="left" w:pos="9187"/>
        </w:tabs>
        <w:jc w:val="left"/>
      </w:pPr>
    </w:p>
    <w:p w14:paraId="2CF2DB72" w14:textId="7BD95E7B" w:rsidR="00BC6131" w:rsidRPr="00BC6131" w:rsidRDefault="00BC6131" w:rsidP="00BC6131">
      <w:pPr>
        <w:widowControl w:val="0"/>
        <w:tabs>
          <w:tab w:val="center" w:pos="590"/>
          <w:tab w:val="center" w:pos="1440"/>
          <w:tab w:val="left" w:pos="1872"/>
          <w:tab w:val="left" w:pos="9187"/>
        </w:tabs>
        <w:jc w:val="left"/>
      </w:pPr>
      <w:r w:rsidRPr="00BC6131">
        <w:rPr>
          <w:u w:val="single"/>
        </w:rPr>
        <w:tab/>
        <w:t>Date</w:t>
      </w:r>
      <w:r w:rsidRPr="00BC6131">
        <w:rPr>
          <w:u w:val="single"/>
        </w:rPr>
        <w:tab/>
        <w:t>Body</w:t>
      </w:r>
      <w:r w:rsidRPr="00BC6131">
        <w:rPr>
          <w:u w:val="single"/>
        </w:rPr>
        <w:tab/>
        <w:t>Action Description with journal page number</w:t>
      </w:r>
      <w:r w:rsidRPr="00BC6131">
        <w:rPr>
          <w:u w:val="single"/>
        </w:rPr>
        <w:tab/>
      </w:r>
    </w:p>
    <w:p w14:paraId="579ABEB4" w14:textId="77777777" w:rsidR="009349D6" w:rsidRDefault="009349D6" w:rsidP="009349D6">
      <w:pPr>
        <w:widowControl w:val="0"/>
        <w:tabs>
          <w:tab w:val="right" w:pos="1008"/>
          <w:tab w:val="left" w:pos="1152"/>
          <w:tab w:val="left" w:pos="1872"/>
          <w:tab w:val="left" w:pos="9187"/>
        </w:tabs>
        <w:ind w:left="2088" w:hanging="2088"/>
      </w:pPr>
      <w:r>
        <w:tab/>
        <w:t>3/1/2022</w:t>
      </w:r>
      <w:r>
        <w:tab/>
        <w:t>House</w:t>
      </w:r>
      <w:r>
        <w:tab/>
        <w:t>Introduced (</w:t>
      </w:r>
      <w:hyperlink r:id="rId7" w:history="1">
        <w:r w:rsidRPr="00CE1F5D">
          <w:rPr>
            <w:rStyle w:val="Hyperlink"/>
          </w:rPr>
          <w:t>House Journal</w:t>
        </w:r>
        <w:r w:rsidRPr="00CE1F5D">
          <w:rPr>
            <w:rStyle w:val="Hyperlink"/>
          </w:rPr>
          <w:noBreakHyphen/>
          <w:t>page 24</w:t>
        </w:r>
      </w:hyperlink>
      <w:r>
        <w:t>)</w:t>
      </w:r>
    </w:p>
    <w:p w14:paraId="6692D21C" w14:textId="77777777" w:rsidR="009349D6" w:rsidRDefault="009349D6" w:rsidP="009349D6">
      <w:pPr>
        <w:widowControl w:val="0"/>
        <w:tabs>
          <w:tab w:val="right" w:pos="1008"/>
          <w:tab w:val="left" w:pos="1152"/>
          <w:tab w:val="left" w:pos="1872"/>
          <w:tab w:val="left" w:pos="9187"/>
        </w:tabs>
        <w:ind w:left="2088" w:hanging="2088"/>
      </w:pPr>
      <w:r>
        <w:tab/>
        <w:t>3/1/2022</w:t>
      </w:r>
      <w:r>
        <w:tab/>
        <w:t>House</w:t>
      </w:r>
      <w:r>
        <w:tab/>
        <w:t xml:space="preserve">Referred to Committee on </w:t>
      </w:r>
      <w:r w:rsidRPr="00CE1F5D">
        <w:rPr>
          <w:b/>
        </w:rPr>
        <w:t>Invitations and Memorial Resolutions</w:t>
      </w:r>
      <w:r>
        <w:t xml:space="preserve"> (</w:t>
      </w:r>
      <w:hyperlink r:id="rId8" w:history="1">
        <w:r w:rsidRPr="00CE1F5D">
          <w:rPr>
            <w:rStyle w:val="Hyperlink"/>
          </w:rPr>
          <w:t>House Journal</w:t>
        </w:r>
        <w:r w:rsidRPr="00CE1F5D">
          <w:rPr>
            <w:rStyle w:val="Hyperlink"/>
          </w:rPr>
          <w:noBreakHyphen/>
          <w:t>page 24</w:t>
        </w:r>
      </w:hyperlink>
      <w:r>
        <w:t>)</w:t>
      </w:r>
    </w:p>
    <w:p w14:paraId="29936A65" w14:textId="77777777" w:rsidR="009349D6" w:rsidRDefault="009349D6" w:rsidP="009349D6">
      <w:pPr>
        <w:widowControl w:val="0"/>
        <w:tabs>
          <w:tab w:val="right" w:pos="1008"/>
          <w:tab w:val="left" w:pos="1152"/>
          <w:tab w:val="left" w:pos="1872"/>
          <w:tab w:val="left" w:pos="9187"/>
        </w:tabs>
        <w:ind w:left="2088" w:hanging="2088"/>
      </w:pPr>
      <w:r>
        <w:tab/>
        <w:t>4/19/2022</w:t>
      </w:r>
      <w:r>
        <w:tab/>
        <w:t>House</w:t>
      </w:r>
      <w:r>
        <w:tab/>
        <w:t xml:space="preserve">Committee report: Favorable </w:t>
      </w:r>
      <w:r w:rsidRPr="00CE1F5D">
        <w:rPr>
          <w:b/>
        </w:rPr>
        <w:t>Invitations and Memorial Resolutions</w:t>
      </w:r>
      <w:r>
        <w:t xml:space="preserve"> (</w:t>
      </w:r>
      <w:hyperlink r:id="rId9" w:history="1">
        <w:r w:rsidRPr="00CE1F5D">
          <w:rPr>
            <w:rStyle w:val="Hyperlink"/>
          </w:rPr>
          <w:t>House Journal</w:t>
        </w:r>
        <w:r w:rsidRPr="00CE1F5D">
          <w:rPr>
            <w:rStyle w:val="Hyperlink"/>
          </w:rPr>
          <w:noBreakHyphen/>
          <w:t>page 203</w:t>
        </w:r>
      </w:hyperlink>
      <w:r>
        <w:t>)</w:t>
      </w:r>
    </w:p>
    <w:p w14:paraId="17655F96" w14:textId="77777777" w:rsidR="009349D6" w:rsidRDefault="009349D6" w:rsidP="009349D6">
      <w:pPr>
        <w:widowControl w:val="0"/>
        <w:tabs>
          <w:tab w:val="right" w:pos="1008"/>
          <w:tab w:val="left" w:pos="1152"/>
          <w:tab w:val="left" w:pos="1872"/>
          <w:tab w:val="left" w:pos="9187"/>
        </w:tabs>
        <w:ind w:left="2088" w:hanging="2088"/>
      </w:pPr>
      <w:r>
        <w:tab/>
        <w:t>4/20/2022</w:t>
      </w:r>
      <w:r>
        <w:tab/>
        <w:t>House</w:t>
      </w:r>
      <w:r>
        <w:tab/>
        <w:t>Adopted, sent to Senate (</w:t>
      </w:r>
      <w:hyperlink r:id="rId10" w:history="1">
        <w:r w:rsidRPr="00CE1F5D">
          <w:rPr>
            <w:rStyle w:val="Hyperlink"/>
          </w:rPr>
          <w:t>House Journal</w:t>
        </w:r>
        <w:r w:rsidRPr="00CE1F5D">
          <w:rPr>
            <w:rStyle w:val="Hyperlink"/>
          </w:rPr>
          <w:noBreakHyphen/>
          <w:t>page 25</w:t>
        </w:r>
      </w:hyperlink>
      <w:r>
        <w:t>)</w:t>
      </w:r>
    </w:p>
    <w:p w14:paraId="2710CE7E" w14:textId="77777777" w:rsidR="009349D6" w:rsidRDefault="009349D6" w:rsidP="009349D6">
      <w:pPr>
        <w:widowControl w:val="0"/>
        <w:tabs>
          <w:tab w:val="right" w:pos="1008"/>
          <w:tab w:val="left" w:pos="1152"/>
          <w:tab w:val="left" w:pos="1872"/>
          <w:tab w:val="left" w:pos="9187"/>
        </w:tabs>
        <w:ind w:left="2088" w:hanging="2088"/>
      </w:pPr>
      <w:r>
        <w:tab/>
        <w:t>4/20/2022</w:t>
      </w:r>
      <w:r>
        <w:tab/>
        <w:t>Senate</w:t>
      </w:r>
      <w:r>
        <w:tab/>
        <w:t>Introduced (</w:t>
      </w:r>
      <w:hyperlink r:id="rId11" w:history="1">
        <w:r w:rsidRPr="00CE1F5D">
          <w:rPr>
            <w:rStyle w:val="Hyperlink"/>
          </w:rPr>
          <w:t>Senate Journal</w:t>
        </w:r>
        <w:r w:rsidRPr="00CE1F5D">
          <w:rPr>
            <w:rStyle w:val="Hyperlink"/>
          </w:rPr>
          <w:noBreakHyphen/>
          <w:t>page 10</w:t>
        </w:r>
      </w:hyperlink>
      <w:r>
        <w:t>)</w:t>
      </w:r>
    </w:p>
    <w:p w14:paraId="4ACE78D0" w14:textId="77777777" w:rsidR="009349D6" w:rsidRDefault="009349D6" w:rsidP="009349D6">
      <w:pPr>
        <w:widowControl w:val="0"/>
        <w:tabs>
          <w:tab w:val="right" w:pos="1008"/>
          <w:tab w:val="left" w:pos="1152"/>
          <w:tab w:val="left" w:pos="1872"/>
          <w:tab w:val="left" w:pos="9187"/>
        </w:tabs>
        <w:ind w:left="2088" w:hanging="2088"/>
      </w:pPr>
      <w:r>
        <w:tab/>
        <w:t>4/20/2022</w:t>
      </w:r>
      <w:r>
        <w:tab/>
        <w:t>Senate</w:t>
      </w:r>
      <w:r>
        <w:tab/>
        <w:t xml:space="preserve">Referred to Committee on </w:t>
      </w:r>
      <w:r w:rsidRPr="00CE1F5D">
        <w:rPr>
          <w:b/>
        </w:rPr>
        <w:t>Transportation</w:t>
      </w:r>
      <w:r>
        <w:t xml:space="preserve"> (</w:t>
      </w:r>
      <w:hyperlink r:id="rId12" w:history="1">
        <w:r w:rsidRPr="00CE1F5D">
          <w:rPr>
            <w:rStyle w:val="Hyperlink"/>
          </w:rPr>
          <w:t>Senate Journal</w:t>
        </w:r>
        <w:r w:rsidRPr="00CE1F5D">
          <w:rPr>
            <w:rStyle w:val="Hyperlink"/>
          </w:rPr>
          <w:noBreakHyphen/>
          <w:t>page 10</w:t>
        </w:r>
      </w:hyperlink>
      <w:r>
        <w:t>)</w:t>
      </w:r>
    </w:p>
    <w:p w14:paraId="6DFD9083" w14:textId="77777777" w:rsidR="009349D6" w:rsidRDefault="009349D6" w:rsidP="009349D6">
      <w:pPr>
        <w:widowControl w:val="0"/>
        <w:tabs>
          <w:tab w:val="right" w:pos="1008"/>
          <w:tab w:val="left" w:pos="1152"/>
          <w:tab w:val="left" w:pos="1872"/>
          <w:tab w:val="left" w:pos="9187"/>
        </w:tabs>
        <w:ind w:left="2088" w:hanging="2088"/>
      </w:pPr>
    </w:p>
    <w:p w14:paraId="44D3892C" w14:textId="289A61F8" w:rsidR="00BC6131" w:rsidRDefault="00BC6131" w:rsidP="00BC6131">
      <w:pPr>
        <w:widowControl w:val="0"/>
        <w:tabs>
          <w:tab w:val="right" w:pos="1008"/>
          <w:tab w:val="left" w:pos="1152"/>
          <w:tab w:val="left" w:pos="1872"/>
          <w:tab w:val="left" w:pos="9187"/>
        </w:tabs>
        <w:ind w:left="2088" w:hanging="2088"/>
        <w:jc w:val="left"/>
      </w:pPr>
      <w:r>
        <w:t xml:space="preserve">View the latest </w:t>
      </w:r>
      <w:hyperlink r:id="rId13" w:history="1">
        <w:r w:rsidRPr="00BC6131">
          <w:rPr>
            <w:rStyle w:val="Hyperlink"/>
          </w:rPr>
          <w:t>legislative information</w:t>
        </w:r>
      </w:hyperlink>
      <w:r>
        <w:t xml:space="preserve"> at the website</w:t>
      </w:r>
    </w:p>
    <w:p w14:paraId="45AD2223" w14:textId="1E0377A7" w:rsidR="00BC6131" w:rsidRDefault="00BC6131" w:rsidP="00BC6131">
      <w:pPr>
        <w:widowControl w:val="0"/>
        <w:tabs>
          <w:tab w:val="right" w:pos="1008"/>
          <w:tab w:val="left" w:pos="1152"/>
          <w:tab w:val="left" w:pos="1872"/>
          <w:tab w:val="left" w:pos="9187"/>
        </w:tabs>
        <w:ind w:left="2088" w:hanging="2088"/>
        <w:jc w:val="left"/>
      </w:pPr>
    </w:p>
    <w:p w14:paraId="0611FA78" w14:textId="77777777" w:rsidR="00BC6131" w:rsidRPr="00BC6131" w:rsidRDefault="00BC6131" w:rsidP="00BC6131">
      <w:pPr>
        <w:widowControl w:val="0"/>
        <w:tabs>
          <w:tab w:val="right" w:pos="1008"/>
          <w:tab w:val="left" w:pos="1152"/>
          <w:tab w:val="left" w:pos="1872"/>
          <w:tab w:val="left" w:pos="9187"/>
        </w:tabs>
        <w:ind w:left="2088" w:hanging="2088"/>
        <w:jc w:val="left"/>
      </w:pPr>
    </w:p>
    <w:p w14:paraId="4651FD51" w14:textId="110CB62A" w:rsidR="00BC6131" w:rsidRDefault="00BC6131" w:rsidP="00BC6131">
      <w:r w:rsidRPr="00BC6131">
        <w:rPr>
          <w:b/>
        </w:rPr>
        <w:t>VERSIONS OF THIS BILL</w:t>
      </w:r>
    </w:p>
    <w:p w14:paraId="2FB52BB8" w14:textId="545B101A" w:rsidR="00BC6131" w:rsidRDefault="00BC6131" w:rsidP="00BC6131"/>
    <w:p w14:paraId="4485A29E" w14:textId="0CC9EA88" w:rsidR="00BC6131" w:rsidRDefault="005A6433" w:rsidP="00BC6131">
      <w:hyperlink r:id="rId14" w:history="1">
        <w:r w:rsidR="00BC6131">
          <w:rPr>
            <w:rStyle w:val="Hyperlink"/>
          </w:rPr>
          <w:t>3/1/2022</w:t>
        </w:r>
      </w:hyperlink>
    </w:p>
    <w:p w14:paraId="671F09F3" w14:textId="72898370" w:rsidR="00BC6131" w:rsidRDefault="005A6433" w:rsidP="00BC6131">
      <w:hyperlink r:id="rId15" w:history="1">
        <w:r w:rsidR="00C43CA4" w:rsidRPr="00C43CA4">
          <w:rPr>
            <w:rStyle w:val="Hyperlink"/>
          </w:rPr>
          <w:t>4/19/2022</w:t>
        </w:r>
      </w:hyperlink>
    </w:p>
    <w:p w14:paraId="7204A2C0" w14:textId="77777777" w:rsidR="00C43CA4" w:rsidRDefault="00C43CA4" w:rsidP="00BC6131"/>
    <w:p w14:paraId="74F4BCDA" w14:textId="77777777" w:rsidR="00BC6131" w:rsidRDefault="00BC6131" w:rsidP="00BC6131">
      <w:pPr>
        <w:sectPr w:rsidR="00BC6131" w:rsidSect="00BC6131">
          <w:pgSz w:w="12240" w:h="15840" w:code="1"/>
          <w:pgMar w:top="1080" w:right="1440" w:bottom="1080" w:left="1440" w:header="720" w:footer="720" w:gutter="0"/>
          <w:cols w:space="720"/>
          <w:noEndnote/>
          <w:docGrid w:linePitch="360"/>
        </w:sectPr>
      </w:pPr>
    </w:p>
    <w:p w14:paraId="169747E0" w14:textId="77777777" w:rsidR="00C43CA4" w:rsidRDefault="00C43C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14:paraId="44AD20DC" w14:textId="77777777" w:rsidR="00C43CA4" w:rsidRDefault="00C43C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2022</w:t>
      </w:r>
    </w:p>
    <w:p w14:paraId="40D27283" w14:textId="77777777" w:rsidR="00C43CA4" w:rsidRDefault="00C43C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7FD637" w14:textId="77777777" w:rsidR="00C43CA4" w:rsidRPr="00B74444" w:rsidRDefault="00C43CA4" w:rsidP="00B74444">
      <w:pPr>
        <w:tabs>
          <w:tab w:val="right" w:pos="5933"/>
        </w:tabs>
        <w:suppressAutoHyphens/>
      </w:pPr>
      <w:r>
        <w:tab/>
      </w:r>
      <w:r>
        <w:rPr>
          <w:b/>
          <w:sz w:val="36"/>
        </w:rPr>
        <w:t>H. 5052</w:t>
      </w:r>
    </w:p>
    <w:p w14:paraId="1749F8E4" w14:textId="77777777" w:rsidR="00C43CA4" w:rsidRDefault="00C43C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DDEE71" w14:textId="77777777" w:rsidR="00C43CA4" w:rsidRDefault="00C43CA4" w:rsidP="00B74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A1543">
        <w:t>Rep. S. Williams</w:t>
      </w:r>
    </w:p>
    <w:p w14:paraId="5C110D96" w14:textId="77777777" w:rsidR="00C43CA4" w:rsidRDefault="00C43C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431799" w14:textId="77777777" w:rsidR="00C43CA4" w:rsidRDefault="00C43C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4/19/22--H.</w:t>
      </w:r>
    </w:p>
    <w:p w14:paraId="49ED15D5" w14:textId="77777777" w:rsidR="00C43CA4" w:rsidRDefault="00C43C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2022.</w:t>
      </w:r>
    </w:p>
    <w:p w14:paraId="276B70A3" w14:textId="77777777" w:rsidR="00C43CA4" w:rsidRPr="00B74444" w:rsidRDefault="00C43CA4" w:rsidP="00B74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FCCD20A" w14:textId="77777777" w:rsidR="00C43CA4" w:rsidRDefault="00C43C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A2A5A5" w14:textId="77777777" w:rsidR="00C43CA4" w:rsidRDefault="00C43CA4" w:rsidP="00B74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2DB986E1" w14:textId="77777777" w:rsidR="00C43CA4" w:rsidRPr="00B74444" w:rsidRDefault="00C43CA4" w:rsidP="00B74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41783AB5" w14:textId="77777777" w:rsidR="00C43CA4" w:rsidRDefault="00C43C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5052) to request the Department of Transportation name the intersection located at the junction of Washington Lane and Martin Avenue in the Town of Estill in Hampton County “Louise G. Hopkins intersection, etc., respectfully</w:t>
      </w:r>
    </w:p>
    <w:p w14:paraId="3C710AD8" w14:textId="77777777" w:rsidR="00C43CA4" w:rsidRPr="00B74444" w:rsidRDefault="00C43CA4" w:rsidP="00B74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57B9D92F" w14:textId="77777777" w:rsidR="00C43CA4" w:rsidRDefault="00C43C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0FCDBC50" w14:textId="77777777" w:rsidR="00C43CA4" w:rsidRDefault="00C43C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BE138A" w14:textId="77777777" w:rsidR="00C43CA4" w:rsidRDefault="00C43C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3100841A" w14:textId="77777777" w:rsidR="00C43CA4" w:rsidRPr="00B74444" w:rsidRDefault="00C43CA4" w:rsidP="00B74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BD8B3A8" w14:textId="77777777" w:rsidR="00C43CA4" w:rsidRDefault="00C43C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71288B" w14:textId="77777777" w:rsidR="00C43CA4" w:rsidRDefault="00C43C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43CA4" w:rsidSect="00B74444">
          <w:footerReference w:type="default" r:id="rId16"/>
          <w:pgSz w:w="12240" w:h="15840" w:code="1"/>
          <w:pgMar w:top="1008" w:right="4680" w:bottom="3499" w:left="1627" w:header="720" w:footer="3499" w:gutter="0"/>
          <w:lnNumType w:countBy="1" w:distance="173"/>
          <w:pgNumType w:start="1"/>
          <w:cols w:space="720"/>
          <w:noEndnote/>
          <w:docGrid w:linePitch="360"/>
        </w:sectPr>
      </w:pPr>
    </w:p>
    <w:p w14:paraId="672D47B7" w14:textId="77777777" w:rsidR="00C43CA4" w:rsidRDefault="00C43C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2534E9" w14:textId="77777777" w:rsidR="00C43CA4" w:rsidRDefault="00C43C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6BAB08" w14:textId="77777777" w:rsidR="00C43CA4" w:rsidRDefault="00C43C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8D2A52" w14:textId="77777777" w:rsidR="00C43CA4" w:rsidRDefault="00C43C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9D7285" w14:textId="77777777" w:rsidR="00C43CA4" w:rsidRDefault="00C43C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3F0CFD" w14:textId="77777777" w:rsidR="00C43CA4" w:rsidRDefault="00C43C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E23A59" w14:textId="77777777" w:rsidR="00C43CA4" w:rsidRDefault="00C43C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E54CAA" w14:textId="77777777" w:rsidR="00C43CA4" w:rsidRDefault="00C43C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BAD18D" w14:textId="77777777" w:rsidR="00C43CA4" w:rsidRPr="00325348" w:rsidRDefault="00C43CA4" w:rsidP="00300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14:paraId="0605E61E" w14:textId="77777777" w:rsidR="00C43CA4" w:rsidRDefault="00C43CA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59C2D9" w14:textId="77777777" w:rsidR="00C43CA4" w:rsidRDefault="00C43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INTERSECTION LOCATED AT THE JUNCTION OF WASHINGTON LANE AND MARTIN AVENUE IN THE TOWN OF ESTILL IN HAMPTON COUNTY “LOUISE G. HOPKINS INTERSECTION” AND ERECT APPROPRIATE MARKERS OR SIGNS AT THIS INTERSECTION CONTAINING THESE WORDS.</w:t>
      </w:r>
    </w:p>
    <w:p w14:paraId="2D94D048" w14:textId="77777777" w:rsidR="00C43CA4" w:rsidRDefault="00C43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41071EA4" w14:textId="77777777" w:rsidR="00C43CA4" w:rsidRDefault="00C43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Louise G. Hopkins is a larger</w:t>
      </w:r>
      <w:r>
        <w:noBreakHyphen/>
        <w:t>than</w:t>
      </w:r>
      <w:r>
        <w:noBreakHyphen/>
        <w:t xml:space="preserve">life figure known for her dedication and service in the communities of Hampton County; and </w:t>
      </w:r>
    </w:p>
    <w:p w14:paraId="492F542B" w14:textId="77777777" w:rsidR="00C43CA4" w:rsidRDefault="00C43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BCC040" w14:textId="77777777" w:rsidR="00C43CA4" w:rsidRDefault="00C43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of twelve children of Rosa and Charlie Garvin, Sr., Ms. Hopkins was the first in her family to graduate from college, earning a bachelor’s degree in biology from Benedict College in Columbia, with additional associate degrees and certificates earned along the way; and</w:t>
      </w:r>
    </w:p>
    <w:p w14:paraId="5F282DCA" w14:textId="77777777" w:rsidR="00C43CA4" w:rsidRDefault="00C43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7196B8" w14:textId="77777777" w:rsidR="00C43CA4" w:rsidRDefault="00C43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storied career includes a stint as disc jockey at WBHC</w:t>
      </w:r>
      <w:r>
        <w:noBreakHyphen/>
        <w:t>FM, where she used the handle “Brown Sugar”, organizing the first Girl Scout troop for African American girls in Estill and serving as its leader for some 20 years, and founding the Hampton District #2 Coalition for Recognition and Improvement, which honors individuals who have made major contributions to improve the lives of individuals and the community; and</w:t>
      </w:r>
    </w:p>
    <w:p w14:paraId="57AFDFBE" w14:textId="77777777" w:rsidR="00C43CA4" w:rsidRDefault="00C43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276021" w14:textId="77777777" w:rsidR="00C43CA4" w:rsidRDefault="00C43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firm believer that “the most important thing that we can do as people is give,” Ms. Hopkins lives her life accordingly. In 1981, she became the first African American woman elected to Hampton County Council, serving as vice chair during her second and final term. A lifelong member of Mt. Moriah Baptist Church, she chaired the church’s Black History Month and Scholarship committees, and volunteered her services with the Estill Fall Festival, the Estill Beautification Committee, and the food pantry distribution center; and</w:t>
      </w:r>
    </w:p>
    <w:p w14:paraId="2E9F9F3E" w14:textId="77777777" w:rsidR="00C43CA4" w:rsidRDefault="00C43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ACCB6A" w14:textId="77777777" w:rsidR="00C43CA4" w:rsidRDefault="00C43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mother of six, Ms. Hopkins has fostered more than one hundred fifty children over the years, instilling in each a deep respect for family and service. She spent fourteen years as director of the Head Start Center, with five years as assistant director of PATHS. Her career also includes work with the South Carolina Department of Alcohol and Other Drug Abuse Services as a prevention specialist, and the Department of Social Services in Beaufort and Hampton counties. Her crown jewel was to own and operate Purple Plum Child Development Center; and</w:t>
      </w:r>
    </w:p>
    <w:p w14:paraId="4C047CB2" w14:textId="77777777" w:rsidR="00C43CA4" w:rsidRDefault="00C43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3094AD" w14:textId="77777777" w:rsidR="00C43CA4" w:rsidRDefault="00C43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fierce advocate for civil and human rights, Ms. Hopkins participated in marches and demonstrations and organized voter registration drives. She is the recipient of the Arnold Fields Community Endowment Lifetime Achievement Award, the HIV Prevention Education Award and was recognized by the South Carolina House of Representatives for her outstanding commitment and service to her community; and </w:t>
      </w:r>
    </w:p>
    <w:p w14:paraId="59C48CC9" w14:textId="77777777" w:rsidR="00C43CA4" w:rsidRDefault="00C43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59CFFC" w14:textId="77777777" w:rsidR="00C43CA4" w:rsidRDefault="00C43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acknowledge the great works performed by Louise G. Hopkins by naming a portion of highway in Hampton County in her honor.  Now, therefore, </w:t>
      </w:r>
    </w:p>
    <w:p w14:paraId="648CF5FF" w14:textId="77777777" w:rsidR="00C43CA4" w:rsidRDefault="00C43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C636B8" w14:textId="77777777" w:rsidR="00C43CA4" w:rsidRDefault="00C43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652DE6B7" w14:textId="77777777" w:rsidR="00C43CA4" w:rsidRDefault="00C43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F8EB53" w14:textId="77777777" w:rsidR="00C43CA4" w:rsidRDefault="00C43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intersection located at the junction of Washington Lane and Martin Avenue in the Town of Estill in Hampton County “Louise G. Hopkins Intersection” and erect appropriate markers or signs at this intersection containing these words.</w:t>
      </w:r>
    </w:p>
    <w:p w14:paraId="646897C2" w14:textId="77777777" w:rsidR="00C43CA4" w:rsidRDefault="00C43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92C7B1" w14:textId="77777777" w:rsidR="00C43CA4" w:rsidRDefault="00C43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69039F73" w14:textId="77777777" w:rsidR="00C43CA4" w:rsidRDefault="00C43C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6A70E51D" w14:textId="77777777" w:rsidR="00BC6131" w:rsidRDefault="00BC6131" w:rsidP="00C4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C6131" w:rsidSect="00B74444">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0F221" w14:textId="77777777" w:rsidR="003B3929" w:rsidRDefault="003B3929" w:rsidP="009F0C77">
      <w:r>
        <w:separator/>
      </w:r>
    </w:p>
  </w:endnote>
  <w:endnote w:type="continuationSeparator" w:id="0">
    <w:p w14:paraId="2A27156B" w14:textId="77777777" w:rsidR="003B3929" w:rsidRDefault="003B39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BE76753-0575-4632-936D-DF6DF3DDCB08}"/>
    <w:embedBold r:id="rId2" w:fontKey="{01425467-5A7F-4ABE-8CF1-3F08C7FB2C2C}"/>
  </w:font>
  <w:font w:name="Calibri">
    <w:panose1 w:val="020F0502020204030204"/>
    <w:charset w:val="00"/>
    <w:family w:val="swiss"/>
    <w:pitch w:val="variable"/>
    <w:sig w:usb0="E4002EFF" w:usb1="C000247B" w:usb2="00000009" w:usb3="00000000" w:csb0="000001FF" w:csb1="00000000"/>
    <w:embedRegular r:id="rId3" w:fontKey="{5153895F-6D36-4204-A2A0-A73A857E7DB6}"/>
  </w:font>
  <w:font w:name="Cambria">
    <w:panose1 w:val="02040503050406030204"/>
    <w:charset w:val="00"/>
    <w:family w:val="roman"/>
    <w:pitch w:val="variable"/>
    <w:sig w:usb0="E00006FF" w:usb1="420024FF" w:usb2="02000000" w:usb3="00000000" w:csb0="0000019F" w:csb1="00000000"/>
    <w:embedRegular r:id="rId4" w:fontKey="{8F9AEC36-AC57-4E72-9E28-5F45F0E5E6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E6D23" w14:textId="285CC3A8" w:rsidR="00C43CA4" w:rsidRPr="00300772" w:rsidRDefault="00C43CA4" w:rsidP="00300772">
    <w:pPr>
      <w:pStyle w:val="Footer"/>
      <w:tabs>
        <w:tab w:val="clear" w:pos="4680"/>
        <w:tab w:val="clear" w:pos="9360"/>
        <w:tab w:val="center" w:pos="2995"/>
      </w:tabs>
      <w:spacing w:before="120"/>
    </w:pPr>
    <w:r>
      <w:t>[5052-</w:t>
    </w:r>
    <w:r>
      <w:fldChar w:fldCharType="begin"/>
    </w:r>
    <w:r>
      <w:instrText xml:space="preserve"> PAGE  \* MERGEFORMAT </w:instrText>
    </w:r>
    <w:r>
      <w:fldChar w:fldCharType="separate"/>
    </w:r>
    <w:r w:rsidR="00B0666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71001" w14:textId="010DCE7A" w:rsidR="00B74444" w:rsidRPr="00300772" w:rsidRDefault="00C43CA4" w:rsidP="00300772">
    <w:pPr>
      <w:pStyle w:val="Footer"/>
      <w:tabs>
        <w:tab w:val="clear" w:pos="4680"/>
        <w:tab w:val="clear" w:pos="9360"/>
        <w:tab w:val="center" w:pos="2995"/>
      </w:tabs>
      <w:spacing w:before="120"/>
    </w:pPr>
    <w:r>
      <w:t>[5052]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F0069" w14:textId="77777777" w:rsidR="003B3929" w:rsidRDefault="003B3929" w:rsidP="009F0C77">
      <w:r>
        <w:separator/>
      </w:r>
    </w:p>
  </w:footnote>
  <w:footnote w:type="continuationSeparator" w:id="0">
    <w:p w14:paraId="3041DDB4" w14:textId="77777777" w:rsidR="003B3929" w:rsidRDefault="003B39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67CM22"/>
    <w:docVar w:name="CoverBillType" w:val="c"/>
    <w:docVar w:name="DocPath" w:val="L:\Council\bills\GT\6167CM22.DOCX"/>
    <w:docVar w:name="dvBillNumber" w:val="5052"/>
    <w:docVar w:name="dvBillNumberPrefix" w:val="H. "/>
    <w:docVar w:name="dvOriginalBody" w:val="House"/>
    <w:docVar w:name="dvSteno" w:val="GT"/>
    <w:docVar w:name="NameofBody" w:val="h"/>
    <w:docVar w:name="vGroup2" w:val="Council"/>
  </w:docVars>
  <w:rsids>
    <w:rsidRoot w:val="003B3929"/>
    <w:rsid w:val="00011869"/>
    <w:rsid w:val="00015CD6"/>
    <w:rsid w:val="000E0100"/>
    <w:rsid w:val="000E1785"/>
    <w:rsid w:val="000F40FA"/>
    <w:rsid w:val="001035F1"/>
    <w:rsid w:val="0010776B"/>
    <w:rsid w:val="00133E66"/>
    <w:rsid w:val="001435A3"/>
    <w:rsid w:val="00146ED3"/>
    <w:rsid w:val="00151044"/>
    <w:rsid w:val="00163DFB"/>
    <w:rsid w:val="001D08F2"/>
    <w:rsid w:val="001D3A58"/>
    <w:rsid w:val="001D525B"/>
    <w:rsid w:val="001D7F4F"/>
    <w:rsid w:val="00205238"/>
    <w:rsid w:val="002321B6"/>
    <w:rsid w:val="00232912"/>
    <w:rsid w:val="00250967"/>
    <w:rsid w:val="002543C8"/>
    <w:rsid w:val="0025541D"/>
    <w:rsid w:val="00284AAE"/>
    <w:rsid w:val="002E10BC"/>
    <w:rsid w:val="002E5912"/>
    <w:rsid w:val="00300772"/>
    <w:rsid w:val="00301B21"/>
    <w:rsid w:val="00325348"/>
    <w:rsid w:val="0032732C"/>
    <w:rsid w:val="00336AD0"/>
    <w:rsid w:val="00357DEC"/>
    <w:rsid w:val="0037079A"/>
    <w:rsid w:val="003B3929"/>
    <w:rsid w:val="003C2D26"/>
    <w:rsid w:val="003C4DAB"/>
    <w:rsid w:val="003D01E8"/>
    <w:rsid w:val="003E5288"/>
    <w:rsid w:val="003F6D79"/>
    <w:rsid w:val="0041760A"/>
    <w:rsid w:val="00417C01"/>
    <w:rsid w:val="004403BD"/>
    <w:rsid w:val="004436F0"/>
    <w:rsid w:val="00461441"/>
    <w:rsid w:val="004809EE"/>
    <w:rsid w:val="004E7D54"/>
    <w:rsid w:val="0051493F"/>
    <w:rsid w:val="005273C6"/>
    <w:rsid w:val="00530A69"/>
    <w:rsid w:val="00545593"/>
    <w:rsid w:val="00556EBF"/>
    <w:rsid w:val="00577C6C"/>
    <w:rsid w:val="005A62FE"/>
    <w:rsid w:val="005C2FE2"/>
    <w:rsid w:val="005C6ACE"/>
    <w:rsid w:val="005E2BC9"/>
    <w:rsid w:val="00605102"/>
    <w:rsid w:val="006215AA"/>
    <w:rsid w:val="00623C24"/>
    <w:rsid w:val="006913C9"/>
    <w:rsid w:val="0069470D"/>
    <w:rsid w:val="006D58AA"/>
    <w:rsid w:val="00734F00"/>
    <w:rsid w:val="00736959"/>
    <w:rsid w:val="007870AD"/>
    <w:rsid w:val="007A3D3E"/>
    <w:rsid w:val="007A70AE"/>
    <w:rsid w:val="00804136"/>
    <w:rsid w:val="008362E8"/>
    <w:rsid w:val="0085786E"/>
    <w:rsid w:val="0086775A"/>
    <w:rsid w:val="008A1768"/>
    <w:rsid w:val="008A489F"/>
    <w:rsid w:val="008F0F33"/>
    <w:rsid w:val="008F4429"/>
    <w:rsid w:val="009349D6"/>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666C"/>
    <w:rsid w:val="00B412D4"/>
    <w:rsid w:val="00B64FFF"/>
    <w:rsid w:val="00BC6131"/>
    <w:rsid w:val="00BE3C22"/>
    <w:rsid w:val="00C0345E"/>
    <w:rsid w:val="00C03CF3"/>
    <w:rsid w:val="00C21ABE"/>
    <w:rsid w:val="00C31C95"/>
    <w:rsid w:val="00C3483A"/>
    <w:rsid w:val="00C43CA4"/>
    <w:rsid w:val="00C62015"/>
    <w:rsid w:val="00C74E9D"/>
    <w:rsid w:val="00C826DD"/>
    <w:rsid w:val="00C82FD3"/>
    <w:rsid w:val="00C92819"/>
    <w:rsid w:val="00CC6B7B"/>
    <w:rsid w:val="00CD2089"/>
    <w:rsid w:val="00D40A11"/>
    <w:rsid w:val="00D64358"/>
    <w:rsid w:val="00D73A67"/>
    <w:rsid w:val="00D970A9"/>
    <w:rsid w:val="00DF2318"/>
    <w:rsid w:val="00DF3845"/>
    <w:rsid w:val="00E12315"/>
    <w:rsid w:val="00E41911"/>
    <w:rsid w:val="00E44B57"/>
    <w:rsid w:val="00E92EEF"/>
    <w:rsid w:val="00EF2368"/>
    <w:rsid w:val="00F24442"/>
    <w:rsid w:val="00F50AE3"/>
    <w:rsid w:val="00F655B7"/>
    <w:rsid w:val="00F656BA"/>
    <w:rsid w:val="00F67CF1"/>
    <w:rsid w:val="00F728AA"/>
    <w:rsid w:val="00F840F0"/>
    <w:rsid w:val="00F949A2"/>
    <w:rsid w:val="00FB0D0D"/>
    <w:rsid w:val="00FB3784"/>
    <w:rsid w:val="00FB43B4"/>
    <w:rsid w:val="00FB6B0B"/>
    <w:rsid w:val="00FF2AE4"/>
    <w:rsid w:val="00FF2BE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E8491"/>
  <w15:docId w15:val="{FE20F7DB-94B4-44F2-AC5B-485FD1D63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C61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01.docx" TargetMode="External"/><Relationship Id="rId13" Type="http://schemas.openxmlformats.org/officeDocument/2006/relationships/hyperlink" Target="http://www.scstatehouse.gov/billsearch.php?billnumbers=5052&amp;session=124&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20301.docx" TargetMode="External"/><Relationship Id="rId12" Type="http://schemas.openxmlformats.org/officeDocument/2006/relationships/hyperlink" Target="file:///h:\sj\20220420.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420.docx" TargetMode="External"/><Relationship Id="rId5" Type="http://schemas.openxmlformats.org/officeDocument/2006/relationships/footnotes" Target="footnotes.xml"/><Relationship Id="rId15" Type="http://schemas.openxmlformats.org/officeDocument/2006/relationships/hyperlink" Target="file:///p:\pprever\2021-22\5052_20220419.docx" TargetMode="External"/><Relationship Id="rId10" Type="http://schemas.openxmlformats.org/officeDocument/2006/relationships/hyperlink" Target="file:///h:\hj\2022042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220419.docx" TargetMode="External"/><Relationship Id="rId14" Type="http://schemas.openxmlformats.org/officeDocument/2006/relationships/hyperlink" Target="file:///p:\pprever\2021-22\5052_2022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F69F4-7265-42FD-9E5E-26BC8A116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819</Words>
  <Characters>4671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5052: Subject not yet available - South Carolina Legislature Online</dc:title>
  <dc:creator>Gwen Thurmond</dc:creator>
  <cp:lastModifiedBy>Sade Wilson</cp:lastModifiedBy>
  <cp:revision>2</cp:revision>
  <cp:lastPrinted>2022-02-28T15:48:00Z</cp:lastPrinted>
  <dcterms:created xsi:type="dcterms:W3CDTF">2022-04-21T13:20:00Z</dcterms:created>
  <dcterms:modified xsi:type="dcterms:W3CDTF">2022-04-21T13:20:00Z</dcterms:modified>
</cp:coreProperties>
</file>