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7A56" w:rsidRDefault="00E27A56" w:rsidP="00E27A56">
      <w:pPr>
        <w:widowControl w:val="0"/>
        <w:jc w:val="center"/>
      </w:pPr>
      <w:r w:rsidRPr="00E27A56">
        <w:rPr>
          <w:b/>
        </w:rPr>
        <w:t>South Carolina General Assembly</w:t>
      </w:r>
    </w:p>
    <w:p w:rsidR="00E27A56" w:rsidRDefault="00E27A56" w:rsidP="00E27A56">
      <w:pPr>
        <w:widowControl w:val="0"/>
        <w:jc w:val="center"/>
      </w:pPr>
      <w:r>
        <w:t>124th Session, 2021-2022</w:t>
      </w:r>
    </w:p>
    <w:p w:rsidR="00E27A56" w:rsidRDefault="00E27A56" w:rsidP="00E27A56">
      <w:pPr>
        <w:widowControl w:val="0"/>
        <w:jc w:val="left"/>
      </w:pPr>
    </w:p>
    <w:p w:rsidR="00E27A56" w:rsidRDefault="00E27A56" w:rsidP="00E27A56">
      <w:pPr>
        <w:widowControl w:val="0"/>
        <w:jc w:val="left"/>
        <w:rPr>
          <w:b/>
        </w:rPr>
      </w:pPr>
      <w:r w:rsidRPr="00E27A56">
        <w:rPr>
          <w:b/>
        </w:rPr>
        <w:t>H. 5119</w:t>
      </w:r>
    </w:p>
    <w:p w:rsidR="00E27A56" w:rsidRDefault="00E27A56" w:rsidP="00E27A56">
      <w:pPr>
        <w:widowControl w:val="0"/>
        <w:jc w:val="left"/>
        <w:rPr>
          <w:b/>
        </w:rPr>
      </w:pPr>
    </w:p>
    <w:p w:rsidR="00E27A56" w:rsidRDefault="00E27A56" w:rsidP="00E27A56">
      <w:pPr>
        <w:widowControl w:val="0"/>
        <w:jc w:val="left"/>
      </w:pPr>
      <w:r w:rsidRPr="00E27A56">
        <w:rPr>
          <w:b/>
        </w:rPr>
        <w:t>STATUS INFORMATION</w:t>
      </w:r>
    </w:p>
    <w:p w:rsidR="00E27A56" w:rsidRDefault="00E27A56" w:rsidP="00E27A56">
      <w:pPr>
        <w:widowControl w:val="0"/>
        <w:jc w:val="left"/>
      </w:pPr>
    </w:p>
    <w:p w:rsidR="00E27A56" w:rsidRDefault="00E27A56" w:rsidP="00E27A56">
      <w:pPr>
        <w:widowControl w:val="0"/>
        <w:jc w:val="left"/>
      </w:pPr>
      <w:r>
        <w:t>House Resolution</w:t>
      </w:r>
    </w:p>
    <w:p w:rsidR="00E27A56" w:rsidRDefault="00E27A56" w:rsidP="00E27A56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Taylor, Tedder, Thayer, Thigpen, Trantham, Weeks, West, Wetmore, Wheeler, White, Whitmire, R. Williams, S. Williams, Willis, Wooten and Yow</w:t>
      </w:r>
    </w:p>
    <w:p w:rsidR="00E27A56" w:rsidRDefault="00E27A56" w:rsidP="00E27A56">
      <w:pPr>
        <w:widowControl w:val="0"/>
        <w:jc w:val="left"/>
      </w:pPr>
      <w:r>
        <w:t>Document Path: l:\council\bills\rm\1404hb22.docx</w:t>
      </w:r>
    </w:p>
    <w:p w:rsidR="00E27A56" w:rsidRDefault="00E27A56" w:rsidP="00E27A56">
      <w:pPr>
        <w:widowControl w:val="0"/>
        <w:jc w:val="left"/>
      </w:pPr>
    </w:p>
    <w:p w:rsidR="00E27A56" w:rsidRDefault="00E27A56" w:rsidP="00E27A56">
      <w:pPr>
        <w:widowControl w:val="0"/>
        <w:jc w:val="left"/>
      </w:pPr>
      <w:r>
        <w:t>Introduced in the House on March 15, 2022</w:t>
      </w:r>
    </w:p>
    <w:p w:rsidR="00E27A56" w:rsidRDefault="00E27A56" w:rsidP="00E27A56">
      <w:pPr>
        <w:widowControl w:val="0"/>
        <w:jc w:val="left"/>
      </w:pPr>
      <w:r>
        <w:t>Adopted by the House on March 15, 2022</w:t>
      </w:r>
    </w:p>
    <w:p w:rsidR="00E27A56" w:rsidRDefault="00E27A56" w:rsidP="00E27A56">
      <w:pPr>
        <w:widowControl w:val="0"/>
        <w:jc w:val="left"/>
      </w:pPr>
    </w:p>
    <w:p w:rsidR="00E27A56" w:rsidRDefault="00E27A56" w:rsidP="00E27A56">
      <w:pPr>
        <w:widowControl w:val="0"/>
        <w:jc w:val="left"/>
      </w:pPr>
      <w:r>
        <w:t>Summary: Etiquette Day in SC</w:t>
      </w:r>
    </w:p>
    <w:p w:rsidR="00E27A56" w:rsidRDefault="00E27A56" w:rsidP="00E27A56">
      <w:pPr>
        <w:widowControl w:val="0"/>
        <w:jc w:val="left"/>
      </w:pPr>
    </w:p>
    <w:p w:rsidR="00E27A56" w:rsidRDefault="00E27A56" w:rsidP="00E27A56">
      <w:pPr>
        <w:widowControl w:val="0"/>
        <w:jc w:val="left"/>
      </w:pPr>
    </w:p>
    <w:p w:rsidR="00E27A56" w:rsidRDefault="00E27A56" w:rsidP="00E27A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A56">
        <w:rPr>
          <w:b/>
        </w:rPr>
        <w:t>HISTORY OF LEGISLATIVE ACTIONS</w:t>
      </w:r>
    </w:p>
    <w:p w:rsidR="00E27A56" w:rsidRDefault="00E27A56" w:rsidP="00E27A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7A56" w:rsidRPr="00E27A56" w:rsidRDefault="00E27A56" w:rsidP="00E27A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A56">
        <w:rPr>
          <w:u w:val="single"/>
        </w:rPr>
        <w:tab/>
        <w:t>Date</w:t>
      </w:r>
      <w:r w:rsidRPr="00E27A56">
        <w:rPr>
          <w:u w:val="single"/>
        </w:rPr>
        <w:tab/>
        <w:t>Body</w:t>
      </w:r>
      <w:r w:rsidRPr="00E27A56">
        <w:rPr>
          <w:u w:val="single"/>
        </w:rPr>
        <w:tab/>
        <w:t>Action Description with journal page number</w:t>
      </w:r>
      <w:r w:rsidRPr="00E27A56">
        <w:rPr>
          <w:u w:val="single"/>
        </w:rPr>
        <w:tab/>
      </w:r>
    </w:p>
    <w:p w:rsidR="0061022F" w:rsidRDefault="0061022F" w:rsidP="00610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adopted (</w:t>
      </w:r>
      <w:hyperlink r:id="rId7" w:history="1">
        <w:r w:rsidRPr="001901D7">
          <w:rPr>
            <w:rStyle w:val="Hyperlink"/>
          </w:rPr>
          <w:t>House Journal</w:t>
        </w:r>
        <w:r w:rsidRPr="001901D7">
          <w:rPr>
            <w:rStyle w:val="Hyperlink"/>
          </w:rPr>
          <w:noBreakHyphen/>
          <w:t>page 10</w:t>
        </w:r>
      </w:hyperlink>
      <w:r>
        <w:t>)</w:t>
      </w:r>
    </w:p>
    <w:p w:rsidR="0061022F" w:rsidRDefault="0061022F" w:rsidP="00610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A56" w:rsidRDefault="00E27A56" w:rsidP="00E27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27A56">
          <w:rPr>
            <w:rStyle w:val="Hyperlink"/>
          </w:rPr>
          <w:t>legislative information</w:t>
        </w:r>
      </w:hyperlink>
      <w:r>
        <w:t xml:space="preserve"> at the website</w:t>
      </w:r>
    </w:p>
    <w:p w:rsidR="00E27A56" w:rsidRDefault="00E27A56" w:rsidP="00E27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A56" w:rsidRPr="00E27A56" w:rsidRDefault="00E27A56" w:rsidP="00E27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A56" w:rsidRDefault="00E27A56" w:rsidP="00E27A56">
      <w:r w:rsidRPr="00E27A56">
        <w:rPr>
          <w:b/>
        </w:rPr>
        <w:t>VERSIONS OF THIS BILL</w:t>
      </w:r>
    </w:p>
    <w:p w:rsidR="00E27A56" w:rsidRDefault="00E27A56" w:rsidP="00E27A56"/>
    <w:p w:rsidR="00E27A56" w:rsidRDefault="00D24F36" w:rsidP="00E27A56">
      <w:hyperlink r:id="rId9" w:history="1">
        <w:r w:rsidR="00E27A56">
          <w:rPr>
            <w:rStyle w:val="Hyperlink"/>
          </w:rPr>
          <w:t>3/15/2022</w:t>
        </w:r>
      </w:hyperlink>
    </w:p>
    <w:p w:rsidR="00E27A56" w:rsidRDefault="00E27A56" w:rsidP="00E27A56"/>
    <w:p w:rsidR="00E27A56" w:rsidRDefault="00E27A56" w:rsidP="00E27A56">
      <w:pPr>
        <w:sectPr w:rsidR="00E27A56" w:rsidSect="00E27A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3BF1" w:rsidRDefault="00BA3B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68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D66" w:rsidRDefault="00BF5A22" w:rsidP="00587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87D66" w:rsidRPr="0042175D">
        <w:rPr>
          <w:color w:val="000000" w:themeColor="text1"/>
          <w:u w:color="000000" w:themeColor="text1"/>
        </w:rPr>
        <w:t xml:space="preserve">DECLARE </w:t>
      </w:r>
      <w:r w:rsidR="00587D66">
        <w:rPr>
          <w:color w:val="000000" w:themeColor="text1"/>
          <w:u w:color="000000" w:themeColor="text1"/>
        </w:rPr>
        <w:t>THURSDAY</w:t>
      </w:r>
      <w:r w:rsidR="00587D66" w:rsidRPr="0042175D">
        <w:rPr>
          <w:color w:val="000000" w:themeColor="text1"/>
          <w:u w:color="000000" w:themeColor="text1"/>
        </w:rPr>
        <w:t xml:space="preserve">, MARCH </w:t>
      </w:r>
      <w:r w:rsidR="00587D66">
        <w:rPr>
          <w:color w:val="000000" w:themeColor="text1"/>
          <w:u w:color="000000" w:themeColor="text1"/>
        </w:rPr>
        <w:t>2</w:t>
      </w:r>
      <w:r w:rsidR="00587D66" w:rsidRPr="0042175D">
        <w:rPr>
          <w:color w:val="000000" w:themeColor="text1"/>
          <w:u w:color="000000" w:themeColor="text1"/>
        </w:rPr>
        <w:t>4, 202</w:t>
      </w:r>
      <w:r w:rsidR="00587D66">
        <w:rPr>
          <w:color w:val="000000" w:themeColor="text1"/>
          <w:u w:color="000000" w:themeColor="text1"/>
        </w:rPr>
        <w:t>2</w:t>
      </w:r>
      <w:r w:rsidR="00587D66" w:rsidRPr="0042175D">
        <w:rPr>
          <w:color w:val="000000" w:themeColor="text1"/>
          <w:u w:color="000000" w:themeColor="text1"/>
        </w:rPr>
        <w:t>, AS “ETIQUETTE DAY</w:t>
      </w:r>
      <w:r w:rsidR="00587D66">
        <w:rPr>
          <w:color w:val="000000" w:themeColor="text1"/>
          <w:u w:color="000000" w:themeColor="text1"/>
        </w:rPr>
        <w:t xml:space="preserve"> </w:t>
      </w:r>
      <w:r w:rsidR="00587D66" w:rsidRPr="0042175D">
        <w:rPr>
          <w:color w:val="000000" w:themeColor="text1"/>
          <w:u w:color="000000" w:themeColor="text1"/>
        </w:rPr>
        <w:t>IN SOUTH CAROLINA” AND TO COMMEND THE UNIVERSITY OF SOUTH CAROLINA</w:t>
      </w:r>
      <w:r w:rsidR="000A4897">
        <w:rPr>
          <w:color w:val="000000" w:themeColor="text1"/>
          <w:u w:color="000000" w:themeColor="text1"/>
        </w:rPr>
        <w:t>’</w:t>
      </w:r>
      <w:r w:rsidR="00587D66" w:rsidRPr="0042175D">
        <w:rPr>
          <w:color w:val="000000" w:themeColor="text1"/>
          <w:u w:color="000000" w:themeColor="text1"/>
        </w:rPr>
        <w:t xml:space="preserve">S EDUCATIONAL TALENT SEARCH PROGRAM AND ITS </w:t>
      </w:r>
      <w:r w:rsidR="004A2DE3">
        <w:rPr>
          <w:color w:val="000000" w:themeColor="text1"/>
          <w:u w:color="000000" w:themeColor="text1"/>
        </w:rPr>
        <w:t>PARTICIPANTS</w:t>
      </w:r>
      <w:r w:rsidR="00587D66" w:rsidRPr="0042175D">
        <w:rPr>
          <w:color w:val="000000" w:themeColor="text1"/>
          <w:u w:color="000000" w:themeColor="text1"/>
        </w:rPr>
        <w:t xml:space="preserve">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6985" w:rsidRDefault="00BE687B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6985" w:rsidRPr="0042175D">
        <w:rPr>
          <w:color w:val="000000" w:themeColor="text1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postsecondary degrees;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the Educational Talent Search Program serves to prepare students of tomorrow with the skills and knowledge to become productive and contributing members of society;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a key component of student success is the use of etiquette and decorum</w:t>
      </w:r>
      <w:r>
        <w:rPr>
          <w:color w:val="000000" w:themeColor="text1"/>
          <w:u w:color="000000" w:themeColor="text1"/>
        </w:rPr>
        <w:t>, a practice</w:t>
      </w:r>
      <w:r w:rsidRPr="0042175D">
        <w:rPr>
          <w:color w:val="000000" w:themeColor="text1"/>
          <w:u w:color="000000" w:themeColor="text1"/>
        </w:rPr>
        <w:t xml:space="preserve"> that allow</w:t>
      </w:r>
      <w:r>
        <w:rPr>
          <w:color w:val="000000" w:themeColor="text1"/>
          <w:u w:color="000000" w:themeColor="text1"/>
        </w:rPr>
        <w:t>s</w:t>
      </w:r>
      <w:r w:rsidRPr="0042175D">
        <w:rPr>
          <w:color w:val="000000" w:themeColor="text1"/>
          <w:u w:color="000000" w:themeColor="text1"/>
        </w:rPr>
        <w:t xml:space="preserve"> students to respond appropriately in familiar and unfamiliar situations and helps to build self</w:t>
      </w:r>
      <w:r w:rsidR="000A4897">
        <w:rPr>
          <w:color w:val="000000" w:themeColor="text1"/>
          <w:u w:color="000000" w:themeColor="text1"/>
        </w:rPr>
        <w:noBreakHyphen/>
      </w:r>
      <w:r w:rsidRPr="0042175D">
        <w:rPr>
          <w:color w:val="000000" w:themeColor="text1"/>
          <w:u w:color="000000" w:themeColor="text1"/>
        </w:rPr>
        <w:t>confidence and self</w:t>
      </w:r>
      <w:r w:rsidR="000A4897">
        <w:rPr>
          <w:color w:val="000000" w:themeColor="text1"/>
          <w:u w:color="000000" w:themeColor="text1"/>
        </w:rPr>
        <w:noBreakHyphen/>
      </w:r>
      <w:r w:rsidRPr="0042175D">
        <w:rPr>
          <w:color w:val="000000" w:themeColor="text1"/>
          <w:u w:color="000000" w:themeColor="text1"/>
        </w:rPr>
        <w:t>esteem;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the eighth</w:t>
      </w:r>
      <w:r w:rsidR="000A4897">
        <w:rPr>
          <w:color w:val="000000" w:themeColor="text1"/>
          <w:u w:color="000000" w:themeColor="text1"/>
        </w:rPr>
        <w:noBreakHyphen/>
      </w:r>
      <w:r w:rsidRPr="0042175D">
        <w:rPr>
          <w:color w:val="000000" w:themeColor="text1"/>
          <w:u w:color="000000" w:themeColor="text1"/>
        </w:rPr>
        <w:t xml:space="preserve">grade curriculum focuses on etiquette during the month of </w:t>
      </w:r>
      <w:r>
        <w:rPr>
          <w:color w:val="000000" w:themeColor="text1"/>
          <w:u w:color="000000" w:themeColor="text1"/>
        </w:rPr>
        <w:t xml:space="preserve">March and </w:t>
      </w:r>
      <w:r w:rsidRPr="0042175D">
        <w:rPr>
          <w:color w:val="000000" w:themeColor="text1"/>
          <w:u w:color="000000" w:themeColor="text1"/>
        </w:rPr>
        <w:t>culminat</w:t>
      </w:r>
      <w:r>
        <w:rPr>
          <w:color w:val="000000" w:themeColor="text1"/>
          <w:u w:color="000000" w:themeColor="text1"/>
        </w:rPr>
        <w:t>es</w:t>
      </w:r>
      <w:r w:rsidRPr="0042175D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Thursday</w:t>
      </w:r>
      <w:r w:rsidRPr="0042175D">
        <w:rPr>
          <w:color w:val="000000" w:themeColor="text1"/>
          <w:u w:color="000000" w:themeColor="text1"/>
        </w:rPr>
        <w:t xml:space="preserve">, March </w:t>
      </w:r>
      <w:r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4, 202</w:t>
      </w:r>
      <w:r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, with an etiquette luncheon designed to provide students an opportunity to implement what they have learned in a practical setting;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the lessons learned by these students are lessons that all South Carolinians would benefit from learning. Now, therefore,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Be it resolved by the House of Representatives: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 xml:space="preserve">That the members of the South Carolina House of Representatives, by this resolution, declare </w:t>
      </w:r>
      <w:r w:rsidR="004A2DE3">
        <w:rPr>
          <w:color w:val="000000" w:themeColor="text1"/>
          <w:u w:color="000000" w:themeColor="text1"/>
        </w:rPr>
        <w:t>Thursday</w:t>
      </w:r>
      <w:r w:rsidRPr="0042175D">
        <w:rPr>
          <w:color w:val="000000" w:themeColor="text1"/>
          <w:u w:color="000000" w:themeColor="text1"/>
        </w:rPr>
        <w:t xml:space="preserve">, March </w:t>
      </w:r>
      <w:r w:rsidR="004A2DE3"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4, 202</w:t>
      </w:r>
      <w:r w:rsidR="004A2DE3"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, as “Etiquette Day in South Carolina”</w:t>
      </w:r>
      <w:r w:rsidR="0060601A">
        <w:rPr>
          <w:color w:val="000000" w:themeColor="text1"/>
          <w:u w:color="000000" w:themeColor="text1"/>
        </w:rPr>
        <w:t xml:space="preserve"> and </w:t>
      </w:r>
      <w:r w:rsidRPr="0042175D">
        <w:rPr>
          <w:color w:val="000000" w:themeColor="text1"/>
          <w:u w:color="000000" w:themeColor="text1"/>
        </w:rPr>
        <w:t>commend the University of South Carolina</w:t>
      </w:r>
      <w:r w:rsidR="000A4897">
        <w:rPr>
          <w:color w:val="000000" w:themeColor="text1"/>
          <w:u w:color="000000" w:themeColor="text1"/>
        </w:rPr>
        <w:t>’</w:t>
      </w:r>
      <w:r w:rsidRPr="0042175D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productive citizens.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Be it further resolved that a copy of this resolution be presented to Ms. Althea Counts, director of TRIO Programs</w:t>
      </w:r>
      <w:r>
        <w:rPr>
          <w:color w:val="000000" w:themeColor="text1"/>
          <w:u w:color="000000" w:themeColor="text1"/>
        </w:rPr>
        <w:t>,</w:t>
      </w:r>
      <w:r w:rsidRPr="0042175D">
        <w:rPr>
          <w:color w:val="000000" w:themeColor="text1"/>
          <w:u w:color="000000" w:themeColor="text1"/>
        </w:rPr>
        <w:t xml:space="preserve"> and Regina Hailey Smith, associate director at the University of South Carolina.</w:t>
      </w:r>
    </w:p>
    <w:p w:rsidR="00B171E0" w:rsidRDefault="000A48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A56" w:rsidRDefault="00E27A56" w:rsidP="00E27A56">
      <w:pPr>
        <w:suppressAutoHyphens/>
      </w:pPr>
    </w:p>
    <w:sectPr w:rsidR="00E27A56" w:rsidSect="00E27A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687B" w:rsidRDefault="00BE687B" w:rsidP="009F0C77">
      <w:r>
        <w:separator/>
      </w:r>
    </w:p>
  </w:endnote>
  <w:endnote w:type="continuationSeparator" w:id="0">
    <w:p w:rsidR="00BE687B" w:rsidRDefault="00BE68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DE21F7-43EA-4988-9BF6-3AEB30E12697}"/>
    <w:embedBold r:id="rId2" w:fontKey="{94A0835D-C86B-49FA-BEE0-8DAFACA628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FB1EB2-D964-4D9F-8B77-8E9FA2CE75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95B783-F16D-472B-959E-45F45C909D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2B7BD8-6D39-4108-83B9-260EEA2EA2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7A56" w:rsidRPr="00BA3BF1" w:rsidRDefault="00E27A56" w:rsidP="00BA3B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687B" w:rsidRDefault="00BE687B" w:rsidP="009F0C77">
      <w:r>
        <w:separator/>
      </w:r>
    </w:p>
  </w:footnote>
  <w:footnote w:type="continuationSeparator" w:id="0">
    <w:p w:rsidR="00BE687B" w:rsidRDefault="00BE68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04HB22"/>
    <w:docVar w:name="CoverBillType" w:val="r"/>
    <w:docVar w:name="DocPath" w:val="L:\Council\bills\RM\1404HB22.DOCX"/>
    <w:docVar w:name="dvBillNumber" w:val="51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687B"/>
    <w:rsid w:val="00011869"/>
    <w:rsid w:val="00015CD6"/>
    <w:rsid w:val="000A489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DE3"/>
    <w:rsid w:val="004E7D54"/>
    <w:rsid w:val="005273C6"/>
    <w:rsid w:val="00530A69"/>
    <w:rsid w:val="00545593"/>
    <w:rsid w:val="00556EBF"/>
    <w:rsid w:val="00577C6C"/>
    <w:rsid w:val="00587D66"/>
    <w:rsid w:val="005A62FE"/>
    <w:rsid w:val="005C2FE2"/>
    <w:rsid w:val="005E2BC9"/>
    <w:rsid w:val="00605102"/>
    <w:rsid w:val="0060601A"/>
    <w:rsid w:val="0061022F"/>
    <w:rsid w:val="006215AA"/>
    <w:rsid w:val="00646985"/>
    <w:rsid w:val="006913C9"/>
    <w:rsid w:val="0069470D"/>
    <w:rsid w:val="006D58AA"/>
    <w:rsid w:val="00734F00"/>
    <w:rsid w:val="00736959"/>
    <w:rsid w:val="007A70AE"/>
    <w:rsid w:val="008362E8"/>
    <w:rsid w:val="0085786E"/>
    <w:rsid w:val="00874877"/>
    <w:rsid w:val="008A1768"/>
    <w:rsid w:val="008A489F"/>
    <w:rsid w:val="008C417B"/>
    <w:rsid w:val="008F0F33"/>
    <w:rsid w:val="008F4429"/>
    <w:rsid w:val="0094021A"/>
    <w:rsid w:val="009B44AF"/>
    <w:rsid w:val="009C6A0B"/>
    <w:rsid w:val="009F0C77"/>
    <w:rsid w:val="009F4DD1"/>
    <w:rsid w:val="00A02543"/>
    <w:rsid w:val="00A2774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1E0"/>
    <w:rsid w:val="00B412D4"/>
    <w:rsid w:val="00B64FFF"/>
    <w:rsid w:val="00BA3BF1"/>
    <w:rsid w:val="00BE3C22"/>
    <w:rsid w:val="00BE687B"/>
    <w:rsid w:val="00BF5A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A5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31ECC5-992B-48B9-965D-1AA0867F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D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A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19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B022B-B0F0-4750-A7AC-054E3C54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5119: Subject not yet available - South Carolina Legislature Online</dc:title>
  <dc:creator>Rosanne McDowell</dc:creator>
  <cp:lastModifiedBy>Sade Wilson</cp:lastModifiedBy>
  <cp:revision>2</cp:revision>
  <cp:lastPrinted>2022-03-11T15:01:00Z</cp:lastPrinted>
  <dcterms:created xsi:type="dcterms:W3CDTF">2022-03-29T20:44:00Z</dcterms:created>
  <dcterms:modified xsi:type="dcterms:W3CDTF">2022-03-29T20:44:00Z</dcterms:modified>
</cp:coreProperties>
</file>