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9B5" w:rsidRDefault="005B49B5" w:rsidP="005B49B5">
      <w:pPr>
        <w:widowControl w:val="0"/>
        <w:jc w:val="center"/>
      </w:pPr>
      <w:r w:rsidRPr="005B49B5">
        <w:rPr>
          <w:b/>
        </w:rPr>
        <w:t>South Carolina General Assembly</w:t>
      </w:r>
    </w:p>
    <w:p w:rsidR="005B49B5" w:rsidRDefault="005B49B5" w:rsidP="005B49B5">
      <w:pPr>
        <w:widowControl w:val="0"/>
        <w:jc w:val="center"/>
      </w:pPr>
      <w:r>
        <w:t>124th Session, 2021-2022</w:t>
      </w:r>
    </w:p>
    <w:p w:rsidR="005B49B5" w:rsidRDefault="005B49B5" w:rsidP="005B49B5">
      <w:pPr>
        <w:widowControl w:val="0"/>
        <w:jc w:val="left"/>
      </w:pPr>
    </w:p>
    <w:p w:rsidR="005B49B5" w:rsidRDefault="005B49B5" w:rsidP="005B49B5">
      <w:pPr>
        <w:widowControl w:val="0"/>
        <w:jc w:val="left"/>
        <w:rPr>
          <w:b/>
        </w:rPr>
      </w:pPr>
      <w:r w:rsidRPr="005B49B5">
        <w:rPr>
          <w:b/>
        </w:rPr>
        <w:t>H. 5380</w:t>
      </w:r>
    </w:p>
    <w:p w:rsidR="005B49B5" w:rsidRDefault="005B49B5" w:rsidP="005B49B5">
      <w:pPr>
        <w:widowControl w:val="0"/>
        <w:jc w:val="left"/>
        <w:rPr>
          <w:b/>
        </w:rPr>
      </w:pPr>
    </w:p>
    <w:p w:rsidR="005B49B5" w:rsidRDefault="005B49B5" w:rsidP="005B49B5">
      <w:pPr>
        <w:widowControl w:val="0"/>
        <w:jc w:val="left"/>
      </w:pPr>
      <w:r w:rsidRPr="005B49B5">
        <w:rPr>
          <w:b/>
        </w:rPr>
        <w:t>STATUS INFORMATION</w:t>
      </w:r>
    </w:p>
    <w:p w:rsidR="005B49B5" w:rsidRDefault="005B49B5" w:rsidP="005B49B5">
      <w:pPr>
        <w:widowControl w:val="0"/>
        <w:jc w:val="left"/>
      </w:pPr>
    </w:p>
    <w:p w:rsidR="005B49B5" w:rsidRDefault="005B49B5" w:rsidP="005B49B5">
      <w:pPr>
        <w:widowControl w:val="0"/>
        <w:jc w:val="left"/>
      </w:pPr>
      <w:r>
        <w:t>House Resolution</w:t>
      </w:r>
    </w:p>
    <w:p w:rsidR="005B49B5" w:rsidRDefault="005B49B5" w:rsidP="005B49B5">
      <w:pPr>
        <w:widowControl w:val="0"/>
        <w:jc w:val="left"/>
      </w:pPr>
      <w:r>
        <w:t>Sponsors: Reps. Rivers, Herbkersman, W. Newton, Erickson, Bradley, Alexander, Allison, Anderson, Atkinson, Bailey, Ballentine, Bamberg, Bannister, Bennett, Bernstein, Blackwell,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Nutt, Oremus, Ott, Parks, Pendarvis, Pope,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5B49B5" w:rsidRDefault="005B49B5" w:rsidP="005B49B5">
      <w:pPr>
        <w:widowControl w:val="0"/>
        <w:jc w:val="left"/>
      </w:pPr>
      <w:r>
        <w:t>Document Path: l:\council\bills\rm\1480cm22.docx</w:t>
      </w:r>
    </w:p>
    <w:p w:rsidR="005B49B5" w:rsidRDefault="005B49B5" w:rsidP="005B49B5">
      <w:pPr>
        <w:widowControl w:val="0"/>
        <w:jc w:val="left"/>
      </w:pPr>
    </w:p>
    <w:p w:rsidR="005B49B5" w:rsidRDefault="005B49B5" w:rsidP="005B49B5">
      <w:pPr>
        <w:widowControl w:val="0"/>
        <w:jc w:val="left"/>
      </w:pPr>
      <w:r>
        <w:t>Introduced in the House on May 10, 2022</w:t>
      </w:r>
    </w:p>
    <w:p w:rsidR="005B49B5" w:rsidRDefault="005B49B5" w:rsidP="005B49B5">
      <w:pPr>
        <w:widowControl w:val="0"/>
        <w:jc w:val="left"/>
      </w:pPr>
      <w:r>
        <w:t>Adopted by the House on May 10, 2022</w:t>
      </w:r>
    </w:p>
    <w:p w:rsidR="005B49B5" w:rsidRDefault="005B49B5" w:rsidP="005B49B5">
      <w:pPr>
        <w:widowControl w:val="0"/>
        <w:jc w:val="left"/>
      </w:pPr>
    </w:p>
    <w:p w:rsidR="005B49B5" w:rsidRDefault="00B348E2" w:rsidP="005B49B5">
      <w:pPr>
        <w:widowControl w:val="0"/>
        <w:jc w:val="left"/>
      </w:pPr>
      <w:r>
        <w:t>Summary: Gullah Festival</w:t>
      </w:r>
    </w:p>
    <w:p w:rsidR="005B49B5" w:rsidRDefault="005B49B5" w:rsidP="005B49B5">
      <w:pPr>
        <w:widowControl w:val="0"/>
        <w:jc w:val="left"/>
      </w:pPr>
    </w:p>
    <w:p w:rsidR="005B49B5" w:rsidRDefault="005B49B5" w:rsidP="005B49B5">
      <w:pPr>
        <w:widowControl w:val="0"/>
        <w:jc w:val="left"/>
      </w:pPr>
    </w:p>
    <w:p w:rsidR="005B49B5" w:rsidRDefault="005B49B5" w:rsidP="005B4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49B5">
        <w:rPr>
          <w:b/>
        </w:rPr>
        <w:t>HISTORY OF LEGISLATIVE ACTIONS</w:t>
      </w:r>
    </w:p>
    <w:p w:rsidR="005B49B5" w:rsidRDefault="005B49B5" w:rsidP="005B4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49B5" w:rsidRPr="005B49B5" w:rsidRDefault="005B49B5" w:rsidP="005B4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49B5">
        <w:rPr>
          <w:u w:val="single"/>
        </w:rPr>
        <w:tab/>
        <w:t>Date</w:t>
      </w:r>
      <w:r w:rsidRPr="005B49B5">
        <w:rPr>
          <w:u w:val="single"/>
        </w:rPr>
        <w:tab/>
        <w:t>Body</w:t>
      </w:r>
      <w:r w:rsidRPr="005B49B5">
        <w:rPr>
          <w:u w:val="single"/>
        </w:rPr>
        <w:tab/>
        <w:t>Action Description with journal page number</w:t>
      </w:r>
      <w:r w:rsidRPr="005B49B5">
        <w:rPr>
          <w:u w:val="single"/>
        </w:rPr>
        <w:tab/>
      </w:r>
    </w:p>
    <w:p w:rsidR="00B348E2" w:rsidRDefault="00B348E2" w:rsidP="00B3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4E30D8">
          <w:rPr>
            <w:rStyle w:val="Hyperlink"/>
          </w:rPr>
          <w:t>House Journal</w:t>
        </w:r>
        <w:r w:rsidRPr="004E30D8">
          <w:rPr>
            <w:rStyle w:val="Hyperlink"/>
          </w:rPr>
          <w:noBreakHyphen/>
          <w:t>page 651</w:t>
        </w:r>
      </w:hyperlink>
      <w:r>
        <w:t>)</w:t>
      </w:r>
    </w:p>
    <w:p w:rsidR="00B348E2" w:rsidRDefault="00B348E2" w:rsidP="00B3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49B5" w:rsidRDefault="005B49B5" w:rsidP="005B4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B49B5">
          <w:rPr>
            <w:rStyle w:val="Hyperlink"/>
          </w:rPr>
          <w:t>legislative information</w:t>
        </w:r>
      </w:hyperlink>
      <w:r>
        <w:t xml:space="preserve"> at the website</w:t>
      </w:r>
    </w:p>
    <w:p w:rsidR="005B49B5" w:rsidRDefault="005B49B5" w:rsidP="005B4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49B5" w:rsidRPr="005B49B5" w:rsidRDefault="005B49B5" w:rsidP="005B4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49B5" w:rsidRDefault="005B49B5" w:rsidP="005B49B5">
      <w:r w:rsidRPr="005B49B5">
        <w:rPr>
          <w:b/>
        </w:rPr>
        <w:t>VERSIONS OF THIS BILL</w:t>
      </w:r>
    </w:p>
    <w:p w:rsidR="005B49B5" w:rsidRDefault="005B49B5" w:rsidP="005B49B5"/>
    <w:p w:rsidR="005B49B5" w:rsidRDefault="009E3BB0" w:rsidP="005B49B5">
      <w:hyperlink r:id="rId9" w:history="1">
        <w:r w:rsidR="005B49B5">
          <w:rPr>
            <w:rStyle w:val="Hyperlink"/>
          </w:rPr>
          <w:t>5/10/2022</w:t>
        </w:r>
      </w:hyperlink>
    </w:p>
    <w:p w:rsidR="005B49B5" w:rsidRDefault="005B49B5" w:rsidP="005B49B5"/>
    <w:p w:rsidR="005B49B5" w:rsidRDefault="005B49B5" w:rsidP="005B49B5">
      <w:pPr>
        <w:sectPr w:rsidR="005B49B5" w:rsidSect="005B49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ACF" w:rsidRDefault="00107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AC1" w:rsidRDefault="00FD7D37" w:rsidP="0074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40AC1" w:rsidRPr="00B510AB">
        <w:rPr>
          <w:color w:val="000000" w:themeColor="text1"/>
          <w:u w:color="000000" w:themeColor="text1"/>
        </w:rPr>
        <w:t>RECOGNIZE AND HONOR THE SIGNIFICANT IMPACT OF THE ORIGINAL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GULLAH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FESTIVAL OF SOUTH CAROLINA AND TO EXPRESS APPRECIATION FOR ITS MEANINGFUL INFLUENCE IN PRESERVING THE HISTORIC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GULLAH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CULTURE AND FOR ITS ECONOMIC CONTRIBUTION TO THE STATE</w:t>
      </w:r>
      <w:r w:rsidR="00F634AC">
        <w:rPr>
          <w:color w:val="000000" w:themeColor="text1"/>
          <w:u w:color="000000" w:themeColor="text1"/>
        </w:rPr>
        <w:t>’</w:t>
      </w:r>
      <w:r w:rsidR="00740AC1" w:rsidRPr="00B510AB">
        <w:rPr>
          <w:color w:val="000000" w:themeColor="text1"/>
          <w:u w:color="000000" w:themeColor="text1"/>
        </w:rPr>
        <w:t>S VITAL TOURISM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9AF" w:rsidRDefault="008D115C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9AF" w:rsidRPr="00B510AB">
        <w:rPr>
          <w:color w:val="000000" w:themeColor="text1"/>
          <w:u w:color="000000" w:themeColor="text1"/>
        </w:rPr>
        <w:t>the members of the South Carolina House of Representatives are pleased to learn that the 20</w:t>
      </w:r>
      <w:r w:rsidR="00C70B59">
        <w:rPr>
          <w:color w:val="000000" w:themeColor="text1"/>
          <w:u w:color="000000" w:themeColor="text1"/>
        </w:rPr>
        <w:t>22</w:t>
      </w:r>
      <w:r w:rsidR="007629AF" w:rsidRPr="00B510AB">
        <w:rPr>
          <w:color w:val="000000" w:themeColor="text1"/>
          <w:u w:color="000000" w:themeColor="text1"/>
        </w:rPr>
        <w:t xml:space="preserve"> Original</w:t>
      </w:r>
      <w:r w:rsidR="007629AF">
        <w:rPr>
          <w:color w:val="000000" w:themeColor="text1"/>
          <w:u w:color="000000" w:themeColor="text1"/>
        </w:rPr>
        <w:t xml:space="preserve"> </w:t>
      </w:r>
      <w:r w:rsidR="007629AF" w:rsidRPr="00B510AB">
        <w:rPr>
          <w:color w:val="000000" w:themeColor="text1"/>
          <w:u w:color="000000" w:themeColor="text1"/>
        </w:rPr>
        <w:t>Gullah</w:t>
      </w:r>
      <w:r w:rsidR="007629AF">
        <w:rPr>
          <w:color w:val="000000" w:themeColor="text1"/>
          <w:u w:color="000000" w:themeColor="text1"/>
        </w:rPr>
        <w:t xml:space="preserve"> </w:t>
      </w:r>
      <w:r w:rsidR="007629AF" w:rsidRPr="00B510AB">
        <w:rPr>
          <w:color w:val="000000" w:themeColor="text1"/>
          <w:u w:color="000000" w:themeColor="text1"/>
        </w:rPr>
        <w:t>Festival of South Carolina will be held from May 2</w:t>
      </w:r>
      <w:r w:rsidR="007629AF">
        <w:rPr>
          <w:color w:val="000000" w:themeColor="text1"/>
          <w:u w:color="000000" w:themeColor="text1"/>
        </w:rPr>
        <w:t>7</w:t>
      </w:r>
      <w:r w:rsidR="007629AF" w:rsidRPr="00B510AB">
        <w:rPr>
          <w:color w:val="000000" w:themeColor="text1"/>
          <w:u w:color="000000" w:themeColor="text1"/>
        </w:rPr>
        <w:t xml:space="preserve"> through May 2</w:t>
      </w:r>
      <w:r w:rsidR="007629AF">
        <w:rPr>
          <w:color w:val="000000" w:themeColor="text1"/>
          <w:u w:color="000000" w:themeColor="text1"/>
        </w:rPr>
        <w:t>9</w:t>
      </w:r>
      <w:r w:rsidR="007629AF" w:rsidRPr="00B510AB">
        <w:rPr>
          <w:color w:val="000000" w:themeColor="text1"/>
          <w:u w:color="000000" w:themeColor="text1"/>
        </w:rPr>
        <w:t xml:space="preserve"> at the Henry C. Chambers Waterfront Park</w:t>
      </w:r>
      <w:r w:rsidR="00F55A4B">
        <w:rPr>
          <w:color w:val="000000" w:themeColor="text1"/>
          <w:u w:color="000000" w:themeColor="text1"/>
        </w:rPr>
        <w:t>,</w:t>
      </w:r>
      <w:r w:rsidR="007629AF" w:rsidRPr="00B510AB">
        <w:rPr>
          <w:color w:val="000000" w:themeColor="text1"/>
          <w:u w:color="000000" w:themeColor="text1"/>
        </w:rPr>
        <w:t xml:space="preserve"> located on Bay Street in the heart of Beaufort;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for thirty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three years, the goal of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has been to reclaim the lilting beauty of the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dialect and the intriguing mystery of the disappearing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 for future generations, a rich culture with a mixture of West</w:t>
      </w:r>
      <w:r w:rsidR="000E6849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African legacy, as well as Native American and African</w:t>
      </w:r>
      <w:r w:rsidR="00A81695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American heritage;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the festival also fosters arts in education by providing scholarships to worthy students, and the organizers seek to engender a deeper awareness of</w:t>
      </w:r>
      <w:r w:rsidR="000D5ACA">
        <w:rPr>
          <w:color w:val="000000" w:themeColor="text1"/>
          <w:u w:color="000000" w:themeColor="text1"/>
        </w:rPr>
        <w:t>,</w:t>
      </w:r>
      <w:r w:rsidRPr="00B510AB">
        <w:rPr>
          <w:color w:val="000000" w:themeColor="text1"/>
          <w:u w:color="000000" w:themeColor="text1"/>
        </w:rPr>
        <w:t xml:space="preserve"> and appreciation for</w:t>
      </w:r>
      <w:r w:rsidR="000D5ACA">
        <w:rPr>
          <w:color w:val="000000" w:themeColor="text1"/>
          <w:u w:color="000000" w:themeColor="text1"/>
        </w:rPr>
        <w:t>,</w:t>
      </w:r>
      <w:r w:rsidRPr="00B510A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first held in 1986 by natives of Beaufort, the festival is a three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day celebration of the historically significant Sea Island heritage and focuses on education and cultural preservation of the African</w:t>
      </w:r>
      <w:r w:rsidR="00A81695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heritage of the Lowcountry;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lastRenderedPageBreak/>
        <w:t>Whereas, highlights include a plethora of consumer, educational, and historical workshops; a fine arts exhibit; demonstrations; and a wide range of music and food, something to please everyone;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a nonalcoholic festival taking place every Memorial Day weekend,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has remained family oriented and provides an excellent venue for a variety of reunion activities and friendly gatherings, which reflect an evocative component of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from its humble beginnings of about thirty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five attendees, tourists numbering in the tens of thousands now attend the festival annually from forty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two states and from such foreign countries as Liberia, Nigeria, Sierra Leone, Canada, Australia, England, Germany, and Guadeloupe;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the South Carolina House of Representatives is grateful for the profound influence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has had on retaining the benefits of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 for posterity and for the dedicated work of its enthusiastic organizers in producing a quality event for visitors from around the world to the Lowcountry. Now, therefore,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Be it resolved by the House of Representatives: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That the members of the South Carolina House of Representatives, by this resolution, recognize and honor the significant impact of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and express appreciation for its meaningful influence in preserving the historic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 culture and for its economic contribution to the state</w:t>
      </w:r>
      <w:r w:rsidR="00F634AC">
        <w:rPr>
          <w:color w:val="000000" w:themeColor="text1"/>
          <w:u w:color="000000" w:themeColor="text1"/>
        </w:rPr>
        <w:t>’</w:t>
      </w:r>
      <w:r w:rsidRPr="00B510AB">
        <w:rPr>
          <w:color w:val="000000" w:themeColor="text1"/>
          <w:u w:color="000000" w:themeColor="text1"/>
        </w:rPr>
        <w:t>s vital tourism industry.</w:t>
      </w:r>
    </w:p>
    <w:p w:rsidR="003879F7" w:rsidRDefault="00F634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49B5" w:rsidRDefault="005B49B5" w:rsidP="005B49B5">
      <w:pPr>
        <w:suppressAutoHyphens/>
      </w:pPr>
    </w:p>
    <w:sectPr w:rsidR="005B49B5" w:rsidSect="005B49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15C" w:rsidRDefault="008D115C" w:rsidP="009F0C77">
      <w:r>
        <w:separator/>
      </w:r>
    </w:p>
  </w:endnote>
  <w:endnote w:type="continuationSeparator" w:id="0">
    <w:p w:rsidR="008D115C" w:rsidRDefault="008D1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19F096-CFF8-43B6-9343-2591CE06EABE}"/>
    <w:embedBold r:id="rId2" w:fontKey="{9CD56082-2893-41A7-BD38-6C18FB1709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49C497-5807-4F41-AC9E-D62B88A372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3C415C-DDFE-4D51-A770-D5CED52D9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EEB4F0-C311-4822-BF11-D3266474E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9B5" w:rsidRPr="00107ACF" w:rsidRDefault="005B49B5" w:rsidP="00107A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48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15C" w:rsidRDefault="008D115C" w:rsidP="009F0C77">
      <w:r>
        <w:separator/>
      </w:r>
    </w:p>
  </w:footnote>
  <w:footnote w:type="continuationSeparator" w:id="0">
    <w:p w:rsidR="008D115C" w:rsidRDefault="008D1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CM22"/>
    <w:docVar w:name="CoverBillType" w:val="r"/>
    <w:docVar w:name="DocPath" w:val="L:\Council\bills\RM\1480CM22.DOCX"/>
    <w:docVar w:name="dvBillNumber" w:val="5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115C"/>
    <w:rsid w:val="00011869"/>
    <w:rsid w:val="00015CD6"/>
    <w:rsid w:val="000D5ACA"/>
    <w:rsid w:val="000E0100"/>
    <w:rsid w:val="000E1785"/>
    <w:rsid w:val="000E5A79"/>
    <w:rsid w:val="000E6849"/>
    <w:rsid w:val="000F40FA"/>
    <w:rsid w:val="001035F1"/>
    <w:rsid w:val="0010776B"/>
    <w:rsid w:val="00107AC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9F7"/>
    <w:rsid w:val="003C4DAB"/>
    <w:rsid w:val="003D01E8"/>
    <w:rsid w:val="003E22A9"/>
    <w:rsid w:val="003E5288"/>
    <w:rsid w:val="003F6D79"/>
    <w:rsid w:val="0041760A"/>
    <w:rsid w:val="00417C01"/>
    <w:rsid w:val="004403BD"/>
    <w:rsid w:val="00461441"/>
    <w:rsid w:val="004809EE"/>
    <w:rsid w:val="004E7D54"/>
    <w:rsid w:val="004F49F5"/>
    <w:rsid w:val="005273C6"/>
    <w:rsid w:val="00530A69"/>
    <w:rsid w:val="00545593"/>
    <w:rsid w:val="00556EBF"/>
    <w:rsid w:val="00577C6C"/>
    <w:rsid w:val="005A62FE"/>
    <w:rsid w:val="005B49B5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0AC1"/>
    <w:rsid w:val="007629AF"/>
    <w:rsid w:val="007A70AE"/>
    <w:rsid w:val="008362E8"/>
    <w:rsid w:val="0085786E"/>
    <w:rsid w:val="008A1768"/>
    <w:rsid w:val="008A489F"/>
    <w:rsid w:val="008D115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695"/>
    <w:rsid w:val="00A833AB"/>
    <w:rsid w:val="00A9741D"/>
    <w:rsid w:val="00AC34A2"/>
    <w:rsid w:val="00AD1C9A"/>
    <w:rsid w:val="00AD4B17"/>
    <w:rsid w:val="00B348E2"/>
    <w:rsid w:val="00B412D4"/>
    <w:rsid w:val="00B64FFF"/>
    <w:rsid w:val="00BE3C22"/>
    <w:rsid w:val="00C0345E"/>
    <w:rsid w:val="00C21ABE"/>
    <w:rsid w:val="00C31C95"/>
    <w:rsid w:val="00C3483A"/>
    <w:rsid w:val="00C70B5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A4B"/>
    <w:rsid w:val="00F634AC"/>
    <w:rsid w:val="00F655B7"/>
    <w:rsid w:val="00F656BA"/>
    <w:rsid w:val="00F67CF1"/>
    <w:rsid w:val="00F728AA"/>
    <w:rsid w:val="00F840F0"/>
    <w:rsid w:val="00FB0D0D"/>
    <w:rsid w:val="00FB43B4"/>
    <w:rsid w:val="00FB6B0B"/>
    <w:rsid w:val="00FD7D37"/>
    <w:rsid w:val="00FE55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0C3D1-47BA-459A-9407-75703213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A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49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80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ED732-C166-436B-A6E9-1657A7BF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5380: Subject not yet available - South Carolina Legislature Online</dc:title>
  <dc:creator>Rosanne McDowell</dc:creator>
  <cp:lastModifiedBy>S Wilson</cp:lastModifiedBy>
  <cp:revision>2</cp:revision>
  <cp:lastPrinted>2022-05-10T20:45:00Z</cp:lastPrinted>
  <dcterms:created xsi:type="dcterms:W3CDTF">2022-05-16T14:56:00Z</dcterms:created>
  <dcterms:modified xsi:type="dcterms:W3CDTF">2022-05-16T14:56:00Z</dcterms:modified>
</cp:coreProperties>
</file>