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09D" w:rsidRDefault="0000409D" w:rsidP="0000409D">
      <w:pPr>
        <w:widowControl w:val="0"/>
        <w:jc w:val="center"/>
      </w:pPr>
      <w:r w:rsidRPr="0000409D">
        <w:rPr>
          <w:b/>
        </w:rPr>
        <w:t>South Carolina General Assembly</w:t>
      </w:r>
    </w:p>
    <w:p w:rsidR="0000409D" w:rsidRDefault="0000409D" w:rsidP="0000409D">
      <w:pPr>
        <w:widowControl w:val="0"/>
        <w:jc w:val="center"/>
      </w:pPr>
      <w:r>
        <w:t>124th Session, 2021-2022</w:t>
      </w:r>
    </w:p>
    <w:p w:rsidR="0000409D" w:rsidRDefault="0000409D" w:rsidP="0000409D">
      <w:pPr>
        <w:widowControl w:val="0"/>
        <w:jc w:val="left"/>
      </w:pPr>
    </w:p>
    <w:p w:rsidR="0000409D" w:rsidRDefault="0000409D" w:rsidP="0000409D">
      <w:pPr>
        <w:widowControl w:val="0"/>
        <w:jc w:val="left"/>
        <w:rPr>
          <w:b/>
        </w:rPr>
      </w:pPr>
      <w:r w:rsidRPr="0000409D">
        <w:rPr>
          <w:b/>
        </w:rPr>
        <w:t>H. 5449</w:t>
      </w:r>
    </w:p>
    <w:p w:rsidR="0000409D" w:rsidRDefault="0000409D" w:rsidP="0000409D">
      <w:pPr>
        <w:widowControl w:val="0"/>
        <w:jc w:val="left"/>
        <w:rPr>
          <w:b/>
        </w:rPr>
      </w:pPr>
    </w:p>
    <w:p w:rsidR="0000409D" w:rsidRDefault="0000409D" w:rsidP="0000409D">
      <w:pPr>
        <w:widowControl w:val="0"/>
        <w:jc w:val="left"/>
      </w:pPr>
      <w:r w:rsidRPr="0000409D">
        <w:rPr>
          <w:b/>
        </w:rPr>
        <w:t>STATUS INFORMATION</w:t>
      </w:r>
    </w:p>
    <w:p w:rsidR="0000409D" w:rsidRDefault="0000409D" w:rsidP="0000409D">
      <w:pPr>
        <w:widowControl w:val="0"/>
        <w:jc w:val="left"/>
      </w:pPr>
    </w:p>
    <w:p w:rsidR="0000409D" w:rsidRDefault="0000409D" w:rsidP="0000409D">
      <w:pPr>
        <w:widowControl w:val="0"/>
        <w:jc w:val="left"/>
      </w:pPr>
      <w:r>
        <w:t>House Resolution</w:t>
      </w:r>
    </w:p>
    <w:p w:rsidR="0000409D" w:rsidRDefault="0000409D" w:rsidP="0000409D">
      <w:pPr>
        <w:widowControl w:val="0"/>
        <w:jc w:val="left"/>
      </w:pPr>
      <w:r>
        <w:t>Sponsors: Reps. Calhoon, Alexander, Allison, Anderson, Atkinson, Bailey, Ballentine, Bamberg, Bannister, Bennett, Bernstein, Blackwell, Bradley, Brawley, Brittain, Bryant, Burns, Bustos,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00409D" w:rsidRDefault="0000409D" w:rsidP="0000409D">
      <w:pPr>
        <w:widowControl w:val="0"/>
        <w:jc w:val="left"/>
      </w:pPr>
      <w:r>
        <w:t>Document Path: l:\council\bills\rm\1514hb22.docx</w:t>
      </w:r>
    </w:p>
    <w:p w:rsidR="0000409D" w:rsidRDefault="0000409D" w:rsidP="0000409D">
      <w:pPr>
        <w:widowControl w:val="0"/>
        <w:jc w:val="left"/>
      </w:pPr>
    </w:p>
    <w:p w:rsidR="0000409D" w:rsidRDefault="0000409D" w:rsidP="0000409D">
      <w:pPr>
        <w:widowControl w:val="0"/>
        <w:jc w:val="left"/>
      </w:pPr>
      <w:r>
        <w:t>Introduced in the House on June 28, 2022</w:t>
      </w:r>
    </w:p>
    <w:p w:rsidR="0000409D" w:rsidRDefault="0000409D" w:rsidP="0000409D">
      <w:pPr>
        <w:widowControl w:val="0"/>
        <w:jc w:val="left"/>
      </w:pPr>
      <w:r>
        <w:t>Adopted by the House on June 28, 2022</w:t>
      </w:r>
    </w:p>
    <w:p w:rsidR="0000409D" w:rsidRDefault="0000409D" w:rsidP="0000409D">
      <w:pPr>
        <w:widowControl w:val="0"/>
        <w:jc w:val="left"/>
      </w:pPr>
    </w:p>
    <w:p w:rsidR="0000409D" w:rsidRDefault="0000409D" w:rsidP="0000409D">
      <w:pPr>
        <w:widowControl w:val="0"/>
        <w:jc w:val="left"/>
      </w:pPr>
      <w:r>
        <w:t>Summary: Howard Tobias Rowell, sympathy</w:t>
      </w:r>
    </w:p>
    <w:p w:rsidR="0000409D" w:rsidRDefault="0000409D" w:rsidP="0000409D">
      <w:pPr>
        <w:widowControl w:val="0"/>
        <w:jc w:val="left"/>
      </w:pPr>
    </w:p>
    <w:p w:rsidR="0000409D" w:rsidRDefault="0000409D" w:rsidP="0000409D">
      <w:pPr>
        <w:widowControl w:val="0"/>
        <w:jc w:val="left"/>
      </w:pPr>
    </w:p>
    <w:p w:rsidR="0000409D" w:rsidRDefault="0000409D" w:rsidP="000040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409D">
        <w:rPr>
          <w:b/>
        </w:rPr>
        <w:t>HISTORY OF LEGISLATIVE ACTIONS</w:t>
      </w:r>
    </w:p>
    <w:p w:rsidR="0000409D" w:rsidRDefault="0000409D" w:rsidP="000040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409D" w:rsidRPr="0000409D" w:rsidRDefault="0000409D" w:rsidP="000040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409D">
        <w:rPr>
          <w:u w:val="single"/>
        </w:rPr>
        <w:tab/>
        <w:t>Date</w:t>
      </w:r>
      <w:r w:rsidRPr="0000409D">
        <w:rPr>
          <w:u w:val="single"/>
        </w:rPr>
        <w:tab/>
        <w:t>Body</w:t>
      </w:r>
      <w:r w:rsidRPr="0000409D">
        <w:rPr>
          <w:u w:val="single"/>
        </w:rPr>
        <w:tab/>
        <w:t>Action Description with journal page number</w:t>
      </w:r>
      <w:r w:rsidRPr="0000409D">
        <w:rPr>
          <w:u w:val="single"/>
        </w:rPr>
        <w:tab/>
      </w:r>
    </w:p>
    <w:p w:rsidR="0000409D" w:rsidRDefault="0000409D" w:rsidP="000040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 and adopted</w:t>
      </w:r>
    </w:p>
    <w:p w:rsidR="0000409D" w:rsidRDefault="0000409D" w:rsidP="000040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409D" w:rsidRDefault="0000409D" w:rsidP="000040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00409D">
          <w:rPr>
            <w:rStyle w:val="Hyperlink"/>
          </w:rPr>
          <w:t>legislative information</w:t>
        </w:r>
      </w:hyperlink>
      <w:r>
        <w:t xml:space="preserve"> at the website</w:t>
      </w:r>
    </w:p>
    <w:p w:rsidR="0000409D" w:rsidRDefault="0000409D" w:rsidP="000040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409D" w:rsidRPr="0000409D" w:rsidRDefault="0000409D" w:rsidP="000040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409D" w:rsidRDefault="0000409D" w:rsidP="0000409D">
      <w:r w:rsidRPr="0000409D">
        <w:rPr>
          <w:b/>
        </w:rPr>
        <w:t>VERSIONS OF THIS BILL</w:t>
      </w:r>
    </w:p>
    <w:p w:rsidR="0000409D" w:rsidRDefault="0000409D" w:rsidP="0000409D"/>
    <w:p w:rsidR="0000409D" w:rsidRDefault="0000409D" w:rsidP="0000409D">
      <w:hyperlink r:id="rId8" w:history="1">
        <w:r>
          <w:rPr>
            <w:rStyle w:val="Hyperlink"/>
          </w:rPr>
          <w:t>6/28/2022</w:t>
        </w:r>
      </w:hyperlink>
    </w:p>
    <w:p w:rsidR="0000409D" w:rsidRDefault="0000409D" w:rsidP="0000409D"/>
    <w:p w:rsidR="0000409D" w:rsidRDefault="0000409D" w:rsidP="0000409D">
      <w:pPr>
        <w:sectPr w:rsidR="0000409D" w:rsidSect="000040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3D74" w:rsidRDefault="00E43D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3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6F7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F64" w:rsidRDefault="005E67BA" w:rsidP="00695F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695F64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695F64" w:rsidRPr="00AC5389">
        <w:rPr>
          <w:color w:val="000000" w:themeColor="text1"/>
          <w:u w:color="000000" w:themeColor="text1"/>
        </w:rPr>
        <w:t>HOWARD TOBIAS ROWELL</w:t>
      </w:r>
      <w:r w:rsidR="00695F64">
        <w:rPr>
          <w:color w:val="000000" w:themeColor="text1"/>
          <w:u w:color="000000" w:themeColor="text1"/>
        </w:rPr>
        <w:t xml:space="preserve"> OF COLUMBIA</w:t>
      </w:r>
      <w:r w:rsidR="00695F64"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43BB" w:rsidRDefault="00C3322F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943BB" w:rsidRPr="00A648F1">
        <w:rPr>
          <w:color w:val="000000" w:themeColor="text1"/>
          <w:u w:color="000000" w:themeColor="text1"/>
        </w:rPr>
        <w:t xml:space="preserve">the members of the South Carolina </w:t>
      </w:r>
      <w:r w:rsidR="00A943BB">
        <w:rPr>
          <w:color w:val="000000" w:themeColor="text1"/>
          <w:u w:color="000000" w:themeColor="text1"/>
        </w:rPr>
        <w:t>House of Representatives</w:t>
      </w:r>
      <w:r w:rsidR="00A943BB" w:rsidRPr="00A648F1">
        <w:rPr>
          <w:color w:val="000000" w:themeColor="text1"/>
          <w:u w:color="000000" w:themeColor="text1"/>
        </w:rPr>
        <w:t xml:space="preserve"> </w:t>
      </w:r>
      <w:r w:rsidR="00A943BB">
        <w:rPr>
          <w:color w:val="000000" w:themeColor="text1"/>
          <w:u w:color="000000" w:themeColor="text1"/>
        </w:rPr>
        <w:t>were</w:t>
      </w:r>
      <w:r w:rsidR="00A943BB" w:rsidRPr="00A648F1">
        <w:rPr>
          <w:color w:val="000000" w:themeColor="text1"/>
          <w:u w:color="000000" w:themeColor="text1"/>
        </w:rPr>
        <w:t xml:space="preserve"> deeply saddened by the passing of </w:t>
      </w:r>
      <w:r w:rsidR="0003359D" w:rsidRPr="00AC5389">
        <w:rPr>
          <w:color w:val="000000" w:themeColor="text1"/>
          <w:u w:color="000000" w:themeColor="text1"/>
        </w:rPr>
        <w:t>Howard Tobias Rowell</w:t>
      </w:r>
      <w:r w:rsidR="00A943BB">
        <w:rPr>
          <w:color w:val="000000" w:themeColor="text1"/>
          <w:u w:color="000000" w:themeColor="text1"/>
        </w:rPr>
        <w:t xml:space="preserve"> of Columbia</w:t>
      </w:r>
      <w:r w:rsidR="00A943BB" w:rsidRPr="00A648F1">
        <w:rPr>
          <w:color w:val="000000" w:themeColor="text1"/>
          <w:u w:color="000000" w:themeColor="text1"/>
        </w:rPr>
        <w:t xml:space="preserve">, on </w:t>
      </w:r>
      <w:r w:rsidR="00A943BB">
        <w:rPr>
          <w:color w:val="000000" w:themeColor="text1"/>
          <w:u w:color="000000" w:themeColor="text1"/>
        </w:rPr>
        <w:t>J</w:t>
      </w:r>
      <w:r w:rsidR="0047720B">
        <w:rPr>
          <w:color w:val="000000" w:themeColor="text1"/>
          <w:u w:color="000000" w:themeColor="text1"/>
        </w:rPr>
        <w:t>une 5, 2022</w:t>
      </w:r>
      <w:r w:rsidR="00A943BB" w:rsidRPr="00A648F1">
        <w:rPr>
          <w:color w:val="000000" w:themeColor="text1"/>
          <w:u w:color="000000" w:themeColor="text1"/>
        </w:rPr>
        <w:t>, at the</w:t>
      </w:r>
      <w:r w:rsidR="00A943BB">
        <w:rPr>
          <w:color w:val="000000" w:themeColor="text1"/>
          <w:u w:color="000000" w:themeColor="text1"/>
        </w:rPr>
        <w:t xml:space="preserve"> venerable </w:t>
      </w:r>
      <w:r w:rsidR="00A943BB" w:rsidRPr="00A648F1">
        <w:rPr>
          <w:color w:val="000000" w:themeColor="text1"/>
          <w:u w:color="000000" w:themeColor="text1"/>
        </w:rPr>
        <w:t xml:space="preserve">age of </w:t>
      </w:r>
      <w:r w:rsidR="00A943BB">
        <w:rPr>
          <w:color w:val="000000" w:themeColor="text1"/>
          <w:u w:color="000000" w:themeColor="text1"/>
        </w:rPr>
        <w:t>ninety</w:t>
      </w:r>
      <w:r w:rsidR="0092782B">
        <w:rPr>
          <w:color w:val="000000" w:themeColor="text1"/>
          <w:u w:color="000000" w:themeColor="text1"/>
        </w:rPr>
        <w:noBreakHyphen/>
      </w:r>
      <w:r w:rsidR="0047720B">
        <w:rPr>
          <w:color w:val="000000" w:themeColor="text1"/>
          <w:u w:color="000000" w:themeColor="text1"/>
        </w:rPr>
        <w:t>three</w:t>
      </w:r>
      <w:r w:rsidR="00A943BB">
        <w:rPr>
          <w:color w:val="000000" w:themeColor="text1"/>
          <w:u w:color="000000" w:themeColor="text1"/>
        </w:rPr>
        <w:t>; and</w:t>
      </w:r>
    </w:p>
    <w:p w:rsidR="006E72A9" w:rsidRDefault="006E72A9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AC5389">
        <w:rPr>
          <w:color w:val="000000" w:themeColor="text1"/>
          <w:u w:color="000000" w:themeColor="text1"/>
        </w:rPr>
        <w:t xml:space="preserve">February 13, 1929, in Georgetown, </w:t>
      </w:r>
      <w:r w:rsidR="005C3274">
        <w:rPr>
          <w:color w:val="000000" w:themeColor="text1"/>
          <w:u w:color="000000" w:themeColor="text1"/>
        </w:rPr>
        <w:t xml:space="preserve">Howard was the son of </w:t>
      </w:r>
      <w:r w:rsidRPr="00AC5389">
        <w:rPr>
          <w:color w:val="000000" w:themeColor="text1"/>
          <w:u w:color="000000" w:themeColor="text1"/>
        </w:rPr>
        <w:t>Tobias Rowell and Lillie Mae Broome Rowell.</w:t>
      </w:r>
      <w:r>
        <w:rPr>
          <w:color w:val="000000" w:themeColor="text1"/>
          <w:u w:color="000000" w:themeColor="text1"/>
        </w:rPr>
        <w:t xml:space="preserve"> The young Howard, who </w:t>
      </w:r>
      <w:r w:rsidRPr="00AC5389">
        <w:rPr>
          <w:color w:val="000000" w:themeColor="text1"/>
          <w:u w:color="000000" w:themeColor="text1"/>
        </w:rPr>
        <w:t>spent much of his childhood in Char</w:t>
      </w:r>
      <w:r>
        <w:rPr>
          <w:color w:val="000000" w:themeColor="text1"/>
          <w:u w:color="000000" w:themeColor="text1"/>
        </w:rPr>
        <w:t xml:space="preserve">leston and Great Falls, </w:t>
      </w:r>
      <w:r w:rsidRPr="00AC5389">
        <w:rPr>
          <w:color w:val="000000" w:themeColor="text1"/>
          <w:u w:color="000000" w:themeColor="text1"/>
        </w:rPr>
        <w:t>joined the U.S. Marine Corps at age 17 in 1946, graduating from boot camp at the Marine Corps Recruit Depot</w:t>
      </w:r>
      <w:r w:rsidR="007D2EFB">
        <w:rPr>
          <w:color w:val="000000" w:themeColor="text1"/>
          <w:u w:color="000000" w:themeColor="text1"/>
        </w:rPr>
        <w:t xml:space="preserve"> at </w:t>
      </w:r>
      <w:r w:rsidRPr="00AC5389">
        <w:rPr>
          <w:color w:val="000000" w:themeColor="text1"/>
          <w:u w:color="000000" w:themeColor="text1"/>
        </w:rPr>
        <w:t>Parris Island</w:t>
      </w:r>
      <w:r w:rsidR="002B3EC4"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followed by Sea School at </w:t>
      </w:r>
      <w:r w:rsidR="007D2EFB">
        <w:rPr>
          <w:color w:val="000000" w:themeColor="text1"/>
          <w:u w:color="000000" w:themeColor="text1"/>
        </w:rPr>
        <w:t>San Diego</w:t>
      </w:r>
      <w:r w:rsidR="0092782B">
        <w:rPr>
          <w:color w:val="000000" w:themeColor="text1"/>
          <w:u w:color="000000" w:themeColor="text1"/>
        </w:rPr>
        <w:t>’</w:t>
      </w:r>
      <w:r w:rsidR="007D2EFB">
        <w:rPr>
          <w:color w:val="000000" w:themeColor="text1"/>
          <w:u w:color="000000" w:themeColor="text1"/>
        </w:rPr>
        <w:t xml:space="preserve">s </w:t>
      </w:r>
      <w:r w:rsidRPr="00AC5389">
        <w:rPr>
          <w:color w:val="000000" w:themeColor="text1"/>
          <w:u w:color="000000" w:themeColor="text1"/>
        </w:rPr>
        <w:t>Marine Corps Base</w:t>
      </w:r>
      <w:r w:rsidR="002B3EC4">
        <w:rPr>
          <w:color w:val="000000" w:themeColor="text1"/>
          <w:u w:color="000000" w:themeColor="text1"/>
        </w:rPr>
        <w:t xml:space="preserve">. </w:t>
      </w:r>
      <w:r w:rsidR="00CE4A6E">
        <w:rPr>
          <w:color w:val="000000" w:themeColor="text1"/>
          <w:u w:color="000000" w:themeColor="text1"/>
        </w:rPr>
        <w:t>After</w:t>
      </w:r>
      <w:r w:rsidRPr="00AC5389">
        <w:rPr>
          <w:color w:val="000000" w:themeColor="text1"/>
          <w:u w:color="000000" w:themeColor="text1"/>
        </w:rPr>
        <w:t xml:space="preserve"> sea duty</w:t>
      </w:r>
      <w:r w:rsidR="002B3EC4">
        <w:rPr>
          <w:color w:val="000000" w:themeColor="text1"/>
          <w:u w:color="000000" w:themeColor="text1"/>
        </w:rPr>
        <w:t xml:space="preserve"> </w:t>
      </w:r>
      <w:r w:rsidRPr="00AC5389">
        <w:rPr>
          <w:color w:val="000000" w:themeColor="text1"/>
          <w:u w:color="000000" w:themeColor="text1"/>
        </w:rPr>
        <w:t xml:space="preserve">in Europe and the Middle East, he served a stint at </w:t>
      </w:r>
      <w:r w:rsidR="007D2EFB">
        <w:rPr>
          <w:color w:val="000000" w:themeColor="text1"/>
          <w:u w:color="000000" w:themeColor="text1"/>
        </w:rPr>
        <w:t xml:space="preserve">the </w:t>
      </w:r>
      <w:r w:rsidRPr="00AC5389">
        <w:rPr>
          <w:color w:val="000000" w:themeColor="text1"/>
          <w:u w:color="000000" w:themeColor="text1"/>
        </w:rPr>
        <w:t>Philadelphia Navy Yard</w:t>
      </w:r>
      <w:r w:rsidR="007D2EFB">
        <w:rPr>
          <w:color w:val="000000" w:themeColor="text1"/>
          <w:u w:color="000000" w:themeColor="text1"/>
        </w:rPr>
        <w:t xml:space="preserve"> </w:t>
      </w:r>
      <w:r w:rsidR="007D2EFB" w:rsidRPr="00AC5389">
        <w:rPr>
          <w:color w:val="000000" w:themeColor="text1"/>
          <w:u w:color="000000" w:themeColor="text1"/>
        </w:rPr>
        <w:t>Marine Barracks</w:t>
      </w:r>
      <w:r>
        <w:rPr>
          <w:color w:val="000000" w:themeColor="text1"/>
          <w:u w:color="000000" w:themeColor="text1"/>
        </w:rPr>
        <w:t>; and</w:t>
      </w: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</w:t>
      </w:r>
      <w:r w:rsidRPr="00AC5389">
        <w:rPr>
          <w:color w:val="000000" w:themeColor="text1"/>
          <w:u w:color="000000" w:themeColor="text1"/>
        </w:rPr>
        <w:t xml:space="preserve">llowing his honorable discharge from the Marines, Howard entered the University of South Carolina </w:t>
      </w:r>
      <w:r w:rsidR="00FD15BC">
        <w:rPr>
          <w:color w:val="000000" w:themeColor="text1"/>
          <w:u w:color="000000" w:themeColor="text1"/>
        </w:rPr>
        <w:t xml:space="preserve">(UofSC) </w:t>
      </w:r>
      <w:r w:rsidRPr="00AC5389">
        <w:rPr>
          <w:color w:val="000000" w:themeColor="text1"/>
          <w:u w:color="000000" w:themeColor="text1"/>
        </w:rPr>
        <w:t xml:space="preserve">and graduated with a </w:t>
      </w:r>
      <w:r>
        <w:rPr>
          <w:color w:val="000000" w:themeColor="text1"/>
          <w:u w:color="000000" w:themeColor="text1"/>
        </w:rPr>
        <w:t>b</w:t>
      </w:r>
      <w:r w:rsidRPr="00AC5389">
        <w:rPr>
          <w:color w:val="000000" w:themeColor="text1"/>
          <w:u w:color="000000" w:themeColor="text1"/>
        </w:rPr>
        <w:t>achelor</w:t>
      </w:r>
      <w:r w:rsidR="009278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AC5389">
        <w:rPr>
          <w:color w:val="000000" w:themeColor="text1"/>
          <w:u w:color="000000" w:themeColor="text1"/>
        </w:rPr>
        <w:t>in journalism. He was then commissioned into the U.S. Air Force Reserve (USAFR)</w:t>
      </w:r>
      <w:r w:rsidR="00E04BF0">
        <w:rPr>
          <w:color w:val="000000" w:themeColor="text1"/>
          <w:u w:color="000000" w:themeColor="text1"/>
        </w:rPr>
        <w:t xml:space="preserve"> and served </w:t>
      </w:r>
      <w:r w:rsidRPr="00AC5389">
        <w:rPr>
          <w:color w:val="000000" w:themeColor="text1"/>
          <w:u w:color="000000" w:themeColor="text1"/>
        </w:rPr>
        <w:t>in a variety of posts</w:t>
      </w:r>
      <w:r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including </w:t>
      </w:r>
      <w:r w:rsidRPr="00AC5389">
        <w:rPr>
          <w:color w:val="000000" w:themeColor="text1"/>
          <w:u w:color="000000" w:themeColor="text1"/>
        </w:rPr>
        <w:t>as a security officer at North (S</w:t>
      </w:r>
      <w:r>
        <w:rPr>
          <w:color w:val="000000" w:themeColor="text1"/>
          <w:u w:color="000000" w:themeColor="text1"/>
        </w:rPr>
        <w:t>outh Carolina</w:t>
      </w:r>
      <w:r w:rsidRPr="00AC5389">
        <w:rPr>
          <w:color w:val="000000" w:themeColor="text1"/>
          <w:u w:color="000000" w:themeColor="text1"/>
        </w:rPr>
        <w:t>) Air Force Auxiliary Airfield and as a Reserve liaison officer to the U.S. Air Force Academy</w:t>
      </w:r>
      <w:r>
        <w:rPr>
          <w:color w:val="000000" w:themeColor="text1"/>
          <w:u w:color="000000" w:themeColor="text1"/>
        </w:rPr>
        <w:t xml:space="preserve"> in</w:t>
      </w:r>
      <w:r w:rsidRPr="00AC5389">
        <w:rPr>
          <w:color w:val="000000" w:themeColor="text1"/>
          <w:u w:color="000000" w:themeColor="text1"/>
        </w:rPr>
        <w:t xml:space="preserve"> Colorado. He retired from the USAFR </w:t>
      </w:r>
      <w:r>
        <w:rPr>
          <w:color w:val="000000" w:themeColor="text1"/>
          <w:u w:color="000000" w:themeColor="text1"/>
        </w:rPr>
        <w:t>with</w:t>
      </w:r>
      <w:r w:rsidRPr="00AC5389">
        <w:rPr>
          <w:color w:val="000000" w:themeColor="text1"/>
          <w:u w:color="000000" w:themeColor="text1"/>
        </w:rPr>
        <w:t xml:space="preserve"> the ran</w:t>
      </w:r>
      <w:r>
        <w:rPr>
          <w:color w:val="000000" w:themeColor="text1"/>
          <w:u w:color="000000" w:themeColor="text1"/>
        </w:rPr>
        <w:t>k of lieutenant colonel in 1973</w:t>
      </w:r>
      <w:r w:rsidR="0033495D">
        <w:rPr>
          <w:color w:val="000000" w:themeColor="text1"/>
          <w:u w:color="000000" w:themeColor="text1"/>
        </w:rPr>
        <w:t>. I</w:t>
      </w:r>
      <w:r w:rsidRPr="00AC5389">
        <w:rPr>
          <w:color w:val="000000" w:themeColor="text1"/>
          <w:u w:color="000000" w:themeColor="text1"/>
        </w:rPr>
        <w:t>n addition to his military service, Howard</w:t>
      </w:r>
      <w:r w:rsidR="00757E1D">
        <w:rPr>
          <w:color w:val="000000" w:themeColor="text1"/>
          <w:u w:color="000000" w:themeColor="text1"/>
        </w:rPr>
        <w:t xml:space="preserve">, </w:t>
      </w:r>
      <w:r w:rsidRPr="00AC5389">
        <w:rPr>
          <w:color w:val="000000" w:themeColor="text1"/>
          <w:u w:color="000000" w:themeColor="text1"/>
        </w:rPr>
        <w:t>an a</w:t>
      </w:r>
      <w:r w:rsidR="00422C02">
        <w:rPr>
          <w:color w:val="000000" w:themeColor="text1"/>
          <w:u w:color="000000" w:themeColor="text1"/>
        </w:rPr>
        <w:t>ccomplished businessman</w:t>
      </w:r>
      <w:r w:rsidR="00757E1D">
        <w:rPr>
          <w:color w:val="000000" w:themeColor="text1"/>
          <w:u w:color="000000" w:themeColor="text1"/>
        </w:rPr>
        <w:t xml:space="preserve">, was </w:t>
      </w:r>
      <w:r w:rsidR="006D55AC">
        <w:rPr>
          <w:color w:val="000000" w:themeColor="text1"/>
          <w:u w:color="000000" w:themeColor="text1"/>
        </w:rPr>
        <w:t xml:space="preserve"> </w:t>
      </w:r>
      <w:r w:rsidRPr="00AC5389">
        <w:rPr>
          <w:color w:val="000000" w:themeColor="text1"/>
          <w:u w:color="000000" w:themeColor="text1"/>
        </w:rPr>
        <w:t>founding president of Acta</w:t>
      </w:r>
      <w:r w:rsidR="0092782B">
        <w:rPr>
          <w:color w:val="000000" w:themeColor="text1"/>
          <w:u w:color="000000" w:themeColor="text1"/>
        </w:rPr>
        <w:noBreakHyphen/>
      </w:r>
      <w:r w:rsidRPr="00AC5389">
        <w:rPr>
          <w:color w:val="000000" w:themeColor="text1"/>
          <w:u w:color="000000" w:themeColor="text1"/>
        </w:rPr>
        <w:t>Fax Business Machines in Columbia and Charleston</w:t>
      </w:r>
      <w:r w:rsidR="00422C0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15BC">
        <w:rPr>
          <w:color w:val="000000" w:themeColor="text1"/>
          <w:u w:color="000000" w:themeColor="text1"/>
        </w:rPr>
        <w:t xml:space="preserve">this </w:t>
      </w:r>
      <w:r w:rsidRPr="00AC5389">
        <w:rPr>
          <w:color w:val="000000" w:themeColor="text1"/>
          <w:u w:color="000000" w:themeColor="text1"/>
        </w:rPr>
        <w:t>fiercely competitive lifelong athlete</w:t>
      </w:r>
      <w:r w:rsidR="00FD15BC">
        <w:rPr>
          <w:color w:val="000000" w:themeColor="text1"/>
          <w:u w:color="000000" w:themeColor="text1"/>
        </w:rPr>
        <w:t xml:space="preserve"> </w:t>
      </w:r>
      <w:r w:rsidRPr="00AC5389">
        <w:rPr>
          <w:color w:val="000000" w:themeColor="text1"/>
          <w:u w:color="000000" w:themeColor="text1"/>
        </w:rPr>
        <w:t xml:space="preserve">was a boxing champion who </w:t>
      </w:r>
      <w:r w:rsidR="00FD15BC">
        <w:rPr>
          <w:color w:val="000000" w:themeColor="text1"/>
          <w:u w:color="000000" w:themeColor="text1"/>
        </w:rPr>
        <w:t xml:space="preserve">fought in the Golden Gloves, </w:t>
      </w:r>
      <w:r w:rsidRPr="00AC5389">
        <w:rPr>
          <w:color w:val="000000" w:themeColor="text1"/>
          <w:u w:color="000000" w:themeColor="text1"/>
        </w:rPr>
        <w:t xml:space="preserve">Marine Corps, </w:t>
      </w:r>
      <w:r>
        <w:rPr>
          <w:color w:val="000000" w:themeColor="text1"/>
          <w:u w:color="000000" w:themeColor="text1"/>
        </w:rPr>
        <w:t>and</w:t>
      </w:r>
      <w:r w:rsidR="00FD15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AC5389">
        <w:rPr>
          <w:color w:val="000000" w:themeColor="text1"/>
          <w:u w:color="000000" w:themeColor="text1"/>
        </w:rPr>
        <w:t xml:space="preserve">ntramural </w:t>
      </w:r>
      <w:r>
        <w:rPr>
          <w:color w:val="000000" w:themeColor="text1"/>
          <w:u w:color="000000" w:themeColor="text1"/>
        </w:rPr>
        <w:t>competitions</w:t>
      </w:r>
      <w:r w:rsidRPr="00AC5389">
        <w:rPr>
          <w:color w:val="000000" w:themeColor="text1"/>
          <w:u w:color="000000" w:themeColor="text1"/>
        </w:rPr>
        <w:t xml:space="preserve"> </w:t>
      </w:r>
      <w:r w:rsidR="006D2994">
        <w:rPr>
          <w:color w:val="000000" w:themeColor="text1"/>
          <w:u w:color="000000" w:themeColor="text1"/>
        </w:rPr>
        <w:t xml:space="preserve">at the </w:t>
      </w:r>
      <w:r w:rsidR="006D2994" w:rsidRPr="00AC5389">
        <w:rPr>
          <w:color w:val="000000" w:themeColor="text1"/>
          <w:u w:color="000000" w:themeColor="text1"/>
        </w:rPr>
        <w:t>U</w:t>
      </w:r>
      <w:r w:rsidR="00FD15BC">
        <w:rPr>
          <w:color w:val="000000" w:themeColor="text1"/>
          <w:u w:color="000000" w:themeColor="text1"/>
        </w:rPr>
        <w:t>ofSC</w:t>
      </w:r>
      <w:r w:rsidR="0033495D">
        <w:rPr>
          <w:color w:val="000000" w:themeColor="text1"/>
          <w:u w:color="000000" w:themeColor="text1"/>
        </w:rPr>
        <w:t xml:space="preserve"> and </w:t>
      </w:r>
      <w:r w:rsidR="000025C3">
        <w:rPr>
          <w:color w:val="000000" w:themeColor="text1"/>
          <w:u w:color="000000" w:themeColor="text1"/>
        </w:rPr>
        <w:t xml:space="preserve">briefly </w:t>
      </w:r>
      <w:r>
        <w:rPr>
          <w:color w:val="000000" w:themeColor="text1"/>
          <w:u w:color="000000" w:themeColor="text1"/>
        </w:rPr>
        <w:t>served</w:t>
      </w:r>
      <w:r w:rsidRPr="00AC5389">
        <w:rPr>
          <w:color w:val="000000" w:themeColor="text1"/>
          <w:u w:color="000000" w:themeColor="text1"/>
        </w:rPr>
        <w:t xml:space="preserve"> as a </w:t>
      </w:r>
      <w:r w:rsidR="00FD15BC">
        <w:rPr>
          <w:color w:val="000000" w:themeColor="text1"/>
          <w:u w:color="000000" w:themeColor="text1"/>
        </w:rPr>
        <w:t xml:space="preserve">USAFR </w:t>
      </w:r>
      <w:r w:rsidRPr="00AC5389">
        <w:rPr>
          <w:color w:val="000000" w:themeColor="text1"/>
          <w:u w:color="000000" w:themeColor="text1"/>
        </w:rPr>
        <w:t>boxing instructor</w:t>
      </w:r>
      <w:r w:rsidR="0033495D">
        <w:rPr>
          <w:color w:val="000000" w:themeColor="text1"/>
          <w:u w:color="000000" w:themeColor="text1"/>
        </w:rPr>
        <w:t xml:space="preserve">. He </w:t>
      </w:r>
      <w:r w:rsidRPr="00AC5389">
        <w:rPr>
          <w:color w:val="000000" w:themeColor="text1"/>
          <w:u w:color="000000" w:themeColor="text1"/>
        </w:rPr>
        <w:t xml:space="preserve">regularly worked </w:t>
      </w:r>
      <w:r w:rsidR="00FD15BC">
        <w:rPr>
          <w:color w:val="000000" w:themeColor="text1"/>
          <w:u w:color="000000" w:themeColor="text1"/>
        </w:rPr>
        <w:t xml:space="preserve">out </w:t>
      </w:r>
      <w:r w:rsidR="006D2994">
        <w:rPr>
          <w:color w:val="000000" w:themeColor="text1"/>
          <w:u w:color="000000" w:themeColor="text1"/>
        </w:rPr>
        <w:t xml:space="preserve">and </w:t>
      </w:r>
      <w:r w:rsidRPr="00AC5389">
        <w:rPr>
          <w:color w:val="000000" w:themeColor="text1"/>
          <w:u w:color="000000" w:themeColor="text1"/>
        </w:rPr>
        <w:t>jumped rope like a 20</w:t>
      </w:r>
      <w:r w:rsidR="0092782B">
        <w:rPr>
          <w:color w:val="000000" w:themeColor="text1"/>
          <w:u w:color="000000" w:themeColor="text1"/>
        </w:rPr>
        <w:noBreakHyphen/>
      </w:r>
      <w:r w:rsidRPr="00AC5389">
        <w:rPr>
          <w:color w:val="000000" w:themeColor="text1"/>
          <w:u w:color="000000" w:themeColor="text1"/>
        </w:rPr>
        <w:t>year</w:t>
      </w:r>
      <w:r w:rsidR="0092782B">
        <w:rPr>
          <w:color w:val="000000" w:themeColor="text1"/>
          <w:u w:color="000000" w:themeColor="text1"/>
        </w:rPr>
        <w:noBreakHyphen/>
      </w:r>
      <w:r w:rsidRPr="00AC5389">
        <w:rPr>
          <w:color w:val="000000" w:themeColor="text1"/>
          <w:u w:color="000000" w:themeColor="text1"/>
        </w:rPr>
        <w:t>old into his late 70s</w:t>
      </w:r>
      <w:r w:rsidR="006D2994">
        <w:rPr>
          <w:color w:val="000000" w:themeColor="text1"/>
          <w:u w:color="000000" w:themeColor="text1"/>
        </w:rPr>
        <w:t xml:space="preserve"> and </w:t>
      </w:r>
      <w:r w:rsidRPr="00AC5389">
        <w:rPr>
          <w:color w:val="000000" w:themeColor="text1"/>
          <w:u w:color="000000" w:themeColor="text1"/>
        </w:rPr>
        <w:t>trained family and friends to box</w:t>
      </w:r>
      <w:r>
        <w:rPr>
          <w:color w:val="000000" w:themeColor="text1"/>
          <w:u w:color="000000" w:themeColor="text1"/>
        </w:rPr>
        <w:t xml:space="preserve">. </w:t>
      </w:r>
      <w:r w:rsidR="00465DC0">
        <w:rPr>
          <w:color w:val="000000" w:themeColor="text1"/>
          <w:u w:color="000000" w:themeColor="text1"/>
        </w:rPr>
        <w:t xml:space="preserve">Further, he was </w:t>
      </w:r>
      <w:r w:rsidRPr="00AC5389">
        <w:rPr>
          <w:color w:val="000000" w:themeColor="text1"/>
          <w:u w:color="000000" w:themeColor="text1"/>
        </w:rPr>
        <w:t>a ping</w:t>
      </w:r>
      <w:r w:rsidR="0092782B">
        <w:rPr>
          <w:color w:val="000000" w:themeColor="text1"/>
          <w:u w:color="000000" w:themeColor="text1"/>
        </w:rPr>
        <w:noBreakHyphen/>
      </w:r>
      <w:r w:rsidRPr="00AC5389">
        <w:rPr>
          <w:color w:val="000000" w:themeColor="text1"/>
          <w:u w:color="000000" w:themeColor="text1"/>
        </w:rPr>
        <w:t>pong enthusiast</w:t>
      </w:r>
      <w:r>
        <w:rPr>
          <w:color w:val="000000" w:themeColor="text1"/>
          <w:u w:color="000000" w:themeColor="text1"/>
        </w:rPr>
        <w:t>; and</w:t>
      </w: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C5389">
        <w:rPr>
          <w:color w:val="000000" w:themeColor="text1"/>
          <w:u w:color="000000" w:themeColor="text1"/>
        </w:rPr>
        <w:t xml:space="preserve">Howard was generous with his time, resources, and service to others. He served as president of the Columbia Golden K Kiwanis Club </w:t>
      </w:r>
      <w:r w:rsidR="006E3660">
        <w:rPr>
          <w:color w:val="000000" w:themeColor="text1"/>
          <w:u w:color="000000" w:themeColor="text1"/>
        </w:rPr>
        <w:t xml:space="preserve">and was </w:t>
      </w:r>
      <w:r w:rsidRPr="00AC5389">
        <w:rPr>
          <w:color w:val="000000" w:themeColor="text1"/>
          <w:u w:color="000000" w:themeColor="text1"/>
        </w:rPr>
        <w:t xml:space="preserve">an active member </w:t>
      </w:r>
      <w:r w:rsidR="006E3660">
        <w:rPr>
          <w:color w:val="000000" w:themeColor="text1"/>
          <w:u w:color="000000" w:themeColor="text1"/>
        </w:rPr>
        <w:t xml:space="preserve">of </w:t>
      </w:r>
      <w:r w:rsidR="006E3660" w:rsidRPr="00AC5389">
        <w:rPr>
          <w:color w:val="000000" w:themeColor="text1"/>
          <w:u w:color="000000" w:themeColor="text1"/>
        </w:rPr>
        <w:t>the Columbia Executives Clu</w:t>
      </w:r>
      <w:r w:rsidR="006E3660">
        <w:rPr>
          <w:color w:val="000000" w:themeColor="text1"/>
          <w:u w:color="000000" w:themeColor="text1"/>
        </w:rPr>
        <w:t xml:space="preserve">b. </w:t>
      </w:r>
      <w:r w:rsidR="006A104F">
        <w:rPr>
          <w:color w:val="000000" w:themeColor="text1"/>
          <w:u w:color="000000" w:themeColor="text1"/>
        </w:rPr>
        <w:t>A</w:t>
      </w:r>
      <w:r w:rsidRPr="00AC5389">
        <w:rPr>
          <w:color w:val="000000" w:themeColor="text1"/>
          <w:u w:color="000000" w:themeColor="text1"/>
        </w:rPr>
        <w:t xml:space="preserve"> past</w:t>
      </w:r>
      <w:r>
        <w:rPr>
          <w:color w:val="000000" w:themeColor="text1"/>
          <w:u w:color="000000" w:themeColor="text1"/>
        </w:rPr>
        <w:t xml:space="preserve"> </w:t>
      </w:r>
      <w:r w:rsidRPr="00AC5389">
        <w:rPr>
          <w:color w:val="000000" w:themeColor="text1"/>
          <w:u w:color="000000" w:themeColor="text1"/>
        </w:rPr>
        <w:t>president of the Cardinal Newman High School Booster Club</w:t>
      </w:r>
      <w:r w:rsidR="006A104F">
        <w:rPr>
          <w:color w:val="000000" w:themeColor="text1"/>
          <w:u w:color="000000" w:themeColor="text1"/>
        </w:rPr>
        <w:t>, he wa</w:t>
      </w:r>
      <w:r w:rsidRPr="00AC5389">
        <w:rPr>
          <w:color w:val="000000" w:themeColor="text1"/>
          <w:u w:color="000000" w:themeColor="text1"/>
        </w:rPr>
        <w:t xml:space="preserve">s instrumental in </w:t>
      </w:r>
      <w:r w:rsidR="006A104F">
        <w:rPr>
          <w:color w:val="000000" w:themeColor="text1"/>
          <w:u w:color="000000" w:themeColor="text1"/>
        </w:rPr>
        <w:t>raising</w:t>
      </w:r>
      <w:r w:rsidRPr="00AC5389">
        <w:rPr>
          <w:color w:val="000000" w:themeColor="text1"/>
          <w:u w:color="000000" w:themeColor="text1"/>
        </w:rPr>
        <w:t xml:space="preserve"> funds to build the school</w:t>
      </w:r>
      <w:r w:rsidR="0092782B">
        <w:rPr>
          <w:color w:val="000000" w:themeColor="text1"/>
          <w:u w:color="000000" w:themeColor="text1"/>
        </w:rPr>
        <w:t>’</w:t>
      </w:r>
      <w:r w:rsidRPr="00AC5389">
        <w:rPr>
          <w:color w:val="000000" w:themeColor="text1"/>
          <w:u w:color="000000" w:themeColor="text1"/>
        </w:rPr>
        <w:t>s first gym</w:t>
      </w:r>
      <w:r w:rsidR="003472D6">
        <w:rPr>
          <w:color w:val="000000" w:themeColor="text1"/>
          <w:u w:color="000000" w:themeColor="text1"/>
        </w:rPr>
        <w:t xml:space="preserve">. </w:t>
      </w:r>
      <w:r w:rsidR="006E3660">
        <w:rPr>
          <w:color w:val="000000" w:themeColor="text1"/>
          <w:u w:color="000000" w:themeColor="text1"/>
        </w:rPr>
        <w:t xml:space="preserve">Howard </w:t>
      </w:r>
      <w:r w:rsidR="009276E1">
        <w:rPr>
          <w:color w:val="000000" w:themeColor="text1"/>
          <w:u w:color="000000" w:themeColor="text1"/>
        </w:rPr>
        <w:t xml:space="preserve">also </w:t>
      </w:r>
      <w:r w:rsidR="006E3660">
        <w:rPr>
          <w:color w:val="000000" w:themeColor="text1"/>
          <w:u w:color="000000" w:themeColor="text1"/>
        </w:rPr>
        <w:t xml:space="preserve">was a </w:t>
      </w:r>
      <w:r w:rsidRPr="00AC5389">
        <w:rPr>
          <w:color w:val="000000" w:themeColor="text1"/>
          <w:u w:color="000000" w:themeColor="text1"/>
        </w:rPr>
        <w:t>former member of Saint Joseph</w:t>
      </w:r>
      <w:r w:rsidR="0092782B">
        <w:rPr>
          <w:color w:val="000000" w:themeColor="text1"/>
          <w:u w:color="000000" w:themeColor="text1"/>
        </w:rPr>
        <w:t>’</w:t>
      </w:r>
      <w:r w:rsidRPr="00AC5389">
        <w:rPr>
          <w:color w:val="000000" w:themeColor="text1"/>
          <w:u w:color="000000" w:themeColor="text1"/>
        </w:rPr>
        <w:t>s Catholic Church</w:t>
      </w:r>
      <w:r w:rsidR="006E3660">
        <w:rPr>
          <w:color w:val="000000" w:themeColor="text1"/>
          <w:u w:color="000000" w:themeColor="text1"/>
        </w:rPr>
        <w:t xml:space="preserve"> and </w:t>
      </w:r>
      <w:r w:rsidRPr="00AC5389">
        <w:rPr>
          <w:color w:val="000000" w:themeColor="text1"/>
          <w:u w:color="000000" w:themeColor="text1"/>
        </w:rPr>
        <w:t>Forest Lake Presbyterian Church</w:t>
      </w:r>
      <w:r w:rsidR="006E3660">
        <w:rPr>
          <w:color w:val="000000" w:themeColor="text1"/>
          <w:u w:color="000000" w:themeColor="text1"/>
        </w:rPr>
        <w:t>, where he served as an ordained elder</w:t>
      </w:r>
      <w:r w:rsidRPr="00AC538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</w:t>
      </w:r>
      <w:r w:rsidRPr="00AC5389">
        <w:rPr>
          <w:color w:val="000000" w:themeColor="text1"/>
          <w:u w:color="000000" w:themeColor="text1"/>
        </w:rPr>
        <w:t xml:space="preserve">n </w:t>
      </w:r>
      <w:r w:rsidR="006A104F">
        <w:rPr>
          <w:color w:val="000000" w:themeColor="text1"/>
          <w:u w:color="000000" w:themeColor="text1"/>
        </w:rPr>
        <w:t xml:space="preserve">his later years, </w:t>
      </w:r>
      <w:r w:rsidRPr="00AC5389">
        <w:rPr>
          <w:color w:val="000000" w:themeColor="text1"/>
          <w:u w:color="000000" w:themeColor="text1"/>
        </w:rPr>
        <w:t>he was a member of Columbia</w:t>
      </w:r>
      <w:r w:rsidR="0092782B">
        <w:rPr>
          <w:color w:val="000000" w:themeColor="text1"/>
          <w:u w:color="000000" w:themeColor="text1"/>
        </w:rPr>
        <w:t>’</w:t>
      </w:r>
      <w:r w:rsidRPr="00AC5389">
        <w:rPr>
          <w:color w:val="000000" w:themeColor="text1"/>
          <w:u w:color="000000" w:themeColor="text1"/>
        </w:rPr>
        <w:t>s Northeast Presbyterian Church</w:t>
      </w:r>
      <w:r w:rsidR="006D55AC">
        <w:rPr>
          <w:color w:val="000000" w:themeColor="text1"/>
          <w:u w:color="000000" w:themeColor="text1"/>
        </w:rPr>
        <w:t>. Howard loved the Lord</w:t>
      </w:r>
      <w:r w:rsidR="003F1775">
        <w:rPr>
          <w:color w:val="000000" w:themeColor="text1"/>
          <w:u w:color="000000" w:themeColor="text1"/>
        </w:rPr>
        <w:t xml:space="preserve"> and was always eager to pray with others</w:t>
      </w:r>
      <w:r w:rsidR="006E3660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2A3" w:rsidRDefault="00B572A3" w:rsidP="00B57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C5389">
        <w:rPr>
          <w:color w:val="000000" w:themeColor="text1"/>
          <w:u w:color="000000" w:themeColor="text1"/>
        </w:rPr>
        <w:t>Howard loved traveling, and he and his devoted wife</w:t>
      </w:r>
      <w:r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Tita</w:t>
      </w:r>
      <w:r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traveled around the world, enjoying a number of cruise</w:t>
      </w:r>
      <w:r w:rsidR="000B5BB5">
        <w:rPr>
          <w:color w:val="000000" w:themeColor="text1"/>
          <w:u w:color="000000" w:themeColor="text1"/>
        </w:rPr>
        <w:t xml:space="preserve">s. A </w:t>
      </w:r>
      <w:r w:rsidRPr="00AC5389">
        <w:rPr>
          <w:color w:val="000000" w:themeColor="text1"/>
          <w:u w:color="000000" w:themeColor="text1"/>
        </w:rPr>
        <w:t xml:space="preserve">man with </w:t>
      </w:r>
      <w:r w:rsidR="003D1E53">
        <w:rPr>
          <w:color w:val="000000" w:themeColor="text1"/>
          <w:u w:color="000000" w:themeColor="text1"/>
        </w:rPr>
        <w:t xml:space="preserve">many </w:t>
      </w:r>
      <w:r w:rsidRPr="00AC5389">
        <w:rPr>
          <w:color w:val="000000" w:themeColor="text1"/>
          <w:u w:color="000000" w:themeColor="text1"/>
        </w:rPr>
        <w:t>friends and a great sense of humor, Howard loved to tell stories</w:t>
      </w:r>
      <w:r w:rsidR="000B5BB5">
        <w:rPr>
          <w:color w:val="000000" w:themeColor="text1"/>
          <w:u w:color="000000" w:themeColor="text1"/>
        </w:rPr>
        <w:t>. He was a</w:t>
      </w:r>
      <w:r w:rsidRPr="00AC5389">
        <w:rPr>
          <w:color w:val="000000" w:themeColor="text1"/>
          <w:u w:color="000000" w:themeColor="text1"/>
        </w:rPr>
        <w:t xml:space="preserve"> passionate Gamecock fan</w:t>
      </w:r>
      <w:r>
        <w:rPr>
          <w:color w:val="000000" w:themeColor="text1"/>
          <w:u w:color="000000" w:themeColor="text1"/>
        </w:rPr>
        <w:t xml:space="preserve"> in </w:t>
      </w:r>
      <w:r w:rsidRPr="00AC5389">
        <w:rPr>
          <w:color w:val="000000" w:themeColor="text1"/>
          <w:u w:color="000000" w:themeColor="text1"/>
        </w:rPr>
        <w:t>any sport</w:t>
      </w:r>
      <w:r w:rsidR="000D37FD">
        <w:rPr>
          <w:color w:val="000000" w:themeColor="text1"/>
          <w:u w:color="000000" w:themeColor="text1"/>
        </w:rPr>
        <w:t xml:space="preserve"> </w:t>
      </w:r>
      <w:r w:rsidR="003D1E53">
        <w:rPr>
          <w:color w:val="000000" w:themeColor="text1"/>
          <w:u w:color="000000" w:themeColor="text1"/>
        </w:rPr>
        <w:t>and a</w:t>
      </w:r>
      <w:r w:rsidRPr="00AC5389">
        <w:rPr>
          <w:color w:val="000000" w:themeColor="text1"/>
          <w:u w:color="000000" w:themeColor="text1"/>
        </w:rPr>
        <w:t>lso loved animals of all kinds</w:t>
      </w:r>
      <w:r w:rsidR="000B5BB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572A87" w:rsidRDefault="00572A87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B" w:rsidRDefault="005B7E54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C5389">
        <w:rPr>
          <w:color w:val="000000" w:themeColor="text1"/>
          <w:u w:color="000000" w:themeColor="text1"/>
        </w:rPr>
        <w:t xml:space="preserve">Howard </w:t>
      </w:r>
      <w:r>
        <w:rPr>
          <w:color w:val="000000" w:themeColor="text1"/>
          <w:u w:color="000000" w:themeColor="text1"/>
        </w:rPr>
        <w:t>Rowell leaves to cherish his memory</w:t>
      </w:r>
      <w:r w:rsidRPr="00AC5389">
        <w:rPr>
          <w:color w:val="000000" w:themeColor="text1"/>
          <w:u w:color="000000" w:themeColor="text1"/>
        </w:rPr>
        <w:t xml:space="preserve"> his wife</w:t>
      </w:r>
      <w:r>
        <w:rPr>
          <w:color w:val="000000" w:themeColor="text1"/>
          <w:u w:color="000000" w:themeColor="text1"/>
        </w:rPr>
        <w:t xml:space="preserve">, Alba Smith “Tita” </w:t>
      </w:r>
      <w:r w:rsidRPr="00AC5389">
        <w:rPr>
          <w:color w:val="000000" w:themeColor="text1"/>
          <w:u w:color="000000" w:themeColor="text1"/>
        </w:rPr>
        <w:t>Rowell</w:t>
      </w:r>
      <w:r>
        <w:rPr>
          <w:color w:val="000000" w:themeColor="text1"/>
          <w:u w:color="000000" w:themeColor="text1"/>
        </w:rPr>
        <w:t xml:space="preserve">; his children, </w:t>
      </w:r>
      <w:r w:rsidRPr="00AC5389">
        <w:rPr>
          <w:color w:val="000000" w:themeColor="text1"/>
          <w:u w:color="000000" w:themeColor="text1"/>
        </w:rPr>
        <w:t>Technical S</w:t>
      </w:r>
      <w:r>
        <w:rPr>
          <w:color w:val="000000" w:themeColor="text1"/>
          <w:u w:color="000000" w:themeColor="text1"/>
        </w:rPr>
        <w:t>ergeant</w:t>
      </w:r>
      <w:r w:rsidRPr="00AC5389">
        <w:rPr>
          <w:color w:val="000000" w:themeColor="text1"/>
          <w:u w:color="000000" w:themeColor="text1"/>
        </w:rPr>
        <w:t xml:space="preserve"> (Ret.) James Tobias Rowell, Faye Rowell Horne, Sharon Rowell Shreve, Edward L. Rowell, and Charles H. Rowell</w:t>
      </w:r>
      <w:r>
        <w:rPr>
          <w:color w:val="000000" w:themeColor="text1"/>
          <w:u w:color="000000" w:themeColor="text1"/>
        </w:rPr>
        <w:t xml:space="preserve">; </w:t>
      </w:r>
      <w:r w:rsidRPr="00AC5389">
        <w:rPr>
          <w:color w:val="000000" w:themeColor="text1"/>
          <w:u w:color="000000" w:themeColor="text1"/>
        </w:rPr>
        <w:t>seven grandchildren</w:t>
      </w:r>
      <w:r>
        <w:rPr>
          <w:color w:val="000000" w:themeColor="text1"/>
          <w:u w:color="000000" w:themeColor="text1"/>
        </w:rPr>
        <w:t xml:space="preserve">; </w:t>
      </w:r>
      <w:r w:rsidRPr="00AC538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ten</w:t>
      </w:r>
      <w:r w:rsidRPr="00AC5389">
        <w:rPr>
          <w:color w:val="000000" w:themeColor="text1"/>
          <w:u w:color="000000" w:themeColor="text1"/>
        </w:rPr>
        <w:t xml:space="preserve"> great</w:t>
      </w:r>
      <w:r w:rsidR="0092782B">
        <w:rPr>
          <w:color w:val="000000" w:themeColor="text1"/>
          <w:u w:color="000000" w:themeColor="text1"/>
        </w:rPr>
        <w:noBreakHyphen/>
      </w:r>
      <w:r w:rsidRPr="00AC5389">
        <w:rPr>
          <w:color w:val="000000" w:themeColor="text1"/>
          <w:u w:color="000000" w:themeColor="text1"/>
        </w:rPr>
        <w:t xml:space="preserve">grandchildren. </w:t>
      </w:r>
      <w:r w:rsidR="001434F8">
        <w:rPr>
          <w:color w:val="000000" w:themeColor="text1"/>
          <w:u w:color="000000" w:themeColor="text1"/>
        </w:rPr>
        <w:t xml:space="preserve">He is also survived by his </w:t>
      </w:r>
      <w:r w:rsidRPr="00AC5389">
        <w:rPr>
          <w:color w:val="000000" w:themeColor="text1"/>
          <w:u w:color="000000" w:themeColor="text1"/>
        </w:rPr>
        <w:t>stepchildren</w:t>
      </w:r>
      <w:r w:rsidR="001434F8">
        <w:rPr>
          <w:color w:val="000000" w:themeColor="text1"/>
          <w:u w:color="000000" w:themeColor="text1"/>
        </w:rPr>
        <w:t xml:space="preserve">, </w:t>
      </w:r>
      <w:r w:rsidRPr="00AC5389">
        <w:rPr>
          <w:color w:val="000000" w:themeColor="text1"/>
          <w:u w:color="000000" w:themeColor="text1"/>
        </w:rPr>
        <w:t>Col</w:t>
      </w:r>
      <w:r>
        <w:rPr>
          <w:color w:val="000000" w:themeColor="text1"/>
          <w:u w:color="000000" w:themeColor="text1"/>
        </w:rPr>
        <w:t>onel</w:t>
      </w:r>
      <w:r w:rsidRPr="00AC5389">
        <w:rPr>
          <w:color w:val="000000" w:themeColor="text1"/>
          <w:u w:color="000000" w:themeColor="text1"/>
        </w:rPr>
        <w:t xml:space="preserve"> (Ret.) W. Thomas Smith</w:t>
      </w:r>
      <w:r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Jr., Annette Smith Fowler, </w:t>
      </w:r>
      <w:r>
        <w:rPr>
          <w:color w:val="000000" w:themeColor="text1"/>
          <w:u w:color="000000" w:themeColor="text1"/>
        </w:rPr>
        <w:t xml:space="preserve">and </w:t>
      </w:r>
      <w:r w:rsidRPr="00AC5389">
        <w:rPr>
          <w:color w:val="000000" w:themeColor="text1"/>
          <w:u w:color="000000" w:themeColor="text1"/>
        </w:rPr>
        <w:t>James D. Smith</w:t>
      </w:r>
      <w:r w:rsidR="001434F8">
        <w:rPr>
          <w:color w:val="000000" w:themeColor="text1"/>
          <w:u w:color="000000" w:themeColor="text1"/>
        </w:rPr>
        <w:t xml:space="preserve">; and </w:t>
      </w:r>
      <w:r>
        <w:rPr>
          <w:color w:val="000000" w:themeColor="text1"/>
          <w:u w:color="000000" w:themeColor="text1"/>
        </w:rPr>
        <w:t xml:space="preserve">several stepgrandchildren. Mr. Rowell was </w:t>
      </w:r>
      <w:r w:rsidRPr="00AC5389">
        <w:rPr>
          <w:color w:val="000000" w:themeColor="text1"/>
          <w:u w:color="000000" w:themeColor="text1"/>
        </w:rPr>
        <w:t>predeceased by his first wife</w:t>
      </w:r>
      <w:r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Francis Rowell</w:t>
      </w:r>
      <w:r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and his second wife</w:t>
      </w:r>
      <w:r>
        <w:rPr>
          <w:color w:val="000000" w:themeColor="text1"/>
          <w:u w:color="000000" w:themeColor="text1"/>
        </w:rPr>
        <w:t>,</w:t>
      </w:r>
      <w:r w:rsidRPr="00AC5389">
        <w:rPr>
          <w:color w:val="000000" w:themeColor="text1"/>
          <w:u w:color="000000" w:themeColor="text1"/>
        </w:rPr>
        <w:t xml:space="preserve"> Rosalie Rowell</w:t>
      </w:r>
      <w:r>
        <w:rPr>
          <w:color w:val="000000" w:themeColor="text1"/>
          <w:u w:color="000000" w:themeColor="text1"/>
        </w:rPr>
        <w:t>, as well as by daughters</w:t>
      </w:r>
      <w:r w:rsidRPr="00AC5389">
        <w:rPr>
          <w:color w:val="000000" w:themeColor="text1"/>
          <w:u w:color="000000" w:themeColor="text1"/>
        </w:rPr>
        <w:t xml:space="preserve"> Sylvia Rowell Nye and Sandra Kaye Rowell.</w:t>
      </w:r>
      <w:r>
        <w:rPr>
          <w:color w:val="000000" w:themeColor="text1"/>
          <w:u w:color="000000" w:themeColor="text1"/>
        </w:rPr>
        <w:t xml:space="preserve"> He will be greatly missed.</w:t>
      </w:r>
      <w:r w:rsidR="0016126B">
        <w:rPr>
          <w:color w:val="000000" w:themeColor="text1"/>
          <w:u w:color="000000" w:themeColor="text1"/>
        </w:rPr>
        <w:t xml:space="preserve"> </w:t>
      </w:r>
      <w:r w:rsidR="00A943BB">
        <w:rPr>
          <w:color w:val="000000" w:themeColor="text1"/>
          <w:u w:color="000000" w:themeColor="text1"/>
        </w:rPr>
        <w:t>Now, therefore,</w:t>
      </w:r>
    </w:p>
    <w:p w:rsidR="00A943BB" w:rsidRPr="00A648F1" w:rsidRDefault="00A943BB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B" w:rsidRDefault="00A943BB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>
        <w:t>:</w:t>
      </w:r>
    </w:p>
    <w:p w:rsidR="00A943BB" w:rsidRPr="00A648F1" w:rsidRDefault="00A943BB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B" w:rsidRPr="00A648F1" w:rsidRDefault="00A943BB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648F1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350BBB" w:rsidRPr="00AC5389">
        <w:rPr>
          <w:color w:val="000000" w:themeColor="text1"/>
          <w:u w:color="000000" w:themeColor="text1"/>
        </w:rPr>
        <w:t>Howard Tobias Rowell</w:t>
      </w:r>
      <w:r w:rsidR="00350B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Columbia</w:t>
      </w:r>
      <w:r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:rsidR="00A943BB" w:rsidRPr="00A648F1" w:rsidRDefault="00A943BB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B" w:rsidRDefault="00A943BB" w:rsidP="00A9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to Mrs. </w:t>
      </w:r>
      <w:r w:rsidR="00350BBB">
        <w:rPr>
          <w:color w:val="000000" w:themeColor="text1"/>
          <w:u w:color="000000" w:themeColor="text1"/>
        </w:rPr>
        <w:t xml:space="preserve">Alba Smith “Tita” </w:t>
      </w:r>
      <w:r w:rsidR="00350BBB" w:rsidRPr="00AC5389">
        <w:rPr>
          <w:color w:val="000000" w:themeColor="text1"/>
          <w:u w:color="000000" w:themeColor="text1"/>
        </w:rPr>
        <w:t>Rowell</w:t>
      </w:r>
      <w:r w:rsidR="00350BBB">
        <w:rPr>
          <w:color w:val="000000" w:themeColor="text1"/>
          <w:u w:color="000000" w:themeColor="text1"/>
        </w:rPr>
        <w:t xml:space="preserve"> for </w:t>
      </w:r>
      <w:r w:rsidRPr="00A648F1">
        <w:rPr>
          <w:color w:val="000000" w:themeColor="text1"/>
          <w:u w:color="000000" w:themeColor="text1"/>
        </w:rPr>
        <w:t>the family.</w:t>
      </w:r>
    </w:p>
    <w:p w:rsidR="00243D2F" w:rsidRDefault="009278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409D" w:rsidRDefault="0000409D" w:rsidP="0000409D">
      <w:pPr>
        <w:suppressAutoHyphens/>
      </w:pPr>
      <w:bookmarkStart w:id="4" w:name="_GoBack"/>
      <w:bookmarkEnd w:id="4"/>
    </w:p>
    <w:sectPr w:rsidR="0000409D" w:rsidSect="0000409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F75" w:rsidRDefault="00C56F75" w:rsidP="009F0C77">
      <w:r>
        <w:separator/>
      </w:r>
    </w:p>
  </w:endnote>
  <w:endnote w:type="continuationSeparator" w:id="0">
    <w:p w:rsidR="00C56F75" w:rsidRDefault="00C56F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E7E155-515F-4BF3-8F8C-965F388467AF}"/>
    <w:embedBold r:id="rId2" w:fontKey="{32223683-F789-48C8-8927-A9F6A45249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3161472-7321-4655-86C3-B86EBD7600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FAF9121-0C3E-4357-8173-F4A5A92857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9D849C-5FC2-4140-9ECA-0A70C0355B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09D" w:rsidRPr="00E43D74" w:rsidRDefault="0000409D" w:rsidP="00E43D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F75" w:rsidRDefault="00C56F75" w:rsidP="009F0C77">
      <w:r>
        <w:separator/>
      </w:r>
    </w:p>
  </w:footnote>
  <w:footnote w:type="continuationSeparator" w:id="0">
    <w:p w:rsidR="00C56F75" w:rsidRDefault="00C56F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4HB22"/>
    <w:docVar w:name="CoverBillType" w:val="r"/>
    <w:docVar w:name="DocPath" w:val="L:\Council\bills\RM\1514HB22.DOCX"/>
    <w:docVar w:name="dvBillNumber" w:val="54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6F75"/>
    <w:rsid w:val="000025C3"/>
    <w:rsid w:val="00002BC7"/>
    <w:rsid w:val="0000409D"/>
    <w:rsid w:val="00011869"/>
    <w:rsid w:val="00015CD6"/>
    <w:rsid w:val="0003359D"/>
    <w:rsid w:val="000A0FB9"/>
    <w:rsid w:val="000B5BB5"/>
    <w:rsid w:val="000D37FD"/>
    <w:rsid w:val="000E0100"/>
    <w:rsid w:val="000E0F42"/>
    <w:rsid w:val="000E1785"/>
    <w:rsid w:val="000E62BC"/>
    <w:rsid w:val="000F40FA"/>
    <w:rsid w:val="001035F1"/>
    <w:rsid w:val="0010776B"/>
    <w:rsid w:val="00133E66"/>
    <w:rsid w:val="001434F8"/>
    <w:rsid w:val="001435A3"/>
    <w:rsid w:val="00146ED3"/>
    <w:rsid w:val="00151044"/>
    <w:rsid w:val="0016126B"/>
    <w:rsid w:val="0016309B"/>
    <w:rsid w:val="0016586C"/>
    <w:rsid w:val="001D08F2"/>
    <w:rsid w:val="001D3A58"/>
    <w:rsid w:val="001D525B"/>
    <w:rsid w:val="001D7F4F"/>
    <w:rsid w:val="00203217"/>
    <w:rsid w:val="00205238"/>
    <w:rsid w:val="002321B6"/>
    <w:rsid w:val="00232912"/>
    <w:rsid w:val="00243D2F"/>
    <w:rsid w:val="00250967"/>
    <w:rsid w:val="002543C8"/>
    <w:rsid w:val="0025541D"/>
    <w:rsid w:val="00284AAE"/>
    <w:rsid w:val="002B3EC4"/>
    <w:rsid w:val="002E5912"/>
    <w:rsid w:val="00301B21"/>
    <w:rsid w:val="00325348"/>
    <w:rsid w:val="0032732C"/>
    <w:rsid w:val="0033495D"/>
    <w:rsid w:val="00336AD0"/>
    <w:rsid w:val="003472D6"/>
    <w:rsid w:val="00350BBB"/>
    <w:rsid w:val="0037079A"/>
    <w:rsid w:val="00395146"/>
    <w:rsid w:val="003A404D"/>
    <w:rsid w:val="003C15AB"/>
    <w:rsid w:val="003C4DAB"/>
    <w:rsid w:val="003D01E8"/>
    <w:rsid w:val="003D1E53"/>
    <w:rsid w:val="003E5288"/>
    <w:rsid w:val="003F1775"/>
    <w:rsid w:val="003F6D79"/>
    <w:rsid w:val="0041760A"/>
    <w:rsid w:val="00417C01"/>
    <w:rsid w:val="00422C02"/>
    <w:rsid w:val="004403BD"/>
    <w:rsid w:val="00461441"/>
    <w:rsid w:val="00465DC0"/>
    <w:rsid w:val="0047720B"/>
    <w:rsid w:val="004809EE"/>
    <w:rsid w:val="004E7D54"/>
    <w:rsid w:val="00523494"/>
    <w:rsid w:val="005273C6"/>
    <w:rsid w:val="00530A69"/>
    <w:rsid w:val="00544A0E"/>
    <w:rsid w:val="00545593"/>
    <w:rsid w:val="00556EBF"/>
    <w:rsid w:val="00572A87"/>
    <w:rsid w:val="00577C6C"/>
    <w:rsid w:val="005A62FE"/>
    <w:rsid w:val="005B7E54"/>
    <w:rsid w:val="005C2FE2"/>
    <w:rsid w:val="005C3274"/>
    <w:rsid w:val="005E2BC9"/>
    <w:rsid w:val="005E67BA"/>
    <w:rsid w:val="00605102"/>
    <w:rsid w:val="006215AA"/>
    <w:rsid w:val="006913C9"/>
    <w:rsid w:val="0069470D"/>
    <w:rsid w:val="00695F64"/>
    <w:rsid w:val="006A104F"/>
    <w:rsid w:val="006C1C58"/>
    <w:rsid w:val="006D2994"/>
    <w:rsid w:val="006D55AC"/>
    <w:rsid w:val="006D58AA"/>
    <w:rsid w:val="006E0823"/>
    <w:rsid w:val="006E3660"/>
    <w:rsid w:val="006E72A9"/>
    <w:rsid w:val="00734F00"/>
    <w:rsid w:val="00736959"/>
    <w:rsid w:val="00757E1D"/>
    <w:rsid w:val="007A70AE"/>
    <w:rsid w:val="007D2EFB"/>
    <w:rsid w:val="008362E8"/>
    <w:rsid w:val="0085786E"/>
    <w:rsid w:val="00883415"/>
    <w:rsid w:val="008A1768"/>
    <w:rsid w:val="008A489F"/>
    <w:rsid w:val="008F0F33"/>
    <w:rsid w:val="008F4429"/>
    <w:rsid w:val="009276E1"/>
    <w:rsid w:val="0092782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12F"/>
    <w:rsid w:val="00A833AB"/>
    <w:rsid w:val="00A943BB"/>
    <w:rsid w:val="00A9741D"/>
    <w:rsid w:val="00AC34A2"/>
    <w:rsid w:val="00AD1C9A"/>
    <w:rsid w:val="00AD4B17"/>
    <w:rsid w:val="00B412D4"/>
    <w:rsid w:val="00B572A3"/>
    <w:rsid w:val="00B64FFF"/>
    <w:rsid w:val="00BE3C22"/>
    <w:rsid w:val="00C0345E"/>
    <w:rsid w:val="00C21ABE"/>
    <w:rsid w:val="00C31C95"/>
    <w:rsid w:val="00C3322F"/>
    <w:rsid w:val="00C3483A"/>
    <w:rsid w:val="00C56F75"/>
    <w:rsid w:val="00C74E9D"/>
    <w:rsid w:val="00C826DD"/>
    <w:rsid w:val="00C82FD3"/>
    <w:rsid w:val="00C92819"/>
    <w:rsid w:val="00C97358"/>
    <w:rsid w:val="00CC6B7B"/>
    <w:rsid w:val="00CD2089"/>
    <w:rsid w:val="00CD3226"/>
    <w:rsid w:val="00CE4A6E"/>
    <w:rsid w:val="00D432D8"/>
    <w:rsid w:val="00D73A67"/>
    <w:rsid w:val="00D970A9"/>
    <w:rsid w:val="00DF3845"/>
    <w:rsid w:val="00E04BF0"/>
    <w:rsid w:val="00E41911"/>
    <w:rsid w:val="00E43D74"/>
    <w:rsid w:val="00E44B57"/>
    <w:rsid w:val="00E92EEF"/>
    <w:rsid w:val="00EF2368"/>
    <w:rsid w:val="00F24442"/>
    <w:rsid w:val="00F43FB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8BC"/>
    <w:rsid w:val="00FD15B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F7D80"/>
  <w15:docId w15:val="{DAF8B06C-1B8D-4690-8584-81A66E857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4A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A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40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49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49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FC749-2B6C-42F5-8BD4-380750876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951</Words>
  <Characters>4817</Characters>
  <Application>Microsoft Office Word</Application>
  <DocSecurity>0</DocSecurity>
  <Lines>130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5449: Subject not yet available - South Carolina Legislature Online</dc:title>
  <dc:creator>Rosanne McDowell</dc:creator>
  <cp:lastModifiedBy>S Wilson</cp:lastModifiedBy>
  <cp:revision>2</cp:revision>
  <cp:lastPrinted>2022-06-22T15:40:00Z</cp:lastPrinted>
  <dcterms:created xsi:type="dcterms:W3CDTF">2022-06-28T17:58:00Z</dcterms:created>
  <dcterms:modified xsi:type="dcterms:W3CDTF">2022-06-28T17:58:00Z</dcterms:modified>
</cp:coreProperties>
</file>