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443B">
        <w:rPr>
          <w:rFonts w:cs="Times New Roman"/>
          <w:b/>
        </w:rPr>
        <w:t>South Carolina General Assembly</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F443B">
        <w:rPr>
          <w:rFonts w:cs="Times New Roman"/>
        </w:rPr>
        <w:t>124th Session, 2021-2022</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43B" w:rsidRPr="009F443B" w:rsidRDefault="00F43F40"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 R32, S571</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43B">
        <w:rPr>
          <w:rFonts w:cs="Times New Roman"/>
          <w:b/>
        </w:rPr>
        <w:t>STATUS INFORMATION</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43B">
        <w:rPr>
          <w:rFonts w:cs="Times New Roman"/>
        </w:rPr>
        <w:t>General Bill</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43B">
        <w:rPr>
          <w:rFonts w:cs="Times New Roman"/>
        </w:rPr>
        <w:t>Sponsors: Senators Shealy, Hutto and Senn</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43B">
        <w:rPr>
          <w:rFonts w:cs="Times New Roman"/>
        </w:rPr>
        <w:t>Document Path: l:\s-res\ks\024nalo.kmm.ks.docx</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43B">
        <w:rPr>
          <w:rFonts w:cs="Times New Roman"/>
        </w:rPr>
        <w:t>Companion/Similar bill(s): 3366</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6968" w:rsidRDefault="008D6968"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17, 2021</w:t>
      </w:r>
    </w:p>
    <w:p w:rsidR="008D6968" w:rsidRDefault="008D6968"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11, 2021</w:t>
      </w:r>
    </w:p>
    <w:p w:rsidR="008D6968" w:rsidRDefault="008D6968"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9, 2021</w:t>
      </w:r>
    </w:p>
    <w:p w:rsidR="008D6968" w:rsidRDefault="008D6968"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22, 2021</w:t>
      </w:r>
    </w:p>
    <w:p w:rsidR="008D6968" w:rsidRDefault="008D6968"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26, 2021, Signed</w:t>
      </w:r>
    </w:p>
    <w:p w:rsidR="008D6968" w:rsidRDefault="008D6968"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43B">
        <w:rPr>
          <w:rFonts w:cs="Times New Roman"/>
        </w:rPr>
        <w:t>Summary: Naloxone</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43B" w:rsidRPr="009F443B" w:rsidRDefault="009F443B" w:rsidP="009F443B">
      <w:pPr>
        <w:widowControl w:val="0"/>
        <w:tabs>
          <w:tab w:val="center" w:pos="590"/>
          <w:tab w:val="center" w:pos="1440"/>
          <w:tab w:val="left" w:pos="1872"/>
          <w:tab w:val="left" w:pos="9187"/>
        </w:tabs>
        <w:rPr>
          <w:rFonts w:cs="Times New Roman"/>
        </w:rPr>
      </w:pPr>
      <w:r w:rsidRPr="009F443B">
        <w:rPr>
          <w:rFonts w:cs="Times New Roman"/>
          <w:b/>
        </w:rPr>
        <w:t>HISTORY OF LEGISLATIVE ACTIONS</w:t>
      </w:r>
    </w:p>
    <w:p w:rsidR="009F443B" w:rsidRPr="009F443B" w:rsidRDefault="009F443B" w:rsidP="009F443B">
      <w:pPr>
        <w:widowControl w:val="0"/>
        <w:tabs>
          <w:tab w:val="center" w:pos="590"/>
          <w:tab w:val="center" w:pos="1440"/>
          <w:tab w:val="left" w:pos="1872"/>
          <w:tab w:val="left" w:pos="9187"/>
        </w:tabs>
        <w:rPr>
          <w:rFonts w:cs="Times New Roman"/>
        </w:rPr>
      </w:pPr>
    </w:p>
    <w:p w:rsidR="009F443B" w:rsidRPr="009F443B" w:rsidRDefault="009F443B" w:rsidP="009F443B">
      <w:pPr>
        <w:widowControl w:val="0"/>
        <w:tabs>
          <w:tab w:val="center" w:pos="590"/>
          <w:tab w:val="center" w:pos="1440"/>
          <w:tab w:val="left" w:pos="1872"/>
          <w:tab w:val="left" w:pos="9187"/>
        </w:tabs>
        <w:rPr>
          <w:rFonts w:cs="Times New Roman"/>
        </w:rPr>
      </w:pPr>
      <w:r w:rsidRPr="009F443B">
        <w:rPr>
          <w:rFonts w:cs="Times New Roman"/>
          <w:u w:val="single"/>
        </w:rPr>
        <w:tab/>
        <w:t>Date</w:t>
      </w:r>
      <w:r w:rsidRPr="009F443B">
        <w:rPr>
          <w:rFonts w:cs="Times New Roman"/>
          <w:u w:val="single"/>
        </w:rPr>
        <w:tab/>
        <w:t>Body</w:t>
      </w:r>
      <w:r w:rsidRPr="009F443B">
        <w:rPr>
          <w:rFonts w:cs="Times New Roman"/>
          <w:u w:val="single"/>
        </w:rPr>
        <w:tab/>
        <w:t>Action Description with journal page number</w:t>
      </w:r>
      <w:r w:rsidRPr="009F443B">
        <w:rPr>
          <w:rFonts w:cs="Times New Roman"/>
          <w:u w:val="single"/>
        </w:rPr>
        <w:tab/>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Introduced and read first time (</w:t>
      </w:r>
      <w:hyperlink r:id="rId6" w:history="1">
        <w:r w:rsidRPr="00813015">
          <w:rPr>
            <w:rStyle w:val="Hyperlink"/>
            <w:rFonts w:cs="Times New Roman"/>
          </w:rPr>
          <w:t>Senate Journal</w:t>
        </w:r>
        <w:r w:rsidRPr="00813015">
          <w:rPr>
            <w:rStyle w:val="Hyperlink"/>
            <w:rFonts w:cs="Times New Roman"/>
          </w:rPr>
          <w:noBreakHyphen/>
          <w:t>page 10</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 xml:space="preserve">Referred to Committee on </w:t>
      </w:r>
      <w:r w:rsidRPr="00813015">
        <w:rPr>
          <w:rFonts w:cs="Times New Roman"/>
          <w:b/>
        </w:rPr>
        <w:t>Medical Affairs</w:t>
      </w:r>
      <w:r>
        <w:rPr>
          <w:rFonts w:cs="Times New Roman"/>
        </w:rPr>
        <w:t xml:space="preserve"> (</w:t>
      </w:r>
      <w:hyperlink r:id="rId7" w:history="1">
        <w:r w:rsidRPr="00813015">
          <w:rPr>
            <w:rStyle w:val="Hyperlink"/>
            <w:rFonts w:cs="Times New Roman"/>
          </w:rPr>
          <w:t>Senate Journal</w:t>
        </w:r>
        <w:r w:rsidRPr="00813015">
          <w:rPr>
            <w:rStyle w:val="Hyperlink"/>
            <w:rFonts w:cs="Times New Roman"/>
          </w:rPr>
          <w:noBreakHyphen/>
          <w:t>page 10</w:t>
        </w:r>
      </w:hyperlink>
      <w:bookmarkStart w:id="0" w:name="_GoBack"/>
      <w:bookmarkEnd w:id="0"/>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 xml:space="preserve">Committee report: Favorable with amendment </w:t>
      </w:r>
      <w:r w:rsidRPr="00813015">
        <w:rPr>
          <w:rFonts w:cs="Times New Roman"/>
          <w:b/>
        </w:rPr>
        <w:t>Medical Affairs</w:t>
      </w:r>
      <w:r>
        <w:rPr>
          <w:rFonts w:cs="Times New Roman"/>
        </w:rPr>
        <w:t xml:space="preserve"> (</w:t>
      </w:r>
      <w:hyperlink r:id="rId8" w:history="1">
        <w:r w:rsidRPr="00813015">
          <w:rPr>
            <w:rStyle w:val="Hyperlink"/>
            <w:rFonts w:cs="Times New Roman"/>
          </w:rPr>
          <w:t>Senate Journal</w:t>
        </w:r>
        <w:r w:rsidRPr="00813015">
          <w:rPr>
            <w:rStyle w:val="Hyperlink"/>
            <w:rFonts w:cs="Times New Roman"/>
          </w:rPr>
          <w:noBreakHyphen/>
          <w:t>page 10</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Committee Amendment Adopted (</w:t>
      </w:r>
      <w:hyperlink r:id="rId9" w:history="1">
        <w:r w:rsidRPr="00813015">
          <w:rPr>
            <w:rStyle w:val="Hyperlink"/>
            <w:rFonts w:cs="Times New Roman"/>
          </w:rPr>
          <w:t>Senate Journal</w:t>
        </w:r>
        <w:r w:rsidRPr="00813015">
          <w:rPr>
            <w:rStyle w:val="Hyperlink"/>
            <w:rFonts w:cs="Times New Roman"/>
          </w:rPr>
          <w:noBreakHyphen/>
          <w:t>page 17</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Read second time (</w:t>
      </w:r>
      <w:hyperlink r:id="rId10" w:history="1">
        <w:r w:rsidRPr="00813015">
          <w:rPr>
            <w:rStyle w:val="Hyperlink"/>
            <w:rFonts w:cs="Times New Roman"/>
          </w:rPr>
          <w:t>Senate Journal</w:t>
        </w:r>
        <w:r w:rsidRPr="00813015">
          <w:rPr>
            <w:rStyle w:val="Hyperlink"/>
            <w:rFonts w:cs="Times New Roman"/>
          </w:rPr>
          <w:noBreakHyphen/>
          <w:t>page 17</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Senate</w:t>
      </w:r>
      <w:r>
        <w:rPr>
          <w:rFonts w:cs="Times New Roman"/>
        </w:rPr>
        <w:tab/>
        <w:t>Roll call Ayes</w:t>
      </w:r>
      <w:r>
        <w:rPr>
          <w:rFonts w:cs="Times New Roman"/>
        </w:rPr>
        <w:noBreakHyphen/>
        <w:t>37  Nays</w:t>
      </w:r>
      <w:r>
        <w:rPr>
          <w:rFonts w:cs="Times New Roman"/>
        </w:rPr>
        <w:noBreakHyphen/>
        <w:t>0 (</w:t>
      </w:r>
      <w:hyperlink r:id="rId11" w:history="1">
        <w:r w:rsidRPr="00813015">
          <w:rPr>
            <w:rStyle w:val="Hyperlink"/>
            <w:rFonts w:cs="Times New Roman"/>
          </w:rPr>
          <w:t>Senate Journal</w:t>
        </w:r>
        <w:r w:rsidRPr="00813015">
          <w:rPr>
            <w:rStyle w:val="Hyperlink"/>
            <w:rFonts w:cs="Times New Roman"/>
          </w:rPr>
          <w:noBreakHyphen/>
          <w:t>page 17</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Read third time and sent to House (</w:t>
      </w:r>
      <w:hyperlink r:id="rId12" w:history="1">
        <w:r w:rsidRPr="00813015">
          <w:rPr>
            <w:rStyle w:val="Hyperlink"/>
            <w:rFonts w:cs="Times New Roman"/>
          </w:rPr>
          <w:t>Senate Journal</w:t>
        </w:r>
        <w:r w:rsidRPr="00813015">
          <w:rPr>
            <w:rStyle w:val="Hyperlink"/>
            <w:rFonts w:cs="Times New Roman"/>
          </w:rPr>
          <w:noBreakHyphen/>
          <w:t>page 15</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Introduced and read first time (</w:t>
      </w:r>
      <w:hyperlink r:id="rId13" w:history="1">
        <w:r w:rsidRPr="00813015">
          <w:rPr>
            <w:rStyle w:val="Hyperlink"/>
            <w:rFonts w:cs="Times New Roman"/>
          </w:rPr>
          <w:t>House Journal</w:t>
        </w:r>
        <w:r w:rsidRPr="00813015">
          <w:rPr>
            <w:rStyle w:val="Hyperlink"/>
            <w:rFonts w:cs="Times New Roman"/>
          </w:rPr>
          <w:noBreakHyphen/>
          <w:t>page 14</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Referred to Committee on </w:t>
      </w:r>
      <w:r w:rsidRPr="00813015">
        <w:rPr>
          <w:rFonts w:cs="Times New Roman"/>
          <w:b/>
        </w:rPr>
        <w:t>Judiciary</w:t>
      </w:r>
      <w:r>
        <w:rPr>
          <w:rFonts w:cs="Times New Roman"/>
        </w:rPr>
        <w:t xml:space="preserve"> (</w:t>
      </w:r>
      <w:hyperlink r:id="rId14" w:history="1">
        <w:r w:rsidRPr="00813015">
          <w:rPr>
            <w:rStyle w:val="Hyperlink"/>
            <w:rFonts w:cs="Times New Roman"/>
          </w:rPr>
          <w:t>House Journal</w:t>
        </w:r>
        <w:r w:rsidRPr="00813015">
          <w:rPr>
            <w:rStyle w:val="Hyperlink"/>
            <w:rFonts w:cs="Times New Roman"/>
          </w:rPr>
          <w:noBreakHyphen/>
          <w:t>page 14</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House</w:t>
      </w:r>
      <w:r>
        <w:rPr>
          <w:rFonts w:cs="Times New Roman"/>
        </w:rPr>
        <w:tab/>
        <w:t xml:space="preserve">Recalled from Committee on </w:t>
      </w:r>
      <w:r w:rsidRPr="00813015">
        <w:rPr>
          <w:rFonts w:cs="Times New Roman"/>
          <w:b/>
        </w:rPr>
        <w:t>Judiciary</w:t>
      </w:r>
      <w:r>
        <w:rPr>
          <w:rFonts w:cs="Times New Roman"/>
        </w:rPr>
        <w:t xml:space="preserve"> (</w:t>
      </w:r>
      <w:hyperlink r:id="rId15" w:history="1">
        <w:r w:rsidRPr="00813015">
          <w:rPr>
            <w:rStyle w:val="Hyperlink"/>
            <w:rFonts w:cs="Times New Roman"/>
          </w:rPr>
          <w:t>House Journal</w:t>
        </w:r>
        <w:r w:rsidRPr="00813015">
          <w:rPr>
            <w:rStyle w:val="Hyperlink"/>
            <w:rFonts w:cs="Times New Roman"/>
          </w:rPr>
          <w:noBreakHyphen/>
          <w:t>page 22</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4/14/2021</w:t>
      </w:r>
      <w:r>
        <w:rPr>
          <w:rFonts w:cs="Times New Roman"/>
        </w:rPr>
        <w:tab/>
        <w:t>House</w:t>
      </w:r>
      <w:r>
        <w:rPr>
          <w:rFonts w:cs="Times New Roman"/>
        </w:rPr>
        <w:tab/>
        <w:t xml:space="preserve">Committed to Committee on </w:t>
      </w:r>
      <w:r w:rsidRPr="00813015">
        <w:rPr>
          <w:rFonts w:cs="Times New Roman"/>
          <w:b/>
        </w:rPr>
        <w:t>Medical, Military, Public and Municipal Affairs</w:t>
      </w:r>
      <w:r>
        <w:rPr>
          <w:rFonts w:cs="Times New Roman"/>
        </w:rPr>
        <w:t xml:space="preserve"> (</w:t>
      </w:r>
      <w:hyperlink r:id="rId16" w:history="1">
        <w:r w:rsidRPr="00813015">
          <w:rPr>
            <w:rStyle w:val="Hyperlink"/>
            <w:rFonts w:cs="Times New Roman"/>
          </w:rPr>
          <w:t>House Journal</w:t>
        </w:r>
        <w:r w:rsidRPr="00813015">
          <w:rPr>
            <w:rStyle w:val="Hyperlink"/>
            <w:rFonts w:cs="Times New Roman"/>
          </w:rPr>
          <w:noBreakHyphen/>
          <w:t>page 22</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4/20/2021</w:t>
      </w:r>
      <w:r>
        <w:rPr>
          <w:rFonts w:cs="Times New Roman"/>
        </w:rPr>
        <w:tab/>
        <w:t>House</w:t>
      </w:r>
      <w:r>
        <w:rPr>
          <w:rFonts w:cs="Times New Roman"/>
        </w:rPr>
        <w:tab/>
        <w:t xml:space="preserve">Committee report: Favorable </w:t>
      </w:r>
      <w:r w:rsidRPr="00813015">
        <w:rPr>
          <w:rFonts w:cs="Times New Roman"/>
          <w:b/>
        </w:rPr>
        <w:t>Medical, Military, Public and Municipal Affairs</w:t>
      </w:r>
      <w:r>
        <w:rPr>
          <w:rFonts w:cs="Times New Roman"/>
        </w:rPr>
        <w:t xml:space="preserve"> (</w:t>
      </w:r>
      <w:hyperlink r:id="rId17" w:history="1">
        <w:r w:rsidRPr="00813015">
          <w:rPr>
            <w:rStyle w:val="Hyperlink"/>
            <w:rFonts w:cs="Times New Roman"/>
          </w:rPr>
          <w:t>House Journal</w:t>
        </w:r>
        <w:r w:rsidRPr="00813015">
          <w:rPr>
            <w:rStyle w:val="Hyperlink"/>
            <w:rFonts w:cs="Times New Roman"/>
          </w:rPr>
          <w:noBreakHyphen/>
          <w:t>page 16</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Read second time (</w:t>
      </w:r>
      <w:hyperlink r:id="rId18" w:history="1">
        <w:r w:rsidRPr="00813015">
          <w:rPr>
            <w:rStyle w:val="Hyperlink"/>
            <w:rFonts w:cs="Times New Roman"/>
          </w:rPr>
          <w:t>House Journal</w:t>
        </w:r>
        <w:r w:rsidRPr="00813015">
          <w:rPr>
            <w:rStyle w:val="Hyperlink"/>
            <w:rFonts w:cs="Times New Roman"/>
          </w:rPr>
          <w:noBreakHyphen/>
          <w:t>page 6</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t>House</w:t>
      </w:r>
      <w:r>
        <w:rPr>
          <w:rFonts w:cs="Times New Roman"/>
        </w:rPr>
        <w:tab/>
        <w:t>Roll call Yeas</w:t>
      </w:r>
      <w:r>
        <w:rPr>
          <w:rFonts w:cs="Times New Roman"/>
        </w:rPr>
        <w:noBreakHyphen/>
        <w:t>97  Nays</w:t>
      </w:r>
      <w:r>
        <w:rPr>
          <w:rFonts w:cs="Times New Roman"/>
        </w:rPr>
        <w:noBreakHyphen/>
        <w:t>0 (</w:t>
      </w:r>
      <w:hyperlink r:id="rId19" w:history="1">
        <w:r w:rsidRPr="00813015">
          <w:rPr>
            <w:rStyle w:val="Hyperlink"/>
            <w:rFonts w:cs="Times New Roman"/>
          </w:rPr>
          <w:t>House Journal</w:t>
        </w:r>
        <w:r w:rsidRPr="00813015">
          <w:rPr>
            <w:rStyle w:val="Hyperlink"/>
            <w:rFonts w:cs="Times New Roman"/>
          </w:rPr>
          <w:noBreakHyphen/>
          <w:t>page 6</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t>House</w:t>
      </w:r>
      <w:r>
        <w:rPr>
          <w:rFonts w:cs="Times New Roman"/>
        </w:rPr>
        <w:tab/>
        <w:t>Read third time and enrolled (</w:t>
      </w:r>
      <w:hyperlink r:id="rId20" w:history="1">
        <w:r w:rsidRPr="00813015">
          <w:rPr>
            <w:rStyle w:val="Hyperlink"/>
            <w:rFonts w:cs="Times New Roman"/>
          </w:rPr>
          <w:t>House Journal</w:t>
        </w:r>
        <w:r w:rsidRPr="00813015">
          <w:rPr>
            <w:rStyle w:val="Hyperlink"/>
            <w:rFonts w:cs="Times New Roman"/>
          </w:rPr>
          <w:noBreakHyphen/>
          <w:t>page 14</w:t>
        </w:r>
      </w:hyperlink>
      <w:r>
        <w:rPr>
          <w:rFonts w:cs="Times New Roman"/>
        </w:rPr>
        <w:t>)</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4/22/2021</w:t>
      </w:r>
      <w:r>
        <w:rPr>
          <w:rFonts w:cs="Times New Roman"/>
        </w:rPr>
        <w:tab/>
      </w:r>
      <w:r>
        <w:rPr>
          <w:rFonts w:cs="Times New Roman"/>
        </w:rPr>
        <w:tab/>
        <w:t>Ratified R  32</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4/26/2021</w:t>
      </w:r>
      <w:r>
        <w:rPr>
          <w:rFonts w:cs="Times New Roman"/>
        </w:rPr>
        <w:tab/>
      </w:r>
      <w:r>
        <w:rPr>
          <w:rFonts w:cs="Times New Roman"/>
        </w:rPr>
        <w:tab/>
        <w:t>Signed By Governor</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Effective date  07/25/21</w:t>
      </w:r>
    </w:p>
    <w:p w:rsidR="00F43F40" w:rsidRDefault="00F43F40" w:rsidP="00F43F40">
      <w:pPr>
        <w:widowControl w:val="0"/>
        <w:tabs>
          <w:tab w:val="right" w:pos="1008"/>
          <w:tab w:val="left" w:pos="1152"/>
          <w:tab w:val="left" w:pos="1872"/>
          <w:tab w:val="left" w:pos="9187"/>
        </w:tabs>
        <w:ind w:left="2088" w:hanging="2088"/>
        <w:rPr>
          <w:rFonts w:cs="Times New Roman"/>
        </w:rPr>
      </w:pPr>
      <w:r>
        <w:rPr>
          <w:rFonts w:cs="Times New Roman"/>
        </w:rPr>
        <w:tab/>
        <w:t>4/28/2021</w:t>
      </w:r>
      <w:r>
        <w:rPr>
          <w:rFonts w:cs="Times New Roman"/>
        </w:rPr>
        <w:tab/>
      </w:r>
      <w:r>
        <w:rPr>
          <w:rFonts w:cs="Times New Roman"/>
        </w:rPr>
        <w:tab/>
        <w:t>Act No.  22</w:t>
      </w:r>
    </w:p>
    <w:p w:rsidR="00F43F40" w:rsidRDefault="00F43F40" w:rsidP="00F43F40">
      <w:pPr>
        <w:widowControl w:val="0"/>
        <w:tabs>
          <w:tab w:val="right" w:pos="1008"/>
          <w:tab w:val="left" w:pos="1152"/>
          <w:tab w:val="left" w:pos="1872"/>
          <w:tab w:val="left" w:pos="9187"/>
        </w:tabs>
        <w:ind w:left="2088" w:hanging="2088"/>
        <w:rPr>
          <w:rFonts w:cs="Times New Roman"/>
        </w:rPr>
      </w:pPr>
    </w:p>
    <w:p w:rsidR="009F443B" w:rsidRPr="009F443B" w:rsidRDefault="009F443B" w:rsidP="009F443B">
      <w:pPr>
        <w:widowControl w:val="0"/>
        <w:tabs>
          <w:tab w:val="right" w:pos="1008"/>
          <w:tab w:val="left" w:pos="1152"/>
          <w:tab w:val="left" w:pos="1872"/>
          <w:tab w:val="left" w:pos="9187"/>
        </w:tabs>
        <w:ind w:left="2088" w:hanging="2088"/>
        <w:rPr>
          <w:rFonts w:cs="Times New Roman"/>
        </w:rPr>
      </w:pPr>
      <w:r w:rsidRPr="009F443B">
        <w:rPr>
          <w:rFonts w:cs="Times New Roman"/>
        </w:rPr>
        <w:t xml:space="preserve">View the latest </w:t>
      </w:r>
      <w:hyperlink r:id="rId21" w:history="1">
        <w:r w:rsidRPr="009F443B">
          <w:rPr>
            <w:rFonts w:cs="Times New Roman"/>
            <w:color w:val="0000FF" w:themeColor="hyperlink"/>
            <w:u w:val="single"/>
          </w:rPr>
          <w:t>legislative information</w:t>
        </w:r>
      </w:hyperlink>
      <w:r w:rsidRPr="009F443B">
        <w:rPr>
          <w:rFonts w:cs="Times New Roman"/>
        </w:rPr>
        <w:t xml:space="preserve"> at the website</w:t>
      </w:r>
    </w:p>
    <w:p w:rsidR="009F443B" w:rsidRPr="009F443B" w:rsidRDefault="009F443B" w:rsidP="009F443B">
      <w:pPr>
        <w:widowControl w:val="0"/>
        <w:tabs>
          <w:tab w:val="right" w:pos="1008"/>
          <w:tab w:val="left" w:pos="1152"/>
          <w:tab w:val="left" w:pos="1872"/>
          <w:tab w:val="left" w:pos="9187"/>
        </w:tabs>
        <w:ind w:left="2088" w:hanging="2088"/>
        <w:rPr>
          <w:rFonts w:cs="Times New Roman"/>
        </w:rPr>
      </w:pPr>
    </w:p>
    <w:p w:rsidR="009F443B" w:rsidRPr="009F443B" w:rsidRDefault="009F443B" w:rsidP="009F443B">
      <w:pPr>
        <w:widowControl w:val="0"/>
        <w:tabs>
          <w:tab w:val="right" w:pos="1008"/>
          <w:tab w:val="left" w:pos="1152"/>
          <w:tab w:val="left" w:pos="1872"/>
          <w:tab w:val="left" w:pos="9187"/>
        </w:tabs>
        <w:ind w:left="2088" w:hanging="2088"/>
        <w:rPr>
          <w:rFonts w:cs="Times New Roman"/>
        </w:rPr>
      </w:pP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F443B">
        <w:rPr>
          <w:rFonts w:cs="Times New Roman"/>
          <w:b/>
        </w:rPr>
        <w:t>VERSIONS OF THIS BILL</w:t>
      </w:r>
    </w:p>
    <w:p w:rsidR="009F443B" w:rsidRPr="009F443B" w:rsidRDefault="009F443B"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43B" w:rsidRPr="009F443B" w:rsidRDefault="00112D70" w:rsidP="009F443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F443B" w:rsidRPr="009F443B">
          <w:rPr>
            <w:rFonts w:cs="Times New Roman"/>
            <w:color w:val="0000FF" w:themeColor="hyperlink"/>
            <w:u w:val="single"/>
          </w:rPr>
          <w:t>2/17/2021</w:t>
        </w:r>
      </w:hyperlink>
    </w:p>
    <w:p w:rsidR="009F443B" w:rsidRPr="009F443B" w:rsidRDefault="00112D70" w:rsidP="009F4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F443B" w:rsidRPr="009F443B">
          <w:rPr>
            <w:rFonts w:cs="Times New Roman"/>
            <w:color w:val="0000FF" w:themeColor="hyperlink"/>
            <w:u w:val="single"/>
          </w:rPr>
          <w:t>3/4/2021</w:t>
        </w:r>
      </w:hyperlink>
    </w:p>
    <w:p w:rsidR="009F443B" w:rsidRPr="009F443B" w:rsidRDefault="00112D70" w:rsidP="009F4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9F443B" w:rsidRPr="009F443B">
          <w:rPr>
            <w:rFonts w:cs="Times New Roman"/>
            <w:color w:val="0000FF" w:themeColor="hyperlink"/>
            <w:u w:val="single"/>
          </w:rPr>
          <w:t>3/9/2021</w:t>
        </w:r>
      </w:hyperlink>
    </w:p>
    <w:p w:rsidR="009F443B" w:rsidRPr="009F443B" w:rsidRDefault="00112D70" w:rsidP="009F4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9F443B" w:rsidRPr="009F443B">
          <w:rPr>
            <w:rFonts w:cs="Times New Roman"/>
            <w:color w:val="0000FF" w:themeColor="hyperlink"/>
            <w:u w:val="single"/>
          </w:rPr>
          <w:t>4/20/2021</w:t>
        </w:r>
      </w:hyperlink>
    </w:p>
    <w:p w:rsidR="009F443B" w:rsidRPr="009F443B" w:rsidRDefault="009F443B" w:rsidP="009F4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443B" w:rsidRDefault="009F443B" w:rsidP="009F443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F443B" w:rsidSect="009F443B">
          <w:pgSz w:w="12240" w:h="15840" w:code="1"/>
          <w:pgMar w:top="1080" w:right="1440" w:bottom="1080" w:left="1440" w:header="720" w:footer="720" w:gutter="0"/>
          <w:pgNumType w:start="1"/>
          <w:cols w:space="720"/>
          <w:noEndnote/>
          <w:docGrid w:linePitch="360"/>
        </w:sectPr>
      </w:pPr>
    </w:p>
    <w:p w:rsidR="00AC5C05"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 R32, S571)</w:t>
      </w:r>
    </w:p>
    <w:p w:rsidR="00AC5C05" w:rsidRPr="008836A5"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C5C05" w:rsidRPr="009F443B"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F443B">
        <w:rPr>
          <w:rFonts w:cs="Times New Roman"/>
          <w:b/>
          <w:color w:val="000000" w:themeColor="text1"/>
          <w:szCs w:val="36"/>
        </w:rPr>
        <w:t xml:space="preserve">AN ACT </w:t>
      </w:r>
      <w:bookmarkStart w:id="1" w:name="titleend"/>
      <w:bookmarkEnd w:id="1"/>
      <w:r w:rsidRPr="009F443B">
        <w:rPr>
          <w:rFonts w:cs="Times New Roman"/>
          <w:b/>
          <w:color w:val="000000" w:themeColor="text1"/>
          <w:u w:color="000000" w:themeColor="text1"/>
        </w:rPr>
        <w:t>TO AMEND THE CODE OF LAWS OF SOUTH CAROLINA, 1976, BY ADDING SECTION 44</w:t>
      </w:r>
      <w:r w:rsidRPr="009F443B">
        <w:rPr>
          <w:rFonts w:cs="Times New Roman"/>
          <w:b/>
          <w:color w:val="000000" w:themeColor="text1"/>
          <w:u w:color="000000" w:themeColor="text1"/>
        </w:rPr>
        <w:noBreakHyphen/>
        <w:t>53</w:t>
      </w:r>
      <w:r w:rsidRPr="009F443B">
        <w:rPr>
          <w:rFonts w:cs="Times New Roman"/>
          <w:b/>
          <w:color w:val="000000" w:themeColor="text1"/>
          <w:u w:color="000000" w:themeColor="text1"/>
        </w:rPr>
        <w:noBreakHyphen/>
        <w:t>361 SO AS TO REQUIRE PRESCRIBERS TO OFFER A PRESCRIPTION FOR NALOXONE HYDROCHLORIDE  OR OTHER APPROVED DRUG TO A PATIENT UNDER CERTAIN CIRCUMSTANCES, AND FOR OTHER PURPOSES.</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77157">
        <w:rPr>
          <w:rFonts w:eastAsia="Times New Roman" w:cs="Times New Roman"/>
        </w:rPr>
        <w:t>Be it enacted by the General Assembly of the State of South Carolina:</w:t>
      </w:r>
    </w:p>
    <w:p w:rsidR="00AC5C05"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5C05" w:rsidRPr="00894F46"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Prescriptions, opioid antidote</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eastAsia="Times New Roman" w:cs="Times New Roman"/>
        </w:rPr>
        <w:t>SECTION</w:t>
      </w:r>
      <w:r w:rsidRPr="00377157">
        <w:rPr>
          <w:rFonts w:eastAsia="Times New Roman" w:cs="Times New Roman"/>
        </w:rPr>
        <w:tab/>
        <w:t>1.</w:t>
      </w:r>
      <w:r w:rsidRPr="00377157">
        <w:rPr>
          <w:rFonts w:eastAsia="Times New Roman" w:cs="Times New Roman"/>
        </w:rPr>
        <w:tab/>
      </w:r>
      <w:r w:rsidRPr="00377157">
        <w:rPr>
          <w:rFonts w:cs="Times New Roman"/>
          <w:color w:val="000000" w:themeColor="text1"/>
          <w:u w:color="000000" w:themeColor="text1"/>
        </w:rPr>
        <w:t>Article 3, Chapter 53, Title 44 of the 1976 Code is amended by adding:</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cs="Times New Roman"/>
          <w:color w:val="000000" w:themeColor="text1"/>
          <w:u w:color="000000" w:themeColor="text1"/>
        </w:rPr>
        <w:tab/>
        <w:t>“Section 44</w:t>
      </w:r>
      <w:r>
        <w:rPr>
          <w:rFonts w:cs="Times New Roman"/>
          <w:color w:val="000000" w:themeColor="text1"/>
          <w:u w:color="000000" w:themeColor="text1"/>
        </w:rPr>
        <w:noBreakHyphen/>
      </w:r>
      <w:r w:rsidRPr="00377157">
        <w:rPr>
          <w:rFonts w:cs="Times New Roman"/>
          <w:color w:val="000000" w:themeColor="text1"/>
          <w:u w:color="000000" w:themeColor="text1"/>
        </w:rPr>
        <w:t>53</w:t>
      </w:r>
      <w:r>
        <w:rPr>
          <w:rFonts w:cs="Times New Roman"/>
          <w:color w:val="000000" w:themeColor="text1"/>
          <w:u w:color="000000" w:themeColor="text1"/>
        </w:rPr>
        <w:noBreakHyphen/>
      </w:r>
      <w:r w:rsidRPr="00377157">
        <w:rPr>
          <w:rFonts w:cs="Times New Roman"/>
          <w:color w:val="000000" w:themeColor="text1"/>
          <w:u w:color="000000" w:themeColor="text1"/>
        </w:rPr>
        <w:t>361.</w:t>
      </w:r>
      <w:r w:rsidRPr="00377157">
        <w:rPr>
          <w:rFonts w:cs="Times New Roman"/>
          <w:color w:val="000000" w:themeColor="text1"/>
          <w:u w:color="000000" w:themeColor="text1"/>
        </w:rPr>
        <w:tab/>
        <w:t>(A)</w:t>
      </w:r>
      <w:r w:rsidRPr="00377157">
        <w:rPr>
          <w:rFonts w:cs="Times New Roman"/>
          <w:color w:val="000000" w:themeColor="text1"/>
          <w:u w:color="000000" w:themeColor="text1"/>
        </w:rPr>
        <w:tab/>
        <w:t>A prescriber shall:</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cs="Times New Roman"/>
          <w:color w:val="000000" w:themeColor="text1"/>
          <w:u w:color="000000" w:themeColor="text1"/>
        </w:rPr>
        <w:tab/>
      </w:r>
      <w:r w:rsidRPr="00377157">
        <w:rPr>
          <w:rFonts w:cs="Times New Roman"/>
          <w:color w:val="000000" w:themeColor="text1"/>
          <w:u w:color="000000" w:themeColor="text1"/>
        </w:rPr>
        <w:tab/>
        <w:t>(1)</w:t>
      </w:r>
      <w:r w:rsidRPr="00377157">
        <w:rPr>
          <w:rFonts w:cs="Times New Roman"/>
          <w:color w:val="000000" w:themeColor="text1"/>
          <w:u w:color="000000" w:themeColor="text1"/>
        </w:rPr>
        <w:tab/>
        <w:t>offer a prescription for naloxone hydrochloride or another drug approved by the United States Food and Drug Administration for the complete or partial reversal of opioid depression to a patient if one or more of the following conditions are present:</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cs="Times New Roman"/>
          <w:color w:val="000000" w:themeColor="text1"/>
          <w:u w:color="000000" w:themeColor="text1"/>
        </w:rPr>
        <w:tab/>
      </w:r>
      <w:r w:rsidRPr="00377157">
        <w:rPr>
          <w:rFonts w:cs="Times New Roman"/>
          <w:color w:val="000000" w:themeColor="text1"/>
          <w:u w:color="000000" w:themeColor="text1"/>
        </w:rPr>
        <w:tab/>
      </w:r>
      <w:r w:rsidRPr="00377157">
        <w:rPr>
          <w:rFonts w:cs="Times New Roman"/>
          <w:color w:val="000000" w:themeColor="text1"/>
          <w:u w:color="000000" w:themeColor="text1"/>
        </w:rPr>
        <w:tab/>
        <w:t>(a)</w:t>
      </w:r>
      <w:r w:rsidRPr="00377157">
        <w:rPr>
          <w:rFonts w:cs="Times New Roman"/>
          <w:color w:val="000000" w:themeColor="text1"/>
          <w:u w:color="000000" w:themeColor="text1"/>
        </w:rPr>
        <w:tab/>
        <w:t>the prescription dosage for the patient is fifty or more morphine milligram equivalents of an opioid medication per day;</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cs="Times New Roman"/>
          <w:color w:val="000000" w:themeColor="text1"/>
          <w:u w:color="000000" w:themeColor="text1"/>
        </w:rPr>
        <w:tab/>
      </w:r>
      <w:r w:rsidRPr="00377157">
        <w:rPr>
          <w:rFonts w:cs="Times New Roman"/>
          <w:color w:val="000000" w:themeColor="text1"/>
          <w:u w:color="000000" w:themeColor="text1"/>
        </w:rPr>
        <w:tab/>
      </w:r>
      <w:r w:rsidRPr="00377157">
        <w:rPr>
          <w:rFonts w:cs="Times New Roman"/>
          <w:color w:val="000000" w:themeColor="text1"/>
          <w:u w:color="000000" w:themeColor="text1"/>
        </w:rPr>
        <w:tab/>
        <w:t>(b)</w:t>
      </w:r>
      <w:r w:rsidRPr="00377157">
        <w:rPr>
          <w:rFonts w:cs="Times New Roman"/>
          <w:color w:val="000000" w:themeColor="text1"/>
          <w:u w:color="000000" w:themeColor="text1"/>
        </w:rPr>
        <w:tab/>
        <w:t>an opioid medication is prescribed concurrently with a prescription for benzodiazepine; or</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cs="Times New Roman"/>
          <w:color w:val="000000" w:themeColor="text1"/>
          <w:u w:color="000000" w:themeColor="text1"/>
        </w:rPr>
        <w:tab/>
      </w:r>
      <w:r w:rsidRPr="00377157">
        <w:rPr>
          <w:rFonts w:cs="Times New Roman"/>
          <w:color w:val="000000" w:themeColor="text1"/>
          <w:u w:color="000000" w:themeColor="text1"/>
        </w:rPr>
        <w:tab/>
      </w:r>
      <w:r w:rsidRPr="00377157">
        <w:rPr>
          <w:rFonts w:cs="Times New Roman"/>
          <w:color w:val="000000" w:themeColor="text1"/>
          <w:u w:color="000000" w:themeColor="text1"/>
        </w:rPr>
        <w:tab/>
        <w:t>(c)</w:t>
      </w:r>
      <w:r w:rsidRPr="00377157">
        <w:rPr>
          <w:rFonts w:cs="Times New Roman"/>
          <w:color w:val="000000" w:themeColor="text1"/>
          <w:u w:color="000000" w:themeColor="text1"/>
        </w:rPr>
        <w:tab/>
        <w:t>the patient presents with an increased risk for overdose, including a patient with a history of overdose, a patient with a history of substance use disorder, or a patient at risk for returning to a high dose of opioid medication to which the patient is no longer tolerant;</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cs="Times New Roman"/>
          <w:color w:val="000000" w:themeColor="text1"/>
          <w:u w:color="000000" w:themeColor="text1"/>
        </w:rPr>
        <w:tab/>
      </w:r>
      <w:r w:rsidRPr="00377157">
        <w:rPr>
          <w:rFonts w:cs="Times New Roman"/>
          <w:color w:val="000000" w:themeColor="text1"/>
          <w:u w:color="000000" w:themeColor="text1"/>
        </w:rPr>
        <w:tab/>
        <w:t>(2)</w:t>
      </w:r>
      <w:r w:rsidRPr="00377157">
        <w:rPr>
          <w:rFonts w:cs="Times New Roman"/>
          <w:color w:val="000000" w:themeColor="text1"/>
          <w:u w:color="000000" w:themeColor="text1"/>
        </w:rPr>
        <w:tab/>
        <w:t>consistent with the existing standard of care, provide education to patients receiving a prescription pursuant to item (1) on overdose prevention and the use of naloxone hydrochloride or another drug approved by the United States Food and Drug Administration for the complete or partial reversal of opioid depression; and</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cs="Times New Roman"/>
          <w:color w:val="000000" w:themeColor="text1"/>
          <w:u w:color="000000" w:themeColor="text1"/>
        </w:rPr>
        <w:tab/>
      </w:r>
      <w:r w:rsidRPr="00377157">
        <w:rPr>
          <w:rFonts w:cs="Times New Roman"/>
          <w:color w:val="000000" w:themeColor="text1"/>
          <w:u w:color="000000" w:themeColor="text1"/>
        </w:rPr>
        <w:tab/>
        <w:t>(3)</w:t>
      </w:r>
      <w:r w:rsidRPr="00377157">
        <w:rPr>
          <w:rFonts w:cs="Times New Roman"/>
          <w:color w:val="000000" w:themeColor="text1"/>
          <w:u w:color="000000" w:themeColor="text1"/>
        </w:rPr>
        <w:tab/>
        <w:t>consistent with the existing standard of care, provide education on overdose prevention and the use of naloxone hydrochloride or another drug approved by the United States Food and Drug Administration for the complete or partial reversal of opioid depression to one or more persons designated by the patient or, for a patient who is a minor, to the patient</w:t>
      </w:r>
      <w:r>
        <w:rPr>
          <w:rFonts w:cs="Times New Roman"/>
          <w:color w:val="000000" w:themeColor="text1"/>
          <w:u w:color="000000" w:themeColor="text1"/>
        </w:rPr>
        <w:t>’</w:t>
      </w:r>
      <w:r w:rsidRPr="00377157">
        <w:rPr>
          <w:rFonts w:cs="Times New Roman"/>
          <w:color w:val="000000" w:themeColor="text1"/>
          <w:u w:color="000000" w:themeColor="text1"/>
        </w:rPr>
        <w:t>s parent or guardian.</w:t>
      </w:r>
    </w:p>
    <w:p w:rsidR="00AC5C05"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7157">
        <w:rPr>
          <w:rFonts w:cs="Times New Roman"/>
          <w:color w:val="000000" w:themeColor="text1"/>
          <w:u w:color="000000" w:themeColor="text1"/>
        </w:rPr>
        <w:tab/>
        <w:t>(B)</w:t>
      </w:r>
      <w:r w:rsidRPr="00377157">
        <w:rPr>
          <w:rFonts w:cs="Times New Roman"/>
          <w:color w:val="000000" w:themeColor="text1"/>
          <w:u w:color="000000" w:themeColor="text1"/>
        </w:rPr>
        <w:tab/>
        <w:t xml:space="preserve">A prescriber who fails to offer a prescription, as required by subsection (A)(1), or fails to provide the education and use information required by subsections (A)(2) and (3) may be subject to discipline by </w:t>
      </w:r>
      <w:r w:rsidRPr="00377157">
        <w:rPr>
          <w:rFonts w:cs="Times New Roman"/>
          <w:color w:val="000000" w:themeColor="text1"/>
          <w:u w:color="000000" w:themeColor="text1"/>
        </w:rPr>
        <w:lastRenderedPageBreak/>
        <w:t>the appropriate licensing board. This section does not create a private right of action against a prescriber and does not limit a prescriber</w:t>
      </w:r>
      <w:r>
        <w:rPr>
          <w:rFonts w:cs="Times New Roman"/>
          <w:color w:val="000000" w:themeColor="text1"/>
          <w:u w:color="000000" w:themeColor="text1"/>
        </w:rPr>
        <w:t>’</w:t>
      </w:r>
      <w:r w:rsidRPr="00377157">
        <w:rPr>
          <w:rFonts w:cs="Times New Roman"/>
          <w:color w:val="000000" w:themeColor="text1"/>
          <w:u w:color="000000" w:themeColor="text1"/>
        </w:rPr>
        <w:t>s liability for negligent failure to diagnose or treat a patient.”</w:t>
      </w:r>
    </w:p>
    <w:p w:rsidR="00AC5C05"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C5C05" w:rsidRPr="00894F46"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u w:color="000000" w:themeColor="text1"/>
        </w:rPr>
        <w:t>Time effective</w:t>
      </w: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AC5C05" w:rsidRPr="00377157"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7157">
        <w:rPr>
          <w:rFonts w:eastAsia="Times New Roman" w:cs="Times New Roman"/>
        </w:rPr>
        <w:t>SECTION</w:t>
      </w:r>
      <w:r w:rsidRPr="00377157">
        <w:rPr>
          <w:rFonts w:eastAsia="Times New Roman" w:cs="Times New Roman"/>
        </w:rPr>
        <w:tab/>
        <w:t>2.</w:t>
      </w:r>
      <w:r w:rsidRPr="00377157">
        <w:rPr>
          <w:rFonts w:eastAsia="Times New Roman" w:cs="Times New Roman"/>
        </w:rPr>
        <w:tab/>
        <w:t>This act takes effect ninety days after approval by the Governor.</w:t>
      </w:r>
    </w:p>
    <w:p w:rsidR="00AC5C05"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C5C05" w:rsidRDefault="00AC5C05"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April, 2021.</w:t>
      </w:r>
    </w:p>
    <w:p w:rsidR="00AC5C05" w:rsidRDefault="00AC5C05" w:rsidP="00AC5C05">
      <w:pPr>
        <w:jc w:val="both"/>
        <w:rPr>
          <w:color w:val="000000" w:themeColor="text1"/>
        </w:rPr>
      </w:pPr>
    </w:p>
    <w:p w:rsidR="00AC5C05" w:rsidRDefault="00AC5C05" w:rsidP="00AC5C05">
      <w:pPr>
        <w:jc w:val="both"/>
        <w:rPr>
          <w:color w:val="000000" w:themeColor="text1"/>
        </w:rPr>
      </w:pPr>
      <w:r>
        <w:rPr>
          <w:color w:val="000000" w:themeColor="text1"/>
        </w:rPr>
        <w:t>Approved the 26</w:t>
      </w:r>
      <w:r w:rsidRPr="00C80959">
        <w:rPr>
          <w:color w:val="000000" w:themeColor="text1"/>
          <w:vertAlign w:val="superscript"/>
        </w:rPr>
        <w:t>th</w:t>
      </w:r>
      <w:r>
        <w:rPr>
          <w:color w:val="000000" w:themeColor="text1"/>
        </w:rPr>
        <w:t xml:space="preserve"> day of April, 2021. </w:t>
      </w:r>
    </w:p>
    <w:p w:rsidR="00AC5C05" w:rsidRDefault="00AC5C05" w:rsidP="00AC5C05">
      <w:pPr>
        <w:jc w:val="center"/>
        <w:rPr>
          <w:color w:val="000000" w:themeColor="text1"/>
        </w:rPr>
      </w:pPr>
    </w:p>
    <w:p w:rsidR="00AC5C05" w:rsidRDefault="00AC5C05" w:rsidP="00AC5C05">
      <w:pPr>
        <w:jc w:val="center"/>
        <w:rPr>
          <w:color w:val="000000" w:themeColor="text1"/>
        </w:rPr>
      </w:pPr>
      <w:r>
        <w:rPr>
          <w:color w:val="000000" w:themeColor="text1"/>
        </w:rPr>
        <w:t>__________</w:t>
      </w:r>
    </w:p>
    <w:p w:rsidR="009F443B" w:rsidRPr="00CF248D" w:rsidRDefault="009F443B" w:rsidP="00AC5C0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F443B" w:rsidRPr="00CF248D" w:rsidSect="009F443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E538D" w:rsidRDefault="005E538D" w:rsidP="007D5FAC">
      <w:r>
        <w:separator/>
      </w:r>
    </w:p>
  </w:endnote>
  <w:endnote w:type="continuationSeparator" w:id="0">
    <w:p w:rsidR="005E538D" w:rsidRDefault="005E538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3B" w:rsidRPr="009F443B" w:rsidRDefault="009F443B" w:rsidP="009F443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C5C05">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F443B" w:rsidRDefault="009F443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E538D" w:rsidRDefault="005E538D" w:rsidP="007D5FAC">
      <w:r>
        <w:separator/>
      </w:r>
    </w:p>
  </w:footnote>
  <w:footnote w:type="continuationSeparator" w:id="0">
    <w:p w:rsidR="005E538D" w:rsidRDefault="005E538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571"/>
    <w:docVar w:name="ActSecretary" w:val="Downey"/>
    <w:docVar w:name="ActSIdno" w:val="(38)  571VR21"/>
    <w:docVar w:name="clipname" w:val="571VR21"/>
    <w:docVar w:name="dvBillNumber" w:val="571"/>
    <w:docVar w:name="dvBillNumberPrefix" w:val="S"/>
    <w:docVar w:name="dvOriginalBody" w:val="Senate"/>
    <w:docVar w:name="OrigSENATEBillNo" w:val="571"/>
    <w:docVar w:name="SENATEACTFULLPATH" w:val="L:\COUNCIL\ACTS\571VR21.DOCX"/>
    <w:docVar w:name="WhatActtype" w:val="AN ACT"/>
  </w:docVars>
  <w:rsids>
    <w:rsidRoot w:val="005E538D"/>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264CB"/>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241C"/>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17A0"/>
    <w:rsid w:val="002F45B3"/>
    <w:rsid w:val="00304605"/>
    <w:rsid w:val="003049A0"/>
    <w:rsid w:val="00305689"/>
    <w:rsid w:val="0031739F"/>
    <w:rsid w:val="003219FC"/>
    <w:rsid w:val="0032380E"/>
    <w:rsid w:val="00325D1F"/>
    <w:rsid w:val="00327D8E"/>
    <w:rsid w:val="003348FE"/>
    <w:rsid w:val="00334EAC"/>
    <w:rsid w:val="00340CBF"/>
    <w:rsid w:val="0034356D"/>
    <w:rsid w:val="00360108"/>
    <w:rsid w:val="00360D70"/>
    <w:rsid w:val="00364D3F"/>
    <w:rsid w:val="00366494"/>
    <w:rsid w:val="00370DA1"/>
    <w:rsid w:val="00372564"/>
    <w:rsid w:val="00372FF8"/>
    <w:rsid w:val="003762ED"/>
    <w:rsid w:val="0038005A"/>
    <w:rsid w:val="003803CD"/>
    <w:rsid w:val="00392293"/>
    <w:rsid w:val="00394B05"/>
    <w:rsid w:val="0039655A"/>
    <w:rsid w:val="00396C58"/>
    <w:rsid w:val="003A6D96"/>
    <w:rsid w:val="003A7517"/>
    <w:rsid w:val="003B1A01"/>
    <w:rsid w:val="003B2E6E"/>
    <w:rsid w:val="003B355D"/>
    <w:rsid w:val="003B6BB7"/>
    <w:rsid w:val="003B746E"/>
    <w:rsid w:val="003C030C"/>
    <w:rsid w:val="003D2A73"/>
    <w:rsid w:val="00400828"/>
    <w:rsid w:val="00410912"/>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12CF"/>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E538D"/>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0C9D"/>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53D8"/>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0774A"/>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94F46"/>
    <w:rsid w:val="008A2C89"/>
    <w:rsid w:val="008A3C50"/>
    <w:rsid w:val="008B2051"/>
    <w:rsid w:val="008B3E9E"/>
    <w:rsid w:val="008B48BD"/>
    <w:rsid w:val="008B552D"/>
    <w:rsid w:val="008C325E"/>
    <w:rsid w:val="008D6968"/>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0DE1"/>
    <w:rsid w:val="009C170D"/>
    <w:rsid w:val="009D0B32"/>
    <w:rsid w:val="009D75E7"/>
    <w:rsid w:val="009F42DA"/>
    <w:rsid w:val="009F443B"/>
    <w:rsid w:val="00A03978"/>
    <w:rsid w:val="00A050C0"/>
    <w:rsid w:val="00A062DB"/>
    <w:rsid w:val="00A14F94"/>
    <w:rsid w:val="00A22884"/>
    <w:rsid w:val="00A23CED"/>
    <w:rsid w:val="00A25110"/>
    <w:rsid w:val="00A25E64"/>
    <w:rsid w:val="00A26387"/>
    <w:rsid w:val="00A26470"/>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5C05"/>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530B"/>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5AAD"/>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E7B53"/>
    <w:rsid w:val="00CF248D"/>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6D6"/>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DF465A"/>
    <w:rsid w:val="00E00FC9"/>
    <w:rsid w:val="00E02CA8"/>
    <w:rsid w:val="00E076BB"/>
    <w:rsid w:val="00E14905"/>
    <w:rsid w:val="00E176C6"/>
    <w:rsid w:val="00E2757A"/>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3F40"/>
    <w:rsid w:val="00F44E35"/>
    <w:rsid w:val="00F509CF"/>
    <w:rsid w:val="00F51775"/>
    <w:rsid w:val="00F54582"/>
    <w:rsid w:val="00F61884"/>
    <w:rsid w:val="00F627EF"/>
    <w:rsid w:val="00F669CB"/>
    <w:rsid w:val="00F66E0E"/>
    <w:rsid w:val="00F721C4"/>
    <w:rsid w:val="00F7296A"/>
    <w:rsid w:val="00F7527F"/>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A4A4ABA-6F11-42C5-8301-DCA64130A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F443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E12C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2CF"/>
    <w:rPr>
      <w:rFonts w:ascii="Segoe UI" w:hAnsi="Segoe UI" w:cs="Segoe UI"/>
      <w:sz w:val="18"/>
      <w:szCs w:val="18"/>
    </w:rPr>
  </w:style>
  <w:style w:type="table" w:styleId="TableGrid">
    <w:name w:val="Table Grid"/>
    <w:basedOn w:val="TableNormal"/>
    <w:uiPriority w:val="59"/>
    <w:rsid w:val="002F17A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F443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024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304.docx" TargetMode="External"/><Relationship Id="rId13" Type="http://schemas.openxmlformats.org/officeDocument/2006/relationships/hyperlink" Target="file:///h:\hj\20210311.docx" TargetMode="External"/><Relationship Id="rId18" Type="http://schemas.openxmlformats.org/officeDocument/2006/relationships/hyperlink" Target="file:///h:\hj\20210421.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http://www.scstatehouse.gov/billsearch.php?billnumbers=571&amp;session=124&amp;summary=B" TargetMode="External"/><Relationship Id="rId7" Type="http://schemas.openxmlformats.org/officeDocument/2006/relationships/hyperlink" Target="file:///h:\sj\20210217.docx" TargetMode="External"/><Relationship Id="rId12" Type="http://schemas.openxmlformats.org/officeDocument/2006/relationships/hyperlink" Target="file:///h:\sj\20210310.docx" TargetMode="External"/><Relationship Id="rId17" Type="http://schemas.openxmlformats.org/officeDocument/2006/relationships/hyperlink" Target="file:///h:\hj\20210420.docx" TargetMode="External"/><Relationship Id="rId25" Type="http://schemas.openxmlformats.org/officeDocument/2006/relationships/hyperlink" Target="file:///p:\pprever\2021-22\571_20210420.docx" TargetMode="External"/><Relationship Id="rId2" Type="http://schemas.openxmlformats.org/officeDocument/2006/relationships/settings" Target="settings.xml"/><Relationship Id="rId16" Type="http://schemas.openxmlformats.org/officeDocument/2006/relationships/hyperlink" Target="file:///h:\hj\20210414.docx" TargetMode="External"/><Relationship Id="rId20" Type="http://schemas.openxmlformats.org/officeDocument/2006/relationships/hyperlink" Target="file:///h:\hj\20210422.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0217.docx" TargetMode="External"/><Relationship Id="rId11" Type="http://schemas.openxmlformats.org/officeDocument/2006/relationships/hyperlink" Target="file:///h:\sj\20210309.docx" TargetMode="External"/><Relationship Id="rId24" Type="http://schemas.openxmlformats.org/officeDocument/2006/relationships/hyperlink" Target="file:///p:\pprever\2021-22\571_20210309.docx" TargetMode="External"/><Relationship Id="rId5" Type="http://schemas.openxmlformats.org/officeDocument/2006/relationships/endnotes" Target="endnotes.xml"/><Relationship Id="rId15" Type="http://schemas.openxmlformats.org/officeDocument/2006/relationships/hyperlink" Target="file:///h:\hj\20210414.docx" TargetMode="External"/><Relationship Id="rId23" Type="http://schemas.openxmlformats.org/officeDocument/2006/relationships/hyperlink" Target="file:///p:\pprever\2021-22\571_20210304.docx" TargetMode="External"/><Relationship Id="rId28" Type="http://schemas.openxmlformats.org/officeDocument/2006/relationships/fontTable" Target="fontTable.xml"/><Relationship Id="rId10" Type="http://schemas.openxmlformats.org/officeDocument/2006/relationships/hyperlink" Target="file:///h:\sj\20210309.docx" TargetMode="External"/><Relationship Id="rId19" Type="http://schemas.openxmlformats.org/officeDocument/2006/relationships/hyperlink" Target="file:///h:\hj\20210421.docx" TargetMode="External"/><Relationship Id="rId4" Type="http://schemas.openxmlformats.org/officeDocument/2006/relationships/footnotes" Target="footnotes.xml"/><Relationship Id="rId9" Type="http://schemas.openxmlformats.org/officeDocument/2006/relationships/hyperlink" Target="file:///h:\sj\20210309.docx" TargetMode="External"/><Relationship Id="rId14" Type="http://schemas.openxmlformats.org/officeDocument/2006/relationships/hyperlink" Target="file:///h:\hj\20210311.docx" TargetMode="External"/><Relationship Id="rId22" Type="http://schemas.openxmlformats.org/officeDocument/2006/relationships/hyperlink" Target="file:///p:\pprever\2021-22\571_20210217.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857</Words>
  <Characters>4744</Characters>
  <Application>Microsoft Office Word</Application>
  <DocSecurity>0</DocSecurity>
  <Lines>474</Lines>
  <Paragraphs>243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571: Naloxone - South Carolina Legislature Online</dc:title>
  <dc:subject/>
  <dc:creator>Niki Downey</dc:creator>
  <cp:keywords/>
  <dc:description/>
  <cp:lastModifiedBy>Danny Crook</cp:lastModifiedBy>
  <cp:revision>2</cp:revision>
  <cp:lastPrinted>2021-04-22T14:50:00Z</cp:lastPrinted>
  <dcterms:created xsi:type="dcterms:W3CDTF">2021-05-03T19:32:00Z</dcterms:created>
  <dcterms:modified xsi:type="dcterms:W3CDTF">2021-05-03T19:32:00Z</dcterms:modified>
</cp:coreProperties>
</file>