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2BA8">
        <w:rPr>
          <w:rFonts w:cs="Times New Roman"/>
          <w:b/>
        </w:rPr>
        <w:t>South Carolina General Assembly</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2BA8">
        <w:rPr>
          <w:rFonts w:cs="Times New Roman"/>
        </w:rPr>
        <w:t>124th Session, 2021-2022</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F83222"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A85, R104, S631</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b/>
        </w:rPr>
        <w:t>STATUS INFORMATION</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rPr>
        <w:t>General Bill</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rPr>
        <w:t>Sponsors: Senators Talley and Campsen</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rPr>
        <w:t>Document Path: l:\s-res\sft\017elec.sp.sft.docx</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rPr>
        <w:t>Companion/Similar bill(s): 4063</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 2021</w:t>
      </w: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17, 2021</w:t>
      </w: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2021</w:t>
      </w: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18, 2021, Signed</w:t>
      </w:r>
    </w:p>
    <w:p w:rsidR="00D54867" w:rsidRDefault="00D54867"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rPr>
        <w:t>Summary: SC Electronic Notary Public Act</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E42BA8" w:rsidP="00E42BA8">
      <w:pPr>
        <w:widowControl w:val="0"/>
        <w:tabs>
          <w:tab w:val="center" w:pos="590"/>
          <w:tab w:val="center" w:pos="1440"/>
          <w:tab w:val="left" w:pos="1872"/>
          <w:tab w:val="left" w:pos="9187"/>
        </w:tabs>
        <w:rPr>
          <w:rFonts w:cs="Times New Roman"/>
        </w:rPr>
      </w:pPr>
      <w:r w:rsidRPr="00E42BA8">
        <w:rPr>
          <w:rFonts w:cs="Times New Roman"/>
          <w:b/>
        </w:rPr>
        <w:t>HISTORY OF LEGISLATIVE ACTIONS</w:t>
      </w:r>
    </w:p>
    <w:p w:rsidR="00E42BA8" w:rsidRPr="00E42BA8" w:rsidRDefault="00E42BA8" w:rsidP="00E42BA8">
      <w:pPr>
        <w:widowControl w:val="0"/>
        <w:tabs>
          <w:tab w:val="center" w:pos="590"/>
          <w:tab w:val="center" w:pos="1440"/>
          <w:tab w:val="left" w:pos="1872"/>
          <w:tab w:val="left" w:pos="9187"/>
        </w:tabs>
        <w:rPr>
          <w:rFonts w:cs="Times New Roman"/>
        </w:rPr>
      </w:pPr>
    </w:p>
    <w:p w:rsidR="00E42BA8" w:rsidRPr="00E42BA8" w:rsidRDefault="00E42BA8" w:rsidP="00E42BA8">
      <w:pPr>
        <w:widowControl w:val="0"/>
        <w:tabs>
          <w:tab w:val="center" w:pos="590"/>
          <w:tab w:val="center" w:pos="1440"/>
          <w:tab w:val="left" w:pos="1872"/>
          <w:tab w:val="left" w:pos="9187"/>
        </w:tabs>
        <w:rPr>
          <w:rFonts w:cs="Times New Roman"/>
        </w:rPr>
      </w:pPr>
      <w:r w:rsidRPr="00E42BA8">
        <w:rPr>
          <w:rFonts w:cs="Times New Roman"/>
          <w:u w:val="single"/>
        </w:rPr>
        <w:tab/>
        <w:t>Date</w:t>
      </w:r>
      <w:r w:rsidRPr="00E42BA8">
        <w:rPr>
          <w:rFonts w:cs="Times New Roman"/>
          <w:u w:val="single"/>
        </w:rPr>
        <w:tab/>
        <w:t>Body</w:t>
      </w:r>
      <w:r w:rsidRPr="00E42BA8">
        <w:rPr>
          <w:rFonts w:cs="Times New Roman"/>
          <w:u w:val="single"/>
        </w:rPr>
        <w:tab/>
        <w:t>Action Description with journal page number</w:t>
      </w:r>
      <w:r w:rsidRPr="00E42BA8">
        <w:rPr>
          <w:rFonts w:cs="Times New Roman"/>
          <w:u w:val="single"/>
        </w:rPr>
        <w:tab/>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Introduced and read first time (</w:t>
      </w:r>
      <w:hyperlink r:id="rId6" w:history="1">
        <w:r w:rsidRPr="009C6BCB">
          <w:rPr>
            <w:rStyle w:val="Hyperlink"/>
            <w:rFonts w:cs="Times New Roman"/>
          </w:rPr>
          <w:t>Senate Journal</w:t>
        </w:r>
        <w:r w:rsidRPr="009C6BCB">
          <w:rPr>
            <w:rStyle w:val="Hyperlink"/>
            <w:rFonts w:cs="Times New Roman"/>
          </w:rPr>
          <w:noBreakHyphen/>
          <w:t>page 9</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Referred to Committee on </w:t>
      </w:r>
      <w:r w:rsidRPr="009C6BCB">
        <w:rPr>
          <w:rFonts w:cs="Times New Roman"/>
          <w:b/>
        </w:rPr>
        <w:t>Family and Veterans' Services</w:t>
      </w:r>
      <w:r>
        <w:rPr>
          <w:rFonts w:cs="Times New Roman"/>
        </w:rPr>
        <w:t xml:space="preserve"> (</w:t>
      </w:r>
      <w:hyperlink r:id="rId7" w:history="1">
        <w:r w:rsidRPr="009C6BCB">
          <w:rPr>
            <w:rStyle w:val="Hyperlink"/>
            <w:rFonts w:cs="Times New Roman"/>
          </w:rPr>
          <w:t>Senate Journal</w:t>
        </w:r>
        <w:r w:rsidRPr="009C6BCB">
          <w:rPr>
            <w:rStyle w:val="Hyperlink"/>
            <w:rFonts w:cs="Times New Roman"/>
          </w:rPr>
          <w:noBreakHyphen/>
          <w:t>page 9</w:t>
        </w:r>
      </w:hyperlink>
      <w:bookmarkStart w:id="0" w:name="_GoBack"/>
      <w:bookmarkEnd w:id="0"/>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with amendment </w:t>
      </w:r>
      <w:r w:rsidRPr="009C6BCB">
        <w:rPr>
          <w:rFonts w:cs="Times New Roman"/>
          <w:b/>
        </w:rPr>
        <w:t>Family and Veterans' Services</w:t>
      </w:r>
      <w:r>
        <w:rPr>
          <w:rFonts w:cs="Times New Roman"/>
        </w:rPr>
        <w:t xml:space="preserve"> (</w:t>
      </w:r>
      <w:hyperlink r:id="rId8" w:history="1">
        <w:r w:rsidRPr="009C6BCB">
          <w:rPr>
            <w:rStyle w:val="Hyperlink"/>
            <w:rFonts w:cs="Times New Roman"/>
          </w:rPr>
          <w:t>Senate Journal</w:t>
        </w:r>
        <w:r w:rsidRPr="009C6BCB">
          <w:rPr>
            <w:rStyle w:val="Hyperlink"/>
            <w:rFonts w:cs="Times New Roman"/>
          </w:rPr>
          <w:noBreakHyphen/>
          <w:t>page 11</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Scrivener's error corrected</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Committee Amendment Adopted (</w:t>
      </w:r>
      <w:hyperlink r:id="rId9" w:history="1">
        <w:r w:rsidRPr="009C6BCB">
          <w:rPr>
            <w:rStyle w:val="Hyperlink"/>
            <w:rFonts w:cs="Times New Roman"/>
          </w:rPr>
          <w:t>Senate Journal</w:t>
        </w:r>
        <w:r w:rsidRPr="009C6BCB">
          <w:rPr>
            <w:rStyle w:val="Hyperlink"/>
            <w:rFonts w:cs="Times New Roman"/>
          </w:rPr>
          <w:noBreakHyphen/>
          <w:t>page 23</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Read second time (</w:t>
      </w:r>
      <w:hyperlink r:id="rId10" w:history="1">
        <w:r w:rsidRPr="009C6BCB">
          <w:rPr>
            <w:rStyle w:val="Hyperlink"/>
            <w:rFonts w:cs="Times New Roman"/>
          </w:rPr>
          <w:t>Senate Journal</w:t>
        </w:r>
        <w:r w:rsidRPr="009C6BCB">
          <w:rPr>
            <w:rStyle w:val="Hyperlink"/>
            <w:rFonts w:cs="Times New Roman"/>
          </w:rPr>
          <w:noBreakHyphen/>
          <w:t>page 23</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1" w:history="1">
        <w:r w:rsidRPr="009C6BCB">
          <w:rPr>
            <w:rStyle w:val="Hyperlink"/>
            <w:rFonts w:cs="Times New Roman"/>
          </w:rPr>
          <w:t>Senate Journal</w:t>
        </w:r>
        <w:r w:rsidRPr="009C6BCB">
          <w:rPr>
            <w:rStyle w:val="Hyperlink"/>
            <w:rFonts w:cs="Times New Roman"/>
          </w:rPr>
          <w:noBreakHyphen/>
          <w:t>page 23</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third time and sent to House (</w:t>
      </w:r>
      <w:hyperlink r:id="rId12" w:history="1">
        <w:r w:rsidRPr="009C6BCB">
          <w:rPr>
            <w:rStyle w:val="Hyperlink"/>
            <w:rFonts w:cs="Times New Roman"/>
          </w:rPr>
          <w:t>Senate Journal</w:t>
        </w:r>
        <w:r w:rsidRPr="009C6BCB">
          <w:rPr>
            <w:rStyle w:val="Hyperlink"/>
            <w:rFonts w:cs="Times New Roman"/>
          </w:rPr>
          <w:noBreakHyphen/>
          <w:t>page 12</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9C6BCB">
          <w:rPr>
            <w:rStyle w:val="Hyperlink"/>
            <w:rFonts w:cs="Times New Roman"/>
          </w:rPr>
          <w:t>House Journal</w:t>
        </w:r>
        <w:r w:rsidRPr="009C6BCB">
          <w:rPr>
            <w:rStyle w:val="Hyperlink"/>
            <w:rFonts w:cs="Times New Roman"/>
          </w:rPr>
          <w:noBreakHyphen/>
          <w:t>page 130</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9C6BCB">
        <w:rPr>
          <w:rFonts w:cs="Times New Roman"/>
          <w:b/>
        </w:rPr>
        <w:t>Judiciary</w:t>
      </w:r>
      <w:r>
        <w:rPr>
          <w:rFonts w:cs="Times New Roman"/>
        </w:rPr>
        <w:t xml:space="preserve"> (</w:t>
      </w:r>
      <w:hyperlink r:id="rId14" w:history="1">
        <w:r w:rsidRPr="009C6BCB">
          <w:rPr>
            <w:rStyle w:val="Hyperlink"/>
            <w:rFonts w:cs="Times New Roman"/>
          </w:rPr>
          <w:t>House Journal</w:t>
        </w:r>
        <w:r w:rsidRPr="009C6BCB">
          <w:rPr>
            <w:rStyle w:val="Hyperlink"/>
            <w:rFonts w:cs="Times New Roman"/>
          </w:rPr>
          <w:noBreakHyphen/>
          <w:t>page 130</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 xml:space="preserve">Recalled from Committee on </w:t>
      </w:r>
      <w:r w:rsidRPr="009C6BCB">
        <w:rPr>
          <w:rFonts w:cs="Times New Roman"/>
          <w:b/>
        </w:rPr>
        <w:t>Judiciary</w:t>
      </w:r>
      <w:r>
        <w:rPr>
          <w:rFonts w:cs="Times New Roman"/>
        </w:rPr>
        <w:t xml:space="preserve"> (</w:t>
      </w:r>
      <w:hyperlink r:id="rId15" w:history="1">
        <w:r w:rsidRPr="009C6BCB">
          <w:rPr>
            <w:rStyle w:val="Hyperlink"/>
            <w:rFonts w:cs="Times New Roman"/>
          </w:rPr>
          <w:t>House Journal</w:t>
        </w:r>
        <w:r w:rsidRPr="009C6BCB">
          <w:rPr>
            <w:rStyle w:val="Hyperlink"/>
            <w:rFonts w:cs="Times New Roman"/>
          </w:rPr>
          <w:noBreakHyphen/>
          <w:t>page 27</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second time (</w:t>
      </w:r>
      <w:hyperlink r:id="rId16" w:history="1">
        <w:r w:rsidRPr="009C6BCB">
          <w:rPr>
            <w:rStyle w:val="Hyperlink"/>
            <w:rFonts w:cs="Times New Roman"/>
          </w:rPr>
          <w:t>House Journal</w:t>
        </w:r>
        <w:r w:rsidRPr="009C6BCB">
          <w:rPr>
            <w:rStyle w:val="Hyperlink"/>
            <w:rFonts w:cs="Times New Roman"/>
          </w:rPr>
          <w:noBreakHyphen/>
          <w:t>page 7</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100  Nays</w:t>
      </w:r>
      <w:r>
        <w:rPr>
          <w:rFonts w:cs="Times New Roman"/>
        </w:rPr>
        <w:noBreakHyphen/>
        <w:t>1 (</w:t>
      </w:r>
      <w:hyperlink r:id="rId17" w:history="1">
        <w:r w:rsidRPr="009C6BCB">
          <w:rPr>
            <w:rStyle w:val="Hyperlink"/>
            <w:rFonts w:cs="Times New Roman"/>
          </w:rPr>
          <w:t>House Journal</w:t>
        </w:r>
        <w:r w:rsidRPr="009C6BCB">
          <w:rPr>
            <w:rStyle w:val="Hyperlink"/>
            <w:rFonts w:cs="Times New Roman"/>
          </w:rPr>
          <w:noBreakHyphen/>
          <w:t>page 7</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Read third time and enrolled (</w:t>
      </w:r>
      <w:hyperlink r:id="rId18" w:history="1">
        <w:r w:rsidRPr="009C6BCB">
          <w:rPr>
            <w:rStyle w:val="Hyperlink"/>
            <w:rFonts w:cs="Times New Roman"/>
          </w:rPr>
          <w:t>House Journal</w:t>
        </w:r>
        <w:r w:rsidRPr="009C6BCB">
          <w:rPr>
            <w:rStyle w:val="Hyperlink"/>
            <w:rFonts w:cs="Times New Roman"/>
          </w:rPr>
          <w:noBreakHyphen/>
          <w:t>page 28</w:t>
        </w:r>
      </w:hyperlink>
      <w:r>
        <w:rPr>
          <w:rFonts w:cs="Times New Roman"/>
        </w:rPr>
        <w:t>)</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Ratified R  104</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Signed By Governor</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05/18/21</w:t>
      </w:r>
    </w:p>
    <w:p w:rsidR="00F83222" w:rsidRDefault="00F83222" w:rsidP="00F83222">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85</w:t>
      </w:r>
    </w:p>
    <w:p w:rsidR="00F83222" w:rsidRDefault="00F83222" w:rsidP="00F83222">
      <w:pPr>
        <w:widowControl w:val="0"/>
        <w:tabs>
          <w:tab w:val="right" w:pos="1008"/>
          <w:tab w:val="left" w:pos="1152"/>
          <w:tab w:val="left" w:pos="1872"/>
          <w:tab w:val="left" w:pos="9187"/>
        </w:tabs>
        <w:ind w:left="2088" w:hanging="2088"/>
        <w:rPr>
          <w:rFonts w:cs="Times New Roman"/>
        </w:rPr>
      </w:pPr>
    </w:p>
    <w:p w:rsidR="00E42BA8" w:rsidRPr="00E42BA8" w:rsidRDefault="00E42BA8" w:rsidP="00E42BA8">
      <w:pPr>
        <w:widowControl w:val="0"/>
        <w:tabs>
          <w:tab w:val="right" w:pos="1008"/>
          <w:tab w:val="left" w:pos="1152"/>
          <w:tab w:val="left" w:pos="1872"/>
          <w:tab w:val="left" w:pos="9187"/>
        </w:tabs>
        <w:ind w:left="2088" w:hanging="2088"/>
        <w:rPr>
          <w:rFonts w:cs="Times New Roman"/>
        </w:rPr>
      </w:pPr>
      <w:r w:rsidRPr="00E42BA8">
        <w:rPr>
          <w:rFonts w:cs="Times New Roman"/>
        </w:rPr>
        <w:t xml:space="preserve">View the latest </w:t>
      </w:r>
      <w:hyperlink r:id="rId19" w:history="1">
        <w:r w:rsidRPr="00E42BA8">
          <w:rPr>
            <w:rFonts w:cs="Times New Roman"/>
            <w:color w:val="0000FF" w:themeColor="hyperlink"/>
            <w:u w:val="single"/>
          </w:rPr>
          <w:t>legislative information</w:t>
        </w:r>
      </w:hyperlink>
      <w:r w:rsidRPr="00E42BA8">
        <w:rPr>
          <w:rFonts w:cs="Times New Roman"/>
        </w:rPr>
        <w:t xml:space="preserve"> at the website</w:t>
      </w:r>
    </w:p>
    <w:p w:rsidR="00E42BA8" w:rsidRPr="00E42BA8" w:rsidRDefault="00E42BA8" w:rsidP="00E42BA8">
      <w:pPr>
        <w:widowControl w:val="0"/>
        <w:tabs>
          <w:tab w:val="right" w:pos="1008"/>
          <w:tab w:val="left" w:pos="1152"/>
          <w:tab w:val="left" w:pos="1872"/>
          <w:tab w:val="left" w:pos="9187"/>
        </w:tabs>
        <w:ind w:left="2088" w:hanging="2088"/>
        <w:rPr>
          <w:rFonts w:cs="Times New Roman"/>
        </w:rPr>
      </w:pPr>
    </w:p>
    <w:p w:rsidR="00E42BA8" w:rsidRPr="00E42BA8" w:rsidRDefault="00E42BA8" w:rsidP="00E42BA8">
      <w:pPr>
        <w:widowControl w:val="0"/>
        <w:tabs>
          <w:tab w:val="right" w:pos="1008"/>
          <w:tab w:val="left" w:pos="1152"/>
          <w:tab w:val="left" w:pos="1872"/>
          <w:tab w:val="left" w:pos="9187"/>
        </w:tabs>
        <w:ind w:left="2088" w:hanging="2088"/>
        <w:rPr>
          <w:rFonts w:cs="Times New Roman"/>
        </w:rPr>
      </w:pP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2BA8">
        <w:rPr>
          <w:rFonts w:cs="Times New Roman"/>
          <w:b/>
        </w:rPr>
        <w:t>VERSIONS OF THIS BILL</w:t>
      </w:r>
    </w:p>
    <w:p w:rsidR="00E42BA8" w:rsidRPr="00E42BA8" w:rsidRDefault="00E42BA8"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Pr="00E42BA8" w:rsidRDefault="00D81E80" w:rsidP="00E42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42BA8" w:rsidRPr="00E42BA8">
          <w:rPr>
            <w:rFonts w:cs="Times New Roman"/>
            <w:color w:val="0000FF" w:themeColor="hyperlink"/>
            <w:u w:val="single"/>
          </w:rPr>
          <w:t>3/2/2021</w:t>
        </w:r>
      </w:hyperlink>
    </w:p>
    <w:p w:rsidR="00E42BA8" w:rsidRPr="00E42BA8" w:rsidRDefault="00D81E80"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42BA8" w:rsidRPr="00E42BA8">
          <w:rPr>
            <w:rFonts w:cs="Times New Roman"/>
            <w:color w:val="0000FF" w:themeColor="hyperlink"/>
            <w:u w:val="single"/>
          </w:rPr>
          <w:t>3/10/2021</w:t>
        </w:r>
      </w:hyperlink>
    </w:p>
    <w:p w:rsidR="00E42BA8" w:rsidRPr="00E42BA8" w:rsidRDefault="00D81E80"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42BA8" w:rsidRPr="00E42BA8">
          <w:rPr>
            <w:rFonts w:cs="Times New Roman"/>
            <w:color w:val="0000FF" w:themeColor="hyperlink"/>
            <w:u w:val="single"/>
          </w:rPr>
          <w:t>3/11/2021</w:t>
        </w:r>
      </w:hyperlink>
    </w:p>
    <w:p w:rsidR="00E42BA8" w:rsidRPr="00E42BA8" w:rsidRDefault="00D81E80"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42BA8" w:rsidRPr="00E42BA8">
          <w:rPr>
            <w:rFonts w:cs="Times New Roman"/>
            <w:color w:val="0000FF" w:themeColor="hyperlink"/>
            <w:u w:val="single"/>
          </w:rPr>
          <w:t>3/17/2021</w:t>
        </w:r>
      </w:hyperlink>
    </w:p>
    <w:p w:rsidR="00E42BA8" w:rsidRPr="00E42BA8" w:rsidRDefault="00D81E80"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42BA8" w:rsidRPr="00E42BA8">
          <w:rPr>
            <w:rFonts w:cs="Times New Roman"/>
            <w:color w:val="0000FF" w:themeColor="hyperlink"/>
            <w:u w:val="single"/>
          </w:rPr>
          <w:t>5/11/2021</w:t>
        </w:r>
      </w:hyperlink>
    </w:p>
    <w:p w:rsidR="00E42BA8" w:rsidRPr="00E42BA8" w:rsidRDefault="00E42BA8"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2BA8" w:rsidRDefault="00E42BA8" w:rsidP="00E42B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2BA8" w:rsidSect="00E42BA8">
          <w:pgSz w:w="12240" w:h="15840" w:code="1"/>
          <w:pgMar w:top="1080" w:right="1440" w:bottom="1080" w:left="1440" w:header="720" w:footer="720" w:gutter="0"/>
          <w:pgNumType w:start="1"/>
          <w:cols w:space="720"/>
          <w:noEndnote/>
          <w:docGrid w:linePitch="360"/>
        </w:sect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R104, S631)</w:t>
      </w:r>
    </w:p>
    <w:p w:rsidR="00AF70BD" w:rsidRPr="008836A5"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F70BD" w:rsidRPr="00E42BA8"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2BA8">
        <w:rPr>
          <w:rFonts w:cs="Times New Roman"/>
          <w:b/>
          <w:color w:val="000000" w:themeColor="text1"/>
          <w:szCs w:val="36"/>
        </w:rPr>
        <w:t xml:space="preserve">AN ACT </w:t>
      </w:r>
      <w:bookmarkStart w:id="1" w:name="titleend"/>
      <w:bookmarkEnd w:id="1"/>
      <w:r w:rsidRPr="00E42BA8">
        <w:rPr>
          <w:rFonts w:cs="Times New Roman"/>
          <w:b/>
          <w:color w:val="000000" w:themeColor="text1"/>
          <w:u w:color="000000" w:themeColor="text1"/>
        </w:rPr>
        <w:t>TO AMEND THE CODE OF LAWS OF SOUTH CAROLINA, 1976, TO ENACT THE “SOUTH CAROLINA ELECTRONIC NOTARY PUBLIC ACT” BY ADDING CHAPTER 2 TO TITLE 26 SO AS TO DEFINE NECESSARY TERMS; TO PROVIDE PROCEDURES AND TRAINING REQUIREMENTS TO BECOME AN ELECTRONIC NOTARY; TO PROVIDE FOR ACTS THAT MAY BE PERFORMED ELECTRONICALLY; TO PROVIDE RESTRICTIONS FOR THE PERFORMANCE OF ELECTRONIC NOTARIZATION; TO PROVIDE THE REQUIREMENTS TO COMPLETE AN ELECTRONIC NOTARIZATION; TO ESTABLISH MAXIMUM FEES; TO LIMIT THE USE OF THE ELECTRONIC SIGNATURE AND SEAL TO PROPER ELECTRONIC NOTARIAL ACTS; TO REQUIRE THE MAINTENANCE OF AN ELECTRONIC JOURNAL FOR ELECTRONIC NOTARIAL ACTS; TO REQUIRE THE SAFEKEEPING OF AN ELECTRONIC JOURNAL, PUBLIC KEY CERTIFICATE, AND ELECTRONIC SEAL; TO ALLOW THE SECRETARY OF STATE TO PROMULGATE RULES AND REGULATIONS; TO REQUIRE REGISTRATION WITH THE SECRETARY OF STATE; TO REQUIRE AN ELECTRONIC NOTARY TO UTILIZE CURRENT REGISTERED DEVICES; TO PROVIDE FOR THE TERMINATION OF ELECTRONIC NOTARIES PUBLIC; TO PROVIDE PENALTIES; TO APPLY REQUIREMENTS OF NOTARIAL CERTIFICATES TO ELECTRONIC NOTARIES PUBLIC; TO REQUIRE EVIDENCE OF AUTHENTICITY; AND TO PROVIDE LANGUAGE FOR AN ELECTRONIC CERTIFICATE OF AUTHORITY; AND TO AMEND SECTION 26</w:t>
      </w:r>
      <w:r w:rsidRPr="00E42BA8">
        <w:rPr>
          <w:rFonts w:cs="Times New Roman"/>
          <w:b/>
          <w:color w:val="000000" w:themeColor="text1"/>
          <w:u w:color="000000" w:themeColor="text1"/>
        </w:rPr>
        <w:noBreakHyphen/>
        <w:t>1</w:t>
      </w:r>
      <w:r w:rsidRPr="00E42BA8">
        <w:rPr>
          <w:rFonts w:cs="Times New Roman"/>
          <w:b/>
          <w:color w:val="000000" w:themeColor="text1"/>
          <w:u w:color="000000" w:themeColor="text1"/>
        </w:rPr>
        <w:noBreakHyphen/>
        <w:t>160, RELATING TO UNLAWFUL ACTS, SO AS TO ALLOW THE SECRETARY OF STATE TO TERMINATE A NOTARY PUBLIC’S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1CC3">
        <w:rPr>
          <w:rFonts w:eastAsia="Times New Roman" w:cs="Times New Roman"/>
        </w:rPr>
        <w:tab/>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1CC3">
        <w:rPr>
          <w:rFonts w:eastAsia="Times New Roman" w:cs="Times New Roman"/>
        </w:rPr>
        <w:t>Be it enacted by the General Assembly of the State of South Carolina:</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F70BD" w:rsidRPr="0007120C"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Citation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eastAsia="Times New Roman" w:cs="Times New Roman"/>
        </w:rPr>
        <w:t>SECTION</w:t>
      </w:r>
      <w:r w:rsidRPr="009E1CC3">
        <w:rPr>
          <w:rFonts w:eastAsia="Times New Roman" w:cs="Times New Roman"/>
        </w:rPr>
        <w:tab/>
        <w:t>1.</w:t>
      </w:r>
      <w:r w:rsidRPr="009E1CC3">
        <w:rPr>
          <w:rFonts w:eastAsia="Times New Roman" w:cs="Times New Roman"/>
        </w:rPr>
        <w:tab/>
      </w:r>
      <w:r w:rsidRPr="009E1CC3">
        <w:rPr>
          <w:rFonts w:cs="Times New Roman"/>
          <w:color w:val="000000" w:themeColor="text1"/>
          <w:u w:color="000000" w:themeColor="text1"/>
        </w:rPr>
        <w:t>This act must be known and may be cited as the “South Carolina Electronic Notary Public Act”.</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07120C"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07120C">
        <w:rPr>
          <w:rFonts w:eastAsia="Times New Roman" w:cs="Times New Roman"/>
          <w:b/>
        </w:rPr>
        <w:t>South Carolina Electronic Notary Public 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1CC3">
        <w:rPr>
          <w:rFonts w:eastAsia="Times New Roman" w:cs="Times New Roman"/>
        </w:rPr>
        <w:t>SECTION</w:t>
      </w:r>
      <w:r w:rsidRPr="009E1CC3">
        <w:rPr>
          <w:rFonts w:eastAsia="Times New Roman" w:cs="Times New Roman"/>
        </w:rPr>
        <w:tab/>
        <w:t>2.</w:t>
      </w:r>
      <w:r w:rsidRPr="009E1CC3">
        <w:rPr>
          <w:rFonts w:eastAsia="Times New Roman" w:cs="Times New Roman"/>
        </w:rPr>
        <w:tab/>
        <w:t xml:space="preserve">Title 26 </w:t>
      </w:r>
      <w:r>
        <w:rPr>
          <w:rFonts w:eastAsia="Times New Roman" w:cs="Times New Roman"/>
        </w:rPr>
        <w:t xml:space="preserve">of the 1976 Code </w:t>
      </w:r>
      <w:r w:rsidRPr="009E1CC3">
        <w:rPr>
          <w:rFonts w:eastAsia="Times New Roman" w:cs="Times New Roman"/>
        </w:rPr>
        <w:t>is amended by adding:</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9E1CC3">
        <w:rPr>
          <w:rFonts w:eastAsia="Times New Roman" w:cs="Times New Roman"/>
        </w:rPr>
        <w:t>“CHAPTER 2</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9E1CC3">
        <w:rPr>
          <w:rFonts w:eastAsia="Times New Roman" w:cs="Times New Roman"/>
        </w:rPr>
        <w:t>Electronic Notaries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1CC3">
        <w:rPr>
          <w:rFonts w:eastAsia="Times New Roman" w:cs="Times New Roman"/>
        </w:rPr>
        <w:tab/>
        <w:t>Section 26</w:t>
      </w:r>
      <w:r>
        <w:rPr>
          <w:rFonts w:eastAsia="Times New Roman" w:cs="Times New Roman"/>
        </w:rPr>
        <w:noBreakHyphen/>
      </w:r>
      <w:r w:rsidRPr="009E1CC3">
        <w:rPr>
          <w:rFonts w:eastAsia="Times New Roman" w:cs="Times New Roman"/>
        </w:rPr>
        <w:t>2</w:t>
      </w:r>
      <w:r>
        <w:rPr>
          <w:rFonts w:eastAsia="Times New Roman" w:cs="Times New Roman"/>
        </w:rPr>
        <w:noBreakHyphen/>
      </w:r>
      <w:r w:rsidRPr="009E1CC3">
        <w:rPr>
          <w:rFonts w:eastAsia="Times New Roman" w:cs="Times New Roman"/>
        </w:rPr>
        <w:t>5.</w:t>
      </w:r>
      <w:r w:rsidRPr="009E1CC3">
        <w:rPr>
          <w:rFonts w:eastAsia="Times New Roman" w:cs="Times New Roman"/>
        </w:rPr>
        <w:tab/>
        <w:t>For the purposes of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Capable of independent verification</w:t>
      </w:r>
      <w:r>
        <w:rPr>
          <w:rFonts w:cs="Times New Roman"/>
          <w:color w:val="000000" w:themeColor="text1"/>
          <w:u w:color="000000" w:themeColor="text1"/>
        </w:rPr>
        <w:t>’</w:t>
      </w:r>
      <w:r w:rsidRPr="009E1CC3">
        <w:rPr>
          <w:rFonts w:cs="Times New Roman"/>
          <w:color w:val="000000" w:themeColor="text1"/>
          <w:u w:color="000000" w:themeColor="text1"/>
        </w:rPr>
        <w:t xml:space="preserve"> means that any interested person may confirm through the Secretary of State that an electronic notary public who signed an electronic record in an official capacity had the authority at that time to perform 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eastAsia="Times New Roman" w:cs="Times New Roman"/>
        </w:rPr>
        <w:tab/>
      </w:r>
      <w:r w:rsidRPr="009E1CC3">
        <w:rPr>
          <w:rFonts w:eastAsia="Times New Roman" w:cs="Times New Roman"/>
        </w:rPr>
        <w:tab/>
      </w:r>
      <w:r w:rsidRPr="009E1CC3">
        <w:rPr>
          <w:rFonts w:cs="Times New Roman"/>
          <w:color w:val="000000" w:themeColor="text1"/>
          <w:u w:color="000000" w:themeColor="text1"/>
        </w:rPr>
        <w:t>(2)</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w:t>
      </w:r>
      <w:r>
        <w:rPr>
          <w:rFonts w:cs="Times New Roman"/>
          <w:color w:val="000000" w:themeColor="text1"/>
          <w:u w:color="000000" w:themeColor="text1"/>
        </w:rPr>
        <w:t>’</w:t>
      </w:r>
      <w:r w:rsidRPr="009E1CC3">
        <w:rPr>
          <w:rFonts w:cs="Times New Roman"/>
          <w:color w:val="000000" w:themeColor="text1"/>
          <w:u w:color="000000" w:themeColor="text1"/>
        </w:rPr>
        <w:t xml:space="preserve"> means relating to technology and having electrical, digital, magnetic, wireless, optical, electromagnetic, or similar capabilities.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document</w:t>
      </w:r>
      <w:r>
        <w:rPr>
          <w:rFonts w:cs="Times New Roman"/>
          <w:color w:val="000000" w:themeColor="text1"/>
          <w:u w:color="000000" w:themeColor="text1"/>
        </w:rPr>
        <w:t>’</w:t>
      </w:r>
      <w:r w:rsidRPr="009E1CC3">
        <w:rPr>
          <w:rFonts w:cs="Times New Roman"/>
          <w:color w:val="000000" w:themeColor="text1"/>
          <w:u w:color="000000" w:themeColor="text1"/>
        </w:rPr>
        <w:t xml:space="preserve"> or </w:t>
      </w:r>
      <w:r>
        <w:rPr>
          <w:rFonts w:cs="Times New Roman"/>
          <w:color w:val="000000" w:themeColor="text1"/>
          <w:u w:color="000000" w:themeColor="text1"/>
        </w:rPr>
        <w:t>‘</w:t>
      </w:r>
      <w:r w:rsidRPr="009E1CC3">
        <w:rPr>
          <w:rFonts w:cs="Times New Roman"/>
          <w:color w:val="000000" w:themeColor="text1"/>
          <w:u w:color="000000" w:themeColor="text1"/>
        </w:rPr>
        <w:t>electronic record</w:t>
      </w:r>
      <w:r>
        <w:rPr>
          <w:rFonts w:cs="Times New Roman"/>
          <w:color w:val="000000" w:themeColor="text1"/>
          <w:u w:color="000000" w:themeColor="text1"/>
        </w:rPr>
        <w:t>’</w:t>
      </w:r>
      <w:r w:rsidRPr="009E1CC3">
        <w:rPr>
          <w:rFonts w:cs="Times New Roman"/>
          <w:color w:val="000000" w:themeColor="text1"/>
          <w:u w:color="000000" w:themeColor="text1"/>
        </w:rPr>
        <w:t xml:space="preserve"> means information that is created, generated, sent, communicated, received, or stored by electronic means.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journal of notarial acts</w:t>
      </w:r>
      <w:r>
        <w:rPr>
          <w:rFonts w:cs="Times New Roman"/>
          <w:color w:val="000000" w:themeColor="text1"/>
          <w:u w:color="000000" w:themeColor="text1"/>
        </w:rPr>
        <w:t>’</w:t>
      </w:r>
      <w:r w:rsidRPr="009E1CC3">
        <w:rPr>
          <w:rFonts w:cs="Times New Roman"/>
          <w:color w:val="000000" w:themeColor="text1"/>
          <w:u w:color="000000" w:themeColor="text1"/>
        </w:rPr>
        <w:t xml:space="preserve"> or </w:t>
      </w:r>
      <w:r>
        <w:rPr>
          <w:rFonts w:cs="Times New Roman"/>
          <w:color w:val="000000" w:themeColor="text1"/>
          <w:u w:color="000000" w:themeColor="text1"/>
        </w:rPr>
        <w:t>‘</w:t>
      </w:r>
      <w:r w:rsidRPr="009E1CC3">
        <w:rPr>
          <w:rFonts w:cs="Times New Roman"/>
          <w:color w:val="000000" w:themeColor="text1"/>
          <w:u w:color="000000" w:themeColor="text1"/>
        </w:rPr>
        <w:t>electronic journal</w:t>
      </w:r>
      <w:r>
        <w:rPr>
          <w:rFonts w:cs="Times New Roman"/>
          <w:color w:val="000000" w:themeColor="text1"/>
          <w:u w:color="000000" w:themeColor="text1"/>
        </w:rPr>
        <w:t>’</w:t>
      </w:r>
      <w:r w:rsidRPr="009E1CC3">
        <w:rPr>
          <w:rFonts w:cs="Times New Roman"/>
          <w:color w:val="000000" w:themeColor="text1"/>
          <w:u w:color="000000" w:themeColor="text1"/>
        </w:rPr>
        <w:t xml:space="preserve"> means a chronological electronic record of notarizations that is maintained by the electronic notary public who performed the notarizations.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notarial act</w:t>
      </w:r>
      <w:r>
        <w:rPr>
          <w:rFonts w:cs="Times New Roman"/>
          <w:color w:val="000000" w:themeColor="text1"/>
          <w:u w:color="000000" w:themeColor="text1"/>
        </w:rPr>
        <w:t>’</w:t>
      </w:r>
      <w:r w:rsidRPr="009E1CC3">
        <w:rPr>
          <w:rFonts w:cs="Times New Roman"/>
          <w:color w:val="000000" w:themeColor="text1"/>
          <w:u w:color="000000" w:themeColor="text1"/>
        </w:rPr>
        <w:t xml:space="preserve"> or </w:t>
      </w:r>
      <w:r>
        <w:rPr>
          <w:rFonts w:cs="Times New Roman"/>
          <w:color w:val="000000" w:themeColor="text1"/>
          <w:u w:color="000000" w:themeColor="text1"/>
        </w:rPr>
        <w:t>‘</w:t>
      </w:r>
      <w:r w:rsidRPr="009E1CC3">
        <w:rPr>
          <w:rFonts w:cs="Times New Roman"/>
          <w:color w:val="000000" w:themeColor="text1"/>
          <w:u w:color="000000" w:themeColor="text1"/>
        </w:rPr>
        <w:t>electronic notarization</w:t>
      </w:r>
      <w:r>
        <w:rPr>
          <w:rFonts w:cs="Times New Roman"/>
          <w:color w:val="000000" w:themeColor="text1"/>
          <w:u w:color="000000" w:themeColor="text1"/>
        </w:rPr>
        <w:t>’</w:t>
      </w:r>
      <w:r w:rsidRPr="009E1CC3">
        <w:rPr>
          <w:rFonts w:cs="Times New Roman"/>
          <w:color w:val="000000" w:themeColor="text1"/>
          <w:u w:color="000000" w:themeColor="text1"/>
        </w:rPr>
        <w:t xml:space="preserve"> means an official act by an electronic notary public that involves electronic documents.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(6)</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notarial certificate</w:t>
      </w:r>
      <w:r>
        <w:rPr>
          <w:rFonts w:cs="Times New Roman"/>
          <w:color w:val="000000" w:themeColor="text1"/>
          <w:u w:color="000000" w:themeColor="text1"/>
        </w:rPr>
        <w:t>’</w:t>
      </w:r>
      <w:r w:rsidRPr="009E1CC3">
        <w:rPr>
          <w:rFonts w:cs="Times New Roman"/>
          <w:color w:val="000000" w:themeColor="text1"/>
          <w:u w:color="000000" w:themeColor="text1"/>
        </w:rPr>
        <w:t xml:space="preserve"> means the part of, or attachment to, an electronic record that is completed by the electronic notary public, that bears the electronic notary</w:t>
      </w:r>
      <w:r>
        <w:rPr>
          <w:rFonts w:cs="Times New Roman"/>
          <w:color w:val="000000" w:themeColor="text1"/>
          <w:u w:color="000000" w:themeColor="text1"/>
        </w:rPr>
        <w:t>’</w:t>
      </w:r>
      <w:r w:rsidRPr="009E1CC3">
        <w:rPr>
          <w:rFonts w:cs="Times New Roman"/>
          <w:color w:val="000000" w:themeColor="text1"/>
          <w:u w:color="000000" w:themeColor="text1"/>
        </w:rPr>
        <w:t>s electronic signature and electronic seal, and that states the facts attested to by the electronic notary in an electronic notarization.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(7)</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notarization system</w:t>
      </w:r>
      <w:r>
        <w:rPr>
          <w:rFonts w:cs="Times New Roman"/>
          <w:color w:val="000000" w:themeColor="text1"/>
          <w:u w:color="000000" w:themeColor="text1"/>
        </w:rPr>
        <w:t>’</w:t>
      </w:r>
      <w:r w:rsidRPr="009E1CC3">
        <w:rPr>
          <w:rFonts w:cs="Times New Roman"/>
          <w:color w:val="000000" w:themeColor="text1"/>
          <w:u w:color="000000" w:themeColor="text1"/>
        </w:rPr>
        <w:t xml:space="preserve"> means a set of applications, programs, hardware, software, or technologies designed to enable an electronic notary public to perform electronic notarizations.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(8)</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notary public</w:t>
      </w:r>
      <w:r>
        <w:rPr>
          <w:rFonts w:cs="Times New Roman"/>
          <w:color w:val="000000" w:themeColor="text1"/>
          <w:u w:color="000000" w:themeColor="text1"/>
        </w:rPr>
        <w:t>’</w:t>
      </w:r>
      <w:r w:rsidRPr="009E1CC3">
        <w:rPr>
          <w:rFonts w:cs="Times New Roman"/>
          <w:color w:val="000000" w:themeColor="text1"/>
          <w:u w:color="000000" w:themeColor="text1"/>
        </w:rPr>
        <w:t xml:space="preserve"> or </w:t>
      </w:r>
      <w:r>
        <w:rPr>
          <w:rFonts w:cs="Times New Roman"/>
          <w:color w:val="000000" w:themeColor="text1"/>
          <w:u w:color="000000" w:themeColor="text1"/>
        </w:rPr>
        <w:t>‘</w:t>
      </w:r>
      <w:r w:rsidRPr="009E1CC3">
        <w:rPr>
          <w:rFonts w:cs="Times New Roman"/>
          <w:color w:val="000000" w:themeColor="text1"/>
          <w:u w:color="000000" w:themeColor="text1"/>
        </w:rPr>
        <w:t>electronic notary</w:t>
      </w:r>
      <w:r>
        <w:rPr>
          <w:rFonts w:cs="Times New Roman"/>
          <w:color w:val="000000" w:themeColor="text1"/>
          <w:u w:color="000000" w:themeColor="text1"/>
        </w:rPr>
        <w:t>’</w:t>
      </w:r>
      <w:r w:rsidRPr="009E1CC3">
        <w:rPr>
          <w:rFonts w:cs="Times New Roman"/>
          <w:color w:val="000000" w:themeColor="text1"/>
          <w:u w:color="000000" w:themeColor="text1"/>
        </w:rPr>
        <w:t xml:space="preserve"> means a notary public who has registered with the Secretary of State to perform electronic notarial acts in conformance with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ab/>
      </w:r>
      <w:r w:rsidRPr="009E1CC3">
        <w:rPr>
          <w:rFonts w:cs="Times New Roman"/>
          <w:color w:val="000000" w:themeColor="text1"/>
          <w:u w:color="000000" w:themeColor="text1"/>
        </w:rPr>
        <w:tab/>
        <w:t>(9)</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notary seal</w:t>
      </w:r>
      <w:r>
        <w:rPr>
          <w:rFonts w:cs="Times New Roman"/>
          <w:color w:val="000000" w:themeColor="text1"/>
          <w:u w:color="000000" w:themeColor="text1"/>
        </w:rPr>
        <w:t>’</w:t>
      </w:r>
      <w:r w:rsidRPr="009E1CC3">
        <w:rPr>
          <w:rFonts w:cs="Times New Roman"/>
          <w:color w:val="000000" w:themeColor="text1"/>
          <w:u w:color="000000" w:themeColor="text1"/>
        </w:rPr>
        <w:t xml:space="preserve"> or </w:t>
      </w:r>
      <w:r>
        <w:rPr>
          <w:rFonts w:cs="Times New Roman"/>
          <w:color w:val="000000" w:themeColor="text1"/>
          <w:u w:color="000000" w:themeColor="text1"/>
        </w:rPr>
        <w:t>‘</w:t>
      </w:r>
      <w:r w:rsidRPr="009E1CC3">
        <w:rPr>
          <w:rFonts w:cs="Times New Roman"/>
          <w:color w:val="000000" w:themeColor="text1"/>
          <w:u w:color="000000" w:themeColor="text1"/>
        </w:rPr>
        <w:t>electronic seal</w:t>
      </w:r>
      <w:r>
        <w:rPr>
          <w:rFonts w:cs="Times New Roman"/>
          <w:color w:val="000000" w:themeColor="text1"/>
          <w:u w:color="000000" w:themeColor="text1"/>
        </w:rPr>
        <w:t>’</w:t>
      </w:r>
      <w:r w:rsidRPr="009E1CC3">
        <w:rPr>
          <w:rFonts w:cs="Times New Roman"/>
          <w:color w:val="000000" w:themeColor="text1"/>
          <w:u w:color="000000" w:themeColor="text1"/>
        </w:rPr>
        <w:t xml:space="preserve"> means information within a notarized electronic document that includes the electronic notary</w:t>
      </w:r>
      <w:r>
        <w:rPr>
          <w:rFonts w:cs="Times New Roman"/>
          <w:color w:val="000000" w:themeColor="text1"/>
          <w:u w:color="000000" w:themeColor="text1"/>
        </w:rPr>
        <w:t>’</w:t>
      </w:r>
      <w:r w:rsidRPr="009E1CC3">
        <w:rPr>
          <w:rFonts w:cs="Times New Roman"/>
          <w:color w:val="000000" w:themeColor="text1"/>
          <w:u w:color="000000" w:themeColor="text1"/>
        </w:rPr>
        <w:t>s name, jurisdiction, registration number, and commission expiration date and that generally corresponds to data in notary seals used on paper documents.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(10)</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Electronic signature</w:t>
      </w:r>
      <w:r>
        <w:rPr>
          <w:rFonts w:cs="Times New Roman"/>
          <w:color w:val="000000" w:themeColor="text1"/>
          <w:u w:color="000000" w:themeColor="text1"/>
        </w:rPr>
        <w:t>’</w:t>
      </w:r>
      <w:r w:rsidRPr="009E1CC3">
        <w:rPr>
          <w:rFonts w:cs="Times New Roman"/>
          <w:color w:val="000000" w:themeColor="text1"/>
          <w:u w:color="000000" w:themeColor="text1"/>
        </w:rPr>
        <w:t xml:space="preserve"> means an electronic symbol or process attached to or logically associated with an electronic document that is executed or adopted by an individual with the intent to sign the document.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9E1CC3">
        <w:rPr>
          <w:rFonts w:cs="Times New Roman"/>
          <w:lang w:val="en-PH"/>
        </w:rPr>
        <w:tab/>
      </w:r>
      <w:r w:rsidRPr="009E1CC3">
        <w:rPr>
          <w:rFonts w:cs="Times New Roman"/>
          <w:lang w:val="en-PH"/>
        </w:rPr>
        <w:tab/>
        <w:t>(11)</w:t>
      </w:r>
      <w:r w:rsidRPr="009E1CC3">
        <w:rPr>
          <w:rFonts w:cs="Times New Roman"/>
          <w:lang w:val="en-PH"/>
        </w:rPr>
        <w:tab/>
      </w:r>
      <w:r>
        <w:rPr>
          <w:rFonts w:cs="Times New Roman"/>
          <w:lang w:val="en-PH"/>
        </w:rPr>
        <w:t>‘</w:t>
      </w:r>
      <w:r w:rsidRPr="009E1CC3">
        <w:rPr>
          <w:rFonts w:cs="Times New Roman"/>
          <w:lang w:val="en-PH"/>
        </w:rPr>
        <w:t>Principal</w:t>
      </w:r>
      <w:r>
        <w:rPr>
          <w:rFonts w:cs="Times New Roman"/>
          <w:lang w:val="en-PH"/>
        </w:rPr>
        <w:t>’</w:t>
      </w:r>
      <w:r w:rsidRPr="009E1CC3">
        <w:rPr>
          <w:rFonts w:cs="Times New Roman"/>
          <w:lang w:val="en-PH"/>
        </w:rPr>
        <w:t xml:space="preserve"> has the same meaning as in Section 26</w:t>
      </w:r>
      <w:r>
        <w:rPr>
          <w:rFonts w:cs="Times New Roman"/>
          <w:lang w:val="en-PH"/>
        </w:rPr>
        <w:noBreakHyphen/>
      </w:r>
      <w:r w:rsidRPr="009E1CC3">
        <w:rPr>
          <w:rFonts w:cs="Times New Roman"/>
          <w:lang w:val="en-PH"/>
        </w:rPr>
        <w:t>1</w:t>
      </w:r>
      <w:r>
        <w:rPr>
          <w:rFonts w:cs="Times New Roman"/>
          <w:lang w:val="en-PH"/>
        </w:rPr>
        <w:noBreakHyphen/>
      </w:r>
      <w:r w:rsidRPr="009E1CC3">
        <w:rPr>
          <w:rFonts w:cs="Times New Roman"/>
          <w:lang w:val="en-PH"/>
        </w:rPr>
        <w:t>5.</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(12)</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Public key certificate</w:t>
      </w:r>
      <w:r>
        <w:rPr>
          <w:rFonts w:cs="Times New Roman"/>
          <w:color w:val="000000" w:themeColor="text1"/>
          <w:u w:color="000000" w:themeColor="text1"/>
        </w:rPr>
        <w:t>’</w:t>
      </w:r>
      <w:r w:rsidRPr="009E1CC3">
        <w:rPr>
          <w:rFonts w:cs="Times New Roman"/>
          <w:color w:val="000000" w:themeColor="text1"/>
          <w:u w:color="000000" w:themeColor="text1"/>
        </w:rPr>
        <w:t xml:space="preserve"> means an electronic credential that is used to identify an individual who signed an electronic record with the certificate.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(13)</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Record</w:t>
      </w:r>
      <w:r>
        <w:rPr>
          <w:rFonts w:cs="Times New Roman"/>
          <w:color w:val="000000" w:themeColor="text1"/>
          <w:u w:color="000000" w:themeColor="text1"/>
        </w:rPr>
        <w:t>’</w:t>
      </w:r>
      <w:r w:rsidRPr="009E1CC3">
        <w:rPr>
          <w:rFonts w:cs="Times New Roman"/>
          <w:color w:val="000000" w:themeColor="text1"/>
          <w:u w:color="000000" w:themeColor="text1"/>
        </w:rPr>
        <w:t xml:space="preserve"> means information that is inscribed on a tangible medium or that is stored in an electronic or other medium and that is retrievable in perceivable form.</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(14)</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Sole control</w:t>
      </w:r>
      <w:r>
        <w:rPr>
          <w:rFonts w:cs="Times New Roman"/>
          <w:color w:val="000000" w:themeColor="text1"/>
          <w:u w:color="000000" w:themeColor="text1"/>
        </w:rPr>
        <w:t>’</w:t>
      </w:r>
      <w:r w:rsidRPr="009E1CC3">
        <w:rPr>
          <w:rFonts w:cs="Times New Roman"/>
          <w:color w:val="000000" w:themeColor="text1"/>
          <w:u w:color="000000" w:themeColor="text1"/>
        </w:rPr>
        <w:t xml:space="preserve"> means at all times being in the direct physical custody of an electronic notary public or safeguarded by the electronic notary with a password or other secure means of authentication.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(15)</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Tamper evident</w:t>
      </w:r>
      <w:r>
        <w:rPr>
          <w:rFonts w:cs="Times New Roman"/>
          <w:color w:val="000000" w:themeColor="text1"/>
          <w:u w:color="000000" w:themeColor="text1"/>
        </w:rPr>
        <w:t>’</w:t>
      </w:r>
      <w:r w:rsidRPr="009E1CC3">
        <w:rPr>
          <w:rFonts w:cs="Times New Roman"/>
          <w:color w:val="000000" w:themeColor="text1"/>
          <w:u w:color="000000" w:themeColor="text1"/>
        </w:rPr>
        <w:t xml:space="preserve"> means that any change to a record shall provide evidence of the change.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(16)</w:t>
      </w:r>
      <w:r w:rsidRPr="009E1CC3">
        <w:rPr>
          <w:rFonts w:cs="Times New Roman"/>
          <w:color w:val="000000" w:themeColor="text1"/>
          <w:u w:color="000000" w:themeColor="text1"/>
        </w:rPr>
        <w:tab/>
      </w:r>
      <w:r>
        <w:rPr>
          <w:rFonts w:cs="Times New Roman"/>
          <w:color w:val="000000" w:themeColor="text1"/>
          <w:u w:color="000000" w:themeColor="text1"/>
        </w:rPr>
        <w:t>‘</w:t>
      </w:r>
      <w:r w:rsidRPr="009E1CC3">
        <w:rPr>
          <w:rFonts w:cs="Times New Roman"/>
          <w:color w:val="000000" w:themeColor="text1"/>
          <w:u w:color="000000" w:themeColor="text1"/>
        </w:rPr>
        <w:t>Verification of fact</w:t>
      </w:r>
      <w:r>
        <w:rPr>
          <w:rFonts w:cs="Times New Roman"/>
          <w:color w:val="000000" w:themeColor="text1"/>
          <w:u w:color="000000" w:themeColor="text1"/>
        </w:rPr>
        <w:t>’</w:t>
      </w:r>
      <w:r w:rsidRPr="009E1CC3">
        <w:rPr>
          <w:rFonts w:cs="Times New Roman"/>
          <w:color w:val="000000" w:themeColor="text1"/>
          <w:u w:color="000000" w:themeColor="text1"/>
        </w:rPr>
        <w:t xml:space="preserve"> means a notarial act in which an electronic notary reviews public or vital records, or other legally accessible data, to ascertain or confirm any of the following facts: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(a)</w:t>
      </w:r>
      <w:r w:rsidRPr="009E1CC3">
        <w:rPr>
          <w:rFonts w:cs="Times New Roman"/>
          <w:color w:val="000000" w:themeColor="text1"/>
          <w:u w:color="000000" w:themeColor="text1"/>
        </w:rPr>
        <w:tab/>
        <w:t>a date of birth, death, marriage, or divorce;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(b)</w:t>
      </w:r>
      <w:r w:rsidRPr="009E1CC3">
        <w:rPr>
          <w:rFonts w:cs="Times New Roman"/>
          <w:color w:val="000000" w:themeColor="text1"/>
          <w:u w:color="000000" w:themeColor="text1"/>
        </w:rPr>
        <w:tab/>
        <w:t>the name of a parent, a marital partner, offspring, or a sibling; or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(c)</w:t>
      </w:r>
      <w:r w:rsidRPr="009E1CC3">
        <w:rPr>
          <w:rFonts w:cs="Times New Roman"/>
          <w:color w:val="000000" w:themeColor="text1"/>
          <w:u w:color="000000" w:themeColor="text1"/>
        </w:rPr>
        <w:tab/>
        <w:t>any matter authorized for verification by a notary by other law or rule of this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eastAsia="Times New Roman" w:cs="Times New Roman"/>
        </w:rPr>
        <w:tab/>
        <w:t>Section 26</w:t>
      </w:r>
      <w:r>
        <w:rPr>
          <w:rFonts w:eastAsia="Times New Roman" w:cs="Times New Roman"/>
        </w:rPr>
        <w:noBreakHyphen/>
      </w:r>
      <w:r w:rsidRPr="009E1CC3">
        <w:rPr>
          <w:rFonts w:eastAsia="Times New Roman" w:cs="Times New Roman"/>
        </w:rPr>
        <w:t>2</w:t>
      </w:r>
      <w:r>
        <w:rPr>
          <w:rFonts w:eastAsia="Times New Roman" w:cs="Times New Roman"/>
        </w:rPr>
        <w:noBreakHyphen/>
      </w:r>
      <w:r w:rsidRPr="009E1CC3">
        <w:rPr>
          <w:rFonts w:eastAsia="Times New Roman" w:cs="Times New Roman"/>
        </w:rPr>
        <w:t>10.</w:t>
      </w:r>
      <w:r w:rsidRPr="009E1CC3">
        <w:rPr>
          <w:rFonts w:eastAsia="Times New Roman" w:cs="Times New Roman"/>
        </w:rPr>
        <w:tab/>
      </w:r>
      <w:r w:rsidRPr="009E1CC3">
        <w:rPr>
          <w:rFonts w:cs="Times New Roman"/>
          <w:color w:val="000000" w:themeColor="text1"/>
          <w:u w:color="000000" w:themeColor="text1"/>
        </w:rPr>
        <w:t>The provisions of Chapters 1 and 3 of this title apply to all acts authorized pursuant to this chapter unless the provisions of Chapters 1 and 3 directly conflict with the provisions of this chapter. In that case, the provisions of this chapter control when applied to electronic notaries public and 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20.</w:t>
      </w:r>
      <w:r w:rsidRPr="009E1CC3">
        <w:rPr>
          <w:rFonts w:cs="Times New Roman"/>
          <w:color w:val="000000" w:themeColor="text1"/>
          <w:u w:color="000000" w:themeColor="text1"/>
        </w:rPr>
        <w:tab/>
        <w:t>(A)</w:t>
      </w:r>
      <w:r w:rsidRPr="009E1CC3">
        <w:rPr>
          <w:rFonts w:cs="Times New Roman"/>
          <w:color w:val="000000" w:themeColor="text1"/>
          <w:u w:color="000000" w:themeColor="text1"/>
        </w:rPr>
        <w:tab/>
        <w:t xml:space="preserve">A notary public commissioned in this State may become an electronic notary public in accordance with this section. Before a notary public performs an electronic notarization, the notary public must register with the Secretary of State in accordance with the rules for registration as an electronic notary public and must identify the technology that he intends to use, which must conform to any rules or regulations adopted by the Secretary of State. A registration fee of fifty </w:t>
      </w:r>
      <w:r w:rsidRPr="009E1CC3">
        <w:rPr>
          <w:rFonts w:cs="Times New Roman"/>
          <w:color w:val="000000" w:themeColor="text1"/>
          <w:u w:color="000000" w:themeColor="text1"/>
        </w:rPr>
        <w:lastRenderedPageBreak/>
        <w:t>dollars must be submitted to the Secretary of State with the registration form to be used by the Secretary of State to administer the provisions of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Unless terminated pursuant to 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140, the term of registration to perform electronic notarial acts shall begin on the registration starting date set by the Secretary of State and shall continue as long as the notary public</w:t>
      </w:r>
      <w:r>
        <w:rPr>
          <w:rFonts w:cs="Times New Roman"/>
          <w:color w:val="000000" w:themeColor="text1"/>
          <w:u w:color="000000" w:themeColor="text1"/>
        </w:rPr>
        <w:t>’</w:t>
      </w:r>
      <w:r w:rsidRPr="009E1CC3">
        <w:rPr>
          <w:rFonts w:cs="Times New Roman"/>
          <w:color w:val="000000" w:themeColor="text1"/>
          <w:u w:color="000000" w:themeColor="text1"/>
        </w:rPr>
        <w:t>s current commission remains valid.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individual registering to perform electronic notarial acts shall submit to the Secretary of State an application in a format prescribed by the Secretary of State that includes: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proof of the successful completion of the course and examination required pursuant to 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30;</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the disclosure of any and all license or commission revocations or other disciplinary actions against the individual;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any other information, evidence, or declarations required by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Upon the individual</w:t>
      </w:r>
      <w:r>
        <w:rPr>
          <w:rFonts w:cs="Times New Roman"/>
          <w:color w:val="000000" w:themeColor="text1"/>
          <w:u w:color="000000" w:themeColor="text1"/>
        </w:rPr>
        <w:t>’</w:t>
      </w:r>
      <w:r w:rsidRPr="009E1CC3">
        <w:rPr>
          <w:rFonts w:cs="Times New Roman"/>
          <w:color w:val="000000" w:themeColor="text1"/>
          <w:u w:color="000000" w:themeColor="text1"/>
        </w:rPr>
        <w:t>s fulfillment of the requirements for registration under this chapter, the Secretary of State shall approve the registration and issue to the individual a unique registration number.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w:t>
      </w:r>
      <w:r w:rsidRPr="009E1CC3">
        <w:rPr>
          <w:rFonts w:cs="Times New Roman"/>
          <w:color w:val="000000" w:themeColor="text1"/>
          <w:u w:color="000000" w:themeColor="text1"/>
        </w:rPr>
        <w:tab/>
        <w:t>The Secretary of State may reject a registration application if the individual fails to comply with any section of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30.</w:t>
      </w:r>
      <w:r w:rsidRPr="009E1CC3">
        <w:rPr>
          <w:rFonts w:cs="Times New Roman"/>
          <w:color w:val="000000" w:themeColor="text1"/>
          <w:u w:color="000000" w:themeColor="text1"/>
        </w:rPr>
        <w:tab/>
        <w:t>(A)</w:t>
      </w:r>
      <w:r w:rsidRPr="009E1CC3">
        <w:rPr>
          <w:rFonts w:cs="Times New Roman"/>
          <w:color w:val="000000" w:themeColor="text1"/>
          <w:u w:color="000000" w:themeColor="text1"/>
        </w:rPr>
        <w:tab/>
        <w:t>Before performing electronic notary acts, an electronic notary public shall take a course of instruction of sufficient length to ensure that the electronic notary public understands his duties and responsibilities, as determined and approved by the Secretary of State, and shall pass an examination of this course.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The content of the course and the basis of the examination must be notarial laws, procedures, technology, and ethics as they pertain to notarizations and electronic notarizations.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40.</w:t>
      </w:r>
      <w:r w:rsidRPr="009E1CC3">
        <w:rPr>
          <w:rFonts w:cs="Times New Roman"/>
          <w:color w:val="000000" w:themeColor="text1"/>
          <w:u w:color="000000" w:themeColor="text1"/>
        </w:rPr>
        <w:tab/>
        <w:t>The following notarial acts may be performed electronically: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acknowledgments;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oaths and affirmations;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attestations and jurats;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signature witnessing;</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verifications of fact;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(6)</w:t>
      </w:r>
      <w:r w:rsidRPr="009E1CC3">
        <w:rPr>
          <w:rFonts w:cs="Times New Roman"/>
          <w:color w:val="000000" w:themeColor="text1"/>
          <w:u w:color="000000" w:themeColor="text1"/>
        </w:rPr>
        <w:tab/>
        <w:t>certification that a tangible copy of an electronic record is an accurate copy of the electronic record;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(7)</w:t>
      </w:r>
      <w:r w:rsidRPr="009E1CC3">
        <w:rPr>
          <w:rFonts w:cs="Times New Roman"/>
          <w:color w:val="000000" w:themeColor="text1"/>
          <w:u w:color="000000" w:themeColor="text1"/>
        </w:rPr>
        <w:tab/>
        <w:t>any other acts authorized by law.</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50.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 shall perform an electronic notarization only if the principal: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appears in person before the electronic notary public at the time of notarization;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is personally known to the electronic notary or identified by the electronic notary through satisfactory evidence as defined in Chapter 1 of this title.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In performing electronic notarial acts, an electronic notary public shall adhere to all applicable rules governing notarial acts provided in Chapter 1 of this title.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60.</w:t>
      </w:r>
      <w:r w:rsidRPr="009E1CC3">
        <w:rPr>
          <w:rFonts w:cs="Times New Roman"/>
          <w:color w:val="000000" w:themeColor="text1"/>
          <w:u w:color="000000" w:themeColor="text1"/>
        </w:rPr>
        <w:tab/>
        <w:t>(A)</w:t>
      </w:r>
      <w:r w:rsidRPr="009E1CC3">
        <w:rPr>
          <w:rFonts w:cs="Times New Roman"/>
          <w:color w:val="000000" w:themeColor="text1"/>
          <w:u w:color="000000" w:themeColor="text1"/>
        </w:rPr>
        <w:tab/>
        <w:t>When performing an electronic notarial act, an electronic notarial certificate must be attached to, or logically associated with, the electronic document by the electronic notary public and must include: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the electronic notary public</w:t>
      </w:r>
      <w:r>
        <w:rPr>
          <w:rFonts w:cs="Times New Roman"/>
          <w:color w:val="000000" w:themeColor="text1"/>
          <w:u w:color="000000" w:themeColor="text1"/>
        </w:rPr>
        <w:t>’</w:t>
      </w:r>
      <w:r w:rsidRPr="009E1CC3">
        <w:rPr>
          <w:rFonts w:cs="Times New Roman"/>
          <w:color w:val="000000" w:themeColor="text1"/>
          <w:u w:color="000000" w:themeColor="text1"/>
        </w:rPr>
        <w:t>s name exactly as stated on the commission issued by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the expiration date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completed wording appropriate to the particular electronic notarial act, as prescribed by law.</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All components in subsection (A)(2) through (5) must be immediately perceptible and reproducible in the electronic record to which the electronic notary public</w:t>
      </w:r>
      <w:r>
        <w:rPr>
          <w:rFonts w:cs="Times New Roman"/>
          <w:color w:val="000000" w:themeColor="text1"/>
          <w:u w:color="000000" w:themeColor="text1"/>
        </w:rPr>
        <w:t>’</w:t>
      </w:r>
      <w:r w:rsidRPr="009E1CC3">
        <w:rPr>
          <w:rFonts w:cs="Times New Roman"/>
          <w:color w:val="000000" w:themeColor="text1"/>
          <w:u w:color="000000" w:themeColor="text1"/>
        </w:rPr>
        <w:t xml:space="preserve">s electronic signature is attached, such that removal or alteration of a component is tamper evident and will render evidence of alteration of the document containing the electronic notarial certificate, which may invalidate the electronic notarial act. If an electronic seal is not used, then the words </w:t>
      </w:r>
      <w:r>
        <w:rPr>
          <w:rFonts w:cs="Times New Roman"/>
          <w:color w:val="000000" w:themeColor="text1"/>
          <w:u w:color="000000" w:themeColor="text1"/>
        </w:rPr>
        <w:t>‘</w:t>
      </w:r>
      <w:r w:rsidRPr="009E1CC3">
        <w:rPr>
          <w:rFonts w:cs="Times New Roman"/>
          <w:color w:val="000000" w:themeColor="text1"/>
          <w:u w:color="000000" w:themeColor="text1"/>
        </w:rPr>
        <w:t>Electronic Notary Public</w:t>
      </w:r>
      <w:r>
        <w:rPr>
          <w:rFonts w:cs="Times New Roman"/>
          <w:color w:val="000000" w:themeColor="text1"/>
          <w:u w:color="000000" w:themeColor="text1"/>
        </w:rPr>
        <w:t>’</w:t>
      </w:r>
      <w:r w:rsidRPr="009E1CC3">
        <w:rPr>
          <w:rFonts w:cs="Times New Roman"/>
          <w:color w:val="000000" w:themeColor="text1"/>
          <w:u w:color="000000" w:themeColor="text1"/>
        </w:rPr>
        <w:t xml:space="preserve"> and the words </w:t>
      </w:r>
      <w:r>
        <w:rPr>
          <w:rFonts w:cs="Times New Roman"/>
          <w:color w:val="000000" w:themeColor="text1"/>
          <w:u w:color="000000" w:themeColor="text1"/>
        </w:rPr>
        <w:t>‘</w:t>
      </w:r>
      <w:r w:rsidRPr="009E1CC3">
        <w:rPr>
          <w:rFonts w:cs="Times New Roman"/>
          <w:color w:val="000000" w:themeColor="text1"/>
          <w:u w:color="000000" w:themeColor="text1"/>
        </w:rPr>
        <w:t>State of South Carolina</w:t>
      </w:r>
      <w:r>
        <w:rPr>
          <w:rFonts w:cs="Times New Roman"/>
          <w:color w:val="000000" w:themeColor="text1"/>
          <w:u w:color="000000" w:themeColor="text1"/>
        </w:rPr>
        <w:t>’</w:t>
      </w:r>
      <w:r w:rsidRPr="009E1CC3">
        <w:rPr>
          <w:rFonts w:cs="Times New Roman"/>
          <w:color w:val="000000" w:themeColor="text1"/>
          <w:u w:color="000000" w:themeColor="text1"/>
        </w:rPr>
        <w:t xml:space="preserve"> must still be attached.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or electronic seal is considered to be reliable if it is: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unique to the electronic notary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capable of independent verification;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retained under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sole control;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attached to or logically associated with the electronic document;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linked to the data in such a manner that any subsequent alterations to the underlying document or electronic notarial certificate are tamper evident and may invalidate the electronic notarial 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The electronic seal of an electronic notary public shall contain the: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name of the electronic notary public exactly as it is spelled on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 xml:space="preserve">title </w:t>
      </w:r>
      <w:r>
        <w:rPr>
          <w:rFonts w:cs="Times New Roman"/>
          <w:color w:val="000000" w:themeColor="text1"/>
          <w:u w:color="000000" w:themeColor="text1"/>
        </w:rPr>
        <w:t>‘</w:t>
      </w:r>
      <w:r w:rsidRPr="009E1CC3">
        <w:rPr>
          <w:rFonts w:cs="Times New Roman"/>
          <w:color w:val="000000" w:themeColor="text1"/>
          <w:u w:color="000000" w:themeColor="text1"/>
        </w:rPr>
        <w:t>Notary Public</w:t>
      </w:r>
      <w:r>
        <w:rPr>
          <w:rFonts w:cs="Times New Roman"/>
          <w:color w:val="000000" w:themeColor="text1"/>
          <w:u w:color="000000" w:themeColor="text1"/>
        </w:rPr>
        <w:t>’</w:t>
      </w:r>
      <w:r w:rsidRPr="009E1CC3">
        <w:rPr>
          <w:rFonts w:cs="Times New Roman"/>
          <w:color w:val="000000" w:themeColor="text1"/>
          <w:u w:color="000000" w:themeColor="text1"/>
        </w:rPr>
        <w: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 xml:space="preserve">words </w:t>
      </w:r>
      <w:r>
        <w:rPr>
          <w:rFonts w:cs="Times New Roman"/>
          <w:color w:val="000000" w:themeColor="text1"/>
          <w:u w:color="000000" w:themeColor="text1"/>
        </w:rPr>
        <w:t>‘</w:t>
      </w:r>
      <w:r w:rsidRPr="009E1CC3">
        <w:rPr>
          <w:rFonts w:cs="Times New Roman"/>
          <w:color w:val="000000" w:themeColor="text1"/>
          <w:u w:color="000000" w:themeColor="text1"/>
        </w:rPr>
        <w:t>State of South Carolina</w:t>
      </w:r>
      <w:r>
        <w:rPr>
          <w:rFonts w:cs="Times New Roman"/>
          <w:color w:val="000000" w:themeColor="text1"/>
          <w:u w:color="000000" w:themeColor="text1"/>
        </w:rPr>
        <w:t>’</w:t>
      </w:r>
      <w:r w:rsidRPr="009E1CC3">
        <w:rPr>
          <w:rFonts w:cs="Times New Roman"/>
          <w:color w:val="000000" w:themeColor="text1"/>
          <w:u w:color="000000" w:themeColor="text1"/>
        </w:rPr>
        <w: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registration number indicating that the electronic notary public may perform electronic notarial acts;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expiration date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w:t>
      </w:r>
      <w:r w:rsidRPr="009E1CC3">
        <w:rPr>
          <w:rFonts w:cs="Times New Roman"/>
          <w:color w:val="000000" w:themeColor="text1"/>
          <w:u w:color="000000" w:themeColor="text1"/>
        </w:rPr>
        <w:tab/>
        <w:t>The electronic seal of an electronic notary public may be a digital image that appears in the likeness or representation of a traditional physical notary public seal. The electronic seal of an electronic notary public may not be used for any purpose other than performing electronic notarizations under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(F)</w:t>
      </w:r>
      <w:r w:rsidRPr="009E1CC3">
        <w:rPr>
          <w:rFonts w:cs="Times New Roman"/>
          <w:color w:val="000000" w:themeColor="text1"/>
          <w:u w:color="000000" w:themeColor="text1"/>
        </w:rPr>
        <w:tab/>
        <w:t>Only the electronic notary public whose name and registration number appear on an electronic seal shall generate that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70.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 may charge the maximum fee for performing an electronic notarial act specified in subsection (B), charge less than the maximum fee, or waive the fee.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The maximum fees that may be charged by an electronic notary public for performing electronic notarial acts are: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for acknowledgments, ten dollars per signature;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for oaths and affirmations, ten dollars per signature;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for attestations and jurats, ten dollars per signature;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for signature witnessing, ten dollars per signature;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for verifications of fact, ten dollars per signature;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(6)</w:t>
      </w:r>
      <w:r w:rsidRPr="009E1CC3">
        <w:rPr>
          <w:rFonts w:cs="Times New Roman"/>
          <w:color w:val="000000" w:themeColor="text1"/>
          <w:u w:color="000000" w:themeColor="text1"/>
        </w:rPr>
        <w:tab/>
        <w:t>for any other acts authorized by law, ten dollars per signature.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public may charge a travel fee when traveling to perform an electronic notarial act if:</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the electronic notary public and the person requesting the electronic notarial act agree upon the travel fee in advance of the travel;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the electronic notary public explains to the person requesting the electronic notarial act that the travel fee is both separate from the notarial fee prescribed by subsection (B) and neither specified nor mandated by law.</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An electronic notary public who charges fees for performing electronic notarial acts shall conspicuously display in all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places of business and Internet websites, or present to each principal or requester of fact when outside these places of business, an English</w:t>
      </w:r>
      <w:r>
        <w:rPr>
          <w:rFonts w:cs="Times New Roman"/>
          <w:color w:val="000000" w:themeColor="text1"/>
          <w:u w:color="000000" w:themeColor="text1"/>
        </w:rPr>
        <w:noBreakHyphen/>
      </w:r>
      <w:r w:rsidRPr="009E1CC3">
        <w:rPr>
          <w:rFonts w:cs="Times New Roman"/>
          <w:color w:val="000000" w:themeColor="text1"/>
          <w:u w:color="000000" w:themeColor="text1"/>
        </w:rPr>
        <w:t>language schedule of maximum fees for electronic notarial acts, as specified in subsection (B). A notarial fee schedule may not appear or be printed in smaller than ten</w:t>
      </w:r>
      <w:r>
        <w:rPr>
          <w:rFonts w:cs="Times New Roman"/>
          <w:color w:val="000000" w:themeColor="text1"/>
          <w:u w:color="000000" w:themeColor="text1"/>
        </w:rPr>
        <w:noBreakHyphen/>
      </w:r>
      <w:r w:rsidRPr="009E1CC3">
        <w:rPr>
          <w:rFonts w:cs="Times New Roman"/>
          <w:color w:val="000000" w:themeColor="text1"/>
          <w:u w:color="000000" w:themeColor="text1"/>
        </w:rPr>
        <w:t>point type.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80.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in combination with his electronic seal, must be used only for the purpose of performing 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An electronic notary public shall use an electronic notarization system that complies with this chapter and that has been registered with the Secretary of State to produce the electronic notary</w:t>
      </w:r>
      <w:r>
        <w:rPr>
          <w:rFonts w:cs="Times New Roman"/>
          <w:color w:val="000000" w:themeColor="text1"/>
          <w:u w:color="000000" w:themeColor="text1"/>
        </w:rPr>
        <w:t>’</w:t>
      </w:r>
      <w:r w:rsidRPr="009E1CC3">
        <w:rPr>
          <w:rFonts w:cs="Times New Roman"/>
          <w:color w:val="000000" w:themeColor="text1"/>
          <w:u w:color="000000" w:themeColor="text1"/>
        </w:rPr>
        <w:t>s electronic signature and electronic seal in a manner that is capable of independent verification.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public shall take reasonable steps to ensure that no other individual may possess or access an electronic notarization system in order to produce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or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An electronic notary public shall keep in his sole control all or any part of an electronic notarization system for which the exclusive purpose is to produce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and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w:t>
      </w:r>
      <w:r w:rsidRPr="009E1CC3">
        <w:rPr>
          <w:rFonts w:cs="Times New Roman"/>
          <w:color w:val="000000" w:themeColor="text1"/>
          <w:u w:color="000000" w:themeColor="text1"/>
        </w:rPr>
        <w:tab/>
        <w:t>The Secretary of State shall promulgate regulations necessary to establish standards, procedures, practices, forms, and records relating to an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and electronic seal.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seal and electronic signature must conform to all standards adopted by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90.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 shall create and maintain an electronic journal of each electronic notarial act. For every electronic notarial act, the electronic notary public shall record the following information in the electronic journal: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the date and time of the electronic notarial 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the type of electronic notarial 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the title or a description of the record being notarized, if any;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the printed full name of each principal;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(5)</w:t>
      </w:r>
      <w:r w:rsidRPr="009E1CC3">
        <w:rPr>
          <w:rFonts w:cs="Times New Roman"/>
          <w:color w:val="000000" w:themeColor="text1"/>
          <w:u w:color="000000" w:themeColor="text1"/>
        </w:rPr>
        <w:tab/>
        <w:t>if identification of the principal is based on personal knowledge, a statement to that effect;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(6)</w:t>
      </w:r>
      <w:r w:rsidRPr="009E1CC3">
        <w:rPr>
          <w:rFonts w:cs="Times New Roman"/>
          <w:color w:val="000000" w:themeColor="text1"/>
          <w:u w:color="000000" w:themeColor="text1"/>
        </w:rPr>
        <w:tab/>
        <w:t>if identification of the principal is based on satisfactory evidence of his identity pursuant to Section 26</w:t>
      </w:r>
      <w:r>
        <w:rPr>
          <w:rFonts w:cs="Times New Roman"/>
          <w:color w:val="000000" w:themeColor="text1"/>
          <w:u w:color="000000" w:themeColor="text1"/>
        </w:rPr>
        <w:noBreakHyphen/>
      </w:r>
      <w:r w:rsidRPr="009E1CC3">
        <w:rPr>
          <w:rFonts w:cs="Times New Roman"/>
          <w:color w:val="000000" w:themeColor="text1"/>
          <w:u w:color="000000" w:themeColor="text1"/>
        </w:rPr>
        <w:t>1</w:t>
      </w:r>
      <w:r>
        <w:rPr>
          <w:rFonts w:cs="Times New Roman"/>
          <w:color w:val="000000" w:themeColor="text1"/>
          <w:u w:color="000000" w:themeColor="text1"/>
        </w:rPr>
        <w:noBreakHyphen/>
      </w:r>
      <w:r w:rsidRPr="009E1CC3">
        <w:rPr>
          <w:rFonts w:cs="Times New Roman"/>
          <w:color w:val="000000" w:themeColor="text1"/>
          <w:u w:color="000000" w:themeColor="text1"/>
        </w:rPr>
        <w:t>5(17), a description of the evidence relied upon and the name of any credible witness or witnesses;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(7)</w:t>
      </w:r>
      <w:r w:rsidRPr="009E1CC3">
        <w:rPr>
          <w:rFonts w:cs="Times New Roman"/>
          <w:color w:val="000000" w:themeColor="text1"/>
          <w:u w:color="000000" w:themeColor="text1"/>
        </w:rPr>
        <w:tab/>
        <w:t>the address where the notarization was performed, if the notarization was not performed at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business address;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(8)</w:t>
      </w:r>
      <w:r w:rsidRPr="009E1CC3">
        <w:rPr>
          <w:rFonts w:cs="Times New Roman"/>
          <w:color w:val="000000" w:themeColor="text1"/>
          <w:u w:color="000000" w:themeColor="text1"/>
        </w:rPr>
        <w:tab/>
        <w:t>if the notarial act is performed electronically, a description of the electronic notarization system used;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(9)</w:t>
      </w:r>
      <w:r w:rsidRPr="009E1CC3">
        <w:rPr>
          <w:rFonts w:cs="Times New Roman"/>
          <w:color w:val="000000" w:themeColor="text1"/>
          <w:u w:color="000000" w:themeColor="text1"/>
        </w:rPr>
        <w:tab/>
        <w:t>the fee, if any, charged by the electronic notary.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ab/>
        <w:t>(B)</w:t>
      </w:r>
      <w:r w:rsidRPr="009E1CC3">
        <w:rPr>
          <w:rFonts w:cs="Times New Roman"/>
          <w:color w:val="000000" w:themeColor="text1"/>
          <w:u w:color="000000" w:themeColor="text1"/>
        </w:rPr>
        <w:tab/>
        <w:t>An electronic notary public may not record a Social Security number in the electronic journal.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public may not allow the electronic journal to be used by any other notary public and may not surrender the electronic journal to an employer upon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termination of employment.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Any party to the notarized transaction or party with a legitimate interest in the transaction may inspect or request a copy of an entry or entries in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journal, provided that: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the party specifies the month, year, type of record, and name of the principal for the electronic notarial act, in a signed physical or electronic request;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the electronic notary public does not surrender possession or control of the electronic journal;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the party is shown or given a copy of only the entry or entries specified;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(4)</w:t>
      </w:r>
      <w:r w:rsidRPr="009E1CC3">
        <w:rPr>
          <w:rFonts w:cs="Times New Roman"/>
          <w:color w:val="000000" w:themeColor="text1"/>
          <w:u w:color="000000" w:themeColor="text1"/>
        </w:rPr>
        <w:tab/>
        <w:t>a separate new entry is made in the electronic journal, explaining the circumstances of the request and noting any related act of copy certification by the electronic notary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w:t>
      </w:r>
      <w:r w:rsidRPr="009E1CC3">
        <w:rPr>
          <w:rFonts w:cs="Times New Roman"/>
          <w:color w:val="000000" w:themeColor="text1"/>
          <w:u w:color="000000" w:themeColor="text1"/>
        </w:rPr>
        <w:tab/>
        <w:t>An electronic notary public may charge a reasonable fee to recover any cost of providing a copy of an entry in the electronic journal of notarial acts. An electronic notary who has a reasonable and explainable belief that a person requesting information from the electronic notary</w:t>
      </w:r>
      <w:r>
        <w:rPr>
          <w:rFonts w:cs="Times New Roman"/>
          <w:color w:val="000000" w:themeColor="text1"/>
          <w:u w:color="000000" w:themeColor="text1"/>
        </w:rPr>
        <w:t>’</w:t>
      </w:r>
      <w:r w:rsidRPr="009E1CC3">
        <w:rPr>
          <w:rFonts w:cs="Times New Roman"/>
          <w:color w:val="000000" w:themeColor="text1"/>
          <w:u w:color="000000" w:themeColor="text1"/>
        </w:rPr>
        <w:t>s electronic journal has a criminal or other inappropriate purpose may deny access to any entry or entries.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(F)</w:t>
      </w:r>
      <w:r w:rsidRPr="009E1CC3">
        <w:rPr>
          <w:rFonts w:cs="Times New Roman"/>
          <w:color w:val="000000" w:themeColor="text1"/>
          <w:u w:color="000000" w:themeColor="text1"/>
        </w:rPr>
        <w:tab/>
        <w:t>All electronic notarial records required by statute or regulation may be examined and copied without restriction by a law enforcement officer in the course of an official investigation, subpoenaed by court order, or surrendered at the direction of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(G)</w:t>
      </w:r>
      <w:r w:rsidRPr="009E1CC3">
        <w:rPr>
          <w:rFonts w:cs="Times New Roman"/>
          <w:color w:val="000000" w:themeColor="text1"/>
          <w:u w:color="000000" w:themeColor="text1"/>
        </w:rPr>
        <w:tab/>
        <w:t>The Secretary of State shall establish commercially reasonable standards for the preservation of electronic journals in the event of a resignation, revocation, or expiration of an electronic notary commission, or upon the death of an electronic notary. The provisions of this subsection do not apply to a former electronic notary whose commission has expired if, within three months, the electronic notary commission is renewed.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100.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 shall keep his electronic journal, public key certificate, and electronic seal secure. The electronic notary public may not allow another person to use his electronic journal, public key certificate, or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 xml:space="preserve">An electronic notary public shall attach his public key certificate and electronic seal to the electronic notarial certificate of an electronic </w:t>
      </w:r>
      <w:r w:rsidRPr="009E1CC3">
        <w:rPr>
          <w:rFonts w:cs="Times New Roman"/>
          <w:color w:val="000000" w:themeColor="text1"/>
          <w:u w:color="000000" w:themeColor="text1"/>
        </w:rPr>
        <w:lastRenderedPageBreak/>
        <w:t>record in a manner that renders any subsequent change or modification to the electronic record to be evident.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public shall immediately notify the appropriate law enforcement agency and the Secretary of State of any theft or vandalism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journal, public key certificate, or electronic seal. An electronic notary public immediately shall</w:t>
      </w:r>
      <w:r>
        <w:rPr>
          <w:rFonts w:cs="Times New Roman"/>
          <w:color w:val="000000" w:themeColor="text1"/>
          <w:u w:color="000000" w:themeColor="text1"/>
        </w:rPr>
        <w:t xml:space="preserve"> </w:t>
      </w:r>
      <w:r w:rsidRPr="009E1CC3">
        <w:rPr>
          <w:rFonts w:cs="Times New Roman"/>
          <w:color w:val="000000" w:themeColor="text1"/>
          <w:u w:color="000000" w:themeColor="text1"/>
        </w:rPr>
        <w:t>notify the Secretary of State of the loss or use by another person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journal, public key certificate, or electronic seal.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Upon the resignation, revocation, or expiration of an electronic notary commission or the death of an electronic notary, the electronic notary or his personal representative shall erase, delete, or destroy the coding, disk, certificate, card software, file, or program that enables electronic affixation of the electronic notary</w:t>
      </w:r>
      <w:r>
        <w:rPr>
          <w:rFonts w:cs="Times New Roman"/>
          <w:color w:val="000000" w:themeColor="text1"/>
          <w:u w:color="000000" w:themeColor="text1"/>
        </w:rPr>
        <w:t>’</w:t>
      </w:r>
      <w:r w:rsidRPr="009E1CC3">
        <w:rPr>
          <w:rFonts w:cs="Times New Roman"/>
          <w:color w:val="000000" w:themeColor="text1"/>
          <w:u w:color="000000" w:themeColor="text1"/>
        </w:rPr>
        <w:t>s official electronic signature. The provisions of this subsection do not apply to a former electronic notary who renews his commission within three months of the expiration of his previous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110.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notarization system shall comply with this chapter and any regulations promulgated by the Secretary of State pursuant to 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190.</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An electronic notarization system shall require access to the system by a password or other secure means of authentication.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notarization system shall enable an electronic notary public to affix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in a manner that attributes the signature to the electronic notary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(D)</w:t>
      </w:r>
      <w:r w:rsidRPr="009E1CC3">
        <w:rPr>
          <w:rFonts w:cs="Times New Roman"/>
          <w:color w:val="000000" w:themeColor="text1"/>
          <w:u w:color="000000" w:themeColor="text1"/>
        </w:rPr>
        <w:tab/>
        <w:t>An electronic notarization system shall render every electronic notarial act tamper evident.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w:t>
      </w:r>
      <w:r w:rsidRPr="009E1CC3">
        <w:rPr>
          <w:rFonts w:cs="Times New Roman"/>
          <w:color w:val="000000" w:themeColor="text1"/>
          <w:u w:color="000000" w:themeColor="text1"/>
        </w:rPr>
        <w:tab/>
        <w:t>Except as provided in subsection (F), if the commission of an electronic notary public expires or is resigned or revoked, or if the electronic notary dies or is adjudicated as incompetent, then the electronic notary public or his personal representative or guardian shall, within three months, dispose of all or any part of the electronic notarization system that had been in the electronic notary</w:t>
      </w:r>
      <w:r>
        <w:rPr>
          <w:rFonts w:cs="Times New Roman"/>
          <w:color w:val="000000" w:themeColor="text1"/>
          <w:u w:color="000000" w:themeColor="text1"/>
        </w:rPr>
        <w:t>’</w:t>
      </w:r>
      <w:r w:rsidRPr="009E1CC3">
        <w:rPr>
          <w:rFonts w:cs="Times New Roman"/>
          <w:color w:val="000000" w:themeColor="text1"/>
          <w:u w:color="000000" w:themeColor="text1"/>
        </w:rPr>
        <w:t>s sole control for which the exclusive purpose was to perform 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(F)</w:t>
      </w:r>
      <w:r w:rsidRPr="009E1CC3">
        <w:rPr>
          <w:rFonts w:cs="Times New Roman"/>
          <w:color w:val="000000" w:themeColor="text1"/>
          <w:u w:color="000000" w:themeColor="text1"/>
        </w:rPr>
        <w:tab/>
        <w:t>A former electronic notary public whose previous commission expired need not comply with subsection (E) if this individual, within three months after commission expiration, is recommissioned as a notary public and reregistered to perform 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120.</w:t>
      </w:r>
      <w:r w:rsidRPr="009E1CC3">
        <w:rPr>
          <w:rFonts w:cs="Times New Roman"/>
          <w:color w:val="000000" w:themeColor="text1"/>
          <w:u w:color="000000" w:themeColor="text1"/>
        </w:rPr>
        <w:tab/>
        <w:t>(A)</w:t>
      </w:r>
      <w:r w:rsidRPr="009E1CC3">
        <w:rPr>
          <w:rFonts w:cs="Times New Roman"/>
          <w:color w:val="000000" w:themeColor="text1"/>
          <w:u w:color="000000" w:themeColor="text1"/>
        </w:rPr>
        <w:tab/>
        <w:t xml:space="preserve">Any person or entity wishing to provide an electronic notarization system to electronic notaries public in this State </w:t>
      </w:r>
      <w:r w:rsidRPr="009E1CC3">
        <w:rPr>
          <w:rFonts w:cs="Times New Roman"/>
          <w:color w:val="000000" w:themeColor="text1"/>
          <w:u w:color="000000" w:themeColor="text1"/>
        </w:rPr>
        <w:lastRenderedPageBreak/>
        <w:t>must complete and submit a registration form to the Secretary of State for review.</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An electronic notarization system shall comply with all regulations promulgated by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An electronic notary solution provider must be registered with the Secretary of State pursuant to this chapter before making available to South Carolina electronic notaries public any updates or subsequent versions of the electronic notary solution provider</w:t>
      </w:r>
      <w:r>
        <w:rPr>
          <w:rFonts w:cs="Times New Roman"/>
          <w:color w:val="000000" w:themeColor="text1"/>
          <w:u w:color="000000" w:themeColor="text1"/>
        </w:rPr>
        <w:t>’</w:t>
      </w:r>
      <w:r w:rsidRPr="009E1CC3">
        <w:rPr>
          <w:rFonts w:cs="Times New Roman"/>
          <w:color w:val="000000" w:themeColor="text1"/>
          <w:u w:color="000000" w:themeColor="text1"/>
        </w:rPr>
        <w:t>s electronic notarization system.</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130.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notary public shall take reasonable steps to ensure that any registered device used to create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electronic signature is current and has not been revoked or terminated by its issuing or registering authority.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If the registration of the device used to create electronic signatures either expires or is changed during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term of office, then the electronic notary public shall cease performing electronic notarizations until:</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a new device is duly issued or registered to the electronic notary public; and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an electronically signed notice is sent to the Secretary of State that includes the starting and expiration dates of any new registration term and any other new information at variance with the information in the most recently executed electronic registration form.</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140.</w:t>
      </w:r>
      <w:r w:rsidRPr="009E1CC3">
        <w:rPr>
          <w:rFonts w:cs="Times New Roman"/>
          <w:color w:val="000000" w:themeColor="text1"/>
          <w:u w:color="000000" w:themeColor="text1"/>
        </w:rPr>
        <w:tab/>
        <w:t>(A)</w:t>
      </w:r>
      <w:r w:rsidRPr="009E1CC3">
        <w:rPr>
          <w:rFonts w:cs="Times New Roman"/>
          <w:color w:val="000000" w:themeColor="text1"/>
          <w:u w:color="000000" w:themeColor="text1"/>
        </w:rPr>
        <w:tab/>
        <w:t>The liability, sanctions, and remedies for the improper performance of electronic notarial acts, or for providing false or misleading information in registering to perform electronic notarial acts, by an electronic notary public are the same as provided by law for the improper performance of nonelectronic notarial acts.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(B)(1)</w:t>
      </w:r>
      <w:r w:rsidRPr="009E1CC3">
        <w:rPr>
          <w:rFonts w:cs="Times New Roman"/>
          <w:color w:val="000000" w:themeColor="text1"/>
          <w:u w:color="000000" w:themeColor="text1"/>
        </w:rPr>
        <w:tab/>
        <w:t>The Secretary of State may terminate an electronic notary public</w:t>
      </w:r>
      <w:r>
        <w:rPr>
          <w:rFonts w:cs="Times New Roman"/>
          <w:color w:val="000000" w:themeColor="text1"/>
          <w:u w:color="000000" w:themeColor="text1"/>
        </w:rPr>
        <w:t>’</w:t>
      </w:r>
      <w:r w:rsidRPr="009E1CC3">
        <w:rPr>
          <w:rFonts w:cs="Times New Roman"/>
          <w:color w:val="000000" w:themeColor="text1"/>
          <w:u w:color="000000" w:themeColor="text1"/>
        </w:rPr>
        <w:t>s registration for one or more of the following reasons: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(a)</w:t>
      </w:r>
      <w:r w:rsidRPr="009E1CC3">
        <w:rPr>
          <w:rFonts w:cs="Times New Roman"/>
          <w:color w:val="000000" w:themeColor="text1"/>
          <w:u w:color="000000" w:themeColor="text1"/>
        </w:rPr>
        <w:tab/>
        <w:t>the submission of an electronic registration form containing a material misstatement or omission of fact;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(b)</w:t>
      </w:r>
      <w:r w:rsidRPr="009E1CC3">
        <w:rPr>
          <w:rFonts w:cs="Times New Roman"/>
          <w:color w:val="000000" w:themeColor="text1"/>
          <w:u w:color="000000" w:themeColor="text1"/>
        </w:rPr>
        <w:tab/>
        <w:t>the failure to maintain the capability to perform electronic notarial acts; or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r>
      <w:r w:rsidRPr="009E1CC3">
        <w:rPr>
          <w:rFonts w:cs="Times New Roman"/>
          <w:color w:val="000000" w:themeColor="text1"/>
          <w:u w:color="000000" w:themeColor="text1"/>
        </w:rPr>
        <w:tab/>
        <w:t>(c)</w:t>
      </w:r>
      <w:r w:rsidRPr="009E1CC3">
        <w:rPr>
          <w:rFonts w:cs="Times New Roman"/>
          <w:color w:val="000000" w:themeColor="text1"/>
          <w:u w:color="000000" w:themeColor="text1"/>
        </w:rPr>
        <w:tab/>
        <w:t>official misconduct by the electronic notary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szCs w:val="24"/>
          <w:u w:color="000000" w:themeColor="text1"/>
        </w:rPr>
        <w:tab/>
      </w:r>
      <w:r w:rsidRPr="009E1CC3">
        <w:rPr>
          <w:rFonts w:cs="Times New Roman"/>
          <w:color w:val="000000" w:themeColor="text1"/>
          <w:szCs w:val="24"/>
          <w:u w:color="000000" w:themeColor="text1"/>
        </w:rPr>
        <w:tab/>
        <w:t>(2)</w:t>
      </w:r>
      <w:r w:rsidRPr="009E1CC3">
        <w:rPr>
          <w:rFonts w:cs="Times New Roman"/>
          <w:color w:val="000000" w:themeColor="text1"/>
          <w:szCs w:val="24"/>
          <w:u w:color="000000" w:themeColor="text1"/>
        </w:rPr>
        <w:tab/>
        <w:t>If the Secretary of State terminates an electronic notary public</w:t>
      </w:r>
      <w:r>
        <w:rPr>
          <w:rFonts w:cs="Times New Roman"/>
          <w:color w:val="000000" w:themeColor="text1"/>
          <w:szCs w:val="24"/>
          <w:u w:color="000000" w:themeColor="text1"/>
        </w:rPr>
        <w:t>’</w:t>
      </w:r>
      <w:r w:rsidRPr="009E1CC3">
        <w:rPr>
          <w:rFonts w:cs="Times New Roman"/>
          <w:color w:val="000000" w:themeColor="text1"/>
          <w:szCs w:val="24"/>
          <w:u w:color="000000" w:themeColor="text1"/>
        </w:rPr>
        <w:t xml:space="preserve">s registration, then the Secretary of State shall send written notice by certified mail to the electronic notary public at his last known address. A person who has had his electronic notary public registration terminated has thirty days from the receipt of the notice to appeal the termination by </w:t>
      </w:r>
      <w:r w:rsidRPr="009E1CC3">
        <w:rPr>
          <w:rFonts w:cs="Times New Roman"/>
          <w:color w:val="000000" w:themeColor="text1"/>
          <w:szCs w:val="24"/>
          <w:u w:color="000000" w:themeColor="text1"/>
        </w:rPr>
        <w:lastRenderedPageBreak/>
        <w:t>filing a request for a contested case hearing with the South Carolina Administrative Law Court.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Neither resignation nor expiration of a notary commission or of an electronic notary public registration precludes or terminates an investigation by the Secretary of State into an electronic notary public</w:t>
      </w:r>
      <w:r>
        <w:rPr>
          <w:rFonts w:cs="Times New Roman"/>
          <w:color w:val="000000" w:themeColor="text1"/>
          <w:u w:color="000000" w:themeColor="text1"/>
        </w:rPr>
        <w:t>’</w:t>
      </w:r>
      <w:r w:rsidRPr="009E1CC3">
        <w:rPr>
          <w:rFonts w:cs="Times New Roman"/>
          <w:color w:val="000000" w:themeColor="text1"/>
          <w:u w:color="000000" w:themeColor="text1"/>
        </w:rPr>
        <w:t>s conduct. The investigation may be pursued to a conclusion, when it must be made a matter of public record whether the finding would have been grounds for the termination of the electronic notary public</w:t>
      </w:r>
      <w:r>
        <w:rPr>
          <w:rFonts w:cs="Times New Roman"/>
          <w:color w:val="000000" w:themeColor="text1"/>
          <w:u w:color="000000" w:themeColor="text1"/>
        </w:rPr>
        <w:t>’</w:t>
      </w:r>
      <w:r w:rsidRPr="009E1CC3">
        <w:rPr>
          <w:rFonts w:cs="Times New Roman"/>
          <w:color w:val="000000" w:themeColor="text1"/>
          <w:u w:color="000000" w:themeColor="text1"/>
        </w:rPr>
        <w:t>s commission or registration.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150.</w:t>
      </w:r>
      <w:r w:rsidRPr="009E1CC3">
        <w:rPr>
          <w:rFonts w:cs="Times New Roman"/>
          <w:color w:val="000000" w:themeColor="text1"/>
          <w:u w:color="000000" w:themeColor="text1"/>
        </w:rPr>
        <w:tab/>
        <w:t>(A)</w:t>
      </w:r>
      <w:r w:rsidRPr="009E1CC3">
        <w:rPr>
          <w:rFonts w:cs="Times New Roman"/>
          <w:color w:val="000000" w:themeColor="text1"/>
          <w:u w:color="000000" w:themeColor="text1"/>
        </w:rPr>
        <w:tab/>
        <w:t>It is unlawful for a person to knowingly: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(1)</w:t>
      </w:r>
      <w:r w:rsidRPr="009E1CC3">
        <w:rPr>
          <w:rFonts w:cs="Times New Roman"/>
          <w:color w:val="000000" w:themeColor="text1"/>
          <w:u w:color="000000" w:themeColor="text1"/>
        </w:rPr>
        <w:tab/>
        <w:t>act as or otherwise impersonate an electronic notary public, if that person is not an electronic notary public;</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(2)</w:t>
      </w:r>
      <w:r w:rsidRPr="009E1CC3">
        <w:rPr>
          <w:rFonts w:cs="Times New Roman"/>
          <w:color w:val="000000" w:themeColor="text1"/>
          <w:u w:color="000000" w:themeColor="text1"/>
        </w:rPr>
        <w:tab/>
        <w:t>obtain, conceal, damage, or destroy the coding, disk, certificate, card, token, program, software, or hardware that is intended exclusively to enable an electronic notary public to produce a registered electronic signature, electronic seal, or single element combining the required features of an electronic signature and electronic seal; or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r>
      <w:r w:rsidRPr="009E1CC3">
        <w:rPr>
          <w:rFonts w:cs="Times New Roman"/>
          <w:color w:val="000000" w:themeColor="text1"/>
          <w:u w:color="000000" w:themeColor="text1"/>
        </w:rPr>
        <w:tab/>
        <w:t>(3)</w:t>
      </w:r>
      <w:r w:rsidRPr="009E1CC3">
        <w:rPr>
          <w:rFonts w:cs="Times New Roman"/>
          <w:color w:val="000000" w:themeColor="text1"/>
          <w:u w:color="000000" w:themeColor="text1"/>
        </w:rPr>
        <w:tab/>
        <w:t>solicit, coerce, or in any way influence an electronic notary public to commit official misconduct.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A person who violates the provisions of subsection (A) is guilty of a misdemeanor and, upon conviction, must be fined not more than five thousand dollars, imprisoned for not more than one year, or both.</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(C)</w:t>
      </w:r>
      <w:r w:rsidRPr="009E1CC3">
        <w:rPr>
          <w:rFonts w:cs="Times New Roman"/>
          <w:color w:val="000000" w:themeColor="text1"/>
          <w:u w:color="000000" w:themeColor="text1"/>
        </w:rPr>
        <w:tab/>
        <w:t>The sanctions of this chapter do not preclude other sanctions and remedies provided by law.</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160.</w:t>
      </w:r>
      <w:r w:rsidRPr="009E1CC3">
        <w:rPr>
          <w:rFonts w:cs="Times New Roman"/>
          <w:color w:val="000000" w:themeColor="text1"/>
          <w:u w:color="000000" w:themeColor="text1"/>
        </w:rPr>
        <w:tab/>
        <w:t>The provisions contained in Chapter 1 of this title, with regard to notarial certificates, are applicable for the purposes of this chapter.</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170.</w:t>
      </w:r>
      <w:r w:rsidRPr="009E1CC3">
        <w:rPr>
          <w:rFonts w:cs="Times New Roman"/>
          <w:color w:val="000000" w:themeColor="text1"/>
          <w:u w:color="000000" w:themeColor="text1"/>
        </w:rPr>
        <w:tab/>
        <w:t>Electronic evidence of the authenticity of the official electronic signature and electronic seal of an electronic notary public of this State, if required, must be attached to, or logically associated with, a notarized electronic document transmitted to another state or nation and must be in the form of an electronic certificate of authority signed by the Secretary of State in conformance with any current and pertinent international treaties, agreements, and conventions subscribed to by the government of the United States.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180.</w:t>
      </w:r>
      <w:r w:rsidRPr="009E1CC3">
        <w:rPr>
          <w:rFonts w:cs="Times New Roman"/>
          <w:color w:val="000000" w:themeColor="text1"/>
          <w:u w:color="000000" w:themeColor="text1"/>
        </w:rPr>
        <w:tab/>
        <w:t>(A)</w:t>
      </w:r>
      <w:r w:rsidRPr="009E1CC3">
        <w:rPr>
          <w:rFonts w:cs="Times New Roman"/>
          <w:color w:val="000000" w:themeColor="text1"/>
          <w:u w:color="000000" w:themeColor="text1"/>
        </w:rPr>
        <w:tab/>
        <w:t>An electronic certificate of authority evidencing the authenticity of the official electronic signature and electronic seal of an electronic notary public of this State shall substantially contain the following words: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lastRenderedPageBreak/>
        <w:t>‘</w:t>
      </w:r>
      <w:r w:rsidRPr="009E1CC3">
        <w:rPr>
          <w:rFonts w:cs="Times New Roman"/>
          <w:color w:val="000000" w:themeColor="text1"/>
          <w:u w:color="000000" w:themeColor="text1"/>
        </w:rPr>
        <w:t>Certificate of Authority for an Electronic Notarial Act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I, ______________ [name, title, jurisdiction of commissioning official] certify that ________________ [name of electronic notary], the person named as an electronic notary public in the attached or associated document, was indeed registered as an electronic notary public for the State of South Carolina and authorized to act as such at the time of the document</w:t>
      </w:r>
      <w:r>
        <w:rPr>
          <w:rFonts w:cs="Times New Roman"/>
          <w:color w:val="000000" w:themeColor="text1"/>
          <w:u w:color="000000" w:themeColor="text1"/>
        </w:rPr>
        <w:t>’</w:t>
      </w:r>
      <w:r w:rsidRPr="009E1CC3">
        <w:rPr>
          <w:rFonts w:cs="Times New Roman"/>
          <w:color w:val="000000" w:themeColor="text1"/>
          <w:u w:color="000000" w:themeColor="text1"/>
        </w:rPr>
        <w:t>s electronic notarization.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To verify this Certificate of Authority for an Electronic Notarial Act, I have included herewith my electronic signature this _________ day of ___________, 20__.</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[Electronic signature and electronic seal of the commissioning official]</w:t>
      </w:r>
      <w:r>
        <w:rPr>
          <w:rFonts w:cs="Times New Roman"/>
          <w:color w:val="000000" w:themeColor="text1"/>
          <w:u w:color="000000" w:themeColor="text1"/>
        </w:rPr>
        <w:t>’</w:t>
      </w:r>
      <w:r w:rsidRPr="009E1CC3">
        <w:rPr>
          <w:rFonts w:cs="Times New Roman"/>
          <w:color w:val="000000" w:themeColor="text1"/>
          <w:u w:color="000000" w:themeColor="text1"/>
        </w:rPr>
        <w:t>.</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(B)</w:t>
      </w:r>
      <w:r w:rsidRPr="009E1CC3">
        <w:rPr>
          <w:rFonts w:cs="Times New Roman"/>
          <w:color w:val="000000" w:themeColor="text1"/>
          <w:u w:color="000000" w:themeColor="text1"/>
        </w:rPr>
        <w:tab/>
        <w:t>The Secretary of State may charge ten dollars for issuing an electronic certificate of authority.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tab/>
        <w:t>Section 26</w:t>
      </w:r>
      <w:r>
        <w:rPr>
          <w:rFonts w:cs="Times New Roman"/>
          <w:color w:val="000000" w:themeColor="text1"/>
          <w:u w:color="000000" w:themeColor="text1"/>
        </w:rPr>
        <w:noBreakHyphen/>
      </w:r>
      <w:r w:rsidRPr="009E1CC3">
        <w:rPr>
          <w:rFonts w:cs="Times New Roman"/>
          <w:color w:val="000000" w:themeColor="text1"/>
          <w:u w:color="000000" w:themeColor="text1"/>
        </w:rPr>
        <w:t>2</w:t>
      </w:r>
      <w:r>
        <w:rPr>
          <w:rFonts w:cs="Times New Roman"/>
          <w:color w:val="000000" w:themeColor="text1"/>
          <w:u w:color="000000" w:themeColor="text1"/>
        </w:rPr>
        <w:noBreakHyphen/>
      </w:r>
      <w:r w:rsidRPr="009E1CC3">
        <w:rPr>
          <w:rFonts w:cs="Times New Roman"/>
          <w:color w:val="000000" w:themeColor="text1"/>
          <w:u w:color="000000" w:themeColor="text1"/>
        </w:rPr>
        <w:t>190.</w:t>
      </w:r>
      <w:r w:rsidRPr="009E1CC3">
        <w:rPr>
          <w:rFonts w:cs="Times New Roman"/>
          <w:color w:val="000000" w:themeColor="text1"/>
          <w:u w:color="000000" w:themeColor="text1"/>
        </w:rPr>
        <w:tab/>
        <w:t>The Secretary of State may promulgate and enforce any regulations and create and enforce any policies and procedures necessary for the administration of this chapter.”</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F70BD" w:rsidRPr="00E5262F"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Termination of commission</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E1CC3">
        <w:rPr>
          <w:rFonts w:cs="Times New Roman"/>
          <w:color w:val="000000" w:themeColor="text1"/>
          <w:szCs w:val="24"/>
          <w:u w:color="000000" w:themeColor="text1"/>
        </w:rPr>
        <w:t>SECTION</w:t>
      </w:r>
      <w:r w:rsidRPr="009E1CC3">
        <w:rPr>
          <w:rFonts w:cs="Times New Roman"/>
          <w:color w:val="000000" w:themeColor="text1"/>
          <w:szCs w:val="24"/>
          <w:u w:color="000000" w:themeColor="text1"/>
        </w:rPr>
        <w:tab/>
        <w:t>3.</w:t>
      </w:r>
      <w:r w:rsidRPr="009E1CC3">
        <w:rPr>
          <w:rFonts w:cs="Times New Roman"/>
          <w:color w:val="000000" w:themeColor="text1"/>
          <w:szCs w:val="24"/>
          <w:u w:color="000000" w:themeColor="text1"/>
        </w:rPr>
        <w:tab/>
        <w:t>Section 26</w:t>
      </w:r>
      <w:r>
        <w:rPr>
          <w:rFonts w:cs="Times New Roman"/>
          <w:color w:val="000000" w:themeColor="text1"/>
          <w:szCs w:val="24"/>
          <w:u w:color="000000" w:themeColor="text1"/>
        </w:rPr>
        <w:noBreakHyphen/>
      </w:r>
      <w:r w:rsidRPr="009E1CC3">
        <w:rPr>
          <w:rFonts w:cs="Times New Roman"/>
          <w:color w:val="000000" w:themeColor="text1"/>
          <w:szCs w:val="24"/>
          <w:u w:color="000000" w:themeColor="text1"/>
        </w:rPr>
        <w:t>1</w:t>
      </w:r>
      <w:r>
        <w:rPr>
          <w:rFonts w:cs="Times New Roman"/>
          <w:color w:val="000000" w:themeColor="text1"/>
          <w:szCs w:val="24"/>
          <w:u w:color="000000" w:themeColor="text1"/>
        </w:rPr>
        <w:noBreakHyphen/>
      </w:r>
      <w:r w:rsidRPr="009E1CC3">
        <w:rPr>
          <w:rFonts w:cs="Times New Roman"/>
          <w:color w:val="000000" w:themeColor="text1"/>
          <w:szCs w:val="24"/>
          <w:u w:color="000000" w:themeColor="text1"/>
        </w:rPr>
        <w:t xml:space="preserve">160 of the 1976 Code is amended by adding an appropriately lettered </w:t>
      </w:r>
      <w:r>
        <w:rPr>
          <w:rFonts w:cs="Times New Roman"/>
          <w:color w:val="000000" w:themeColor="text1"/>
          <w:szCs w:val="24"/>
          <w:u w:color="000000" w:themeColor="text1"/>
        </w:rPr>
        <w:t>s</w:t>
      </w:r>
      <w:r w:rsidRPr="009E1CC3">
        <w:rPr>
          <w:rFonts w:cs="Times New Roman"/>
          <w:color w:val="000000" w:themeColor="text1"/>
          <w:szCs w:val="24"/>
          <w:u w:color="000000" w:themeColor="text1"/>
        </w:rPr>
        <w:t>ubsection</w:t>
      </w:r>
      <w:r>
        <w:rPr>
          <w:rFonts w:cs="Times New Roman"/>
          <w:color w:val="000000" w:themeColor="text1"/>
          <w:szCs w:val="24"/>
          <w:u w:color="000000" w:themeColor="text1"/>
        </w:rPr>
        <w:t xml:space="preserve"> at the end</w:t>
      </w:r>
      <w:r w:rsidRPr="009E1CC3">
        <w:rPr>
          <w:rFonts w:cs="Times New Roman"/>
          <w:color w:val="000000" w:themeColor="text1"/>
          <w:szCs w:val="24"/>
          <w:u w:color="000000" w:themeColor="text1"/>
        </w:rPr>
        <w:t xml:space="preserve"> to read:</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E1CC3">
        <w:rPr>
          <w:rFonts w:cs="Times New Roman"/>
          <w:color w:val="000000" w:themeColor="text1"/>
          <w:szCs w:val="24"/>
          <w:u w:color="000000" w:themeColor="text1"/>
        </w:rPr>
        <w:tab/>
        <w:t>“(</w:t>
      </w:r>
      <w:r w:rsidRPr="009E1CC3">
        <w:rPr>
          <w:rFonts w:cs="Times New Roman"/>
          <w:color w:val="000000" w:themeColor="text1"/>
          <w:szCs w:val="24"/>
          <w:u w:color="000000" w:themeColor="text1"/>
        </w:rPr>
        <w:tab/>
        <w:t>)</w:t>
      </w:r>
      <w:r w:rsidRPr="009E1CC3">
        <w:rPr>
          <w:rFonts w:cs="Times New Roman"/>
          <w:color w:val="000000" w:themeColor="text1"/>
          <w:szCs w:val="24"/>
          <w:u w:color="000000" w:themeColor="text1"/>
        </w:rPr>
        <w:tab/>
        <w:t>The Secretary of State may terminate a notary public</w:t>
      </w:r>
      <w:r>
        <w:rPr>
          <w:rFonts w:cs="Times New Roman"/>
          <w:color w:val="000000" w:themeColor="text1"/>
          <w:szCs w:val="24"/>
          <w:u w:color="000000" w:themeColor="text1"/>
        </w:rPr>
        <w:t>’</w:t>
      </w:r>
      <w:r w:rsidRPr="009E1CC3">
        <w:rPr>
          <w:rFonts w:cs="Times New Roman"/>
          <w:color w:val="000000" w:themeColor="text1"/>
          <w:szCs w:val="24"/>
          <w:u w:color="000000" w:themeColor="text1"/>
        </w:rPr>
        <w:t>s commission upon notification that the notary public has been charged with an offense listed in this section or may terminate the notary public</w:t>
      </w:r>
      <w:r>
        <w:rPr>
          <w:rFonts w:cs="Times New Roman"/>
          <w:color w:val="000000" w:themeColor="text1"/>
          <w:szCs w:val="24"/>
          <w:u w:color="000000" w:themeColor="text1"/>
        </w:rPr>
        <w:t>’</w:t>
      </w:r>
      <w:r w:rsidRPr="009E1CC3">
        <w:rPr>
          <w:rFonts w:cs="Times New Roman"/>
          <w:color w:val="000000" w:themeColor="text1"/>
          <w:szCs w:val="24"/>
          <w:u w:color="000000" w:themeColor="text1"/>
        </w:rPr>
        <w:t>s commission at any subsequent point until the final adjudication of the charges. If the Secretary of State terminates a notary public</w:t>
      </w:r>
      <w:r>
        <w:rPr>
          <w:rFonts w:cs="Times New Roman"/>
          <w:color w:val="000000" w:themeColor="text1"/>
          <w:szCs w:val="24"/>
          <w:u w:color="000000" w:themeColor="text1"/>
        </w:rPr>
        <w:t>’</w:t>
      </w:r>
      <w:r w:rsidRPr="009E1CC3">
        <w:rPr>
          <w:rFonts w:cs="Times New Roman"/>
          <w:color w:val="000000" w:themeColor="text1"/>
          <w:szCs w:val="24"/>
          <w:u w:color="000000" w:themeColor="text1"/>
        </w:rPr>
        <w:t>s commission, then the Secretary of State shall send written notice by certified mail to the notary public at his last known address. A person who has had his notary public commission terminated has thirty days from the receipt of the notice to appeal the termination by filing a request for a contested case hearing with the South Carolina Administrative Law Court.”</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F70BD" w:rsidRPr="00E5262F"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Applicability to wills and trusts</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E1CC3">
        <w:rPr>
          <w:rFonts w:cs="Times New Roman"/>
          <w:color w:val="000000" w:themeColor="text1"/>
          <w:szCs w:val="24"/>
          <w:u w:color="000000" w:themeColor="text1"/>
        </w:rPr>
        <w:t>SECTION</w:t>
      </w:r>
      <w:r w:rsidRPr="009E1CC3">
        <w:rPr>
          <w:rFonts w:cs="Times New Roman"/>
          <w:color w:val="000000" w:themeColor="text1"/>
          <w:szCs w:val="24"/>
          <w:u w:color="000000" w:themeColor="text1"/>
        </w:rPr>
        <w:tab/>
        <w:t>4.</w:t>
      </w:r>
      <w:r w:rsidRPr="009E1CC3">
        <w:rPr>
          <w:rFonts w:cs="Times New Roman"/>
          <w:color w:val="000000" w:themeColor="text1"/>
          <w:szCs w:val="24"/>
          <w:u w:color="000000" w:themeColor="text1"/>
        </w:rPr>
        <w:tab/>
        <w:t>This act does not apply to wills and trusts in South Carolina.</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p>
    <w:p w:rsidR="00AF70BD" w:rsidRPr="00E5262F"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Supervision of attorney</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E1CC3">
        <w:rPr>
          <w:rFonts w:cs="Times New Roman"/>
          <w:color w:val="000000" w:themeColor="text1"/>
          <w:u w:color="000000" w:themeColor="text1"/>
        </w:rPr>
        <w:lastRenderedPageBreak/>
        <w:t>SECTION</w:t>
      </w:r>
      <w:r w:rsidRPr="009E1CC3">
        <w:rPr>
          <w:rFonts w:cs="Times New Roman"/>
          <w:color w:val="000000" w:themeColor="text1"/>
          <w:u w:color="000000" w:themeColor="text1"/>
        </w:rPr>
        <w:tab/>
        <w:t>5.</w:t>
      </w:r>
      <w:r w:rsidRPr="009E1CC3">
        <w:rPr>
          <w:rFonts w:cs="Times New Roman"/>
          <w:color w:val="000000" w:themeColor="text1"/>
          <w:u w:color="000000" w:themeColor="text1"/>
        </w:rPr>
        <w:tab/>
        <w:t xml:space="preserve">Nothing in this act contravenes the South Carolina law that requires a licensed South Carolina attorney to supervise a closing. </w:t>
      </w: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E5262F"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E1CC3">
        <w:rPr>
          <w:rFonts w:eastAsia="Times New Roman" w:cs="Times New Roman"/>
        </w:rPr>
        <w:t>SECTION</w:t>
      </w:r>
      <w:r w:rsidRPr="009E1CC3">
        <w:rPr>
          <w:rFonts w:eastAsia="Times New Roman" w:cs="Times New Roman"/>
        </w:rPr>
        <w:tab/>
        <w:t>6.</w:t>
      </w:r>
      <w:r w:rsidRPr="009E1CC3">
        <w:rPr>
          <w:rFonts w:eastAsia="Times New Roman" w:cs="Times New Roman"/>
        </w:rPr>
        <w:tab/>
        <w:t xml:space="preserve">This act takes effect upon approval by the Governor. </w:t>
      </w:r>
      <w:r w:rsidRPr="009E1CC3">
        <w:rPr>
          <w:rFonts w:cs="Times New Roman"/>
          <w:color w:val="000000" w:themeColor="text1"/>
          <w:u w:color="000000" w:themeColor="text1"/>
        </w:rPr>
        <w:t>Electronic online notary public applications will not be accepted for processing until the administrative rules are in effect and vendors of technology are approved by the Secretary of State.</w:t>
      </w:r>
    </w:p>
    <w:p w:rsidR="00AF70BD" w:rsidRPr="009E1CC3"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F70BD" w:rsidRDefault="00AF70BD"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2021.</w:t>
      </w:r>
    </w:p>
    <w:p w:rsidR="00AF70BD" w:rsidRDefault="00AF70BD" w:rsidP="00AF70BD">
      <w:pPr>
        <w:jc w:val="both"/>
        <w:rPr>
          <w:color w:val="000000" w:themeColor="text1"/>
        </w:rPr>
      </w:pPr>
    </w:p>
    <w:p w:rsidR="00AF70BD" w:rsidRDefault="00AF70BD" w:rsidP="00AF70BD">
      <w:pPr>
        <w:jc w:val="both"/>
        <w:rPr>
          <w:color w:val="000000" w:themeColor="text1"/>
        </w:rPr>
      </w:pPr>
      <w:r>
        <w:rPr>
          <w:color w:val="000000" w:themeColor="text1"/>
        </w:rPr>
        <w:t>Approved the 18</w:t>
      </w:r>
      <w:r w:rsidRPr="00985124">
        <w:rPr>
          <w:color w:val="000000" w:themeColor="text1"/>
          <w:vertAlign w:val="superscript"/>
        </w:rPr>
        <w:t>th</w:t>
      </w:r>
      <w:r>
        <w:rPr>
          <w:color w:val="000000" w:themeColor="text1"/>
        </w:rPr>
        <w:t xml:space="preserve"> day of May, 2021. </w:t>
      </w:r>
    </w:p>
    <w:p w:rsidR="00AF70BD" w:rsidRDefault="00AF70BD" w:rsidP="00AF70BD">
      <w:pPr>
        <w:jc w:val="center"/>
        <w:rPr>
          <w:color w:val="000000" w:themeColor="text1"/>
        </w:rPr>
      </w:pPr>
    </w:p>
    <w:p w:rsidR="00AF70BD" w:rsidRDefault="00AF70BD" w:rsidP="00AF70BD">
      <w:pPr>
        <w:jc w:val="center"/>
        <w:rPr>
          <w:color w:val="000000" w:themeColor="text1"/>
        </w:rPr>
      </w:pPr>
      <w:r>
        <w:rPr>
          <w:color w:val="000000" w:themeColor="text1"/>
        </w:rPr>
        <w:t>__________</w:t>
      </w:r>
    </w:p>
    <w:p w:rsidR="00E42BA8" w:rsidRPr="0094437C" w:rsidRDefault="00E42BA8" w:rsidP="00AF70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2BA8" w:rsidRPr="0094437C" w:rsidSect="00E42BA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8D8" w:rsidRDefault="009938D8" w:rsidP="007D5FAC">
      <w:r>
        <w:separator/>
      </w:r>
    </w:p>
  </w:endnote>
  <w:endnote w:type="continuationSeparator" w:id="0">
    <w:p w:rsidR="009938D8" w:rsidRDefault="009938D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A8" w:rsidRPr="00E42BA8" w:rsidRDefault="00E42BA8" w:rsidP="00E42BA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6048">
      <w:rPr>
        <w:noProof/>
      </w:rPr>
      <w:t>13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2BA8" w:rsidRDefault="00E42B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8D8" w:rsidRDefault="009938D8" w:rsidP="007D5FAC">
      <w:r>
        <w:separator/>
      </w:r>
    </w:p>
  </w:footnote>
  <w:footnote w:type="continuationSeparator" w:id="0">
    <w:p w:rsidR="009938D8" w:rsidRDefault="009938D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631"/>
    <w:docVar w:name="ActSecretary" w:val="Newboult"/>
    <w:docVar w:name="ActSIdno" w:val="(101)  631PH21"/>
    <w:docVar w:name="clipname" w:val="631PH21"/>
    <w:docVar w:name="dvBillNumber" w:val="631"/>
    <w:docVar w:name="dvBillNumberPrefix" w:val="S"/>
    <w:docVar w:name="dvOriginalBody" w:val="Senate"/>
    <w:docVar w:name="OrigSENATEBillNo" w:val="631"/>
    <w:docVar w:name="SENATEACTFULLPATH" w:val="L:\COUNCIL\ACTS\631PH21.DOCX"/>
    <w:docVar w:name="WhatActtype" w:val="AN ACT"/>
  </w:docVars>
  <w:rsids>
    <w:rsidRoot w:val="009938D8"/>
    <w:rsid w:val="00000922"/>
    <w:rsid w:val="00002DE0"/>
    <w:rsid w:val="00015EEE"/>
    <w:rsid w:val="00017F29"/>
    <w:rsid w:val="00020349"/>
    <w:rsid w:val="00021B0B"/>
    <w:rsid w:val="00030487"/>
    <w:rsid w:val="00032314"/>
    <w:rsid w:val="00040C05"/>
    <w:rsid w:val="0004461B"/>
    <w:rsid w:val="0004579B"/>
    <w:rsid w:val="00051B4F"/>
    <w:rsid w:val="00055653"/>
    <w:rsid w:val="000673E4"/>
    <w:rsid w:val="0007088D"/>
    <w:rsid w:val="0007120C"/>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2F00"/>
    <w:rsid w:val="001E47D6"/>
    <w:rsid w:val="001F1CCC"/>
    <w:rsid w:val="001F729C"/>
    <w:rsid w:val="00200C6E"/>
    <w:rsid w:val="00204492"/>
    <w:rsid w:val="00206EF4"/>
    <w:rsid w:val="00212CD6"/>
    <w:rsid w:val="00215235"/>
    <w:rsid w:val="00223E0F"/>
    <w:rsid w:val="002307D5"/>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0D87"/>
    <w:rsid w:val="003348FE"/>
    <w:rsid w:val="00334EAC"/>
    <w:rsid w:val="003414FD"/>
    <w:rsid w:val="0034356D"/>
    <w:rsid w:val="00360108"/>
    <w:rsid w:val="00360D70"/>
    <w:rsid w:val="003631F7"/>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6FB"/>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4FBF"/>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75575"/>
    <w:rsid w:val="005839FC"/>
    <w:rsid w:val="00583CB3"/>
    <w:rsid w:val="005859EE"/>
    <w:rsid w:val="00590D1D"/>
    <w:rsid w:val="00591D7C"/>
    <w:rsid w:val="00594D39"/>
    <w:rsid w:val="005A1FF2"/>
    <w:rsid w:val="005A286C"/>
    <w:rsid w:val="005A48CA"/>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057E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99D"/>
    <w:rsid w:val="008A3C50"/>
    <w:rsid w:val="008B2051"/>
    <w:rsid w:val="008B3E9E"/>
    <w:rsid w:val="008B48BD"/>
    <w:rsid w:val="008B552D"/>
    <w:rsid w:val="008C325E"/>
    <w:rsid w:val="008D011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437C"/>
    <w:rsid w:val="00947070"/>
    <w:rsid w:val="00953BF7"/>
    <w:rsid w:val="009560AB"/>
    <w:rsid w:val="009631DC"/>
    <w:rsid w:val="009670BA"/>
    <w:rsid w:val="00971351"/>
    <w:rsid w:val="0097332E"/>
    <w:rsid w:val="00974FD7"/>
    <w:rsid w:val="00980444"/>
    <w:rsid w:val="00982E93"/>
    <w:rsid w:val="00990677"/>
    <w:rsid w:val="009938D8"/>
    <w:rsid w:val="00997D30"/>
    <w:rsid w:val="009A1A29"/>
    <w:rsid w:val="009A31B6"/>
    <w:rsid w:val="009A467A"/>
    <w:rsid w:val="009B0FA5"/>
    <w:rsid w:val="009B6EA6"/>
    <w:rsid w:val="009C170D"/>
    <w:rsid w:val="009D0B32"/>
    <w:rsid w:val="009D4A6C"/>
    <w:rsid w:val="009D75E7"/>
    <w:rsid w:val="009E0828"/>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0BD"/>
    <w:rsid w:val="00AF7929"/>
    <w:rsid w:val="00AF7A83"/>
    <w:rsid w:val="00B010E0"/>
    <w:rsid w:val="00B11270"/>
    <w:rsid w:val="00B12572"/>
    <w:rsid w:val="00B303AC"/>
    <w:rsid w:val="00B36D7B"/>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6048"/>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9F6"/>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4867"/>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2BA8"/>
    <w:rsid w:val="00E500F1"/>
    <w:rsid w:val="00E5262F"/>
    <w:rsid w:val="00E5358E"/>
    <w:rsid w:val="00E536AA"/>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F7B"/>
    <w:rsid w:val="00F54582"/>
    <w:rsid w:val="00F61884"/>
    <w:rsid w:val="00F627EF"/>
    <w:rsid w:val="00F669CB"/>
    <w:rsid w:val="00F66E0E"/>
    <w:rsid w:val="00F721C4"/>
    <w:rsid w:val="00F7296A"/>
    <w:rsid w:val="00F73869"/>
    <w:rsid w:val="00F83222"/>
    <w:rsid w:val="00F836C8"/>
    <w:rsid w:val="00F86999"/>
    <w:rsid w:val="00FA049C"/>
    <w:rsid w:val="00FA1013"/>
    <w:rsid w:val="00FA456D"/>
    <w:rsid w:val="00FA7E14"/>
    <w:rsid w:val="00FB1A6A"/>
    <w:rsid w:val="00FB3352"/>
    <w:rsid w:val="00FB471B"/>
    <w:rsid w:val="00FC380D"/>
    <w:rsid w:val="00FD6DC2"/>
    <w:rsid w:val="00FD7AFA"/>
    <w:rsid w:val="00FE15B8"/>
    <w:rsid w:val="00FE1D78"/>
    <w:rsid w:val="00FE321D"/>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64633460-C965-45EB-96A0-26BDBEFDD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42B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0092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2BA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057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0.docx" TargetMode="External"/><Relationship Id="rId13" Type="http://schemas.openxmlformats.org/officeDocument/2006/relationships/hyperlink" Target="file:///h:\hj\20210406.docx" TargetMode="External"/><Relationship Id="rId18" Type="http://schemas.openxmlformats.org/officeDocument/2006/relationships/hyperlink" Target="file:///h:\hj\20210513.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631_20210310.docx" TargetMode="External"/><Relationship Id="rId7" Type="http://schemas.openxmlformats.org/officeDocument/2006/relationships/hyperlink" Target="file:///h:\sj\20210302.docx" TargetMode="External"/><Relationship Id="rId12" Type="http://schemas.openxmlformats.org/officeDocument/2006/relationships/hyperlink" Target="file:///h:\sj\20210323.docx" TargetMode="External"/><Relationship Id="rId17" Type="http://schemas.openxmlformats.org/officeDocument/2006/relationships/hyperlink" Target="file:///h:\hj\202105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512.docx" TargetMode="External"/><Relationship Id="rId20" Type="http://schemas.openxmlformats.org/officeDocument/2006/relationships/hyperlink" Target="file:///p:\pprever\2021-22\631_20210302.docx" TargetMode="External"/><Relationship Id="rId1" Type="http://schemas.openxmlformats.org/officeDocument/2006/relationships/styles" Target="styles.xml"/><Relationship Id="rId6" Type="http://schemas.openxmlformats.org/officeDocument/2006/relationships/hyperlink" Target="file:///h:\sj\20210302.docx" TargetMode="External"/><Relationship Id="rId11" Type="http://schemas.openxmlformats.org/officeDocument/2006/relationships/hyperlink" Target="file:///h:\sj\20210317.docx" TargetMode="External"/><Relationship Id="rId24" Type="http://schemas.openxmlformats.org/officeDocument/2006/relationships/hyperlink" Target="file:///p:\pprever\2021-22\631_20210511.docx" TargetMode="External"/><Relationship Id="rId5" Type="http://schemas.openxmlformats.org/officeDocument/2006/relationships/endnotes" Target="endnotes.xml"/><Relationship Id="rId15" Type="http://schemas.openxmlformats.org/officeDocument/2006/relationships/hyperlink" Target="file:///h:\hj\20210511.docx" TargetMode="External"/><Relationship Id="rId23" Type="http://schemas.openxmlformats.org/officeDocument/2006/relationships/hyperlink" Target="file:///p:\pprever\2021-22\631_20210317.docx" TargetMode="External"/><Relationship Id="rId28" Type="http://schemas.openxmlformats.org/officeDocument/2006/relationships/theme" Target="theme/theme1.xml"/><Relationship Id="rId10" Type="http://schemas.openxmlformats.org/officeDocument/2006/relationships/hyperlink" Target="file:///h:\sj\20210317.docx" TargetMode="External"/><Relationship Id="rId19" Type="http://schemas.openxmlformats.org/officeDocument/2006/relationships/hyperlink" Target="http://www.scstatehouse.gov/billsearch.php?billnumbers=631&amp;session=124&amp;summary=B" TargetMode="External"/><Relationship Id="rId4" Type="http://schemas.openxmlformats.org/officeDocument/2006/relationships/footnotes" Target="footnotes.xml"/><Relationship Id="rId9" Type="http://schemas.openxmlformats.org/officeDocument/2006/relationships/hyperlink" Target="file:///h:\sj\20210317.docx" TargetMode="External"/><Relationship Id="rId14" Type="http://schemas.openxmlformats.org/officeDocument/2006/relationships/hyperlink" Target="file:///h:\hj\20210406.docx" TargetMode="External"/><Relationship Id="rId22" Type="http://schemas.openxmlformats.org/officeDocument/2006/relationships/hyperlink" Target="file:///p:\pprever\2021-22\631_20210311.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4886</Words>
  <Characters>25948</Characters>
  <Application>Microsoft Office Word</Application>
  <DocSecurity>0</DocSecurity>
  <Lines>648</Lines>
  <Paragraphs>193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631: SC Electronic Notary Public Act - South Carolina Legislature Online</dc:title>
  <dc:subject/>
  <dc:creator>Julie Newboult</dc:creator>
  <cp:keywords/>
  <dc:description/>
  <cp:lastModifiedBy>Danny Crook</cp:lastModifiedBy>
  <cp:revision>2</cp:revision>
  <cp:lastPrinted>2009-02-19T22:23:00Z</cp:lastPrinted>
  <dcterms:created xsi:type="dcterms:W3CDTF">2021-06-14T13:33:00Z</dcterms:created>
  <dcterms:modified xsi:type="dcterms:W3CDTF">2021-06-14T13:33:00Z</dcterms:modified>
</cp:coreProperties>
</file>