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96" w:rsidRDefault="00B44C96" w:rsidP="00B44C96">
      <w:pPr>
        <w:widowControl w:val="0"/>
        <w:jc w:val="center"/>
      </w:pPr>
      <w:r w:rsidRPr="00B44C96">
        <w:rPr>
          <w:b/>
        </w:rPr>
        <w:t>South Carolina General Assembly</w:t>
      </w:r>
    </w:p>
    <w:p w:rsidR="00B44C96" w:rsidRDefault="00B44C96" w:rsidP="00B44C96">
      <w:pPr>
        <w:widowControl w:val="0"/>
        <w:jc w:val="center"/>
      </w:pPr>
      <w:r>
        <w:t>124th Session, 2021-2022</w:t>
      </w:r>
    </w:p>
    <w:p w:rsidR="00B44C96" w:rsidRDefault="00B44C96" w:rsidP="00B44C96">
      <w:pPr>
        <w:widowControl w:val="0"/>
      </w:pPr>
    </w:p>
    <w:p w:rsidR="00B44C96" w:rsidRDefault="00B44C96" w:rsidP="00B44C96">
      <w:pPr>
        <w:widowControl w:val="0"/>
        <w:rPr>
          <w:b/>
        </w:rPr>
      </w:pPr>
      <w:r w:rsidRPr="00B44C96">
        <w:rPr>
          <w:b/>
        </w:rPr>
        <w:t>S.</w:t>
      </w:r>
      <w:r>
        <w:rPr>
          <w:b/>
        </w:rPr>
        <w:t xml:space="preserve"> </w:t>
      </w:r>
      <w:r w:rsidRPr="00B44C96">
        <w:rPr>
          <w:b/>
        </w:rPr>
        <w:t>874</w:t>
      </w:r>
    </w:p>
    <w:p w:rsidR="00B44C96" w:rsidRDefault="00B44C96" w:rsidP="00B44C96">
      <w:pPr>
        <w:widowControl w:val="0"/>
        <w:rPr>
          <w:b/>
        </w:rPr>
      </w:pPr>
    </w:p>
    <w:p w:rsidR="00B44C96" w:rsidRDefault="00B44C96" w:rsidP="00B44C96">
      <w:pPr>
        <w:widowControl w:val="0"/>
      </w:pPr>
      <w:r w:rsidRPr="00B44C96">
        <w:rPr>
          <w:b/>
        </w:rPr>
        <w:t>STATUS INFORMATION</w:t>
      </w:r>
    </w:p>
    <w:p w:rsidR="00B44C96" w:rsidRDefault="00B44C96" w:rsidP="00B44C96">
      <w:pPr>
        <w:widowControl w:val="0"/>
      </w:pPr>
    </w:p>
    <w:p w:rsidR="00B44C96" w:rsidRDefault="00B44C96" w:rsidP="00B44C96">
      <w:pPr>
        <w:widowControl w:val="0"/>
      </w:pPr>
      <w:r>
        <w:t>Senate Resolution</w:t>
      </w:r>
    </w:p>
    <w:p w:rsidR="00B44C96" w:rsidRDefault="00B44C96" w:rsidP="00B44C96">
      <w:pPr>
        <w:widowControl w:val="0"/>
      </w:pPr>
      <w:r>
        <w:t>Sponsors: Senator Setzler</w:t>
      </w:r>
    </w:p>
    <w:p w:rsidR="00B44C96" w:rsidRDefault="00B44C96" w:rsidP="00B44C96">
      <w:pPr>
        <w:widowControl w:val="0"/>
      </w:pPr>
      <w:r>
        <w:t>Document Path: l:\s-res\ngs\015pat .kmm.ngs.docx</w:t>
      </w:r>
    </w:p>
    <w:p w:rsidR="00B44C96" w:rsidRDefault="00B44C96" w:rsidP="00B44C96">
      <w:pPr>
        <w:widowControl w:val="0"/>
      </w:pPr>
    </w:p>
    <w:p w:rsidR="00B44C96" w:rsidRDefault="00B44C96" w:rsidP="00B44C96">
      <w:pPr>
        <w:widowControl w:val="0"/>
      </w:pPr>
      <w:r>
        <w:t>Introduced in the Senate on December 6, 2021</w:t>
      </w:r>
    </w:p>
    <w:p w:rsidR="00B44C96" w:rsidRDefault="00B44C96" w:rsidP="00B44C96">
      <w:pPr>
        <w:widowControl w:val="0"/>
      </w:pPr>
      <w:r>
        <w:t>Adopted by the Senate on December 6, 2021</w:t>
      </w:r>
    </w:p>
    <w:p w:rsidR="00B44C96" w:rsidRDefault="00B44C96" w:rsidP="00B44C96">
      <w:pPr>
        <w:widowControl w:val="0"/>
      </w:pPr>
    </w:p>
    <w:p w:rsidR="00B44C96" w:rsidRDefault="00E14077" w:rsidP="00B44C96">
      <w:pPr>
        <w:widowControl w:val="0"/>
      </w:pPr>
      <w:r>
        <w:t>Summary: Pat Smith</w:t>
      </w:r>
    </w:p>
    <w:p w:rsidR="00B44C96" w:rsidRDefault="00B44C96" w:rsidP="00B44C96">
      <w:pPr>
        <w:widowControl w:val="0"/>
      </w:pPr>
    </w:p>
    <w:p w:rsidR="00B44C96" w:rsidRDefault="00B44C96" w:rsidP="00B44C96">
      <w:pPr>
        <w:widowControl w:val="0"/>
      </w:pPr>
    </w:p>
    <w:p w:rsidR="00B44C96" w:rsidRDefault="00B44C96" w:rsidP="00B44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4C96">
        <w:rPr>
          <w:b/>
        </w:rPr>
        <w:t>HISTORY OF LEGISLATIVE ACTIONS</w:t>
      </w:r>
    </w:p>
    <w:p w:rsidR="00B44C96" w:rsidRDefault="00B44C96" w:rsidP="00B44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4C96" w:rsidRPr="00B44C96" w:rsidRDefault="00B44C96" w:rsidP="00B44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4C96">
        <w:rPr>
          <w:u w:val="single"/>
        </w:rPr>
        <w:tab/>
        <w:t>Date</w:t>
      </w:r>
      <w:r w:rsidRPr="00B44C96">
        <w:rPr>
          <w:u w:val="single"/>
        </w:rPr>
        <w:tab/>
        <w:t>Body</w:t>
      </w:r>
      <w:r w:rsidRPr="00B44C96">
        <w:rPr>
          <w:u w:val="single"/>
        </w:rPr>
        <w:tab/>
        <w:t>Action Description with journal page number</w:t>
      </w:r>
      <w:r w:rsidRPr="00B44C96">
        <w:rPr>
          <w:u w:val="single"/>
        </w:rPr>
        <w:tab/>
      </w:r>
    </w:p>
    <w:p w:rsidR="009D0B25" w:rsidRDefault="009D0B25" w:rsidP="009D0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EF4459">
          <w:rPr>
            <w:rStyle w:val="Hyperlink"/>
          </w:rPr>
          <w:t>Senate Journal</w:t>
        </w:r>
        <w:r w:rsidRPr="00EF4459">
          <w:rPr>
            <w:rStyle w:val="Hyperlink"/>
          </w:rPr>
          <w:noBreakHyphen/>
          <w:t>page 9</w:t>
        </w:r>
      </w:hyperlink>
      <w:r>
        <w:t>)</w:t>
      </w:r>
    </w:p>
    <w:p w:rsidR="009D0B25" w:rsidRDefault="009D0B25" w:rsidP="009D0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4C96" w:rsidRDefault="00B44C96" w:rsidP="00B44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44C96">
          <w:rPr>
            <w:rStyle w:val="Hyperlink"/>
          </w:rPr>
          <w:t>legislative information</w:t>
        </w:r>
      </w:hyperlink>
      <w:r>
        <w:t xml:space="preserve"> at the website</w:t>
      </w:r>
    </w:p>
    <w:p w:rsidR="00B44C96" w:rsidRDefault="00B44C96" w:rsidP="00B44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4C96" w:rsidRPr="00B44C96" w:rsidRDefault="00B44C96" w:rsidP="00B44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4C96" w:rsidRDefault="00B44C96" w:rsidP="00B44C96">
      <w:r w:rsidRPr="00B44C96">
        <w:rPr>
          <w:b/>
        </w:rPr>
        <w:t>VERSIONS OF THIS BILL</w:t>
      </w:r>
    </w:p>
    <w:p w:rsidR="00B44C96" w:rsidRDefault="00B44C96" w:rsidP="00B44C96"/>
    <w:p w:rsidR="00B44C96" w:rsidRDefault="00BD0CBC" w:rsidP="00B44C96">
      <w:hyperlink r:id="rId8" w:history="1">
        <w:r w:rsidR="00B44C96">
          <w:rPr>
            <w:rStyle w:val="Hyperlink"/>
          </w:rPr>
          <w:t>12/6/2021</w:t>
        </w:r>
      </w:hyperlink>
    </w:p>
    <w:p w:rsidR="00B44C96" w:rsidRDefault="00B44C96" w:rsidP="00B44C96"/>
    <w:p w:rsidR="00B44C96" w:rsidRDefault="00B44C96" w:rsidP="00B44C96">
      <w:pPr>
        <w:sectPr w:rsidR="00B44C96" w:rsidSect="00B44C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6281" w:rsidRPr="00522CE0" w:rsidRDefault="00E36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6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30F4">
        <w:rPr>
          <w:rFonts w:eastAsia="Times New Roman"/>
          <w:b/>
          <w:sz w:val="30"/>
          <w:szCs w:val="30"/>
        </w:rPr>
        <w:t xml:space="preserve">SENATE </w:t>
      </w:r>
      <w:r w:rsidR="00E27A33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Pr="00522CE0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PAT G. SMITH, AGENCY DIRECTOR OF WIL LOU GRAY OPPORTUNITY SCHOOL,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THE SCHOOL’S ONE HUNDREDTH ANNIVERSARY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354FB5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354FB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FORTY-SIX YEARS OF DEDICATED SERVICE TO THE SCHOOL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354FB5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Whereas,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A940CE">
        <w:rPr>
          <w:rFonts w:eastAsia="Times New Roman"/>
        </w:rPr>
        <w:t xml:space="preserve">upon the occasion of the school’s one-hundredth anniversary, </w:t>
      </w:r>
      <w:r w:rsidR="00777A3D">
        <w:rPr>
          <w:rFonts w:eastAsia="Times New Roman"/>
        </w:rPr>
        <w:t xml:space="preserve">the members of the South Carolina Senate are pleased to recognize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Pat G. Smith for his many years of dedicated work as the Agency Director of Wil Lou Gray Opportunity School</w:t>
      </w:r>
      <w:r>
        <w:rPr>
          <w:rFonts w:eastAsia="Times New Roman"/>
        </w:rPr>
        <w:t>; and</w:t>
      </w:r>
    </w:p>
    <w:p w:rsidR="009C002B" w:rsidRDefault="009C002B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002B" w:rsidRPr="009C002B" w:rsidRDefault="009C002B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the first South Carolina Opportunity Schools were founded in 1921 by Dr. Wil Lou Gray. Currently, the Wil Lou Gray Opportu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nity School in West Columbia</w:t>
      </w:r>
      <w:r w:rsidR="00A940CE">
        <w:rPr>
          <w:color w:val="000000" w:themeColor="text1"/>
          <w:szCs w:val="21"/>
          <w:u w:color="000000" w:themeColor="text1"/>
          <w:shd w:val="clear" w:color="auto" w:fill="FFFFFF"/>
        </w:rPr>
        <w:t xml:space="preserve"> is an alternative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military</w:t>
      </w:r>
      <w:r w:rsidR="00EE7B9E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A940CE">
        <w:rPr>
          <w:color w:val="000000" w:themeColor="text1"/>
          <w:szCs w:val="21"/>
          <w:u w:color="000000" w:themeColor="text1"/>
          <w:shd w:val="clear" w:color="auto" w:fill="FFFFFF"/>
        </w:rPr>
        <w:t xml:space="preserve">style school whose mission is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to serve those citizens of South Carolina between sixteen and nineteen years of age who are at</w:t>
      </w:r>
      <w:r w:rsidR="00EE7B9E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A940CE">
        <w:rPr>
          <w:color w:val="000000" w:themeColor="text1"/>
          <w:szCs w:val="21"/>
          <w:u w:color="000000" w:themeColor="text1"/>
          <w:shd w:val="clear" w:color="auto" w:fill="FFFFFF"/>
        </w:rPr>
        <w:t>risk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Pr="009C002B" w:rsidRDefault="009C002B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8452B">
        <w:rPr>
          <w:rFonts w:eastAsia="Times New Roman"/>
        </w:rPr>
        <w:t xml:space="preserve">a native of Springdale, </w:t>
      </w:r>
      <w:r>
        <w:rPr>
          <w:rFonts w:eastAsia="Times New Roman"/>
        </w:rPr>
        <w:t>Mr. Smith</w:t>
      </w:r>
      <w:r w:rsidR="00354FB5">
        <w:rPr>
          <w:rFonts w:eastAsia="Times New Roman"/>
        </w:rPr>
        <w:t xml:space="preserve"> is an </w:t>
      </w:r>
      <w:r w:rsidRPr="009C002B">
        <w:rPr>
          <w:rFonts w:eastAsia="Times New Roman"/>
        </w:rPr>
        <w:t>alumnus</w:t>
      </w:r>
      <w:r>
        <w:rPr>
          <w:rFonts w:eastAsia="Times New Roman"/>
        </w:rPr>
        <w:t xml:space="preserve"> of Anderson College, Newberry College, and the University of South Carolina</w:t>
      </w:r>
      <w:r w:rsidR="00354FB5">
        <w:rPr>
          <w:rFonts w:eastAsia="Times New Roman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9C002B">
        <w:rPr>
          <w:color w:val="000000" w:themeColor="text1"/>
          <w:szCs w:val="28"/>
          <w:u w:color="000000" w:themeColor="text1"/>
        </w:rPr>
        <w:t xml:space="preserve">a civic leader, </w:t>
      </w:r>
      <w:r w:rsidR="009C002B">
        <w:rPr>
          <w:rFonts w:eastAsia="Times New Roman"/>
        </w:rPr>
        <w:t xml:space="preserve">Mr. </w:t>
      </w:r>
      <w:r w:rsidR="009C002B">
        <w:rPr>
          <w:color w:val="000000" w:themeColor="text1"/>
          <w:szCs w:val="28"/>
          <w:u w:color="000000" w:themeColor="text1"/>
        </w:rPr>
        <w:t>Smith</w:t>
      </w:r>
      <w:r>
        <w:rPr>
          <w:color w:val="000000" w:themeColor="text1"/>
          <w:szCs w:val="28"/>
          <w:u w:color="000000" w:themeColor="text1"/>
        </w:rPr>
        <w:t xml:space="preserve"> has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 w:rsidR="009C002B">
        <w:rPr>
          <w:color w:val="000000" w:themeColor="text1"/>
          <w:szCs w:val="28"/>
          <w:u w:color="000000" w:themeColor="text1"/>
        </w:rPr>
        <w:t>as mayor of the town of Springdale, president of the South Carolina Association of Regional Councils, president of the Lexington County Municipal Association, and as a board member for many other community organizations</w:t>
      </w:r>
      <w:r>
        <w:rPr>
          <w:color w:val="000000" w:themeColor="text1"/>
          <w:szCs w:val="28"/>
          <w:u w:color="000000" w:themeColor="text1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54FB5" w:rsidRDefault="00354FB5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over the years,</w:t>
      </w:r>
      <w:r w:rsidR="009C002B">
        <w:rPr>
          <w:color w:val="000000" w:themeColor="text1"/>
          <w:szCs w:val="28"/>
          <w:u w:color="000000" w:themeColor="text1"/>
        </w:rPr>
        <w:t xml:space="preserve"> </w:t>
      </w:r>
      <w:r w:rsidR="009C002B">
        <w:rPr>
          <w:rFonts w:eastAsia="Times New Roman"/>
        </w:rPr>
        <w:t>Mr.</w:t>
      </w:r>
      <w:r w:rsidR="009C002B">
        <w:rPr>
          <w:color w:val="000000" w:themeColor="text1"/>
          <w:szCs w:val="28"/>
          <w:u w:color="000000" w:themeColor="text1"/>
        </w:rPr>
        <w:t xml:space="preserve"> Smith</w:t>
      </w:r>
      <w:r>
        <w:rPr>
          <w:color w:val="000000" w:themeColor="text1"/>
          <w:szCs w:val="28"/>
          <w:u w:color="000000" w:themeColor="text1"/>
        </w:rPr>
        <w:t xml:space="preserve"> has received a number o</w:t>
      </w:r>
      <w:r w:rsidR="009C002B">
        <w:rPr>
          <w:color w:val="000000" w:themeColor="text1"/>
          <w:szCs w:val="28"/>
          <w:u w:color="000000" w:themeColor="text1"/>
        </w:rPr>
        <w:t xml:space="preserve">f honors and awards, including the Richard M. Kuffel Award for Excellence </w:t>
      </w:r>
      <w:r w:rsidR="009C002B">
        <w:rPr>
          <w:color w:val="000000" w:themeColor="text1"/>
          <w:szCs w:val="28"/>
          <w:u w:color="000000" w:themeColor="text1"/>
        </w:rPr>
        <w:lastRenderedPageBreak/>
        <w:t xml:space="preserve">in Education and the Order of the Palmetto, which is </w:t>
      </w:r>
      <w:r w:rsidR="009C002B" w:rsidRPr="00FB4AD8">
        <w:rPr>
          <w:color w:val="000000" w:themeColor="text1"/>
          <w:u w:color="000000" w:themeColor="text1"/>
          <w:shd w:val="clear" w:color="auto" w:fill="FFFFFF"/>
        </w:rPr>
        <w:t>South Carolina’s highest civilian honor presented in recognition of a lifetime of extraordinary achievement, service</w:t>
      </w:r>
      <w:r w:rsidR="00A940CE">
        <w:rPr>
          <w:color w:val="000000" w:themeColor="text1"/>
          <w:u w:color="000000" w:themeColor="text1"/>
          <w:shd w:val="clear" w:color="auto" w:fill="FFFFFF"/>
        </w:rPr>
        <w:t>,</w:t>
      </w:r>
      <w:r w:rsidR="009C002B" w:rsidRPr="00FB4AD8">
        <w:rPr>
          <w:color w:val="000000" w:themeColor="text1"/>
          <w:u w:color="000000" w:themeColor="text1"/>
          <w:shd w:val="clear" w:color="auto" w:fill="FFFFFF"/>
        </w:rPr>
        <w:t xml:space="preserve"> and contributions on a national or statewide scale</w:t>
      </w:r>
      <w:r>
        <w:rPr>
          <w:color w:val="000000" w:themeColor="text1"/>
          <w:szCs w:val="28"/>
          <w:u w:color="000000" w:themeColor="text1"/>
        </w:rPr>
        <w:t>; and</w:t>
      </w:r>
    </w:p>
    <w:p w:rsidR="0008452B" w:rsidRDefault="0008452B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8452B" w:rsidRPr="0008452B" w:rsidRDefault="0008452B" w:rsidP="0008452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Mr. Smith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Rosalie</w:t>
      </w:r>
      <w:r w:rsidR="00A940C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Smith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and he adores his two nieces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77A3D">
        <w:rPr>
          <w:rFonts w:eastAsia="Times New Roman"/>
        </w:rPr>
        <w:t xml:space="preserve">the members of the South Carolina Senate greatly appreciate </w:t>
      </w:r>
      <w:r w:rsidR="009C002B">
        <w:rPr>
          <w:rFonts w:eastAsia="Times New Roman"/>
        </w:rPr>
        <w:t>Mr. Smith’s</w:t>
      </w:r>
      <w:r>
        <w:rPr>
          <w:rFonts w:eastAsia="Times New Roman"/>
        </w:rPr>
        <w:t xml:space="preserve"> passion and dedication </w:t>
      </w:r>
      <w:r w:rsidR="009C002B">
        <w:rPr>
          <w:rFonts w:eastAsia="Times New Roman"/>
        </w:rPr>
        <w:t xml:space="preserve">for </w:t>
      </w:r>
      <w:r>
        <w:rPr>
          <w:rFonts w:eastAsia="Times New Roman"/>
        </w:rPr>
        <w:t>serving the people and the State of South Carolina</w:t>
      </w:r>
      <w:r w:rsidR="00A940CE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D17F96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A33" w:rsidRDefault="00354F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26BB3">
        <w:rPr>
          <w:rFonts w:eastAsia="Times New Roman"/>
        </w:rPr>
        <w:t xml:space="preserve">the members of the South Carolina Senate, by this resolution, congratulate </w:t>
      </w:r>
      <w:r w:rsidR="009C002B">
        <w:rPr>
          <w:rFonts w:eastAsia="Times New Roman"/>
        </w:rPr>
        <w:t>Pat G. Smith, Agency Director of Wil Lou Gray Opportunity Schoo</w:t>
      </w:r>
      <w:r w:rsidR="00126BB3">
        <w:rPr>
          <w:rFonts w:eastAsia="Times New Roman"/>
        </w:rPr>
        <w:t xml:space="preserve">l, </w:t>
      </w:r>
      <w:r w:rsidRPr="00B55F8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the occasion of </w:t>
      </w:r>
      <w:r w:rsidR="009C002B">
        <w:rPr>
          <w:color w:val="000000" w:themeColor="text1"/>
          <w:u w:color="000000" w:themeColor="text1"/>
        </w:rPr>
        <w:t>the school’s one-hundredth anniversary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="00126BB3">
        <w:rPr>
          <w:color w:val="000000" w:themeColor="text1"/>
          <w:u w:color="000000" w:themeColor="text1"/>
        </w:rPr>
        <w:t xml:space="preserve"> 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9C002B">
        <w:rPr>
          <w:color w:val="000000" w:themeColor="text1"/>
          <w:u w:color="000000" w:themeColor="text1"/>
        </w:rPr>
        <w:t>his</w:t>
      </w:r>
      <w:r w:rsidR="009C002B">
        <w:rPr>
          <w:color w:val="000000" w:themeColor="text1"/>
          <w:u w:color="000000" w:themeColor="text1"/>
        </w:rPr>
        <w:t xml:space="preserve"> forty-six</w:t>
      </w:r>
      <w:r>
        <w:rPr>
          <w:color w:val="000000" w:themeColor="text1"/>
          <w:u w:color="000000" w:themeColor="text1"/>
        </w:rPr>
        <w:t xml:space="preserve"> years of dedicated service</w:t>
      </w:r>
      <w:r w:rsidR="009C002B">
        <w:rPr>
          <w:color w:val="000000" w:themeColor="text1"/>
          <w:u w:color="000000" w:themeColor="text1"/>
        </w:rPr>
        <w:t xml:space="preserve"> to the school</w:t>
      </w:r>
      <w:r w:rsidRPr="00B55F85">
        <w:rPr>
          <w:color w:val="000000" w:themeColor="text1"/>
          <w:u w:color="000000" w:themeColor="text1"/>
        </w:rPr>
        <w:t>, and wish</w:t>
      </w:r>
      <w:r w:rsidR="00126BB3">
        <w:rPr>
          <w:color w:val="000000" w:themeColor="text1"/>
          <w:u w:color="000000" w:themeColor="text1"/>
        </w:rPr>
        <w:t xml:space="preserve">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E27A33" w:rsidRDefault="00E27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A33" w:rsidRPr="00522CE0" w:rsidRDefault="00E27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C002B">
        <w:rPr>
          <w:rFonts w:eastAsia="Times New Roman"/>
        </w:rPr>
        <w:t>Pat G. Smith</w:t>
      </w:r>
      <w:r>
        <w:rPr>
          <w:rFonts w:eastAsia="Times New Roman"/>
        </w:rPr>
        <w:t>.</w:t>
      </w:r>
    </w:p>
    <w:p w:rsidR="00C6125D" w:rsidRDefault="00EE7B9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4C96" w:rsidRDefault="00B44C96" w:rsidP="00B44C96">
      <w:pPr>
        <w:suppressAutoHyphens/>
        <w:jc w:val="both"/>
        <w:rPr>
          <w:rFonts w:eastAsia="Times New Roman"/>
        </w:rPr>
      </w:pPr>
    </w:p>
    <w:sectPr w:rsidR="00B44C96" w:rsidSect="00B44C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A33" w:rsidRDefault="00E27A33" w:rsidP="00522CE0">
      <w:r>
        <w:separator/>
      </w:r>
    </w:p>
  </w:endnote>
  <w:endnote w:type="continuationSeparator" w:id="0">
    <w:p w:rsidR="00E27A33" w:rsidRDefault="00E27A3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74E336-227B-4DB7-B974-7B9FA1A50B57}"/>
    <w:embedBold r:id="rId2" w:fontKey="{1560723D-FA49-485C-8AFE-25B372A0BBF2}"/>
    <w:embedItalic r:id="rId3" w:fontKey="{7F6642BB-5535-4312-8C86-44D67BB203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6959C9F-1CDF-48F5-8630-332195BBB32D}"/>
    <w:embedBold r:id="rId5" w:fontKey="{DBAEDE43-782D-4398-BCE7-13AB2F4908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9DF1EA-EB09-4AC5-9C7A-9513768CB8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C96" w:rsidRPr="00E36281" w:rsidRDefault="00B44C96" w:rsidP="00E36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40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A33" w:rsidRDefault="00E27A33" w:rsidP="00522CE0">
      <w:r>
        <w:separator/>
      </w:r>
    </w:p>
  </w:footnote>
  <w:footnote w:type="continuationSeparator" w:id="0">
    <w:p w:rsidR="00E27A33" w:rsidRDefault="00E27A3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PAT .KMM.NGS"/>
    <w:docVar w:name="CoverAttorneyInitials" w:val="KMM"/>
    <w:docVar w:name="CoverAttorneyLastName" w:val="Moffitt"/>
    <w:docVar w:name="CoverBillType" w:val="r"/>
    <w:docVar w:name="CoverSenator" w:val="NGS"/>
    <w:docVar w:name="dvBillNumber" w:val="874"/>
    <w:docVar w:name="dvBillNumberPrefix" w:val="S. "/>
    <w:docVar w:name="dvOriginalBody" w:val="Senate"/>
    <w:docVar w:name="fulldraftpath" w:val="L:\S-RES\NGS\015PAT .KMM.NGS.DOCX"/>
    <w:docVar w:name="NameofBody" w:val="S"/>
    <w:docVar w:name="vgroup2" w:val="S-RES"/>
  </w:docVars>
  <w:rsids>
    <w:rsidRoot w:val="00E27A33"/>
    <w:rsid w:val="00042AC1"/>
    <w:rsid w:val="00046516"/>
    <w:rsid w:val="00072458"/>
    <w:rsid w:val="0007601D"/>
    <w:rsid w:val="0008452B"/>
    <w:rsid w:val="000B0720"/>
    <w:rsid w:val="000B5EAF"/>
    <w:rsid w:val="00126BB3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4FB5"/>
    <w:rsid w:val="00383247"/>
    <w:rsid w:val="003D6E2B"/>
    <w:rsid w:val="003E31B7"/>
    <w:rsid w:val="003E7597"/>
    <w:rsid w:val="00413EBF"/>
    <w:rsid w:val="0043667E"/>
    <w:rsid w:val="0044020F"/>
    <w:rsid w:val="00450668"/>
    <w:rsid w:val="00454138"/>
    <w:rsid w:val="004813A2"/>
    <w:rsid w:val="004952FA"/>
    <w:rsid w:val="004B6A22"/>
    <w:rsid w:val="004B7303"/>
    <w:rsid w:val="004D7F37"/>
    <w:rsid w:val="00522CE0"/>
    <w:rsid w:val="00541951"/>
    <w:rsid w:val="00565148"/>
    <w:rsid w:val="00570403"/>
    <w:rsid w:val="00577450"/>
    <w:rsid w:val="005846D1"/>
    <w:rsid w:val="00593361"/>
    <w:rsid w:val="005A413B"/>
    <w:rsid w:val="005A5017"/>
    <w:rsid w:val="005A648C"/>
    <w:rsid w:val="005F07AC"/>
    <w:rsid w:val="005F1745"/>
    <w:rsid w:val="006730F4"/>
    <w:rsid w:val="006A1802"/>
    <w:rsid w:val="006C0CBB"/>
    <w:rsid w:val="006C74EA"/>
    <w:rsid w:val="006F56CF"/>
    <w:rsid w:val="00720D40"/>
    <w:rsid w:val="007318D4"/>
    <w:rsid w:val="00755584"/>
    <w:rsid w:val="00765784"/>
    <w:rsid w:val="00777A3D"/>
    <w:rsid w:val="007A131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02B"/>
    <w:rsid w:val="009C118A"/>
    <w:rsid w:val="009D0B25"/>
    <w:rsid w:val="00A02011"/>
    <w:rsid w:val="00A4011E"/>
    <w:rsid w:val="00A86015"/>
    <w:rsid w:val="00A940CE"/>
    <w:rsid w:val="00A9594E"/>
    <w:rsid w:val="00AB6F36"/>
    <w:rsid w:val="00AE59C8"/>
    <w:rsid w:val="00B10098"/>
    <w:rsid w:val="00B44C96"/>
    <w:rsid w:val="00B5790D"/>
    <w:rsid w:val="00B945C5"/>
    <w:rsid w:val="00BA20EA"/>
    <w:rsid w:val="00BB5AFC"/>
    <w:rsid w:val="00BC026E"/>
    <w:rsid w:val="00BC0A56"/>
    <w:rsid w:val="00C45366"/>
    <w:rsid w:val="00C57023"/>
    <w:rsid w:val="00C6125D"/>
    <w:rsid w:val="00C74052"/>
    <w:rsid w:val="00CA439D"/>
    <w:rsid w:val="00CB187A"/>
    <w:rsid w:val="00CC0EC7"/>
    <w:rsid w:val="00CC251A"/>
    <w:rsid w:val="00CF2C98"/>
    <w:rsid w:val="00D1088B"/>
    <w:rsid w:val="00D1286F"/>
    <w:rsid w:val="00D14DE6"/>
    <w:rsid w:val="00D156D2"/>
    <w:rsid w:val="00D17F96"/>
    <w:rsid w:val="00D300A3"/>
    <w:rsid w:val="00D35486"/>
    <w:rsid w:val="00D53E29"/>
    <w:rsid w:val="00D80156"/>
    <w:rsid w:val="00D86943"/>
    <w:rsid w:val="00DA3C6B"/>
    <w:rsid w:val="00DA47B9"/>
    <w:rsid w:val="00DE5635"/>
    <w:rsid w:val="00E058D3"/>
    <w:rsid w:val="00E12CA0"/>
    <w:rsid w:val="00E14077"/>
    <w:rsid w:val="00E2236D"/>
    <w:rsid w:val="00E27A33"/>
    <w:rsid w:val="00E36281"/>
    <w:rsid w:val="00E76AD9"/>
    <w:rsid w:val="00E86EE2"/>
    <w:rsid w:val="00E91E2F"/>
    <w:rsid w:val="00EA3546"/>
    <w:rsid w:val="00EB47AE"/>
    <w:rsid w:val="00EC34E1"/>
    <w:rsid w:val="00EE7B9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60BD24AB-660C-459C-9046-9FAB5E48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354FB5"/>
    <w:rPr>
      <w:i/>
      <w:iCs/>
    </w:rPr>
  </w:style>
  <w:style w:type="paragraph" w:styleId="NormalWeb">
    <w:name w:val="Normal (Web)"/>
    <w:basedOn w:val="Normal"/>
    <w:uiPriority w:val="99"/>
    <w:unhideWhenUsed/>
    <w:rsid w:val="00354FB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4C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74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874: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2021-12-07T15:10:00Z</dcterms:created>
  <dcterms:modified xsi:type="dcterms:W3CDTF">2021-12-07T15:10:00Z</dcterms:modified>
</cp:coreProperties>
</file>