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5C9" w:rsidRDefault="00E455C9" w:rsidP="00E455C9">
      <w:pPr>
        <w:widowControl w:val="0"/>
        <w:jc w:val="center"/>
      </w:pPr>
      <w:r w:rsidRPr="00E455C9">
        <w:rPr>
          <w:b/>
        </w:rPr>
        <w:t>South Carolina General Assembly</w:t>
      </w:r>
    </w:p>
    <w:p w:rsidR="00E455C9" w:rsidRDefault="00E455C9" w:rsidP="00E455C9">
      <w:pPr>
        <w:widowControl w:val="0"/>
        <w:jc w:val="center"/>
      </w:pPr>
      <w:r>
        <w:t>124th Session, 2021-2022</w:t>
      </w:r>
    </w:p>
    <w:p w:rsidR="00E455C9" w:rsidRDefault="00E455C9" w:rsidP="00E455C9">
      <w:pPr>
        <w:widowControl w:val="0"/>
      </w:pPr>
    </w:p>
    <w:p w:rsidR="00E455C9" w:rsidRDefault="00E455C9" w:rsidP="00E455C9">
      <w:pPr>
        <w:widowControl w:val="0"/>
        <w:rPr>
          <w:b/>
        </w:rPr>
      </w:pPr>
      <w:r w:rsidRPr="00E455C9">
        <w:rPr>
          <w:b/>
        </w:rPr>
        <w:t>S.</w:t>
      </w:r>
      <w:r>
        <w:rPr>
          <w:b/>
        </w:rPr>
        <w:t xml:space="preserve"> </w:t>
      </w:r>
      <w:r w:rsidRPr="00E455C9">
        <w:rPr>
          <w:b/>
        </w:rPr>
        <w:t>875</w:t>
      </w:r>
    </w:p>
    <w:p w:rsidR="00E455C9" w:rsidRDefault="00E455C9" w:rsidP="00E455C9">
      <w:pPr>
        <w:widowControl w:val="0"/>
        <w:rPr>
          <w:b/>
        </w:rPr>
      </w:pPr>
    </w:p>
    <w:p w:rsidR="00E455C9" w:rsidRDefault="00E455C9" w:rsidP="00E455C9">
      <w:pPr>
        <w:widowControl w:val="0"/>
      </w:pPr>
      <w:r w:rsidRPr="00E455C9">
        <w:rPr>
          <w:b/>
        </w:rPr>
        <w:t>STATUS INFORMATION</w:t>
      </w:r>
    </w:p>
    <w:p w:rsidR="00E455C9" w:rsidRDefault="00E455C9" w:rsidP="00E455C9">
      <w:pPr>
        <w:widowControl w:val="0"/>
      </w:pPr>
    </w:p>
    <w:p w:rsidR="00E455C9" w:rsidRDefault="00E455C9" w:rsidP="00E455C9">
      <w:pPr>
        <w:widowControl w:val="0"/>
      </w:pPr>
      <w:r>
        <w:t>Senate Resolution</w:t>
      </w:r>
    </w:p>
    <w:p w:rsidR="00E455C9" w:rsidRDefault="00E455C9" w:rsidP="00E455C9">
      <w:pPr>
        <w:widowControl w:val="0"/>
      </w:pPr>
      <w:r>
        <w:t>Sponsors: Senator Setzler</w:t>
      </w:r>
    </w:p>
    <w:p w:rsidR="00E455C9" w:rsidRDefault="00E455C9" w:rsidP="00E455C9">
      <w:pPr>
        <w:widowControl w:val="0"/>
      </w:pPr>
      <w:r>
        <w:t>Document Path: l:\s-res\ngs\014wil .kmm.ngs.docx</w:t>
      </w:r>
    </w:p>
    <w:p w:rsidR="00E455C9" w:rsidRDefault="00E455C9" w:rsidP="00E455C9">
      <w:pPr>
        <w:widowControl w:val="0"/>
      </w:pPr>
    </w:p>
    <w:p w:rsidR="00E455C9" w:rsidRDefault="00E455C9" w:rsidP="00E455C9">
      <w:pPr>
        <w:widowControl w:val="0"/>
      </w:pPr>
      <w:r>
        <w:t>Introduced in the Senate on December 6, 2021</w:t>
      </w:r>
    </w:p>
    <w:p w:rsidR="00E455C9" w:rsidRDefault="00E455C9" w:rsidP="00E455C9">
      <w:pPr>
        <w:widowControl w:val="0"/>
      </w:pPr>
      <w:r>
        <w:t>Adopted by the Senate on December 6, 2021</w:t>
      </w:r>
    </w:p>
    <w:p w:rsidR="00E455C9" w:rsidRDefault="00E455C9" w:rsidP="00E455C9">
      <w:pPr>
        <w:widowControl w:val="0"/>
      </w:pPr>
    </w:p>
    <w:p w:rsidR="00E455C9" w:rsidRDefault="00D95146" w:rsidP="00E455C9">
      <w:pPr>
        <w:widowControl w:val="0"/>
      </w:pPr>
      <w:r>
        <w:t>Summary: Will Lou Gray Opportunity School</w:t>
      </w:r>
    </w:p>
    <w:p w:rsidR="00E455C9" w:rsidRDefault="00E455C9" w:rsidP="00E455C9">
      <w:pPr>
        <w:widowControl w:val="0"/>
      </w:pPr>
    </w:p>
    <w:p w:rsidR="00E455C9" w:rsidRDefault="00E455C9" w:rsidP="00E455C9">
      <w:pPr>
        <w:widowControl w:val="0"/>
      </w:pPr>
    </w:p>
    <w:p w:rsidR="00E455C9" w:rsidRDefault="00E455C9" w:rsidP="00E455C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455C9">
        <w:rPr>
          <w:b/>
        </w:rPr>
        <w:t>HISTORY OF LEGISLATIVE ACTIONS</w:t>
      </w:r>
    </w:p>
    <w:p w:rsidR="00E455C9" w:rsidRDefault="00E455C9" w:rsidP="00E455C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455C9" w:rsidRPr="00E455C9" w:rsidRDefault="00E455C9" w:rsidP="00E455C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455C9">
        <w:rPr>
          <w:u w:val="single"/>
        </w:rPr>
        <w:tab/>
        <w:t>Date</w:t>
      </w:r>
      <w:r w:rsidRPr="00E455C9">
        <w:rPr>
          <w:u w:val="single"/>
        </w:rPr>
        <w:tab/>
        <w:t>Body</w:t>
      </w:r>
      <w:r w:rsidRPr="00E455C9">
        <w:rPr>
          <w:u w:val="single"/>
        </w:rPr>
        <w:tab/>
        <w:t>Action Description with journal page number</w:t>
      </w:r>
      <w:r w:rsidRPr="00E455C9">
        <w:rPr>
          <w:u w:val="single"/>
        </w:rPr>
        <w:tab/>
      </w:r>
    </w:p>
    <w:p w:rsidR="00F419AC" w:rsidRDefault="00F419AC" w:rsidP="00F419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Senate</w:t>
      </w:r>
      <w:r>
        <w:tab/>
        <w:t>Introduced and adopted (</w:t>
      </w:r>
      <w:hyperlink r:id="rId6" w:history="1">
        <w:r w:rsidRPr="00D64458">
          <w:rPr>
            <w:rStyle w:val="Hyperlink"/>
          </w:rPr>
          <w:t>Senate Journal</w:t>
        </w:r>
        <w:r w:rsidRPr="00D64458">
          <w:rPr>
            <w:rStyle w:val="Hyperlink"/>
          </w:rPr>
          <w:noBreakHyphen/>
          <w:t>page 9</w:t>
        </w:r>
      </w:hyperlink>
      <w:r>
        <w:t>)</w:t>
      </w:r>
    </w:p>
    <w:p w:rsidR="00F419AC" w:rsidRDefault="00F419AC" w:rsidP="00F419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455C9" w:rsidRDefault="00E455C9" w:rsidP="00E455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E455C9">
          <w:rPr>
            <w:rStyle w:val="Hyperlink"/>
          </w:rPr>
          <w:t>legislative information</w:t>
        </w:r>
      </w:hyperlink>
      <w:r>
        <w:t xml:space="preserve"> at the website</w:t>
      </w:r>
    </w:p>
    <w:p w:rsidR="00E455C9" w:rsidRDefault="00E455C9" w:rsidP="00E455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455C9" w:rsidRPr="00E455C9" w:rsidRDefault="00E455C9" w:rsidP="00E455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455C9" w:rsidRDefault="00E455C9" w:rsidP="00E455C9">
      <w:r w:rsidRPr="00E455C9">
        <w:rPr>
          <w:b/>
        </w:rPr>
        <w:t>VERSIONS OF THIS BILL</w:t>
      </w:r>
    </w:p>
    <w:p w:rsidR="00E455C9" w:rsidRDefault="00E455C9" w:rsidP="00E455C9"/>
    <w:p w:rsidR="00E455C9" w:rsidRDefault="00606492" w:rsidP="00E455C9">
      <w:hyperlink r:id="rId8" w:history="1">
        <w:r w:rsidR="00E455C9">
          <w:rPr>
            <w:rStyle w:val="Hyperlink"/>
          </w:rPr>
          <w:t>12/6/2021</w:t>
        </w:r>
      </w:hyperlink>
    </w:p>
    <w:p w:rsidR="00E455C9" w:rsidRDefault="00E455C9" w:rsidP="00E455C9"/>
    <w:p w:rsidR="00E455C9" w:rsidRDefault="00E455C9" w:rsidP="00E455C9">
      <w:pPr>
        <w:sectPr w:rsidR="00E455C9" w:rsidSect="00E455C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5528E" w:rsidRPr="00522CE0" w:rsidRDefault="002552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552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66F28">
        <w:rPr>
          <w:rFonts w:eastAsia="Times New Roman"/>
          <w:b/>
          <w:sz w:val="30"/>
          <w:szCs w:val="30"/>
        </w:rPr>
        <w:t xml:space="preserve">SENATE </w:t>
      </w:r>
      <w:r w:rsidR="000C4DE1">
        <w:rPr>
          <w:rFonts w:eastAsia="Times New Roman"/>
          <w:b/>
          <w:sz w:val="30"/>
          <w:szCs w:val="30"/>
        </w:rPr>
        <w:t>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D76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 xml:space="preserve">THE TEACHERS, ADMINISTRATORS, AND STAFF </w:t>
      </w:r>
      <w:r w:rsidR="0082225A">
        <w:rPr>
          <w:rFonts w:eastAsia="Times New Roman"/>
        </w:rPr>
        <w:t xml:space="preserve">OF </w:t>
      </w:r>
      <w:r w:rsidR="0082225A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WIL LOU GRAY OPPORTUNITY SCHOOL </w:t>
      </w:r>
      <w:r w:rsidR="0082225A">
        <w:rPr>
          <w:rFonts w:eastAsia="Times New Roman"/>
        </w:rPr>
        <w:t xml:space="preserve">UPON THE OCCASION OF THE SCHOOL’S ONE-HUNDREDTH ANNIVERSARY AND TO COMMEND THEM </w:t>
      </w:r>
      <w:r w:rsidR="002162EE">
        <w:rPr>
          <w:rFonts w:eastAsia="Times New Roman"/>
        </w:rPr>
        <w:t>FOR THEIR</w:t>
      </w:r>
      <w:r>
        <w:rPr>
          <w:rFonts w:eastAsia="Times New Roman"/>
        </w:rPr>
        <w:t xml:space="preserve"> DEDICATED SERVICE TO THE</w:t>
      </w:r>
      <w:r w:rsidR="0095509C">
        <w:rPr>
          <w:rFonts w:eastAsia="Times New Roman"/>
        </w:rPr>
        <w:t>IR</w:t>
      </w:r>
      <w:r>
        <w:rPr>
          <w:rFonts w:eastAsia="Times New Roman"/>
        </w:rPr>
        <w:t xml:space="preserve"> STUDENTS</w:t>
      </w:r>
      <w:r w:rsidR="0082225A">
        <w:rPr>
          <w:rFonts w:eastAsia="Times New Roman"/>
        </w:rPr>
        <w:t xml:space="preserve"> </w:t>
      </w:r>
      <w:r>
        <w:rPr>
          <w:rFonts w:eastAsia="Times New Roman"/>
        </w:rPr>
        <w:t>AND THE PEOPLE AND THE STATE OF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D7674" w:rsidRDefault="009A3F9B" w:rsidP="000D7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66F28">
        <w:rPr>
          <w:rFonts w:eastAsia="Times New Roman"/>
        </w:rPr>
        <w:t xml:space="preserve">the members of the South Carolina Senate are pleased to recognize </w:t>
      </w:r>
      <w:r>
        <w:rPr>
          <w:rFonts w:eastAsia="Times New Roman"/>
        </w:rPr>
        <w:t xml:space="preserve">the teachers, administrators, and staff of </w:t>
      </w:r>
      <w:r w:rsidR="000D7674">
        <w:rPr>
          <w:bCs/>
          <w:color w:val="000000" w:themeColor="text1"/>
          <w:szCs w:val="18"/>
          <w:u w:color="000000" w:themeColor="text1"/>
          <w:shd w:val="clear" w:color="auto" w:fill="FFFFFF"/>
        </w:rPr>
        <w:t>Wil Lou Gray Opportunity School as they celebrate this important milestone</w:t>
      </w:r>
      <w:r w:rsidR="000D7674">
        <w:rPr>
          <w:rFonts w:eastAsia="Times New Roman"/>
        </w:rPr>
        <w:t>; and</w:t>
      </w:r>
    </w:p>
    <w:p w:rsidR="000D7674" w:rsidRDefault="000D7674" w:rsidP="000D7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2E14" w:rsidRDefault="000D7674" w:rsidP="000D7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  <w:r>
        <w:rPr>
          <w:rFonts w:eastAsia="Times New Roman"/>
        </w:rPr>
        <w:t xml:space="preserve">Whereas, </w:t>
      </w:r>
      <w:r w:rsidRPr="00CC3481">
        <w:rPr>
          <w:color w:val="000000" w:themeColor="text1"/>
          <w:szCs w:val="21"/>
          <w:u w:color="000000" w:themeColor="text1"/>
          <w:shd w:val="clear" w:color="auto" w:fill="FFFFFF"/>
        </w:rPr>
        <w:t>the Wil Lou Gray Opportu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nity School in West Columbia is an alternative </w:t>
      </w:r>
      <w:r w:rsidRPr="00CC3481">
        <w:rPr>
          <w:color w:val="000000" w:themeColor="text1"/>
          <w:szCs w:val="21"/>
          <w:u w:color="000000" w:themeColor="text1"/>
          <w:shd w:val="clear" w:color="auto" w:fill="FFFFFF"/>
        </w:rPr>
        <w:t>military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noBreakHyphen/>
        <w:t xml:space="preserve">style school whose mission is </w:t>
      </w:r>
      <w:r w:rsidRPr="00CC3481">
        <w:rPr>
          <w:color w:val="000000" w:themeColor="text1"/>
          <w:szCs w:val="21"/>
          <w:u w:color="000000" w:themeColor="text1"/>
          <w:shd w:val="clear" w:color="auto" w:fill="FFFFFF"/>
        </w:rPr>
        <w:t xml:space="preserve">to serve </w:t>
      </w:r>
      <w:r w:rsidR="0095509C">
        <w:rPr>
          <w:color w:val="000000" w:themeColor="text1"/>
          <w:szCs w:val="21"/>
          <w:u w:color="000000" w:themeColor="text1"/>
          <w:shd w:val="clear" w:color="auto" w:fill="FFFFFF"/>
        </w:rPr>
        <w:t>at-risk teenagers</w:t>
      </w:r>
      <w:r w:rsidRPr="00CC3481">
        <w:rPr>
          <w:color w:val="000000" w:themeColor="text1"/>
          <w:szCs w:val="21"/>
          <w:u w:color="000000" w:themeColor="text1"/>
          <w:shd w:val="clear" w:color="auto" w:fill="FFFFFF"/>
        </w:rPr>
        <w:t xml:space="preserve"> of South Carolina</w:t>
      </w:r>
      <w:r w:rsidR="00972E14"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:rsidR="00972E14" w:rsidRDefault="00972E14" w:rsidP="000D7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0D7674" w:rsidRDefault="00972E14" w:rsidP="000D7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Whereas, the school was established by Dr. Wil Lou Gray in 1921 and has since served over thirty-five thousand students. Dr. Gray founded the school because she saw the need for children to go to school </w:t>
      </w:r>
      <w:r w:rsidR="00833F71">
        <w:rPr>
          <w:color w:val="000000" w:themeColor="text1"/>
          <w:szCs w:val="21"/>
          <w:u w:color="000000" w:themeColor="text1"/>
          <w:shd w:val="clear" w:color="auto" w:fill="FFFFFF"/>
        </w:rPr>
        <w:t xml:space="preserve">after the 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planting and harvesting </w:t>
      </w:r>
      <w:r w:rsidR="00833F71">
        <w:rPr>
          <w:color w:val="000000" w:themeColor="text1"/>
          <w:szCs w:val="21"/>
          <w:u w:color="000000" w:themeColor="text1"/>
          <w:shd w:val="clear" w:color="auto" w:fill="FFFFFF"/>
        </w:rPr>
        <w:t xml:space="preserve">of 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crops</w:t>
      </w:r>
      <w:r w:rsidR="000D7674"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:rsidR="00972E14" w:rsidRDefault="00972E14" w:rsidP="000D7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972E14" w:rsidRDefault="00972E14" w:rsidP="000D7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>Whereas, the school became a state agency in 1957. In 1998, the school became a quasi-military school. Students attend free of charge and adhere to a curriculum designed to create a well-rounded, respectful, accountable graduate; and</w:t>
      </w:r>
    </w:p>
    <w:p w:rsidR="00972E14" w:rsidRDefault="00972E14" w:rsidP="000D7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972E14" w:rsidRPr="000D7674" w:rsidRDefault="00972E14" w:rsidP="000D7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>Whereas, the Wil Lou Gray Opportunity School is a fourteen-week overnight boarding school with an impressive graduation rate. Sixty-five percent of students join the workforce upon graduation, while twenty-five percent go to college and ten percent enlist in the armed services; and</w:t>
      </w:r>
    </w:p>
    <w:p w:rsidR="000D7674" w:rsidRDefault="000D7674" w:rsidP="000D7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0D7674" w:rsidRDefault="000D7674" w:rsidP="000D7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266F28">
        <w:rPr>
          <w:rFonts w:eastAsia="Times New Roman"/>
        </w:rPr>
        <w:t xml:space="preserve">the members of the South Carolina Senate greatly appreciate </w:t>
      </w:r>
      <w:r>
        <w:rPr>
          <w:rFonts w:eastAsia="Times New Roman"/>
        </w:rPr>
        <w:t>the teachers, administrators, and sta</w:t>
      </w:r>
      <w:r w:rsidR="00266F28">
        <w:rPr>
          <w:rFonts w:eastAsia="Times New Roman"/>
        </w:rPr>
        <w:t>ff of Wil Lou Gray Opportunity S</w:t>
      </w:r>
      <w:r>
        <w:rPr>
          <w:rFonts w:eastAsia="Times New Roman"/>
        </w:rPr>
        <w:t xml:space="preserve">chool for their </w:t>
      </w:r>
      <w:r w:rsidR="0082225A">
        <w:rPr>
          <w:rFonts w:eastAsia="Times New Roman"/>
        </w:rPr>
        <w:t>passion and dedication</w:t>
      </w:r>
      <w:r>
        <w:rPr>
          <w:rFonts w:eastAsia="Times New Roman"/>
        </w:rPr>
        <w:t>. Now, therefore,</w:t>
      </w:r>
    </w:p>
    <w:p w:rsidR="000D7674" w:rsidRDefault="000D7674" w:rsidP="000D7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7674" w:rsidRDefault="000D7674" w:rsidP="000D7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266F28">
        <w:rPr>
          <w:rFonts w:eastAsia="Times New Roman"/>
        </w:rPr>
        <w:t xml:space="preserve"> by the Senate</w:t>
      </w:r>
      <w:r>
        <w:rPr>
          <w:rFonts w:eastAsia="Times New Roman"/>
        </w:rPr>
        <w:t>:</w:t>
      </w:r>
    </w:p>
    <w:p w:rsidR="000D7674" w:rsidRDefault="000D7674" w:rsidP="000D7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4DE1" w:rsidRDefault="000D76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</w:t>
      </w:r>
      <w:r w:rsidR="00266F28">
        <w:rPr>
          <w:rFonts w:eastAsia="Times New Roman"/>
        </w:rPr>
        <w:t xml:space="preserve">members of the South Carolina Senate congratulate the </w:t>
      </w:r>
      <w:r>
        <w:rPr>
          <w:rFonts w:eastAsia="Times New Roman"/>
        </w:rPr>
        <w:t xml:space="preserve">teachers, administrators, and staff of Wil Lou Gray Opportunity School </w:t>
      </w:r>
      <w:r w:rsidRPr="00B55F85">
        <w:rPr>
          <w:color w:val="000000" w:themeColor="text1"/>
          <w:u w:color="000000" w:themeColor="text1"/>
        </w:rPr>
        <w:t>upon</w:t>
      </w:r>
      <w:r>
        <w:rPr>
          <w:color w:val="000000" w:themeColor="text1"/>
          <w:u w:color="000000" w:themeColor="text1"/>
        </w:rPr>
        <w:t xml:space="preserve"> the occasion of the school’s one-hundredth anniversary</w:t>
      </w:r>
      <w:r>
        <w:rPr>
          <w:rFonts w:eastAsia="Times New Roman"/>
        </w:rPr>
        <w:t xml:space="preserve"> and </w:t>
      </w:r>
      <w:r>
        <w:rPr>
          <w:color w:val="000000" w:themeColor="text1"/>
          <w:u w:color="000000" w:themeColor="text1"/>
        </w:rPr>
        <w:t>commend</w:t>
      </w:r>
      <w:r w:rsidR="009A3F9B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266F28">
        <w:rPr>
          <w:color w:val="000000" w:themeColor="text1"/>
          <w:u w:color="000000" w:themeColor="text1"/>
        </w:rPr>
        <w:t xml:space="preserve">them </w:t>
      </w:r>
      <w:r>
        <w:rPr>
          <w:color w:val="000000" w:themeColor="text1"/>
          <w:u w:color="000000" w:themeColor="text1"/>
        </w:rPr>
        <w:t>for their dedicated service to the</w:t>
      </w:r>
      <w:r w:rsidR="0095509C">
        <w:rPr>
          <w:color w:val="000000" w:themeColor="text1"/>
          <w:u w:color="000000" w:themeColor="text1"/>
        </w:rPr>
        <w:t>ir</w:t>
      </w:r>
      <w:r>
        <w:rPr>
          <w:color w:val="000000" w:themeColor="text1"/>
          <w:u w:color="000000" w:themeColor="text1"/>
        </w:rPr>
        <w:t xml:space="preserve"> </w:t>
      </w:r>
      <w:r w:rsidR="0082225A">
        <w:rPr>
          <w:color w:val="000000" w:themeColor="text1"/>
          <w:u w:color="000000" w:themeColor="text1"/>
        </w:rPr>
        <w:t>students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>and the people and the State of South Carolina.</w:t>
      </w:r>
    </w:p>
    <w:p w:rsidR="000C4DE1" w:rsidRDefault="000C4D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C4DE1" w:rsidRPr="00522CE0" w:rsidRDefault="000C4D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0D7674">
        <w:rPr>
          <w:rFonts w:eastAsia="Times New Roman"/>
        </w:rPr>
        <w:t>Wil Lou Gray Opportunity School</w:t>
      </w:r>
      <w:r>
        <w:rPr>
          <w:rFonts w:eastAsia="Times New Roman"/>
        </w:rPr>
        <w:t>.</w:t>
      </w:r>
    </w:p>
    <w:p w:rsidR="00806BA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455C9" w:rsidRDefault="00E455C9" w:rsidP="00E455C9">
      <w:pPr>
        <w:suppressAutoHyphens/>
        <w:jc w:val="both"/>
        <w:rPr>
          <w:rFonts w:eastAsia="Times New Roman"/>
        </w:rPr>
      </w:pPr>
    </w:p>
    <w:sectPr w:rsidR="00E455C9" w:rsidSect="00E455C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7D4" w:rsidRDefault="006967D4" w:rsidP="00522CE0">
      <w:r>
        <w:separator/>
      </w:r>
    </w:p>
  </w:endnote>
  <w:endnote w:type="continuationSeparator" w:id="0">
    <w:p w:rsidR="006967D4" w:rsidRDefault="006967D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65F57A0-3572-4795-95AE-6B81366184D5}"/>
    <w:embedBold r:id="rId2" w:fontKey="{27A4EDBD-FC76-43B7-8B0E-418E2A9D76DE}"/>
    <w:embedItalic r:id="rId3" w:fontKey="{229BB0F5-8AB4-4B92-9757-71955CB837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BDF615D-B922-4ED8-8C43-16EF84D1A46B}"/>
    <w:embedBold r:id="rId5" w:fontKey="{36C27599-3B6C-4B40-886B-652B2A19BF0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D63A2AE-EAF4-438E-BE26-FBC5AE6DB2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2A212FD-EFCD-4464-B59A-CAB058B971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5C9" w:rsidRPr="0025528E" w:rsidRDefault="00E455C9" w:rsidP="002552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9514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7D4" w:rsidRDefault="006967D4" w:rsidP="00522CE0">
      <w:r>
        <w:separator/>
      </w:r>
    </w:p>
  </w:footnote>
  <w:footnote w:type="continuationSeparator" w:id="0">
    <w:p w:rsidR="006967D4" w:rsidRDefault="006967D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WIL .KMM.NGS"/>
    <w:docVar w:name="CoverAttorneyInitials" w:val="KMM"/>
    <w:docVar w:name="CoverAttorneyLastName" w:val="Moffitt"/>
    <w:docVar w:name="CoverBillType" w:val="r"/>
    <w:docVar w:name="CoverSenator" w:val="NGS"/>
    <w:docVar w:name="dvBillNumber" w:val="875"/>
    <w:docVar w:name="dvBillNumberPrefix" w:val="S. "/>
    <w:docVar w:name="dvOriginalBody" w:val="Senate"/>
    <w:docVar w:name="fulldraftpath" w:val="L:\S-RES\NGS\014WIL .KMM.NGS.DOCX"/>
    <w:docVar w:name="NameofBody" w:val="S"/>
    <w:docVar w:name="vgroup2" w:val="S-RES"/>
  </w:docVars>
  <w:rsids>
    <w:rsidRoot w:val="000C4DE1"/>
    <w:rsid w:val="00042AC1"/>
    <w:rsid w:val="00046516"/>
    <w:rsid w:val="00072458"/>
    <w:rsid w:val="0007601D"/>
    <w:rsid w:val="000962A0"/>
    <w:rsid w:val="000B0720"/>
    <w:rsid w:val="000B5EAF"/>
    <w:rsid w:val="000C4DE1"/>
    <w:rsid w:val="000D7674"/>
    <w:rsid w:val="001315B2"/>
    <w:rsid w:val="0013399C"/>
    <w:rsid w:val="00170561"/>
    <w:rsid w:val="00174988"/>
    <w:rsid w:val="00186AC9"/>
    <w:rsid w:val="00197DF1"/>
    <w:rsid w:val="001B3DD9"/>
    <w:rsid w:val="001B7E5D"/>
    <w:rsid w:val="001D3BAC"/>
    <w:rsid w:val="00216025"/>
    <w:rsid w:val="002162EE"/>
    <w:rsid w:val="00245C4E"/>
    <w:rsid w:val="0025528E"/>
    <w:rsid w:val="00266F28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524D5"/>
    <w:rsid w:val="00565148"/>
    <w:rsid w:val="00570403"/>
    <w:rsid w:val="0057269A"/>
    <w:rsid w:val="00577450"/>
    <w:rsid w:val="00593361"/>
    <w:rsid w:val="005A413B"/>
    <w:rsid w:val="005A5017"/>
    <w:rsid w:val="005A648C"/>
    <w:rsid w:val="005F07AC"/>
    <w:rsid w:val="005F1745"/>
    <w:rsid w:val="006967D4"/>
    <w:rsid w:val="006A1802"/>
    <w:rsid w:val="006C0CBB"/>
    <w:rsid w:val="006C74EA"/>
    <w:rsid w:val="006F56CF"/>
    <w:rsid w:val="00720D40"/>
    <w:rsid w:val="00722DBF"/>
    <w:rsid w:val="007318D4"/>
    <w:rsid w:val="00765784"/>
    <w:rsid w:val="007A4390"/>
    <w:rsid w:val="007E5CB7"/>
    <w:rsid w:val="00806BA6"/>
    <w:rsid w:val="0082225A"/>
    <w:rsid w:val="008314D2"/>
    <w:rsid w:val="00833F71"/>
    <w:rsid w:val="00870F6F"/>
    <w:rsid w:val="008A7A8C"/>
    <w:rsid w:val="008B2F42"/>
    <w:rsid w:val="008C3697"/>
    <w:rsid w:val="008E185F"/>
    <w:rsid w:val="008F023B"/>
    <w:rsid w:val="00904E16"/>
    <w:rsid w:val="009162B3"/>
    <w:rsid w:val="00927C62"/>
    <w:rsid w:val="0095509C"/>
    <w:rsid w:val="00972E14"/>
    <w:rsid w:val="00983951"/>
    <w:rsid w:val="00984124"/>
    <w:rsid w:val="00984640"/>
    <w:rsid w:val="00995C37"/>
    <w:rsid w:val="009A3F9B"/>
    <w:rsid w:val="009C118A"/>
    <w:rsid w:val="00A02011"/>
    <w:rsid w:val="00A4011E"/>
    <w:rsid w:val="00A5619C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5146"/>
    <w:rsid w:val="00DA3C6B"/>
    <w:rsid w:val="00DA47B9"/>
    <w:rsid w:val="00DE5635"/>
    <w:rsid w:val="00E058D3"/>
    <w:rsid w:val="00E12CA0"/>
    <w:rsid w:val="00E2236D"/>
    <w:rsid w:val="00E455C9"/>
    <w:rsid w:val="00E76AD9"/>
    <w:rsid w:val="00E86EE2"/>
    <w:rsid w:val="00E91E2F"/>
    <w:rsid w:val="00EA3546"/>
    <w:rsid w:val="00EB47AE"/>
    <w:rsid w:val="00EC34E1"/>
    <w:rsid w:val="00F0234A"/>
    <w:rsid w:val="00F05CF2"/>
    <w:rsid w:val="00F419AC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60EEA801-814D-47FD-BEB9-5F2FED652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0D767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50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09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455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875_2021120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75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120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875: Subject not yet available - South Carolina Legislature Online</dc:title>
  <dc:subject/>
  <dc:creator>Hannah Warner</dc:creator>
  <cp:keywords/>
  <dc:description/>
  <cp:lastModifiedBy>S Wilson</cp:lastModifiedBy>
  <cp:revision>2</cp:revision>
  <dcterms:created xsi:type="dcterms:W3CDTF">2021-12-07T15:11:00Z</dcterms:created>
  <dcterms:modified xsi:type="dcterms:W3CDTF">2021-12-07T15:11:00Z</dcterms:modified>
</cp:coreProperties>
</file>