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E97" w:rsidRDefault="009A5E97">
      <w:pPr>
        <w:pStyle w:val="Heading6"/>
        <w:jc w:val="center"/>
        <w:rPr>
          <w:sz w:val="22"/>
        </w:rPr>
      </w:pPr>
      <w:bookmarkStart w:id="0" w:name="_GoBack"/>
      <w:bookmarkEnd w:id="0"/>
      <w:r>
        <w:rPr>
          <w:sz w:val="22"/>
        </w:rPr>
        <w:t>HOUSE TO MEET AT 12:00 NOON</w:t>
      </w:r>
    </w:p>
    <w:p w:rsidR="009A5E97" w:rsidRDefault="009A5E97">
      <w:pPr>
        <w:tabs>
          <w:tab w:val="right" w:pos="6336"/>
        </w:tabs>
        <w:ind w:left="0" w:firstLine="0"/>
        <w:jc w:val="center"/>
      </w:pPr>
    </w:p>
    <w:p w:rsidR="009A5E97" w:rsidRDefault="0064466D">
      <w:pPr>
        <w:tabs>
          <w:tab w:val="right" w:pos="6336"/>
        </w:tabs>
        <w:ind w:left="0" w:firstLine="0"/>
        <w:jc w:val="right"/>
        <w:rPr>
          <w:b/>
        </w:rPr>
      </w:pPr>
      <w:r>
        <w:rPr>
          <w:b/>
        </w:rPr>
        <w:t>NO. 21</w:t>
      </w:r>
    </w:p>
    <w:p w:rsidR="009A5E97" w:rsidRDefault="009A5E97">
      <w:pPr>
        <w:tabs>
          <w:tab w:val="center" w:pos="3168"/>
        </w:tabs>
        <w:ind w:left="0" w:firstLine="0"/>
        <w:jc w:val="center"/>
      </w:pPr>
      <w:r>
        <w:rPr>
          <w:b/>
        </w:rPr>
        <w:t>CALENDAR</w:t>
      </w:r>
    </w:p>
    <w:p w:rsidR="009A5E97" w:rsidRDefault="009A5E97">
      <w:pPr>
        <w:ind w:left="0" w:firstLine="0"/>
        <w:jc w:val="center"/>
      </w:pPr>
    </w:p>
    <w:p w:rsidR="009A5E97" w:rsidRDefault="009A5E97">
      <w:pPr>
        <w:tabs>
          <w:tab w:val="center" w:pos="3168"/>
        </w:tabs>
        <w:ind w:left="0" w:firstLine="0"/>
        <w:jc w:val="center"/>
        <w:rPr>
          <w:b/>
        </w:rPr>
      </w:pPr>
      <w:r>
        <w:rPr>
          <w:b/>
        </w:rPr>
        <w:t>OF THE</w:t>
      </w:r>
    </w:p>
    <w:p w:rsidR="009A5E97" w:rsidRDefault="009A5E97">
      <w:pPr>
        <w:ind w:left="0" w:firstLine="0"/>
        <w:jc w:val="center"/>
      </w:pPr>
    </w:p>
    <w:p w:rsidR="009A5E97" w:rsidRDefault="009A5E97">
      <w:pPr>
        <w:tabs>
          <w:tab w:val="center" w:pos="3168"/>
        </w:tabs>
        <w:ind w:left="0" w:firstLine="0"/>
        <w:jc w:val="center"/>
      </w:pPr>
      <w:r>
        <w:rPr>
          <w:b/>
        </w:rPr>
        <w:t>HOUSE OF REPRESENTATIVES</w:t>
      </w:r>
    </w:p>
    <w:p w:rsidR="009A5E97" w:rsidRDefault="009A5E97">
      <w:pPr>
        <w:ind w:left="0" w:firstLine="0"/>
        <w:jc w:val="center"/>
      </w:pPr>
    </w:p>
    <w:p w:rsidR="009A5E97" w:rsidRDefault="009A5E97">
      <w:pPr>
        <w:pStyle w:val="Heading4"/>
        <w:jc w:val="center"/>
        <w:rPr>
          <w:snapToGrid/>
        </w:rPr>
      </w:pPr>
      <w:r>
        <w:rPr>
          <w:snapToGrid/>
        </w:rPr>
        <w:t>OF THE</w:t>
      </w:r>
    </w:p>
    <w:p w:rsidR="009A5E97" w:rsidRDefault="009A5E97">
      <w:pPr>
        <w:ind w:left="0" w:firstLine="0"/>
        <w:jc w:val="center"/>
      </w:pPr>
    </w:p>
    <w:p w:rsidR="009A5E97" w:rsidRDefault="009A5E97">
      <w:pPr>
        <w:tabs>
          <w:tab w:val="center" w:pos="3168"/>
        </w:tabs>
        <w:ind w:left="0" w:firstLine="0"/>
        <w:jc w:val="center"/>
        <w:rPr>
          <w:b/>
        </w:rPr>
      </w:pPr>
      <w:r>
        <w:rPr>
          <w:b/>
        </w:rPr>
        <w:t>STATE OF SOUTH CAROLINA</w:t>
      </w:r>
    </w:p>
    <w:p w:rsidR="009A5E97" w:rsidRDefault="009A5E97">
      <w:pPr>
        <w:ind w:left="0" w:firstLine="0"/>
        <w:jc w:val="center"/>
        <w:rPr>
          <w:b/>
        </w:rPr>
      </w:pPr>
    </w:p>
    <w:p w:rsidR="009A5E97" w:rsidRDefault="009A5E97">
      <w:pPr>
        <w:ind w:left="0" w:firstLine="0"/>
        <w:jc w:val="center"/>
        <w:rPr>
          <w:b/>
        </w:rPr>
      </w:pPr>
    </w:p>
    <w:p w:rsidR="009A5E97" w:rsidRDefault="009A5E97">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9A5E97" w:rsidRDefault="009A5E97">
      <w:pPr>
        <w:ind w:left="0" w:firstLine="0"/>
        <w:jc w:val="center"/>
        <w:rPr>
          <w:b/>
        </w:rPr>
      </w:pPr>
    </w:p>
    <w:p w:rsidR="009A5E97" w:rsidRDefault="009A5E97">
      <w:pPr>
        <w:pStyle w:val="Heading3"/>
        <w:jc w:val="center"/>
      </w:pPr>
      <w:r>
        <w:t>REGULAR SESSION BEGINNING TUESDAY, JANUARY 12, 2021</w:t>
      </w:r>
    </w:p>
    <w:p w:rsidR="009A5E97" w:rsidRDefault="009A5E97">
      <w:pPr>
        <w:ind w:left="0" w:firstLine="0"/>
        <w:jc w:val="center"/>
        <w:rPr>
          <w:b/>
        </w:rPr>
      </w:pPr>
    </w:p>
    <w:p w:rsidR="009A5E97" w:rsidRDefault="009A5E97">
      <w:pPr>
        <w:ind w:left="0" w:firstLine="0"/>
        <w:jc w:val="center"/>
        <w:rPr>
          <w:b/>
        </w:rPr>
      </w:pPr>
    </w:p>
    <w:p w:rsidR="009A5E97" w:rsidRPr="00776ED1" w:rsidRDefault="009A5E97">
      <w:pPr>
        <w:ind w:left="0" w:firstLine="0"/>
        <w:jc w:val="center"/>
        <w:rPr>
          <w:b/>
        </w:rPr>
      </w:pPr>
      <w:r w:rsidRPr="00776ED1">
        <w:rPr>
          <w:b/>
        </w:rPr>
        <w:t>TUESDAY, FEBRUARY 23, 2021</w:t>
      </w:r>
    </w:p>
    <w:p w:rsidR="009A5E97" w:rsidRDefault="009A5E97">
      <w:pPr>
        <w:ind w:left="0" w:firstLine="0"/>
        <w:jc w:val="center"/>
        <w:rPr>
          <w:b/>
        </w:rPr>
      </w:pPr>
    </w:p>
    <w:p w:rsidR="009A5E97" w:rsidRDefault="009A5E97">
      <w:pPr>
        <w:pStyle w:val="ActionText"/>
        <w:sectPr w:rsidR="009A5E97">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9A5E97" w:rsidRDefault="009A5E97">
      <w:pPr>
        <w:pStyle w:val="ActionText"/>
        <w:sectPr w:rsidR="009A5E97">
          <w:pgSz w:w="12240" w:h="15840" w:code="1"/>
          <w:pgMar w:top="1008" w:right="4694" w:bottom="3499" w:left="1224" w:header="1008" w:footer="3499" w:gutter="0"/>
          <w:cols w:space="720"/>
          <w:titlePg/>
        </w:sectPr>
      </w:pPr>
    </w:p>
    <w:p w:rsidR="009A5E97" w:rsidRDefault="009A5E97" w:rsidP="009A5E97">
      <w:pPr>
        <w:pStyle w:val="ActionText"/>
        <w:jc w:val="center"/>
        <w:rPr>
          <w:b/>
        </w:rPr>
      </w:pPr>
      <w:r>
        <w:rPr>
          <w:b/>
        </w:rPr>
        <w:lastRenderedPageBreak/>
        <w:t>JOINT ASSEMBLY</w:t>
      </w:r>
    </w:p>
    <w:p w:rsidR="009A5E97" w:rsidRDefault="009A5E97" w:rsidP="009A5E97">
      <w:pPr>
        <w:pStyle w:val="ActionText"/>
        <w:jc w:val="center"/>
        <w:rPr>
          <w:b/>
        </w:rPr>
      </w:pPr>
    </w:p>
    <w:p w:rsidR="009A5E97" w:rsidRDefault="009A5E97" w:rsidP="009A5E97">
      <w:pPr>
        <w:jc w:val="center"/>
        <w:rPr>
          <w:b/>
        </w:rPr>
      </w:pPr>
      <w:r>
        <w:rPr>
          <w:b/>
        </w:rPr>
        <w:t>Wednesday, March 3, 2021, Noon</w:t>
      </w:r>
    </w:p>
    <w:p w:rsidR="009A5E97" w:rsidRPr="009A5E97" w:rsidRDefault="009A5E97" w:rsidP="009A5E97">
      <w:pPr>
        <w:tabs>
          <w:tab w:val="left" w:pos="0"/>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b/>
          <w:caps/>
          <w:color w:val="000000"/>
          <w:u w:color="000000"/>
        </w:rPr>
      </w:pPr>
      <w:r w:rsidRPr="009A5E97">
        <w:rPr>
          <w:b/>
          <w:caps/>
          <w:color w:val="000000"/>
          <w:u w:color="000000"/>
        </w:rPr>
        <w:t>TO FIX WEDNESDAY, MARCH 3, 2021, AT NOON, AS THE DATE AND TIME FOR THE HOUSE OF REPRESENTATIVES AND THE SENATE TO MEET IN JOINT SESSION IN THE HALL OF THE HOUSE OF REPRESENTATIVES TO ELECT A MEMBER OF THE LANDER UNIVERSITY BOARD OF TRUSTEES TO FILL THE TERM OF THE AT</w:t>
      </w:r>
      <w:r w:rsidRPr="009A5E97">
        <w:rPr>
          <w:b/>
          <w:caps/>
          <w:color w:val="000000"/>
          <w:u w:color="000000"/>
        </w:rPr>
        <w:noBreakHyphen/>
        <w:t>LARGE SEAT 9, WHOSE TERM EXPIRES JUNE 30, 2022; TO ELECT A MEMBER OF THE SOUTH CAROLINA STATE UNIVERSITY BOARD OF TRUSTEES FOR THE AT</w:t>
      </w:r>
      <w:r w:rsidRPr="009A5E97">
        <w:rPr>
          <w:b/>
          <w:caps/>
          <w:color w:val="000000"/>
          <w:u w:color="000000"/>
        </w:rPr>
        <w:noBreakHyphen/>
        <w:t>LARGE SEAT 10, WHOSE TERM EXPIRES JUNE 30, 2024; TO ELECT A MEMBER OF THE CITADEL BOARD OF VISITORS, AT</w:t>
      </w:r>
      <w:r w:rsidRPr="009A5E97">
        <w:rPr>
          <w:b/>
          <w:caps/>
          <w:color w:val="000000"/>
          <w:u w:color="000000"/>
        </w:rPr>
        <w:noBreakHyphen/>
        <w:t>LARGE SEAT, WHOSE TERM WILL EXPIRE JUNE 30, 2026; AND TO ELECT A MEMBER OF THE UNIVERSITY OF SOUTH CAROLINA BOARD OF TRUSTEES TO FILL THE TERM OF THE MEMBER OF THE FIFTH JUDICIAL CIRCUIT, WHOSE TERM EXPIRES JUNE 30, 2022.</w:t>
      </w:r>
      <w:bookmarkStart w:id="1" w:name="titleend"/>
      <w:bookmarkEnd w:id="1"/>
      <w:r w:rsidRPr="009A5E97">
        <w:rPr>
          <w:b/>
          <w:caps/>
          <w:color w:val="000000"/>
          <w:u w:color="000000"/>
        </w:rPr>
        <w:t xml:space="preserve">  That the Senate and the House of Representatives shall meet in joint assembly in the Hall of the House of Representatives on Wednesday, March 3, 2021, at noon to elect a member of the Lander University Board of Trustees to fill the term of the at</w:t>
      </w:r>
      <w:r w:rsidRPr="009A5E97">
        <w:rPr>
          <w:b/>
          <w:caps/>
          <w:color w:val="000000"/>
          <w:u w:color="000000"/>
        </w:rPr>
        <w:noBreakHyphen/>
        <w:t>large Seat 9, whose term expires June 30, 2022; to elect a member of the South Carolina State University Board of Trustees for the at</w:t>
      </w:r>
      <w:r w:rsidRPr="009A5E97">
        <w:rPr>
          <w:b/>
          <w:caps/>
          <w:color w:val="000000"/>
          <w:u w:color="000000"/>
        </w:rPr>
        <w:noBreakHyphen/>
        <w:t>large Seat 10, whose term expires June 30, 2024; to elect a member of The Citadel Board of Visitors, at</w:t>
      </w:r>
      <w:r w:rsidRPr="009A5E97">
        <w:rPr>
          <w:b/>
          <w:caps/>
          <w:color w:val="000000"/>
          <w:u w:color="000000"/>
        </w:rPr>
        <w:noBreakHyphen/>
        <w:t>large seat, whose term will expire June 30, 2026; and to elect a member of the University of South Carolina Board of Trustees to fill the term of the member of the Fifth Judicial Circuit, whose term expires June 30, 2022.</w:t>
      </w:r>
    </w:p>
    <w:p w:rsidR="009A5E97" w:rsidRPr="0044641B" w:rsidRDefault="009A5E97" w:rsidP="009A5E97">
      <w:pPr>
        <w:rPr>
          <w:color w:val="000000"/>
          <w:shd w:val="clear" w:color="auto" w:fill="FFFFFF"/>
        </w:rPr>
      </w:pPr>
      <w:r w:rsidRPr="0044641B">
        <w:rPr>
          <w:color w:val="000000"/>
          <w:shd w:val="clear" w:color="auto" w:fill="FFFFFF"/>
        </w:rPr>
        <w:tab/>
      </w:r>
      <w:r w:rsidRPr="0044641B">
        <w:rPr>
          <w:color w:val="000000"/>
          <w:shd w:val="clear" w:color="auto" w:fill="FFFFFF"/>
        </w:rPr>
        <w:tab/>
      </w:r>
      <w:r w:rsidRPr="0044641B">
        <w:rPr>
          <w:color w:val="000000"/>
          <w:shd w:val="clear" w:color="auto" w:fill="FFFFFF"/>
        </w:rPr>
        <w:tab/>
      </w:r>
      <w:r>
        <w:rPr>
          <w:color w:val="000000"/>
          <w:shd w:val="clear" w:color="auto" w:fill="FFFFFF"/>
        </w:rPr>
        <w:t>(Under S.546--Adopted--February 16, 2021)</w:t>
      </w:r>
    </w:p>
    <w:p w:rsidR="009A5E97" w:rsidRDefault="009A5E97" w:rsidP="009A5E97">
      <w:pPr>
        <w:pStyle w:val="ActionText"/>
        <w:keepNext w:val="0"/>
      </w:pPr>
    </w:p>
    <w:p w:rsidR="009A5E97" w:rsidRDefault="009A5E97" w:rsidP="009A5E97">
      <w:pPr>
        <w:pStyle w:val="ActionText"/>
        <w:jc w:val="center"/>
        <w:rPr>
          <w:b/>
        </w:rPr>
      </w:pPr>
      <w:r>
        <w:rPr>
          <w:b/>
        </w:rPr>
        <w:t>SECOND READING LOCAL UNCONTESTED BILL</w:t>
      </w:r>
    </w:p>
    <w:p w:rsidR="009A5E97" w:rsidRDefault="009A5E97" w:rsidP="009A5E97">
      <w:pPr>
        <w:pStyle w:val="ActionText"/>
        <w:jc w:val="center"/>
        <w:rPr>
          <w:b/>
        </w:rPr>
      </w:pPr>
    </w:p>
    <w:p w:rsidR="009A5E97" w:rsidRPr="009A5E97" w:rsidRDefault="009A5E97" w:rsidP="009A5E97">
      <w:pPr>
        <w:pStyle w:val="ActionText"/>
      </w:pPr>
      <w:r w:rsidRPr="009A5E97">
        <w:rPr>
          <w:b/>
        </w:rPr>
        <w:t>H. 3679--</w:t>
      </w:r>
      <w:r w:rsidRPr="009A5E97">
        <w:t xml:space="preserve">Reps. Taylor, Clyburn, Blackwell and Oremus: </w:t>
      </w:r>
      <w:r w:rsidRPr="009A5E97">
        <w:rPr>
          <w:b/>
        </w:rPr>
        <w:t>A JOINT RESOLUTION TO AUTHORIZE THE AIKEN COUNTY COUNCIL AND THE AIKEN CITY COUNCIL TO TRANSFER THE VIETNAM WAR MEMORIAL, ETERNAL FLAME, AND UNITED STATES FLAG INSTALLATIONS TO THE AIKEN COUNTY VETERANS MEMORIAL PARK.</w:t>
      </w:r>
    </w:p>
    <w:p w:rsidR="009A5E97" w:rsidRDefault="009A5E97" w:rsidP="009A5E97">
      <w:pPr>
        <w:pStyle w:val="ActionText"/>
        <w:ind w:left="648" w:firstLine="0"/>
      </w:pPr>
      <w:r>
        <w:t>(Educ. &amp; Pub. Wks. Com.--January 14, 2021)</w:t>
      </w:r>
    </w:p>
    <w:p w:rsidR="009A5E97" w:rsidRDefault="009A5E97" w:rsidP="009A5E97">
      <w:pPr>
        <w:pStyle w:val="ActionText"/>
        <w:ind w:left="648" w:firstLine="0"/>
      </w:pPr>
      <w:r>
        <w:t>(Recalled and referred to Aiken Delegation--February 3, 2021)</w:t>
      </w:r>
    </w:p>
    <w:p w:rsidR="009A5E97" w:rsidRPr="009A5E97" w:rsidRDefault="009A5E97" w:rsidP="009A5E97">
      <w:pPr>
        <w:pStyle w:val="ActionText"/>
        <w:keepNext w:val="0"/>
        <w:ind w:left="648" w:firstLine="0"/>
      </w:pPr>
      <w:r w:rsidRPr="009A5E97">
        <w:t>(Favorable--February 18, 2021)</w:t>
      </w:r>
    </w:p>
    <w:p w:rsidR="009A5E97" w:rsidRDefault="009A5E97" w:rsidP="009A5E97">
      <w:pPr>
        <w:pStyle w:val="ActionText"/>
        <w:keepNext w:val="0"/>
        <w:ind w:left="0" w:firstLine="0"/>
      </w:pPr>
    </w:p>
    <w:p w:rsidR="009A5E97" w:rsidRDefault="009A5E97" w:rsidP="009A5E97">
      <w:pPr>
        <w:pStyle w:val="ActionText"/>
        <w:ind w:left="0" w:firstLine="0"/>
        <w:jc w:val="center"/>
        <w:rPr>
          <w:b/>
        </w:rPr>
      </w:pPr>
      <w:r>
        <w:rPr>
          <w:b/>
        </w:rPr>
        <w:t>SPECIAL INTRODUCTIONS/ RECOGNITIONS/ANNOUNCEMENTS</w:t>
      </w:r>
    </w:p>
    <w:p w:rsidR="009A5E97" w:rsidRDefault="009A5E97" w:rsidP="009A5E97">
      <w:pPr>
        <w:pStyle w:val="ActionText"/>
        <w:ind w:left="0" w:firstLine="0"/>
        <w:jc w:val="center"/>
        <w:rPr>
          <w:b/>
        </w:rPr>
      </w:pPr>
    </w:p>
    <w:p w:rsidR="009A5E97" w:rsidRDefault="009A5E97" w:rsidP="009A5E97">
      <w:pPr>
        <w:pStyle w:val="ActionText"/>
        <w:ind w:left="0" w:firstLine="0"/>
        <w:jc w:val="center"/>
        <w:rPr>
          <w:b/>
        </w:rPr>
      </w:pPr>
      <w:r>
        <w:rPr>
          <w:b/>
        </w:rPr>
        <w:t>SECOND READING STATEWIDE UNCONTESTED BILLS</w:t>
      </w:r>
    </w:p>
    <w:p w:rsidR="009A5E97" w:rsidRDefault="009A5E97" w:rsidP="009A5E97">
      <w:pPr>
        <w:pStyle w:val="ActionText"/>
        <w:ind w:left="0" w:firstLine="0"/>
        <w:jc w:val="center"/>
        <w:rPr>
          <w:b/>
        </w:rPr>
      </w:pPr>
    </w:p>
    <w:p w:rsidR="009A5E97" w:rsidRPr="009A5E97" w:rsidRDefault="009A5E97" w:rsidP="009A5E97">
      <w:pPr>
        <w:pStyle w:val="ActionText"/>
      </w:pPr>
      <w:r w:rsidRPr="009A5E97">
        <w:rPr>
          <w:b/>
        </w:rPr>
        <w:t>H. 3443--</w:t>
      </w:r>
      <w:r w:rsidRPr="009A5E97">
        <w:t xml:space="preserve">Reps. Lucas, Jordan, J. E. Johnson, McGarry, Fry, Taylor, B. Newton, Burns, Haddon, Pope, McCravy, Forrest, Yow, Elliott, B. Cox, Wooten, T. Moore, Caskey, McGinnis, Oremus, Martin, Brittain, Hixon, Hiott, Blackwell and Davis: </w:t>
      </w:r>
      <w:r w:rsidRPr="009A5E97">
        <w:rPr>
          <w:b/>
        </w:rPr>
        <w:t>A BILL TO AMEND SECTION 1-3-420, CODE OF LAWS OF SOUTH CAROLINA, 1976, RELATING TO GUBERNATORIAL PROCLAMATIONS OF EMERGENCY, SO AS TO REMOVE REFERENCES TO PUBLIC HEALTH EMERGENCIES; AND TO AMEND SECTION 25-1-440, RELATING TO POWERS AND DUTIES OF THE GOVERNOR DURING A DECLARED EMERGENCY, SO AS TO PROVIDE THAT AFTER THE ELAPSE OF AT LEAST THIRTY DAYS FOLLOWING THE DECLARATION OF AN EMERGENCY BY THE GOVERNOR, THE PRESIDENT OF THE SENATE AND THE SPEAKER OF THE HOUSE MAY CONVENE THEIR RESPECTIVE BODIES FOR THE PURPOSE OF CONSIDERING SUCH DECLARATION, THAT THE GENERAL ASSEMBLY BY CONCURRENT RESOLUTION, MAY TERMINATE, ALTER, AMEND, OR CONSENT TO THE TERMS OF ANY DECLARATION OF EMERGENCY DURING THIS CALLED SESSION, THAT SHOULD THE GENERAL ASSEMBLY NOT ACT, THEN THE TERMS OF THE DECLARATION SHALL CONTINUE UNTIL SUCH TIME AS THE GENERAL ASSEMBLY DOES ACT, THAT A GOVERNOR MAY NOT DECLARE SUCCESSIVE STATES OF EMERGENCY THAT HAVE THE EFFECT OF REINSTATING, CONTINUING, ALTERING, OR AMENDING ANY DECLARATION OF EMERGENCY ADDRESSED BY THE GENERAL ASSEMBLY, AND THAT THE GOVERNOR MAY NOT ISSUE ADDITIONAL OR SUCCESSIVE STATES OF EMERGENCY FOR THE SAME UNDERLYING EVENTS WITHOUT A SUBSTANTIAL CHANGE OF CIRCUMSTANCE.</w:t>
      </w:r>
    </w:p>
    <w:p w:rsidR="009A5E97" w:rsidRDefault="009A5E97" w:rsidP="009A5E97">
      <w:pPr>
        <w:pStyle w:val="ActionText"/>
        <w:ind w:left="648" w:firstLine="0"/>
      </w:pPr>
      <w:r>
        <w:t>(Prefiled--Wednesday, December 09, 2020)</w:t>
      </w:r>
    </w:p>
    <w:p w:rsidR="009A5E97" w:rsidRDefault="009A5E97" w:rsidP="009A5E97">
      <w:pPr>
        <w:pStyle w:val="ActionText"/>
        <w:ind w:left="648" w:firstLine="0"/>
      </w:pPr>
      <w:r>
        <w:t>(Judiciary Com.--January 12, 2021)</w:t>
      </w:r>
    </w:p>
    <w:p w:rsidR="009A5E97" w:rsidRDefault="009A5E97" w:rsidP="009A5E97">
      <w:pPr>
        <w:pStyle w:val="ActionText"/>
        <w:ind w:left="648" w:firstLine="0"/>
      </w:pPr>
      <w:r>
        <w:t>(Favorable With Amdt.--February 2, 2021)</w:t>
      </w:r>
    </w:p>
    <w:p w:rsidR="009A5E97" w:rsidRPr="009A5E97" w:rsidRDefault="009A5E97" w:rsidP="009A5E97">
      <w:pPr>
        <w:pStyle w:val="ActionText"/>
        <w:keepNext w:val="0"/>
        <w:ind w:left="648" w:firstLine="0"/>
      </w:pPr>
      <w:r w:rsidRPr="009A5E97">
        <w:t>(Debate adjourned until Tues., Feb. 23, 2021--February 9, 2021)</w:t>
      </w:r>
    </w:p>
    <w:p w:rsidR="009A5E97" w:rsidRDefault="009A5E97" w:rsidP="009A5E97">
      <w:pPr>
        <w:pStyle w:val="ActionText"/>
        <w:keepNext w:val="0"/>
        <w:ind w:left="0" w:firstLine="0"/>
      </w:pPr>
    </w:p>
    <w:p w:rsidR="009A5E97" w:rsidRPr="009A5E97" w:rsidRDefault="009A5E97" w:rsidP="009A5E97">
      <w:pPr>
        <w:pStyle w:val="ActionText"/>
      </w:pPr>
      <w:r w:rsidRPr="009A5E97">
        <w:rPr>
          <w:b/>
        </w:rPr>
        <w:t>H. 3539--</w:t>
      </w:r>
      <w:r w:rsidRPr="009A5E97">
        <w:t xml:space="preserve">Rep. Davis: </w:t>
      </w:r>
      <w:r w:rsidRPr="009A5E97">
        <w:rPr>
          <w:b/>
        </w:rPr>
        <w:t>A BILL TO AMEND THE CODE OF LAWS OF SOUTH CAROLINA, 1976, BY ADDING SECTION 47-9-55 SO AS TO PROHIBIT THE TRANSPORTATION OF LIVE SWINE ON A PUBLIC ROAD OR WATERWAY WITHOUT AN OFFICIAL FORM OF IDENTIFICATION, AND TO PROVIDE AN EXCEPTION AND PENALTIES; TO AMEND SECTION 50-16-25, RELATING TO THE UNLAWFUL RELEASE OF PIGS, SO AS TO PROVIDE THAT IT IS UNLAWFUL TO TRANSPORT A LIVE MEMBER OF THE FAMILY SUIDAE TAKEN FROM THE WILD; AND TO REPEAL SECTION 50-9-655 RELATING TO PIG TRANSPORT AND RELEASE PERMITS.</w:t>
      </w:r>
    </w:p>
    <w:p w:rsidR="009A5E97" w:rsidRDefault="009A5E97" w:rsidP="009A5E97">
      <w:pPr>
        <w:pStyle w:val="ActionText"/>
        <w:ind w:left="648" w:firstLine="0"/>
      </w:pPr>
      <w:r>
        <w:t>(Prefiled--Wednesday, December 16, 2020)</w:t>
      </w:r>
    </w:p>
    <w:p w:rsidR="009A5E97" w:rsidRDefault="009A5E97" w:rsidP="009A5E97">
      <w:pPr>
        <w:pStyle w:val="ActionText"/>
        <w:ind w:left="648" w:firstLine="0"/>
      </w:pPr>
      <w:r>
        <w:t>(Agri., Natl. Res. and Envrion. Affrs. Com.--January 12, 2021)</w:t>
      </w:r>
    </w:p>
    <w:p w:rsidR="009A5E97" w:rsidRPr="009A5E97" w:rsidRDefault="009A5E97" w:rsidP="009A5E97">
      <w:pPr>
        <w:pStyle w:val="ActionText"/>
        <w:keepNext w:val="0"/>
        <w:ind w:left="648" w:firstLine="0"/>
      </w:pPr>
      <w:r w:rsidRPr="009A5E97">
        <w:t>(Favorable With Amdt.--February 17, 2021)</w:t>
      </w:r>
    </w:p>
    <w:p w:rsidR="009A5E97" w:rsidRDefault="009A5E97" w:rsidP="009A5E97">
      <w:pPr>
        <w:pStyle w:val="ActionText"/>
        <w:keepNext w:val="0"/>
        <w:ind w:left="0" w:firstLine="0"/>
      </w:pPr>
    </w:p>
    <w:p w:rsidR="009A5E97" w:rsidRPr="009A5E97" w:rsidRDefault="009A5E97" w:rsidP="009A5E97">
      <w:pPr>
        <w:pStyle w:val="ActionText"/>
      </w:pPr>
      <w:r w:rsidRPr="009A5E97">
        <w:rPr>
          <w:b/>
        </w:rPr>
        <w:t>H. 3765--</w:t>
      </w:r>
      <w:r w:rsidRPr="009A5E97">
        <w:t xml:space="preserve">Reps. Burns, Chumley and Long: </w:t>
      </w:r>
      <w:r w:rsidRPr="009A5E97">
        <w:rPr>
          <w:b/>
        </w:rPr>
        <w:t>A BILL TO AMEND SECTION 27-40-20, CODE OF LAWS OF SOUTH CAROLINA, 1976, RELATING TO THE PURPOSES AND RULES OF CONSTRUCTION FOR THE RESIDENTIAL LANDLORD AND TENANT ACT, SO AS TO EXEMPT CERTAIN TENANCIES FROM THE ACT; AND TO AMEND SECTION 45-2-60, RELATING TO THE EJECTMENT OF A PERSON FROM A LODGING ESTABLISHMENT, SO AS TO AUTHORIZE AN INNKEEPER TO REQUEST ASSISTANCE FROM LAW ENFORCEMENT TO EJECT A PERSON AND TO PROVIDE THAT A PERSON EJECTED FROM A CAMPGROUND HAS TEN DAYS TO MAKE A CLAIM FOR PROPERTY LEFT AT THE TIME OF EJECTMENT.</w:t>
      </w:r>
    </w:p>
    <w:p w:rsidR="009A5E97" w:rsidRDefault="009A5E97" w:rsidP="009A5E97">
      <w:pPr>
        <w:pStyle w:val="ActionText"/>
        <w:ind w:left="648" w:firstLine="0"/>
      </w:pPr>
      <w:r>
        <w:t>(Agri., Natl. Res. and Envrion. Affrs. Com.--January 28, 2021)</w:t>
      </w:r>
    </w:p>
    <w:p w:rsidR="009A5E97" w:rsidRPr="009A5E97" w:rsidRDefault="009A5E97" w:rsidP="009A5E97">
      <w:pPr>
        <w:pStyle w:val="ActionText"/>
        <w:keepNext w:val="0"/>
        <w:ind w:left="648" w:firstLine="0"/>
      </w:pPr>
      <w:r w:rsidRPr="009A5E97">
        <w:t>(Favorable--February 17, 2021)</w:t>
      </w:r>
    </w:p>
    <w:p w:rsidR="009A5E97" w:rsidRDefault="009A5E97" w:rsidP="009A5E97">
      <w:pPr>
        <w:pStyle w:val="ActionText"/>
        <w:keepNext w:val="0"/>
        <w:ind w:left="0" w:firstLine="0"/>
      </w:pPr>
    </w:p>
    <w:p w:rsidR="009A5E97" w:rsidRPr="009A5E97" w:rsidRDefault="009A5E97" w:rsidP="009A5E97">
      <w:pPr>
        <w:pStyle w:val="ActionText"/>
      </w:pPr>
      <w:r w:rsidRPr="009A5E97">
        <w:rPr>
          <w:b/>
        </w:rPr>
        <w:t>H. 3308--</w:t>
      </w:r>
      <w:r w:rsidRPr="009A5E97">
        <w:t xml:space="preserve">Reps. Huggins, Hill and Forrest: </w:t>
      </w:r>
      <w:r w:rsidRPr="009A5E97">
        <w:rPr>
          <w:b/>
        </w:rPr>
        <w:t>A BILL TO AMEND SECTION 50-21-870, CODE OF LAWS OF SOUTH CAROLINA, 1976, RELATING TO PERSONAL WATERCRAFT AND BOATING SAFETY, SO AS TO INCREASE DISTANCE LIMITS BETWEEN A WATERCRAFT OPERATING IN EXCESS OF IDLE SPEED UPON CERTAIN WATERS OF THIS STATE AND A MOORED OR ANCHORED VESSEL, WHARF, DOCK, BULKHEAD, PIER, OR PERSON IN THE WATER.</w:t>
      </w:r>
    </w:p>
    <w:p w:rsidR="009A5E97" w:rsidRDefault="009A5E97" w:rsidP="009A5E97">
      <w:pPr>
        <w:pStyle w:val="ActionText"/>
        <w:ind w:left="648" w:firstLine="0"/>
      </w:pPr>
      <w:r>
        <w:t>(Prefiled--Wednesday, December 09, 2020)</w:t>
      </w:r>
    </w:p>
    <w:p w:rsidR="009A5E97" w:rsidRDefault="009A5E97" w:rsidP="009A5E97">
      <w:pPr>
        <w:pStyle w:val="ActionText"/>
        <w:ind w:left="648" w:firstLine="0"/>
      </w:pPr>
      <w:r>
        <w:t>(Agr., Nat. Res. and Environ. Affrs. Com.--January 28, 2021)</w:t>
      </w:r>
    </w:p>
    <w:p w:rsidR="009A5E97" w:rsidRPr="009A5E97" w:rsidRDefault="009A5E97" w:rsidP="009A5E97">
      <w:pPr>
        <w:pStyle w:val="ActionText"/>
        <w:keepNext w:val="0"/>
        <w:ind w:left="648" w:firstLine="0"/>
      </w:pPr>
      <w:r w:rsidRPr="009A5E97">
        <w:t>(Favorable--February 17, 2021)</w:t>
      </w:r>
    </w:p>
    <w:p w:rsidR="009A5E97" w:rsidRDefault="009A5E97" w:rsidP="009A5E97">
      <w:pPr>
        <w:pStyle w:val="ActionText"/>
        <w:keepNext w:val="0"/>
        <w:ind w:left="0" w:firstLine="0"/>
      </w:pPr>
    </w:p>
    <w:p w:rsidR="009A5E97" w:rsidRPr="009A5E97" w:rsidRDefault="009A5E97" w:rsidP="009A5E97">
      <w:pPr>
        <w:pStyle w:val="ActionText"/>
      </w:pPr>
      <w:r w:rsidRPr="009A5E97">
        <w:rPr>
          <w:b/>
        </w:rPr>
        <w:t>H. 3684--</w:t>
      </w:r>
      <w:r w:rsidRPr="009A5E97">
        <w:t xml:space="preserve">Reps. Herbkersman, Erickson, Bradley and W. Newton: </w:t>
      </w:r>
      <w:r w:rsidRPr="009A5E97">
        <w:rPr>
          <w:b/>
        </w:rPr>
        <w:t>A BILL TO AMEND THE CODE OF LAWS OF SOUTH CAROLINA, 1976, BY ADDING SECTION 50-5-1713 SO AS TO PROVIDE LIMITS FOR COBIA CAUGHT IN THE WATERS OF THIS STATE AND PROHIBIT THE TAKING OR POSSESSION OF COBIA WHEN FEDERAL REGULATIONS PROVIDE FOR THE CLOSURE OF A RECREATIONAL OR COMMERCIAL COBIA FISHERY IN THE WATERS OF THE SOUTH ATLANTIC OCEAN; AND TO AMEND SECTION 50-5-2730, AS AMENDED, RELATING TO THE APPLICATION OF FEDERAL FISHING REGULATIONS IN THE WATERS OF THIS STATE, SO AS TO REMOVE THE EXCEPTION FOR COBIA.</w:t>
      </w:r>
    </w:p>
    <w:p w:rsidR="009A5E97" w:rsidRDefault="009A5E97" w:rsidP="009A5E97">
      <w:pPr>
        <w:pStyle w:val="ActionText"/>
        <w:ind w:left="648" w:firstLine="0"/>
      </w:pPr>
      <w:r>
        <w:t>(Agri., Natl. Res. and Envrion. Affrs. Com.--January 14, 2021)</w:t>
      </w:r>
    </w:p>
    <w:p w:rsidR="009A5E97" w:rsidRPr="009A5E97" w:rsidRDefault="009A5E97" w:rsidP="009A5E97">
      <w:pPr>
        <w:pStyle w:val="ActionText"/>
        <w:keepNext w:val="0"/>
        <w:ind w:left="648" w:firstLine="0"/>
      </w:pPr>
      <w:r w:rsidRPr="009A5E97">
        <w:t>(Favorable--February 17, 2021)</w:t>
      </w:r>
    </w:p>
    <w:p w:rsidR="009A5E97" w:rsidRDefault="009A5E97" w:rsidP="009A5E97">
      <w:pPr>
        <w:pStyle w:val="ActionText"/>
        <w:keepNext w:val="0"/>
        <w:ind w:left="0" w:firstLine="0"/>
      </w:pPr>
    </w:p>
    <w:p w:rsidR="009A5E97" w:rsidRPr="009A5E97" w:rsidRDefault="009A5E97" w:rsidP="009A5E97">
      <w:pPr>
        <w:pStyle w:val="ActionText"/>
      </w:pPr>
      <w:r w:rsidRPr="009A5E97">
        <w:rPr>
          <w:b/>
        </w:rPr>
        <w:t>H. 3549--</w:t>
      </w:r>
      <w:r w:rsidRPr="009A5E97">
        <w:t xml:space="preserve">Reps. Ott, Kirby, Bryant and Pope: </w:t>
      </w:r>
      <w:r w:rsidRPr="009A5E97">
        <w:rPr>
          <w:b/>
        </w:rPr>
        <w:t>A BILL TO AMEND SECTION 50-9-40, CODE OF LAWS OF SOUTH CAROLINA, 1976, RELATING TO HUNTING AND FISHING LICENSES, SO AS TO AUTHORIZE THE DEPARTMENT OF NATURAL RESOURCES TO OFFER A LICENSE, PERMIT, OR TAG MADE OF A DURABLE MATERIAL AND TO ESTABLISH A FEE; AND TO AMEND SECTION 50-9-50, RELATING TO THE POSSESSION OF A HUNTING OR FISHING LICENSE, PERMIT, OR STAMP, SO AS TO ALLOW FOR A PERSON HUNTING OR FISHING TO DISPLAY THEIR LICENSE, PERMIT, OR STAMP ELECTRONICALLY.</w:t>
      </w:r>
    </w:p>
    <w:p w:rsidR="009A5E97" w:rsidRDefault="009A5E97" w:rsidP="009A5E97">
      <w:pPr>
        <w:pStyle w:val="ActionText"/>
        <w:ind w:left="648" w:firstLine="0"/>
      </w:pPr>
      <w:r>
        <w:t>(Prefiled--Wednesday, December 16, 2020)</w:t>
      </w:r>
    </w:p>
    <w:p w:rsidR="009A5E97" w:rsidRDefault="009A5E97" w:rsidP="009A5E97">
      <w:pPr>
        <w:pStyle w:val="ActionText"/>
        <w:ind w:left="648" w:firstLine="0"/>
      </w:pPr>
      <w:r>
        <w:t>(Agri., Natl. Res. and Envrion. Affrs. Com.--January 12, 2021)</w:t>
      </w:r>
    </w:p>
    <w:p w:rsidR="009A5E97" w:rsidRPr="009A5E97" w:rsidRDefault="009A5E97" w:rsidP="009A5E97">
      <w:pPr>
        <w:pStyle w:val="ActionText"/>
        <w:keepNext w:val="0"/>
        <w:ind w:left="648" w:firstLine="0"/>
      </w:pPr>
      <w:r w:rsidRPr="009A5E97">
        <w:t>(Favorable--February 17, 2021)</w:t>
      </w:r>
    </w:p>
    <w:p w:rsidR="009A5E97" w:rsidRDefault="009A5E97" w:rsidP="009A5E97">
      <w:pPr>
        <w:pStyle w:val="ActionText"/>
        <w:keepNext w:val="0"/>
        <w:ind w:left="0" w:firstLine="0"/>
      </w:pPr>
    </w:p>
    <w:p w:rsidR="009A5E97" w:rsidRPr="009A5E97" w:rsidRDefault="009A5E97" w:rsidP="009A5E97">
      <w:pPr>
        <w:pStyle w:val="ActionText"/>
      </w:pPr>
      <w:r w:rsidRPr="009A5E97">
        <w:rPr>
          <w:b/>
        </w:rPr>
        <w:t>H. 3548--</w:t>
      </w:r>
      <w:r w:rsidRPr="009A5E97">
        <w:t xml:space="preserve">Reps. Ott and Forrest: </w:t>
      </w:r>
      <w:r w:rsidRPr="009A5E97">
        <w:rPr>
          <w:b/>
        </w:rPr>
        <w:t>A BILL TO AMEND SECTION 50-13-670, CODE OF LAWS OF SOUTH CAROLINA, 1976, RELATING TO THE POSSESSION OF NONGAME DEVICES, SO AS TO DELETE THE PROHIBITION ON THE POSSESSION OF A GAME FISH DEVICE WHILE POSSESSING OR USING A NONGAME DEVICE.</w:t>
      </w:r>
    </w:p>
    <w:p w:rsidR="009A5E97" w:rsidRDefault="009A5E97" w:rsidP="009A5E97">
      <w:pPr>
        <w:pStyle w:val="ActionText"/>
        <w:ind w:left="648" w:firstLine="0"/>
      </w:pPr>
      <w:r>
        <w:t>(Prefiled--Wednesday, December 16, 2020)</w:t>
      </w:r>
    </w:p>
    <w:p w:rsidR="009A5E97" w:rsidRDefault="009A5E97" w:rsidP="009A5E97">
      <w:pPr>
        <w:pStyle w:val="ActionText"/>
        <w:ind w:left="648" w:firstLine="0"/>
      </w:pPr>
      <w:r>
        <w:t>(Agri., Natl. Res. and Envrion. Affrs. Com.--January 12, 2021)</w:t>
      </w:r>
    </w:p>
    <w:p w:rsidR="009A5E97" w:rsidRPr="009A5E97" w:rsidRDefault="009A5E97" w:rsidP="009A5E97">
      <w:pPr>
        <w:pStyle w:val="ActionText"/>
        <w:keepNext w:val="0"/>
        <w:ind w:left="648" w:firstLine="0"/>
      </w:pPr>
      <w:r w:rsidRPr="009A5E97">
        <w:t>(Favorable--February 17, 2021)</w:t>
      </w:r>
    </w:p>
    <w:p w:rsidR="009A5E97" w:rsidRDefault="009A5E97" w:rsidP="009A5E97">
      <w:pPr>
        <w:pStyle w:val="ActionText"/>
        <w:keepNext w:val="0"/>
        <w:ind w:left="0" w:firstLine="0"/>
      </w:pPr>
    </w:p>
    <w:p w:rsidR="009A5E97" w:rsidRPr="009A5E97" w:rsidRDefault="009A5E97" w:rsidP="009A5E97">
      <w:pPr>
        <w:pStyle w:val="ActionText"/>
      </w:pPr>
      <w:r w:rsidRPr="009A5E97">
        <w:rPr>
          <w:b/>
        </w:rPr>
        <w:t>H. 3696--</w:t>
      </w:r>
      <w:r w:rsidRPr="009A5E97">
        <w:t xml:space="preserve">Reps. Lucas, G. M. Smith, Murphy, Simrill, Rutherford, Bannister, Bradley, Erickson, Gatch, Herbkersman, Kimmons, W. Newton, Rivers, Stavrinakis, Weeks, S. Williams, McGarry and Carter: </w:t>
      </w:r>
      <w:r w:rsidRPr="009A5E97">
        <w:rPr>
          <w:b/>
        </w:rPr>
        <w:t>A BILL TO AMEND SECTION 14-5-610, CODE OF LAWS OF SOUTH CAROLINA, 1976, RELATING TO THE DIVISION OF THE STATE INTO SIXTEEN JUDICIAL CIRCUITS, SO AS TO INCREASE THE NUMBER OF CIRCUIT COURT JUDGES BY ONE IN THE NINTH, FOURTEENTH, AND FIFTEENTH CIRCUITS; AND TO AMEND SECTION 63-3-40, RELATING TO FAMILY COURT JUDGES ELECTED FROM EACH JUDICIAL CIRCUIT, SO AS TO INCREASE BY ONE THE NUMBER OF FAMILY COURT JUDGES IN THE FIRST AND SIXTEENTH CIRCUITS.</w:t>
      </w:r>
    </w:p>
    <w:p w:rsidR="009A5E97" w:rsidRDefault="009A5E97" w:rsidP="009A5E97">
      <w:pPr>
        <w:pStyle w:val="ActionText"/>
        <w:ind w:left="648" w:firstLine="0"/>
      </w:pPr>
      <w:r>
        <w:t>(Judiciary Com.--January 14, 2021)</w:t>
      </w:r>
    </w:p>
    <w:p w:rsidR="009A5E97" w:rsidRPr="009A5E97" w:rsidRDefault="009A5E97" w:rsidP="009A5E97">
      <w:pPr>
        <w:pStyle w:val="ActionText"/>
        <w:keepNext w:val="0"/>
        <w:ind w:left="648" w:firstLine="0"/>
      </w:pPr>
      <w:r w:rsidRPr="009A5E97">
        <w:t>(Favorable--February 18, 2021)</w:t>
      </w:r>
    </w:p>
    <w:p w:rsidR="009A5E97" w:rsidRDefault="009A5E97" w:rsidP="009A5E97">
      <w:pPr>
        <w:pStyle w:val="ActionText"/>
        <w:keepNext w:val="0"/>
        <w:ind w:left="0" w:firstLine="0"/>
      </w:pPr>
    </w:p>
    <w:p w:rsidR="009A5E97" w:rsidRPr="009A5E97" w:rsidRDefault="009A5E97" w:rsidP="009A5E97">
      <w:pPr>
        <w:pStyle w:val="ActionText"/>
      </w:pPr>
      <w:r w:rsidRPr="009A5E97">
        <w:rPr>
          <w:b/>
        </w:rPr>
        <w:t>H. 3214--</w:t>
      </w:r>
      <w:r w:rsidRPr="009A5E97">
        <w:t xml:space="preserve">Reps. Bernstein, Collins, Kimmons, Felder, Cobb-Hunter and W. Cox: </w:t>
      </w:r>
      <w:r w:rsidRPr="009A5E97">
        <w:rPr>
          <w:b/>
        </w:rPr>
        <w:t>A BILL TO AMEND SECTION 63-7-2320, CODE OF LAWS OF SOUTH CAROLINA, 1976, RELATING TO THE KINSHIP FOSTER CARE PROGRAM, SO AS TO DEFINE "FICTIVE KIN"; TO PROVIDE THAT FICTIVE KIN ARE ELIGIBLE TO BE FOSTER PARENTS UNDER THE KINSHIP FOSTER CARE PROGRAM; AND TO PROVIDE THAT RELATIVES AND FICTIVE KIN MAY FOSTER A CHILD BEFORE BEING LICENSED AS A KINSHIP FOSTER CARE PROVIDER UNDER CERTAIN CIRCUMSTANCES.</w:t>
      </w:r>
    </w:p>
    <w:p w:rsidR="009A5E97" w:rsidRDefault="009A5E97" w:rsidP="009A5E97">
      <w:pPr>
        <w:pStyle w:val="ActionText"/>
        <w:ind w:left="648" w:firstLine="0"/>
      </w:pPr>
      <w:r>
        <w:t>(Prefiled--Wednesday, December 09, 2020)</w:t>
      </w:r>
    </w:p>
    <w:p w:rsidR="009A5E97" w:rsidRDefault="009A5E97" w:rsidP="009A5E97">
      <w:pPr>
        <w:pStyle w:val="ActionText"/>
        <w:ind w:left="648" w:firstLine="0"/>
      </w:pPr>
      <w:r>
        <w:t>(Judiciary Com.--January 12, 2021)</w:t>
      </w:r>
    </w:p>
    <w:p w:rsidR="009A5E97" w:rsidRPr="009A5E97" w:rsidRDefault="009A5E97" w:rsidP="009A5E97">
      <w:pPr>
        <w:pStyle w:val="ActionText"/>
        <w:keepNext w:val="0"/>
        <w:ind w:left="648" w:firstLine="0"/>
      </w:pPr>
      <w:r w:rsidRPr="009A5E97">
        <w:t>(Favorable--February 18, 2021)</w:t>
      </w:r>
    </w:p>
    <w:p w:rsidR="009A5E97" w:rsidRDefault="009A5E97" w:rsidP="009A5E97">
      <w:pPr>
        <w:pStyle w:val="ActionText"/>
        <w:keepNext w:val="0"/>
        <w:ind w:left="0" w:firstLine="0"/>
      </w:pPr>
    </w:p>
    <w:p w:rsidR="009A5E97" w:rsidRPr="009A5E97" w:rsidRDefault="009A5E97" w:rsidP="009A5E97">
      <w:pPr>
        <w:pStyle w:val="ActionText"/>
      </w:pPr>
      <w:r w:rsidRPr="009A5E97">
        <w:rPr>
          <w:b/>
        </w:rPr>
        <w:t>H. 3509--</w:t>
      </w:r>
      <w:r w:rsidRPr="009A5E97">
        <w:t xml:space="preserve">Reps. Fry, Felder, Bernstein, Collins, Kimmons, Robinson, Haddon, V. S. Moss, Pope, Forrest, J. L. Johnson and W. Cox: </w:t>
      </w:r>
      <w:r w:rsidRPr="009A5E97">
        <w:rPr>
          <w:b/>
        </w:rPr>
        <w:t>A BILL TO AMEND THE CODE OF LAWS OF SOUTH CAROLINA, 1976, BY ADDING ARTICLE 8 TO  CHAPTER 7, TITLE 63 SO AS TO ESTABLISH AN EXTENDED FOSTER CARE PROGRAM AND RELATED PROCEDURES TO ENABLE CERTAIN CHILDREN IN THE CUSTODY OF THE DEPARTMENT OF SOCIAL SERVICES ON THEIR EIGHTEENTH BIRTHDAY TO CONTINUE TO RECEIVE SERVICES AND SUPPORTS FROM THE DEPARTMENT UNTIL THE AGE OF TWENTY-ONE; TO DEFINE TERMS; TO PROVIDE FOR VOLUNTARY AND COURT-ORDERED EXTENDED FOSTER CARE; TO REQUIRE CASE REVIEW AND PERMANENCY PLANNING; AND FOR OTHER PURPOSES; AND TO AMEND SECTION 63-7-1700, RELATING TO PERMANENCY PLANNING HEARINGS, SO AS TO MAKE CONFORMING CHANGES.</w:t>
      </w:r>
    </w:p>
    <w:p w:rsidR="009A5E97" w:rsidRDefault="009A5E97" w:rsidP="009A5E97">
      <w:pPr>
        <w:pStyle w:val="ActionText"/>
        <w:ind w:left="648" w:firstLine="0"/>
      </w:pPr>
      <w:r>
        <w:t>(Prefiled--Wednesday, December 16, 2020)</w:t>
      </w:r>
    </w:p>
    <w:p w:rsidR="009A5E97" w:rsidRDefault="009A5E97" w:rsidP="009A5E97">
      <w:pPr>
        <w:pStyle w:val="ActionText"/>
        <w:ind w:left="648" w:firstLine="0"/>
      </w:pPr>
      <w:r>
        <w:t>(Judiciary Com.--January 12, 2021)</w:t>
      </w:r>
    </w:p>
    <w:p w:rsidR="009A5E97" w:rsidRPr="009A5E97" w:rsidRDefault="009A5E97" w:rsidP="009A5E97">
      <w:pPr>
        <w:pStyle w:val="ActionText"/>
        <w:keepNext w:val="0"/>
        <w:ind w:left="648" w:firstLine="0"/>
      </w:pPr>
      <w:r w:rsidRPr="009A5E97">
        <w:t>(Favorable With Amdt.--February 18, 2021)</w:t>
      </w:r>
    </w:p>
    <w:p w:rsidR="009A5E97" w:rsidRDefault="009A5E97" w:rsidP="009A5E97">
      <w:pPr>
        <w:pStyle w:val="ActionText"/>
        <w:keepNext w:val="0"/>
        <w:ind w:left="0" w:firstLine="0"/>
      </w:pPr>
    </w:p>
    <w:p w:rsidR="009A5E97" w:rsidRPr="009A5E97" w:rsidRDefault="009A5E97" w:rsidP="009A5E97">
      <w:pPr>
        <w:pStyle w:val="ActionText"/>
      </w:pPr>
      <w:r w:rsidRPr="009A5E97">
        <w:rPr>
          <w:b/>
        </w:rPr>
        <w:t>H. 3567--</w:t>
      </w:r>
      <w:r w:rsidRPr="009A5E97">
        <w:t xml:space="preserve">Reps. Bernstein, Collins, Felder and Hosey: </w:t>
      </w:r>
      <w:r w:rsidRPr="009A5E97">
        <w:rPr>
          <w:b/>
        </w:rPr>
        <w:t>A BILL TO AMEND SECTION 63-7-20, AS AMENDED, CODE OF LAWS OF SOUTH CAROLINA, 1976, RELATING TO TERMS DEFINED IN THE CHILDREN'S CODE, SO AS TO ADD A DEFINITION FOR "QUALIFIED RESIDENTIAL TREATMENT PROGRAM" AND OTHER TERMS; TO AMEND SECTIONS 63-7-1210 AND 63-7-2350, AS AMENDED, RELATING TO INVESTIGATIONS OF INSTITUTIONAL ABUSE AND RESTRICTIONS ON FOSTER CARE PLACEMENTS, RESPECTIVELY, SO AS TO MAKE CONFORMING CHANGES; BY ADDING SECTIONS 63-7-1730 AND 63-7-1740 SO AS TO REQUIRE ASSESSMENT, CASE PLANNING, AND JUDICIAL REVIEW FOR CHILDREN PLACED IN QUALIFIED RESIDENTIAL TREATMENT PROGRAMS; AND TO AMEND SECTION 63-7-1700, RELATING TO PERMANENCY PLANNING, SO AS TO MAKE CONFORMING CHANGES.</w:t>
      </w:r>
    </w:p>
    <w:p w:rsidR="009A5E97" w:rsidRDefault="009A5E97" w:rsidP="009A5E97">
      <w:pPr>
        <w:pStyle w:val="ActionText"/>
        <w:ind w:left="648" w:firstLine="0"/>
      </w:pPr>
      <w:r>
        <w:t>(Prefiled--Wednesday, December 16, 2020)</w:t>
      </w:r>
    </w:p>
    <w:p w:rsidR="009A5E97" w:rsidRDefault="009A5E97" w:rsidP="009A5E97">
      <w:pPr>
        <w:pStyle w:val="ActionText"/>
        <w:ind w:left="648" w:firstLine="0"/>
      </w:pPr>
      <w:r>
        <w:t>(Judiciary Com.--January 12, 2021)</w:t>
      </w:r>
    </w:p>
    <w:p w:rsidR="009A5E97" w:rsidRPr="009A5E97" w:rsidRDefault="009A5E97" w:rsidP="009A5E97">
      <w:pPr>
        <w:pStyle w:val="ActionText"/>
        <w:keepNext w:val="0"/>
        <w:ind w:left="648" w:firstLine="0"/>
      </w:pPr>
      <w:r w:rsidRPr="009A5E97">
        <w:t>(Favorable--February 18, 2021)</w:t>
      </w:r>
    </w:p>
    <w:p w:rsidR="009A5E97" w:rsidRDefault="009A5E97" w:rsidP="009A5E97">
      <w:pPr>
        <w:pStyle w:val="ActionText"/>
        <w:keepNext w:val="0"/>
        <w:ind w:left="0" w:firstLine="0"/>
      </w:pPr>
    </w:p>
    <w:p w:rsidR="009A5E97" w:rsidRPr="009A5E97" w:rsidRDefault="009A5E97" w:rsidP="009A5E97">
      <w:pPr>
        <w:pStyle w:val="ActionText"/>
      </w:pPr>
      <w:r w:rsidRPr="009A5E97">
        <w:rPr>
          <w:b/>
        </w:rPr>
        <w:t>H. 3772--</w:t>
      </w:r>
      <w:r w:rsidRPr="009A5E97">
        <w:t xml:space="preserve">Reps. Bernstein, G. M. Smith, Stavrinakis, Herbkersman, Rutherford, Elliott, Collins, W. Newton and Bannister: </w:t>
      </w:r>
      <w:r w:rsidRPr="009A5E97">
        <w:rPr>
          <w:b/>
        </w:rPr>
        <w:t>A BILL TO AMEND THE CODE OF LAWS OF SOUTH CAROLINA, 1976, BY ADDING SECTION 61-4-280 SO AS TO ALLOW A RETAIL DEALER LICENSED TO SELL BEER AND WINE IN THIS STATE TO USE A DELIVERY SERVICE, OR ITS OWN EMPLOYEES OR INDEPENDENT CONTRACTORS TO FACILITATE THE DELIVERY OF CERTAIN BEER AND WINE, TO PROVIDE FOR A DELIVERY LICENSE, TO SPECIFY CERTAIN DELIVERY PROHIBITIONS AND OTHER REQUIREMENTS FOR THE DELIVERY OF SUCH BEER AND WINE.</w:t>
      </w:r>
    </w:p>
    <w:p w:rsidR="009A5E97" w:rsidRDefault="009A5E97" w:rsidP="009A5E97">
      <w:pPr>
        <w:pStyle w:val="ActionText"/>
        <w:ind w:left="648" w:firstLine="0"/>
      </w:pPr>
      <w:r>
        <w:t>(Judiciary Com.--January 28, 2021)</w:t>
      </w:r>
    </w:p>
    <w:p w:rsidR="009A5E97" w:rsidRPr="009A5E97" w:rsidRDefault="009A5E97" w:rsidP="009A5E97">
      <w:pPr>
        <w:pStyle w:val="ActionText"/>
        <w:keepNext w:val="0"/>
        <w:ind w:left="648" w:firstLine="0"/>
      </w:pPr>
      <w:r w:rsidRPr="009A5E97">
        <w:t>(Fav. With Amdt.--February 18, 2021)</w:t>
      </w:r>
    </w:p>
    <w:p w:rsidR="009A5E97" w:rsidRDefault="009A5E97" w:rsidP="009A5E97">
      <w:pPr>
        <w:pStyle w:val="ActionText"/>
        <w:keepNext w:val="0"/>
        <w:ind w:left="0" w:firstLine="0"/>
      </w:pPr>
    </w:p>
    <w:p w:rsidR="009A5E97" w:rsidRPr="009A5E97" w:rsidRDefault="009A5E97" w:rsidP="009A5E97">
      <w:pPr>
        <w:pStyle w:val="ActionText"/>
      </w:pPr>
      <w:r w:rsidRPr="009A5E97">
        <w:rPr>
          <w:b/>
        </w:rPr>
        <w:t>H. 3575--</w:t>
      </w:r>
      <w:r w:rsidRPr="009A5E97">
        <w:t xml:space="preserve">Reps. Fry, Collins, Elliott, Kirby, Forrest, W. Newton, McGarry, B. Newton, Caskey, Hosey and Herbkersman: </w:t>
      </w:r>
      <w:r w:rsidRPr="009A5E97">
        <w:rPr>
          <w:b/>
        </w:rPr>
        <w:t>A BILL TO AMEND THE CODE OF LAWS OF SOUTH CAROLINA, 1976, BY ADDING SECTION 61-4-45 SO AS TO ALLOW A QUALIFYING RETAILER TO OFFER CURBSIDE DELIVERY OR PICKUP SERVICE OF BEER OR WINE AND TO PROVIDE LIMITATIONS; AND TO AMEND SECTION 61-2-170, RELATING TO DRIVE-THROUGH OR CURB SERVICE OF ALCOHOLIC BEVERAGES, SO AS TO MAKE CONFORMING CHANGES.</w:t>
      </w:r>
    </w:p>
    <w:p w:rsidR="009A5E97" w:rsidRDefault="009A5E97" w:rsidP="009A5E97">
      <w:pPr>
        <w:pStyle w:val="ActionText"/>
        <w:ind w:left="648" w:firstLine="0"/>
      </w:pPr>
      <w:r>
        <w:t>(Prefiled--Wednesday, December 16, 2020)</w:t>
      </w:r>
    </w:p>
    <w:p w:rsidR="009A5E97" w:rsidRDefault="009A5E97" w:rsidP="009A5E97">
      <w:pPr>
        <w:pStyle w:val="ActionText"/>
        <w:ind w:left="648" w:firstLine="0"/>
      </w:pPr>
      <w:r>
        <w:t>(Judiciary Com.--January 12, 2021)</w:t>
      </w:r>
    </w:p>
    <w:p w:rsidR="009A5E97" w:rsidRPr="009A5E97" w:rsidRDefault="009A5E97" w:rsidP="009A5E97">
      <w:pPr>
        <w:pStyle w:val="ActionText"/>
        <w:keepNext w:val="0"/>
        <w:ind w:left="648" w:firstLine="0"/>
      </w:pPr>
      <w:r w:rsidRPr="009A5E97">
        <w:t>(Fav. With Amdt.--February 18, 2021)</w:t>
      </w:r>
    </w:p>
    <w:p w:rsidR="009A5E97" w:rsidRDefault="009A5E97" w:rsidP="009A5E97">
      <w:pPr>
        <w:pStyle w:val="ActionText"/>
        <w:keepNext w:val="0"/>
        <w:ind w:left="0" w:firstLine="0"/>
      </w:pPr>
    </w:p>
    <w:p w:rsidR="009A5E97" w:rsidRPr="009A5E97" w:rsidRDefault="009A5E97" w:rsidP="009A5E97">
      <w:pPr>
        <w:pStyle w:val="ActionText"/>
      </w:pPr>
      <w:r w:rsidRPr="009A5E97">
        <w:rPr>
          <w:b/>
        </w:rPr>
        <w:t>H. 3444--</w:t>
      </w:r>
      <w:r w:rsidRPr="009A5E97">
        <w:t xml:space="preserve">Reps. Lucas, McGarry, Burns, Haddon, Pope, McCravy, Forrest, Caskey, McGinnis, Hosey, Hixon, Hewitt, Bailey, W. Newton and Herbkersman: </w:t>
      </w:r>
      <w:r w:rsidRPr="009A5E97">
        <w:rPr>
          <w:b/>
        </w:rPr>
        <w:t>A BILL TO AMEND SECTION 7-3-10, CODE OF LAWS OF SOUTH CAROLINA, 1976, RELATING TO THE CREATION, COMPOSITION, POWERS, AND DUTIES OF THE STATE ELECTION COMMISSION, SO AS TO RECONSTITUTE THE STATE ELECTION COMMISSION AND REVISE THE COMMISSION'S COMPOSITION, POWERS, AND DUTIES; AND TO AMEND SECTIONS 7-17-70 AND 7-17-220, BOTH RELATING TO MEETINGS OF THE STATE BOARD, SO AS TO MAKE CONFORMING CHANGES.</w:t>
      </w:r>
    </w:p>
    <w:p w:rsidR="009A5E97" w:rsidRDefault="009A5E97" w:rsidP="009A5E97">
      <w:pPr>
        <w:pStyle w:val="ActionText"/>
        <w:ind w:left="648" w:firstLine="0"/>
      </w:pPr>
      <w:r>
        <w:t>(Prefiled--Wednesday, December 16, 2020)</w:t>
      </w:r>
    </w:p>
    <w:p w:rsidR="009A5E97" w:rsidRDefault="009A5E97" w:rsidP="009A5E97">
      <w:pPr>
        <w:pStyle w:val="ActionText"/>
        <w:ind w:left="648" w:firstLine="0"/>
      </w:pPr>
      <w:r>
        <w:t>(Judiciary Com.--January 12, 2021)</w:t>
      </w:r>
    </w:p>
    <w:p w:rsidR="009A5E97" w:rsidRPr="009A5E97" w:rsidRDefault="009A5E97" w:rsidP="009A5E97">
      <w:pPr>
        <w:pStyle w:val="ActionText"/>
        <w:keepNext w:val="0"/>
        <w:ind w:left="648" w:firstLine="0"/>
      </w:pPr>
      <w:r w:rsidRPr="009A5E97">
        <w:t>(Fav. With Amdt.--February 18, 2021)</w:t>
      </w:r>
    </w:p>
    <w:p w:rsidR="009A5E97" w:rsidRDefault="009A5E97" w:rsidP="009A5E97">
      <w:pPr>
        <w:pStyle w:val="ActionText"/>
        <w:keepNext w:val="0"/>
        <w:ind w:left="0" w:firstLine="0"/>
      </w:pPr>
    </w:p>
    <w:p w:rsidR="009A5E97" w:rsidRPr="009A5E97" w:rsidRDefault="009A5E97" w:rsidP="009A5E97">
      <w:pPr>
        <w:pStyle w:val="ActionText"/>
        <w:keepNext w:val="0"/>
      </w:pPr>
      <w:r w:rsidRPr="009A5E97">
        <w:rPr>
          <w:b/>
        </w:rPr>
        <w:t>H. 3262--</w:t>
      </w:r>
      <w:r w:rsidRPr="009A5E97">
        <w:t xml:space="preserve">Reps. Fry, Huggins, Davis, B. Newton, G. R. Smith, Morgan, Burns, Erickson, Bennett, Thayer, Taylor, Bryant, Elliott, Willis, Felder, McGarry, V. S. Moss, Haddon, Long, Pope, Forrest, Hixon, Hewitt and Bailey: </w:t>
      </w:r>
      <w:r w:rsidRPr="009A5E97">
        <w:rPr>
          <w:b/>
        </w:rPr>
        <w:t>A BILL TO AMEND SECTION 7-11-15, AS AMENDED, CODE OF LAWS OF SOUTH CAROLINA, 1976, RELATING TO QUALIFICATIONS TO RUN AS A CANDIDATE IN 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7-11-210,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CHAIRMAN, IF PERMITTED BY PARTY RULE, MAY REQUIRE ADDITIONAL VERIFICATION WHEN A CANDIDATE'S AFFIRMATION OF BONA FIDE PARTY MEMBERSHIP IS DISPUTED, AND THAT THE STATE CHAIRMAN IS THE FINAL AUTHORITY TO RESOLVE QUESTIONS REGARDING BONA FIDE PARTY MEMBERSHIP.</w:t>
      </w:r>
    </w:p>
    <w:p w:rsidR="009A5E97" w:rsidRDefault="009A5E97" w:rsidP="009A5E97">
      <w:pPr>
        <w:pStyle w:val="ActionText"/>
        <w:ind w:left="648" w:firstLine="0"/>
      </w:pPr>
      <w:r>
        <w:t>(Prefiled--Wednesday, December 09, 2020)</w:t>
      </w:r>
    </w:p>
    <w:p w:rsidR="009A5E97" w:rsidRDefault="009A5E97" w:rsidP="009A5E97">
      <w:pPr>
        <w:pStyle w:val="ActionText"/>
        <w:ind w:left="648" w:firstLine="0"/>
      </w:pPr>
      <w:r>
        <w:t>(Judiciary Com.--January 12, 2021)</w:t>
      </w:r>
    </w:p>
    <w:p w:rsidR="009A5E97" w:rsidRPr="009A5E97" w:rsidRDefault="009A5E97" w:rsidP="009A5E97">
      <w:pPr>
        <w:pStyle w:val="ActionText"/>
        <w:keepNext w:val="0"/>
        <w:ind w:left="648" w:firstLine="0"/>
      </w:pPr>
      <w:r w:rsidRPr="009A5E97">
        <w:t>(Fav. With Amdt.--February 18, 2021)</w:t>
      </w:r>
    </w:p>
    <w:p w:rsidR="009A5E97" w:rsidRDefault="009A5E97" w:rsidP="009A5E97">
      <w:pPr>
        <w:pStyle w:val="ActionText"/>
        <w:keepNext w:val="0"/>
        <w:ind w:left="0" w:firstLine="0"/>
      </w:pPr>
    </w:p>
    <w:p w:rsidR="009A5E97" w:rsidRPr="009A5E97" w:rsidRDefault="009A5E97" w:rsidP="009A5E97">
      <w:pPr>
        <w:pStyle w:val="ActionText"/>
      </w:pPr>
      <w:r w:rsidRPr="009A5E97">
        <w:rPr>
          <w:b/>
        </w:rPr>
        <w:t>H. 3263--</w:t>
      </w:r>
      <w:r w:rsidRPr="009A5E97">
        <w:t xml:space="preserve">Reps. Fry, Huggins, Davis, B. Newton, G. R. Smith, Morgan, Burns, Erickson, Bennett, Thayer, Taylor, Bryant, Elliott, Willis, Felder, McGarry, Hewitt, Bailey, W. Newton and Herbkersman: </w:t>
      </w:r>
      <w:r w:rsidRPr="009A5E97">
        <w:rPr>
          <w:b/>
        </w:rPr>
        <w:t>A BILL TO AMEND SECTION 7-17-560, CODE OF LAWS OF SOUTH CAROLINA, 1976, RELATING TO THE AUTHORITY OF THE STATE EXECUTIVE COMMITTEES TO HEAR CERTAIN PROTESTS AND CONTESTS, SO AS TO REQUIRE THE STATE EXECUTIVE COMMITTEES ALSO TO HEAR PROTESTS AND CONTESTS IN THE CASE OF COUNTY OFFICERS AND LESS THAN COUNTY OFFICERS; AND TO REPEAL SECTIONS 7-17-520, 7-17-530, 7-17-540, AND 7-17-550 RELATING TO HEARINGS BY COUNTY EXECUTIVE COMMITTEES AND APPEALS FROM DECISIONS OF COUNTY EXECUTIVE COMMITTEES.</w:t>
      </w:r>
    </w:p>
    <w:p w:rsidR="009A5E97" w:rsidRDefault="009A5E97" w:rsidP="009A5E97">
      <w:pPr>
        <w:pStyle w:val="ActionText"/>
        <w:ind w:left="648" w:firstLine="0"/>
      </w:pPr>
      <w:r>
        <w:t>(Prefiled--Wednesday, December 09, 2020)</w:t>
      </w:r>
    </w:p>
    <w:p w:rsidR="009A5E97" w:rsidRDefault="009A5E97" w:rsidP="009A5E97">
      <w:pPr>
        <w:pStyle w:val="ActionText"/>
        <w:ind w:left="648" w:firstLine="0"/>
      </w:pPr>
      <w:r>
        <w:t>(Judiciary Com.--January 12, 2021)</w:t>
      </w:r>
    </w:p>
    <w:p w:rsidR="009A5E97" w:rsidRPr="009A5E97" w:rsidRDefault="009A5E97" w:rsidP="009A5E97">
      <w:pPr>
        <w:pStyle w:val="ActionText"/>
        <w:keepNext w:val="0"/>
        <w:ind w:left="648" w:firstLine="0"/>
      </w:pPr>
      <w:r w:rsidRPr="009A5E97">
        <w:t>(Favorable--February 18, 2021)</w:t>
      </w:r>
    </w:p>
    <w:p w:rsidR="009A5E97" w:rsidRDefault="009A5E97" w:rsidP="009A5E97">
      <w:pPr>
        <w:pStyle w:val="ActionText"/>
        <w:keepNext w:val="0"/>
        <w:ind w:left="0" w:firstLine="0"/>
      </w:pPr>
    </w:p>
    <w:p w:rsidR="009A5E97" w:rsidRPr="009A5E97" w:rsidRDefault="009A5E97" w:rsidP="009A5E97">
      <w:pPr>
        <w:pStyle w:val="ActionText"/>
      </w:pPr>
      <w:r w:rsidRPr="009A5E97">
        <w:rPr>
          <w:b/>
        </w:rPr>
        <w:t>H. 3264--</w:t>
      </w:r>
      <w:r w:rsidRPr="009A5E97">
        <w:t xml:space="preserve">Reps. Fry, Huggins, Davis, B. Newton, G. R. Smith, Morgan, Burns, Erickson, Bennett, Thayer, Taylor, Bryant, Elliott, Willis, Felder, McGarry, Haddon, Hewitt and Bailey: </w:t>
      </w:r>
      <w:r w:rsidRPr="009A5E97">
        <w:rPr>
          <w:b/>
        </w:rPr>
        <w:t>A BILL TO AMEND SECTION 7-9-70, CODE OF LAWS OF SOUTH CAROLINA, 1976, RELATING TO THE REQUIRED NOTICES OF COUNTY CONVENTIONS, SO AS TO ELIMINATE THE REQUIREMENT THAT A COUNTY COMMITTEE PUBLISH CERTAIN NOTICES REGARDING COUNTY CONVENTIONS IN A NEWSPAPER HAVING GENERAL CIRCULATION IN THE COUNTY.</w:t>
      </w:r>
    </w:p>
    <w:p w:rsidR="009A5E97" w:rsidRDefault="009A5E97" w:rsidP="009A5E97">
      <w:pPr>
        <w:pStyle w:val="ActionText"/>
        <w:ind w:left="648" w:firstLine="0"/>
      </w:pPr>
      <w:r>
        <w:t>(Prefiled--Wednesday, December 09, 2020)</w:t>
      </w:r>
    </w:p>
    <w:p w:rsidR="009A5E97" w:rsidRDefault="009A5E97" w:rsidP="009A5E97">
      <w:pPr>
        <w:pStyle w:val="ActionText"/>
        <w:ind w:left="648" w:firstLine="0"/>
      </w:pPr>
      <w:r>
        <w:t>(Judiciary Com.--January 12, 2021)</w:t>
      </w:r>
    </w:p>
    <w:p w:rsidR="009A5E97" w:rsidRPr="009A5E97" w:rsidRDefault="009A5E97" w:rsidP="009A5E97">
      <w:pPr>
        <w:pStyle w:val="ActionText"/>
        <w:keepNext w:val="0"/>
        <w:ind w:left="648" w:firstLine="0"/>
      </w:pPr>
      <w:r w:rsidRPr="009A5E97">
        <w:t>(Favorable--February 18, 2021)</w:t>
      </w:r>
    </w:p>
    <w:p w:rsidR="009A5E97" w:rsidRDefault="009A5E97" w:rsidP="009A5E97">
      <w:pPr>
        <w:pStyle w:val="ActionText"/>
        <w:keepNext w:val="0"/>
        <w:ind w:left="0" w:firstLine="0"/>
      </w:pPr>
    </w:p>
    <w:p w:rsidR="009A5E97" w:rsidRDefault="009A5E97" w:rsidP="009A5E97">
      <w:pPr>
        <w:pStyle w:val="ActionText"/>
        <w:ind w:left="0" w:firstLine="0"/>
        <w:jc w:val="center"/>
        <w:rPr>
          <w:b/>
        </w:rPr>
      </w:pPr>
      <w:r>
        <w:rPr>
          <w:b/>
        </w:rPr>
        <w:t>WITHDRAWAL OF OBJECTIONS/REQUEST FOR DEBATE</w:t>
      </w:r>
    </w:p>
    <w:p w:rsidR="009A5E97" w:rsidRDefault="009A5E97" w:rsidP="009A5E97">
      <w:pPr>
        <w:pStyle w:val="ActionText"/>
        <w:ind w:left="0" w:firstLine="0"/>
        <w:jc w:val="center"/>
        <w:rPr>
          <w:b/>
        </w:rPr>
      </w:pPr>
    </w:p>
    <w:p w:rsidR="009A5E97" w:rsidRDefault="009A5E97" w:rsidP="009A5E97">
      <w:pPr>
        <w:pStyle w:val="ActionText"/>
        <w:ind w:left="0" w:firstLine="0"/>
        <w:jc w:val="center"/>
        <w:rPr>
          <w:b/>
        </w:rPr>
      </w:pPr>
      <w:r>
        <w:rPr>
          <w:b/>
        </w:rPr>
        <w:t>UNANIMOUS CONSENT REQUESTS</w:t>
      </w:r>
    </w:p>
    <w:p w:rsidR="009A5E97" w:rsidRDefault="009A5E97" w:rsidP="009A5E97">
      <w:pPr>
        <w:pStyle w:val="ActionText"/>
        <w:ind w:left="0" w:firstLine="0"/>
        <w:jc w:val="center"/>
        <w:rPr>
          <w:b/>
        </w:rPr>
      </w:pPr>
    </w:p>
    <w:p w:rsidR="009A5E97" w:rsidRDefault="009A5E97" w:rsidP="009A5E97">
      <w:pPr>
        <w:pStyle w:val="ActionText"/>
        <w:ind w:left="0" w:firstLine="0"/>
        <w:jc w:val="center"/>
        <w:rPr>
          <w:b/>
        </w:rPr>
      </w:pPr>
      <w:r>
        <w:rPr>
          <w:b/>
        </w:rPr>
        <w:t>THIRD READING STATEWIDE CONTESTED BILL</w:t>
      </w:r>
    </w:p>
    <w:p w:rsidR="009A5E97" w:rsidRDefault="009A5E97" w:rsidP="009A5E97">
      <w:pPr>
        <w:pStyle w:val="ActionText"/>
        <w:ind w:left="0" w:firstLine="0"/>
        <w:jc w:val="center"/>
        <w:rPr>
          <w:b/>
        </w:rPr>
      </w:pPr>
    </w:p>
    <w:p w:rsidR="009A5E97" w:rsidRPr="009A5E97" w:rsidRDefault="009A5E97" w:rsidP="009A5E97">
      <w:pPr>
        <w:pStyle w:val="ActionText"/>
      </w:pPr>
      <w:r w:rsidRPr="009A5E97">
        <w:rPr>
          <w:b/>
        </w:rPr>
        <w:t>H. 3610--</w:t>
      </w:r>
      <w:r w:rsidRPr="009A5E97">
        <w:t xml:space="preserve">Reps. Lucas, Allison, Felder, Hixon, Taylor, Calhoon and W. Newton: </w:t>
      </w:r>
      <w:r w:rsidRPr="009A5E97">
        <w:rPr>
          <w:b/>
        </w:rPr>
        <w:t>A BILL TO AMEND THE CODE OF LAWS OF SOUTH CAROLINA, 1976, BY ADDING ARTICLE 16 TO CHAPTER 18, TITLE 59 SO AS TO PROVIDE REVISED ACCOUNTABILITY MEASURES FOR PUBLIC SCHOOLS AND PUBLIC SCHOOL DISTRICTS.</w:t>
      </w:r>
    </w:p>
    <w:p w:rsidR="009A5E97" w:rsidRDefault="009A5E97" w:rsidP="009A5E97">
      <w:pPr>
        <w:pStyle w:val="ActionText"/>
        <w:ind w:left="648" w:firstLine="0"/>
      </w:pPr>
      <w:r>
        <w:t>(Educ. &amp; Pub. Wks. Com.--January 12, 2021)</w:t>
      </w:r>
    </w:p>
    <w:p w:rsidR="009A5E97" w:rsidRDefault="009A5E97" w:rsidP="009A5E97">
      <w:pPr>
        <w:pStyle w:val="ActionText"/>
        <w:ind w:left="648" w:firstLine="0"/>
      </w:pPr>
      <w:r>
        <w:t>(Fav. With Amdt.--February 11, 2021)</w:t>
      </w:r>
    </w:p>
    <w:p w:rsidR="009A5E97" w:rsidRDefault="009A5E97" w:rsidP="009A5E97">
      <w:pPr>
        <w:pStyle w:val="ActionText"/>
        <w:ind w:left="648" w:firstLine="0"/>
      </w:pPr>
      <w:r>
        <w:t>(Requests for debate by Reps. Allison, Brawley, Felder, Gatch, Govan, Hart, Kirby, Matthews and Tedder--February 17, 2021)</w:t>
      </w:r>
    </w:p>
    <w:p w:rsidR="009A5E97" w:rsidRPr="009A5E97" w:rsidRDefault="009A5E97" w:rsidP="009A5E97">
      <w:pPr>
        <w:pStyle w:val="ActionText"/>
        <w:keepNext w:val="0"/>
        <w:ind w:left="648" w:firstLine="0"/>
      </w:pPr>
      <w:r w:rsidRPr="009A5E97">
        <w:t>(Amended and read second time--February 18, 2021)</w:t>
      </w:r>
    </w:p>
    <w:p w:rsidR="009A5E97" w:rsidRDefault="009A5E97" w:rsidP="009A5E97">
      <w:pPr>
        <w:pStyle w:val="ActionText"/>
        <w:keepNext w:val="0"/>
        <w:ind w:left="0" w:firstLine="0"/>
      </w:pPr>
    </w:p>
    <w:p w:rsidR="009A5E97" w:rsidRDefault="009A5E97" w:rsidP="009A5E97">
      <w:pPr>
        <w:pStyle w:val="ActionText"/>
        <w:ind w:left="0" w:firstLine="0"/>
        <w:jc w:val="center"/>
        <w:rPr>
          <w:b/>
        </w:rPr>
      </w:pPr>
      <w:r>
        <w:rPr>
          <w:b/>
        </w:rPr>
        <w:t>MOTION PERIOD</w:t>
      </w:r>
    </w:p>
    <w:p w:rsidR="009A5E97" w:rsidRDefault="009A5E97" w:rsidP="009A5E97">
      <w:pPr>
        <w:pStyle w:val="ActionText"/>
        <w:ind w:left="0" w:firstLine="0"/>
        <w:jc w:val="center"/>
        <w:rPr>
          <w:b/>
        </w:rPr>
      </w:pPr>
    </w:p>
    <w:p w:rsidR="009A5E97" w:rsidRDefault="009A5E97" w:rsidP="009A5E97">
      <w:pPr>
        <w:pStyle w:val="ActionText"/>
        <w:ind w:left="0" w:firstLine="0"/>
        <w:jc w:val="center"/>
        <w:rPr>
          <w:b/>
        </w:rPr>
      </w:pPr>
      <w:r>
        <w:rPr>
          <w:b/>
        </w:rPr>
        <w:t>SECOND READING STATEWIDE CONTESTED BILLS</w:t>
      </w:r>
    </w:p>
    <w:p w:rsidR="009A5E97" w:rsidRDefault="009A5E97" w:rsidP="009A5E97">
      <w:pPr>
        <w:pStyle w:val="ActionText"/>
        <w:ind w:left="0" w:firstLine="0"/>
        <w:jc w:val="center"/>
        <w:rPr>
          <w:b/>
        </w:rPr>
      </w:pPr>
    </w:p>
    <w:p w:rsidR="009A5E97" w:rsidRPr="009A5E97" w:rsidRDefault="009A5E97" w:rsidP="009A5E97">
      <w:pPr>
        <w:pStyle w:val="ActionText"/>
      </w:pPr>
      <w:r w:rsidRPr="009A5E97">
        <w:rPr>
          <w:b/>
        </w:rPr>
        <w:t>H. 3588--</w:t>
      </w:r>
      <w:r w:rsidRPr="009A5E97">
        <w:t xml:space="preserve">Reps. Allison, Felder and Carter: </w:t>
      </w:r>
      <w:r w:rsidRPr="009A5E97">
        <w:rPr>
          <w:b/>
        </w:rPr>
        <w:t>A BILL TO AMEND SECTION 59-149-50, CODE OF LAWS OF SOUTH CAROLINA, 1976, RELATING TO THE CRITERIA FOR LIFE SCHOLARSHIPS, SO AS TO STRENGTHEN ENGLISH, MATHEMATICS, AND COMPUTER SCIENCE FOUNDATIONS OF HIGH SCHOOL SENIORS SEEKING LIFE SCHOLARSHIPS BY REQUIRING SUCCESSFUL COMPLETION OF CERTAIN ENGLISH AND MATHEMATICS OR COMPUTER SCIENCE COURSEWORK DURING THEIR SENIOR YEARS, AND TO EXCLUDE MEMBERS OF THE 2022-2023 SENIOR CLASS FROM THESE REQUIREMENTS.</w:t>
      </w:r>
    </w:p>
    <w:p w:rsidR="009A5E97" w:rsidRDefault="009A5E97" w:rsidP="009A5E97">
      <w:pPr>
        <w:pStyle w:val="ActionText"/>
        <w:ind w:left="648" w:firstLine="0"/>
      </w:pPr>
      <w:r>
        <w:t>(Educ. &amp; Pub. Wks. Com.--January 12, 2021)</w:t>
      </w:r>
    </w:p>
    <w:p w:rsidR="009A5E97" w:rsidRDefault="009A5E97" w:rsidP="009A5E97">
      <w:pPr>
        <w:pStyle w:val="ActionText"/>
        <w:ind w:left="648" w:firstLine="0"/>
      </w:pPr>
      <w:r>
        <w:t>(Fav. With Amdt.--February 11, 2021)</w:t>
      </w:r>
    </w:p>
    <w:p w:rsidR="009A5E97" w:rsidRDefault="009A5E97" w:rsidP="009A5E97">
      <w:pPr>
        <w:pStyle w:val="ActionText"/>
        <w:ind w:left="648" w:firstLine="0"/>
      </w:pPr>
      <w:r>
        <w:t>(Requests for debate by Reps. Alexander, Atkinson, Bamberg, Blackwell, Brawley, Carter, Clyburn, W. Cox, Crawford, Daning, Davis, Dillard, Forrest, Fry, Govan, Hill, Hosey, J.L. Johnson, Kirby, B. Newton, Pendarvis, Robinson, Thayer, Weeks, West and White--February 17, 2021)</w:t>
      </w:r>
    </w:p>
    <w:p w:rsidR="009A5E97" w:rsidRPr="009A5E97" w:rsidRDefault="009A5E97" w:rsidP="009A5E97">
      <w:pPr>
        <w:pStyle w:val="ActionText"/>
        <w:keepNext w:val="0"/>
        <w:ind w:left="648" w:firstLine="0"/>
      </w:pPr>
      <w:r w:rsidRPr="009A5E97">
        <w:t>(Debate adjourned until Tue., Feb. 23, 2021--February 18, 2021)</w:t>
      </w:r>
    </w:p>
    <w:p w:rsidR="009A5E97" w:rsidRDefault="009A5E97" w:rsidP="009A5E97">
      <w:pPr>
        <w:pStyle w:val="ActionText"/>
        <w:keepNext w:val="0"/>
        <w:ind w:left="0" w:firstLine="0"/>
      </w:pPr>
    </w:p>
    <w:p w:rsidR="009A5E97" w:rsidRPr="009A5E97" w:rsidRDefault="009A5E97" w:rsidP="009A5E97">
      <w:pPr>
        <w:pStyle w:val="ActionText"/>
      </w:pPr>
      <w:r w:rsidRPr="009A5E97">
        <w:rPr>
          <w:b/>
        </w:rPr>
        <w:t>H. 3502--</w:t>
      </w:r>
      <w:r w:rsidRPr="009A5E97">
        <w:t xml:space="preserve">Reps. Long, Burns, Haddon, V. S. Moss, Calhoon and Govan: </w:t>
      </w:r>
      <w:r w:rsidRPr="009A5E97">
        <w:rPr>
          <w:b/>
        </w:rPr>
        <w:t>A BILL TO AMEND SECTION 56-5-1538, CODE OF LAWS OF SOUTH CAROLINA, 1976, RELATING TO EMERGENCY SCENE MANAGEMENT, SO AS TO REVISE THE DEFINITION OF THE TERM "EMERGENCY SERVICES PERSONNEL" TO INCLUDE TOW TRUCK OPERATORS.</w:t>
      </w:r>
    </w:p>
    <w:p w:rsidR="009A5E97" w:rsidRDefault="009A5E97" w:rsidP="009A5E97">
      <w:pPr>
        <w:pStyle w:val="ActionText"/>
        <w:ind w:left="648" w:firstLine="0"/>
      </w:pPr>
      <w:r>
        <w:t>(Prefiled--Wednesday, December 16, 2020)</w:t>
      </w:r>
    </w:p>
    <w:p w:rsidR="009A5E97" w:rsidRDefault="009A5E97" w:rsidP="009A5E97">
      <w:pPr>
        <w:pStyle w:val="ActionText"/>
        <w:ind w:left="648" w:firstLine="0"/>
      </w:pPr>
      <w:r>
        <w:t>(Educ. &amp; Pub. Wks. Com.--January 12, 2021)</w:t>
      </w:r>
    </w:p>
    <w:p w:rsidR="009A5E97" w:rsidRDefault="009A5E97" w:rsidP="009A5E97">
      <w:pPr>
        <w:pStyle w:val="ActionText"/>
        <w:ind w:left="648" w:firstLine="0"/>
      </w:pPr>
      <w:r>
        <w:t>(Fav. With Amdt.--February 11, 2021)</w:t>
      </w:r>
    </w:p>
    <w:p w:rsidR="009A5E97" w:rsidRDefault="009A5E97" w:rsidP="009A5E97">
      <w:pPr>
        <w:pStyle w:val="ActionText"/>
        <w:keepNext w:val="0"/>
        <w:ind w:left="648" w:firstLine="0"/>
      </w:pPr>
      <w:r w:rsidRPr="009A5E97">
        <w:t>(Requests for debate by Reps. Dabney, Hiott, Hill, Pope and G.M. Smith--February 17, 2021)</w:t>
      </w:r>
    </w:p>
    <w:p w:rsidR="009A5E97" w:rsidRDefault="009A5E97" w:rsidP="009A5E97">
      <w:pPr>
        <w:pStyle w:val="ActionText"/>
        <w:keepNext w:val="0"/>
        <w:ind w:left="648" w:firstLine="0"/>
      </w:pPr>
    </w:p>
    <w:p w:rsidR="009A5E97" w:rsidRDefault="009A5E97" w:rsidP="009A5E97">
      <w:pPr>
        <w:pStyle w:val="ActionText"/>
        <w:keepNext w:val="0"/>
        <w:ind w:left="0" w:firstLine="0"/>
      </w:pPr>
    </w:p>
    <w:p w:rsidR="00AC0E19" w:rsidRDefault="00AC0E19" w:rsidP="009A5E97">
      <w:pPr>
        <w:pStyle w:val="ActionText"/>
        <w:keepNext w:val="0"/>
        <w:ind w:left="0" w:firstLine="0"/>
      </w:pPr>
    </w:p>
    <w:p w:rsidR="00AC0E19" w:rsidRDefault="00AC0E19" w:rsidP="009A5E97">
      <w:pPr>
        <w:pStyle w:val="ActionText"/>
        <w:keepNext w:val="0"/>
        <w:ind w:left="0" w:firstLine="0"/>
        <w:sectPr w:rsidR="00AC0E19" w:rsidSect="009A5E97">
          <w:headerReference w:type="default" r:id="rId14"/>
          <w:pgSz w:w="12240" w:h="15840" w:code="1"/>
          <w:pgMar w:top="1008" w:right="4694" w:bottom="3499" w:left="1224" w:header="1008" w:footer="3499" w:gutter="0"/>
          <w:pgNumType w:start="1"/>
          <w:cols w:space="720"/>
        </w:sectPr>
      </w:pPr>
    </w:p>
    <w:p w:rsidR="00AC0E19" w:rsidRDefault="00AC0E19" w:rsidP="00AC0E19">
      <w:pPr>
        <w:pStyle w:val="ActionText"/>
        <w:keepNext w:val="0"/>
        <w:ind w:left="0" w:firstLine="0"/>
        <w:jc w:val="center"/>
        <w:rPr>
          <w:b/>
        </w:rPr>
      </w:pPr>
      <w:r w:rsidRPr="00AC0E19">
        <w:rPr>
          <w:b/>
        </w:rPr>
        <w:t>HOUSE CALENDAR INDEX</w:t>
      </w:r>
    </w:p>
    <w:p w:rsidR="00AC0E19" w:rsidRDefault="00AC0E19" w:rsidP="00AC0E19">
      <w:pPr>
        <w:pStyle w:val="ActionText"/>
        <w:keepNext w:val="0"/>
        <w:ind w:left="0" w:firstLine="0"/>
        <w:rPr>
          <w:b/>
        </w:rPr>
      </w:pPr>
    </w:p>
    <w:p w:rsidR="00AC0E19" w:rsidRDefault="00AC0E19" w:rsidP="00AC0E19">
      <w:pPr>
        <w:pStyle w:val="ActionText"/>
        <w:keepNext w:val="0"/>
        <w:ind w:left="0" w:firstLine="0"/>
        <w:rPr>
          <w:b/>
        </w:rPr>
        <w:sectPr w:rsidR="00AC0E19" w:rsidSect="00AC0E19">
          <w:pgSz w:w="12240" w:h="15840" w:code="1"/>
          <w:pgMar w:top="1008" w:right="4694" w:bottom="3499" w:left="1224" w:header="1008" w:footer="3499" w:gutter="0"/>
          <w:cols w:space="720"/>
        </w:sectPr>
      </w:pPr>
    </w:p>
    <w:p w:rsidR="00AC0E19" w:rsidRPr="00AC0E19" w:rsidRDefault="00AC0E19" w:rsidP="00AC0E19">
      <w:pPr>
        <w:pStyle w:val="ActionText"/>
        <w:keepNext w:val="0"/>
        <w:tabs>
          <w:tab w:val="right" w:leader="dot" w:pos="2520"/>
        </w:tabs>
        <w:ind w:left="0" w:firstLine="0"/>
      </w:pPr>
      <w:bookmarkStart w:id="2" w:name="index_start"/>
      <w:bookmarkEnd w:id="2"/>
      <w:r w:rsidRPr="00AC0E19">
        <w:t>H. 3214</w:t>
      </w:r>
      <w:r w:rsidRPr="00AC0E19">
        <w:tab/>
        <w:t>5</w:t>
      </w:r>
    </w:p>
    <w:p w:rsidR="00AC0E19" w:rsidRPr="00AC0E19" w:rsidRDefault="00AC0E19" w:rsidP="00AC0E19">
      <w:pPr>
        <w:pStyle w:val="ActionText"/>
        <w:keepNext w:val="0"/>
        <w:tabs>
          <w:tab w:val="right" w:leader="dot" w:pos="2520"/>
        </w:tabs>
        <w:ind w:left="0" w:firstLine="0"/>
      </w:pPr>
      <w:r w:rsidRPr="00AC0E19">
        <w:t>H. 3262</w:t>
      </w:r>
      <w:r w:rsidRPr="00AC0E19">
        <w:tab/>
        <w:t>8</w:t>
      </w:r>
    </w:p>
    <w:p w:rsidR="00AC0E19" w:rsidRPr="00AC0E19" w:rsidRDefault="00AC0E19" w:rsidP="00AC0E19">
      <w:pPr>
        <w:pStyle w:val="ActionText"/>
        <w:keepNext w:val="0"/>
        <w:tabs>
          <w:tab w:val="right" w:leader="dot" w:pos="2520"/>
        </w:tabs>
        <w:ind w:left="0" w:firstLine="0"/>
      </w:pPr>
      <w:r w:rsidRPr="00AC0E19">
        <w:t>H. 3263</w:t>
      </w:r>
      <w:r w:rsidRPr="00AC0E19">
        <w:tab/>
        <w:t>9</w:t>
      </w:r>
    </w:p>
    <w:p w:rsidR="00AC0E19" w:rsidRPr="00AC0E19" w:rsidRDefault="00AC0E19" w:rsidP="00AC0E19">
      <w:pPr>
        <w:pStyle w:val="ActionText"/>
        <w:keepNext w:val="0"/>
        <w:tabs>
          <w:tab w:val="right" w:leader="dot" w:pos="2520"/>
        </w:tabs>
        <w:ind w:left="0" w:firstLine="0"/>
      </w:pPr>
      <w:r w:rsidRPr="00AC0E19">
        <w:t>H. 3264</w:t>
      </w:r>
      <w:r w:rsidRPr="00AC0E19">
        <w:tab/>
        <w:t>9</w:t>
      </w:r>
    </w:p>
    <w:p w:rsidR="00AC0E19" w:rsidRPr="00AC0E19" w:rsidRDefault="00AC0E19" w:rsidP="00AC0E19">
      <w:pPr>
        <w:pStyle w:val="ActionText"/>
        <w:keepNext w:val="0"/>
        <w:tabs>
          <w:tab w:val="right" w:leader="dot" w:pos="2520"/>
        </w:tabs>
        <w:ind w:left="0" w:firstLine="0"/>
      </w:pPr>
      <w:r w:rsidRPr="00AC0E19">
        <w:t>H. 3308</w:t>
      </w:r>
      <w:r w:rsidRPr="00AC0E19">
        <w:tab/>
        <w:t>3</w:t>
      </w:r>
    </w:p>
    <w:p w:rsidR="00AC0E19" w:rsidRPr="00AC0E19" w:rsidRDefault="00AC0E19" w:rsidP="00AC0E19">
      <w:pPr>
        <w:pStyle w:val="ActionText"/>
        <w:keepNext w:val="0"/>
        <w:tabs>
          <w:tab w:val="right" w:leader="dot" w:pos="2520"/>
        </w:tabs>
        <w:ind w:left="0" w:firstLine="0"/>
      </w:pPr>
      <w:r w:rsidRPr="00AC0E19">
        <w:t>H. 3443</w:t>
      </w:r>
      <w:r w:rsidRPr="00AC0E19">
        <w:tab/>
        <w:t>2</w:t>
      </w:r>
    </w:p>
    <w:p w:rsidR="00AC0E19" w:rsidRPr="00AC0E19" w:rsidRDefault="00AC0E19" w:rsidP="00AC0E19">
      <w:pPr>
        <w:pStyle w:val="ActionText"/>
        <w:keepNext w:val="0"/>
        <w:tabs>
          <w:tab w:val="right" w:leader="dot" w:pos="2520"/>
        </w:tabs>
        <w:ind w:left="0" w:firstLine="0"/>
      </w:pPr>
      <w:r w:rsidRPr="00AC0E19">
        <w:t>H. 3444</w:t>
      </w:r>
      <w:r w:rsidRPr="00AC0E19">
        <w:tab/>
        <w:t>7</w:t>
      </w:r>
    </w:p>
    <w:p w:rsidR="00AC0E19" w:rsidRPr="00AC0E19" w:rsidRDefault="00AC0E19" w:rsidP="00AC0E19">
      <w:pPr>
        <w:pStyle w:val="ActionText"/>
        <w:keepNext w:val="0"/>
        <w:tabs>
          <w:tab w:val="right" w:leader="dot" w:pos="2520"/>
        </w:tabs>
        <w:ind w:left="0" w:firstLine="0"/>
      </w:pPr>
      <w:r w:rsidRPr="00AC0E19">
        <w:t>H. 3502</w:t>
      </w:r>
      <w:r w:rsidRPr="00AC0E19">
        <w:tab/>
        <w:t>10</w:t>
      </w:r>
    </w:p>
    <w:p w:rsidR="00AC0E19" w:rsidRPr="00AC0E19" w:rsidRDefault="00AC0E19" w:rsidP="00AC0E19">
      <w:pPr>
        <w:pStyle w:val="ActionText"/>
        <w:keepNext w:val="0"/>
        <w:tabs>
          <w:tab w:val="right" w:leader="dot" w:pos="2520"/>
        </w:tabs>
        <w:ind w:left="0" w:firstLine="0"/>
      </w:pPr>
      <w:r w:rsidRPr="00AC0E19">
        <w:t>H. 3509</w:t>
      </w:r>
      <w:r w:rsidRPr="00AC0E19">
        <w:tab/>
        <w:t>6</w:t>
      </w:r>
    </w:p>
    <w:p w:rsidR="00AC0E19" w:rsidRPr="00AC0E19" w:rsidRDefault="00AC0E19" w:rsidP="00AC0E19">
      <w:pPr>
        <w:pStyle w:val="ActionText"/>
        <w:keepNext w:val="0"/>
        <w:tabs>
          <w:tab w:val="right" w:leader="dot" w:pos="2520"/>
        </w:tabs>
        <w:ind w:left="0" w:firstLine="0"/>
      </w:pPr>
      <w:r w:rsidRPr="00AC0E19">
        <w:t>H. 3539</w:t>
      </w:r>
      <w:r w:rsidRPr="00AC0E19">
        <w:tab/>
        <w:t>3</w:t>
      </w:r>
    </w:p>
    <w:p w:rsidR="00AC0E19" w:rsidRPr="00AC0E19" w:rsidRDefault="00AC0E19" w:rsidP="00AC0E19">
      <w:pPr>
        <w:pStyle w:val="ActionText"/>
        <w:keepNext w:val="0"/>
        <w:tabs>
          <w:tab w:val="right" w:leader="dot" w:pos="2520"/>
        </w:tabs>
        <w:ind w:left="0" w:firstLine="0"/>
      </w:pPr>
      <w:r w:rsidRPr="00AC0E19">
        <w:t>H. 3548</w:t>
      </w:r>
      <w:r w:rsidRPr="00AC0E19">
        <w:tab/>
        <w:t>5</w:t>
      </w:r>
    </w:p>
    <w:p w:rsidR="00AC0E19" w:rsidRPr="00AC0E19" w:rsidRDefault="00AC0E19" w:rsidP="00AC0E19">
      <w:pPr>
        <w:pStyle w:val="ActionText"/>
        <w:keepNext w:val="0"/>
        <w:tabs>
          <w:tab w:val="right" w:leader="dot" w:pos="2520"/>
        </w:tabs>
        <w:ind w:left="0" w:firstLine="0"/>
      </w:pPr>
      <w:r>
        <w:br w:type="column"/>
      </w:r>
      <w:r w:rsidRPr="00AC0E19">
        <w:t>H. 3549</w:t>
      </w:r>
      <w:r w:rsidRPr="00AC0E19">
        <w:tab/>
        <w:t>4</w:t>
      </w:r>
    </w:p>
    <w:p w:rsidR="00AC0E19" w:rsidRPr="00AC0E19" w:rsidRDefault="00AC0E19" w:rsidP="00AC0E19">
      <w:pPr>
        <w:pStyle w:val="ActionText"/>
        <w:keepNext w:val="0"/>
        <w:tabs>
          <w:tab w:val="right" w:leader="dot" w:pos="2520"/>
        </w:tabs>
        <w:ind w:left="0" w:firstLine="0"/>
      </w:pPr>
      <w:r w:rsidRPr="00AC0E19">
        <w:t>H. 3567</w:t>
      </w:r>
      <w:r w:rsidRPr="00AC0E19">
        <w:tab/>
        <w:t>6</w:t>
      </w:r>
    </w:p>
    <w:p w:rsidR="00AC0E19" w:rsidRPr="00AC0E19" w:rsidRDefault="00AC0E19" w:rsidP="00AC0E19">
      <w:pPr>
        <w:pStyle w:val="ActionText"/>
        <w:keepNext w:val="0"/>
        <w:tabs>
          <w:tab w:val="right" w:leader="dot" w:pos="2520"/>
        </w:tabs>
        <w:ind w:left="0" w:firstLine="0"/>
      </w:pPr>
      <w:r w:rsidRPr="00AC0E19">
        <w:t>H. 3575</w:t>
      </w:r>
      <w:r w:rsidRPr="00AC0E19">
        <w:tab/>
        <w:t>7</w:t>
      </w:r>
    </w:p>
    <w:p w:rsidR="00AC0E19" w:rsidRPr="00AC0E19" w:rsidRDefault="00AC0E19" w:rsidP="00AC0E19">
      <w:pPr>
        <w:pStyle w:val="ActionText"/>
        <w:keepNext w:val="0"/>
        <w:tabs>
          <w:tab w:val="right" w:leader="dot" w:pos="2520"/>
        </w:tabs>
        <w:ind w:left="0" w:firstLine="0"/>
      </w:pPr>
      <w:r w:rsidRPr="00AC0E19">
        <w:t>H. 3588</w:t>
      </w:r>
      <w:r w:rsidRPr="00AC0E19">
        <w:tab/>
        <w:t>10</w:t>
      </w:r>
    </w:p>
    <w:p w:rsidR="00AC0E19" w:rsidRPr="00AC0E19" w:rsidRDefault="00AC0E19" w:rsidP="00AC0E19">
      <w:pPr>
        <w:pStyle w:val="ActionText"/>
        <w:keepNext w:val="0"/>
        <w:tabs>
          <w:tab w:val="right" w:leader="dot" w:pos="2520"/>
        </w:tabs>
        <w:ind w:left="0" w:firstLine="0"/>
      </w:pPr>
      <w:r w:rsidRPr="00AC0E19">
        <w:t>H. 3610</w:t>
      </w:r>
      <w:r w:rsidRPr="00AC0E19">
        <w:tab/>
        <w:t>9</w:t>
      </w:r>
    </w:p>
    <w:p w:rsidR="00AC0E19" w:rsidRPr="00AC0E19" w:rsidRDefault="00AC0E19" w:rsidP="00AC0E19">
      <w:pPr>
        <w:pStyle w:val="ActionText"/>
        <w:keepNext w:val="0"/>
        <w:tabs>
          <w:tab w:val="right" w:leader="dot" w:pos="2520"/>
        </w:tabs>
        <w:ind w:left="0" w:firstLine="0"/>
      </w:pPr>
      <w:r w:rsidRPr="00AC0E19">
        <w:t>H. 3679</w:t>
      </w:r>
      <w:r w:rsidRPr="00AC0E19">
        <w:tab/>
        <w:t>1</w:t>
      </w:r>
    </w:p>
    <w:p w:rsidR="00AC0E19" w:rsidRPr="00AC0E19" w:rsidRDefault="00AC0E19" w:rsidP="00AC0E19">
      <w:pPr>
        <w:pStyle w:val="ActionText"/>
        <w:keepNext w:val="0"/>
        <w:tabs>
          <w:tab w:val="right" w:leader="dot" w:pos="2520"/>
        </w:tabs>
        <w:ind w:left="0" w:firstLine="0"/>
      </w:pPr>
      <w:r w:rsidRPr="00AC0E19">
        <w:t>H. 3684</w:t>
      </w:r>
      <w:r w:rsidRPr="00AC0E19">
        <w:tab/>
        <w:t>4</w:t>
      </w:r>
    </w:p>
    <w:p w:rsidR="00AC0E19" w:rsidRPr="00AC0E19" w:rsidRDefault="00AC0E19" w:rsidP="00AC0E19">
      <w:pPr>
        <w:pStyle w:val="ActionText"/>
        <w:keepNext w:val="0"/>
        <w:tabs>
          <w:tab w:val="right" w:leader="dot" w:pos="2520"/>
        </w:tabs>
        <w:ind w:left="0" w:firstLine="0"/>
      </w:pPr>
      <w:r w:rsidRPr="00AC0E19">
        <w:t>H. 3696</w:t>
      </w:r>
      <w:r w:rsidRPr="00AC0E19">
        <w:tab/>
        <w:t>5</w:t>
      </w:r>
    </w:p>
    <w:p w:rsidR="00AC0E19" w:rsidRPr="00AC0E19" w:rsidRDefault="00AC0E19" w:rsidP="00AC0E19">
      <w:pPr>
        <w:pStyle w:val="ActionText"/>
        <w:keepNext w:val="0"/>
        <w:tabs>
          <w:tab w:val="right" w:leader="dot" w:pos="2520"/>
        </w:tabs>
        <w:ind w:left="0" w:firstLine="0"/>
      </w:pPr>
      <w:r w:rsidRPr="00AC0E19">
        <w:t>H. 3765</w:t>
      </w:r>
      <w:r w:rsidRPr="00AC0E19">
        <w:tab/>
        <w:t>3</w:t>
      </w:r>
    </w:p>
    <w:p w:rsidR="00AC0E19" w:rsidRDefault="00AC0E19" w:rsidP="00AC0E19">
      <w:pPr>
        <w:pStyle w:val="ActionText"/>
        <w:keepNext w:val="0"/>
        <w:tabs>
          <w:tab w:val="right" w:leader="dot" w:pos="2520"/>
        </w:tabs>
        <w:ind w:left="0" w:firstLine="0"/>
      </w:pPr>
      <w:r w:rsidRPr="00AC0E19">
        <w:t>H. 3772</w:t>
      </w:r>
      <w:r w:rsidRPr="00AC0E19">
        <w:tab/>
        <w:t>7</w:t>
      </w:r>
    </w:p>
    <w:p w:rsidR="00AC0E19" w:rsidRDefault="00AC0E19" w:rsidP="00AC0E19">
      <w:pPr>
        <w:pStyle w:val="ActionText"/>
        <w:keepNext w:val="0"/>
        <w:tabs>
          <w:tab w:val="right" w:leader="dot" w:pos="2520"/>
        </w:tabs>
        <w:ind w:left="0" w:firstLine="0"/>
        <w:sectPr w:rsidR="00AC0E19" w:rsidSect="00AC0E19">
          <w:type w:val="continuous"/>
          <w:pgSz w:w="12240" w:h="15840" w:code="1"/>
          <w:pgMar w:top="1008" w:right="4694" w:bottom="3499" w:left="1224" w:header="1008" w:footer="3499" w:gutter="0"/>
          <w:cols w:num="2" w:space="720"/>
        </w:sectPr>
      </w:pPr>
    </w:p>
    <w:p w:rsidR="00AC0E19" w:rsidRPr="00AC0E19" w:rsidRDefault="00AC0E19" w:rsidP="00AC0E19">
      <w:pPr>
        <w:pStyle w:val="ActionText"/>
        <w:keepNext w:val="0"/>
        <w:tabs>
          <w:tab w:val="right" w:leader="dot" w:pos="2520"/>
        </w:tabs>
        <w:ind w:left="0" w:firstLine="0"/>
      </w:pPr>
    </w:p>
    <w:sectPr w:rsidR="00AC0E19" w:rsidRPr="00AC0E19" w:rsidSect="00AC0E19">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5E97" w:rsidRDefault="009A5E97">
      <w:r>
        <w:separator/>
      </w:r>
    </w:p>
  </w:endnote>
  <w:endnote w:type="continuationSeparator" w:id="0">
    <w:p w:rsidR="009A5E97" w:rsidRDefault="009A5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CE2" w:rsidRDefault="009A5E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B1CE2" w:rsidRDefault="007B1C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CE2" w:rsidRDefault="009A5E9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64466D">
      <w:rPr>
        <w:rStyle w:val="PageNumber"/>
        <w:noProof/>
      </w:rPr>
      <w:t>12</w:t>
    </w:r>
    <w:r>
      <w:rPr>
        <w:rStyle w:val="PageNumber"/>
      </w:rPr>
      <w:fldChar w:fldCharType="end"/>
    </w:r>
  </w:p>
  <w:p w:rsidR="007B1CE2" w:rsidRDefault="009A5E9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CE2" w:rsidRDefault="007B1C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5E97" w:rsidRDefault="009A5E97">
      <w:r>
        <w:separator/>
      </w:r>
    </w:p>
  </w:footnote>
  <w:footnote w:type="continuationSeparator" w:id="0">
    <w:p w:rsidR="009A5E97" w:rsidRDefault="009A5E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CE2" w:rsidRDefault="007B1C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CE2" w:rsidRDefault="007B1C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CE2" w:rsidRDefault="007B1C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E97" w:rsidRDefault="009A5E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E97"/>
    <w:rsid w:val="0064466D"/>
    <w:rsid w:val="007B1CE2"/>
    <w:rsid w:val="009A5E97"/>
    <w:rsid w:val="00AC0E19"/>
    <w:rsid w:val="00EA0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C82CB6-FA06-4DF2-9797-ADA4A16A8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9A5E97"/>
    <w:pPr>
      <w:keepNext/>
      <w:ind w:left="0" w:firstLine="0"/>
      <w:outlineLvl w:val="2"/>
    </w:pPr>
    <w:rPr>
      <w:b/>
      <w:sz w:val="20"/>
    </w:rPr>
  </w:style>
  <w:style w:type="paragraph" w:styleId="Heading4">
    <w:name w:val="heading 4"/>
    <w:basedOn w:val="Normal"/>
    <w:next w:val="Normal"/>
    <w:link w:val="Heading4Char"/>
    <w:qFormat/>
    <w:rsid w:val="009A5E97"/>
    <w:pPr>
      <w:keepNext/>
      <w:tabs>
        <w:tab w:val="center" w:pos="3168"/>
      </w:tabs>
      <w:ind w:left="0" w:firstLine="0"/>
      <w:outlineLvl w:val="3"/>
    </w:pPr>
    <w:rPr>
      <w:b/>
      <w:snapToGrid w:val="0"/>
    </w:rPr>
  </w:style>
  <w:style w:type="paragraph" w:styleId="Heading6">
    <w:name w:val="heading 6"/>
    <w:basedOn w:val="Normal"/>
    <w:next w:val="Normal"/>
    <w:link w:val="Heading6Char"/>
    <w:qFormat/>
    <w:rsid w:val="009A5E97"/>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9A5E97"/>
    <w:rPr>
      <w:b/>
    </w:rPr>
  </w:style>
  <w:style w:type="character" w:customStyle="1" w:styleId="Heading4Char">
    <w:name w:val="Heading 4 Char"/>
    <w:basedOn w:val="DefaultParagraphFont"/>
    <w:link w:val="Heading4"/>
    <w:rsid w:val="009A5E97"/>
    <w:rPr>
      <w:b/>
      <w:snapToGrid w:val="0"/>
      <w:sz w:val="22"/>
    </w:rPr>
  </w:style>
  <w:style w:type="character" w:customStyle="1" w:styleId="Heading6Char">
    <w:name w:val="Heading 6 Char"/>
    <w:basedOn w:val="DefaultParagraphFont"/>
    <w:link w:val="Heading6"/>
    <w:rsid w:val="009A5E97"/>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2831</Words>
  <Characters>14844</Characters>
  <Application>Microsoft Office Word</Application>
  <DocSecurity>0</DocSecurity>
  <Lines>469</Lines>
  <Paragraphs>127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2/23/2021 - South Carolina Legislature Online</dc:title>
  <dc:subject/>
  <dc:creator>DJuana Wilson</dc:creator>
  <cp:keywords/>
  <cp:lastModifiedBy>Olivia Faile</cp:lastModifiedBy>
  <cp:revision>4</cp:revision>
  <dcterms:created xsi:type="dcterms:W3CDTF">2021-02-18T22:44:00Z</dcterms:created>
  <dcterms:modified xsi:type="dcterms:W3CDTF">2021-02-23T19:27:00Z</dcterms:modified>
</cp:coreProperties>
</file>