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6CC" w:rsidRDefault="00C970DE">
      <w:pPr>
        <w:pStyle w:val="Heading6"/>
        <w:jc w:val="center"/>
        <w:rPr>
          <w:sz w:val="22"/>
        </w:rPr>
      </w:pPr>
      <w:bookmarkStart w:id="0" w:name="_GoBack"/>
      <w:bookmarkEnd w:id="0"/>
      <w:r>
        <w:rPr>
          <w:sz w:val="22"/>
        </w:rPr>
        <w:t>HOUSE TO MEET AT 12:00 NOON</w:t>
      </w:r>
    </w:p>
    <w:p w:rsidR="00CD26CC" w:rsidRDefault="00CD26CC">
      <w:pPr>
        <w:tabs>
          <w:tab w:val="right" w:pos="6336"/>
        </w:tabs>
        <w:ind w:left="0" w:firstLine="0"/>
        <w:jc w:val="center"/>
      </w:pPr>
    </w:p>
    <w:p w:rsidR="00CD26CC" w:rsidRDefault="00CD26CC">
      <w:pPr>
        <w:tabs>
          <w:tab w:val="right" w:pos="6336"/>
        </w:tabs>
        <w:ind w:left="0" w:firstLine="0"/>
        <w:jc w:val="right"/>
        <w:rPr>
          <w:b/>
        </w:rPr>
      </w:pPr>
      <w:r>
        <w:rPr>
          <w:b/>
        </w:rPr>
        <w:t xml:space="preserve">NO. </w:t>
      </w:r>
      <w:r w:rsidR="00C970DE">
        <w:rPr>
          <w:b/>
        </w:rPr>
        <w:t>52</w:t>
      </w:r>
    </w:p>
    <w:p w:rsidR="00CD26CC" w:rsidRDefault="00CD26CC">
      <w:pPr>
        <w:tabs>
          <w:tab w:val="center" w:pos="3168"/>
        </w:tabs>
        <w:ind w:left="0" w:firstLine="0"/>
        <w:jc w:val="center"/>
      </w:pPr>
      <w:r>
        <w:rPr>
          <w:b/>
        </w:rPr>
        <w:t>CALENDAR</w:t>
      </w:r>
    </w:p>
    <w:p w:rsidR="00CD26CC" w:rsidRDefault="00CD26CC">
      <w:pPr>
        <w:ind w:left="0" w:firstLine="0"/>
        <w:jc w:val="center"/>
      </w:pPr>
    </w:p>
    <w:p w:rsidR="00CD26CC" w:rsidRDefault="00CD26CC">
      <w:pPr>
        <w:tabs>
          <w:tab w:val="center" w:pos="3168"/>
        </w:tabs>
        <w:ind w:left="0" w:firstLine="0"/>
        <w:jc w:val="center"/>
        <w:rPr>
          <w:b/>
        </w:rPr>
      </w:pPr>
      <w:r>
        <w:rPr>
          <w:b/>
        </w:rPr>
        <w:t>OF THE</w:t>
      </w:r>
    </w:p>
    <w:p w:rsidR="00CD26CC" w:rsidRDefault="00CD26CC">
      <w:pPr>
        <w:ind w:left="0" w:firstLine="0"/>
        <w:jc w:val="center"/>
      </w:pPr>
    </w:p>
    <w:p w:rsidR="00CD26CC" w:rsidRDefault="00CD26CC">
      <w:pPr>
        <w:tabs>
          <w:tab w:val="center" w:pos="3168"/>
        </w:tabs>
        <w:ind w:left="0" w:firstLine="0"/>
        <w:jc w:val="center"/>
      </w:pPr>
      <w:r>
        <w:rPr>
          <w:b/>
        </w:rPr>
        <w:t>HOUSE OF REPRESENTATIVES</w:t>
      </w:r>
    </w:p>
    <w:p w:rsidR="00CD26CC" w:rsidRDefault="00CD26CC">
      <w:pPr>
        <w:ind w:left="0" w:firstLine="0"/>
        <w:jc w:val="center"/>
      </w:pPr>
    </w:p>
    <w:p w:rsidR="00CD26CC" w:rsidRDefault="00CD26CC">
      <w:pPr>
        <w:pStyle w:val="Heading4"/>
        <w:jc w:val="center"/>
        <w:rPr>
          <w:snapToGrid/>
        </w:rPr>
      </w:pPr>
      <w:r>
        <w:rPr>
          <w:snapToGrid/>
        </w:rPr>
        <w:t>OF THE</w:t>
      </w:r>
    </w:p>
    <w:p w:rsidR="00CD26CC" w:rsidRDefault="00CD26CC">
      <w:pPr>
        <w:ind w:left="0" w:firstLine="0"/>
        <w:jc w:val="center"/>
      </w:pPr>
    </w:p>
    <w:p w:rsidR="00CD26CC" w:rsidRDefault="00CD26CC">
      <w:pPr>
        <w:tabs>
          <w:tab w:val="center" w:pos="3168"/>
        </w:tabs>
        <w:ind w:left="0" w:firstLine="0"/>
        <w:jc w:val="center"/>
        <w:rPr>
          <w:b/>
        </w:rPr>
      </w:pPr>
      <w:r>
        <w:rPr>
          <w:b/>
        </w:rPr>
        <w:t>STATE OF SOUTH CAROLINA</w:t>
      </w:r>
    </w:p>
    <w:p w:rsidR="00CD26CC" w:rsidRDefault="00CD26CC">
      <w:pPr>
        <w:ind w:left="0" w:firstLine="0"/>
        <w:jc w:val="center"/>
        <w:rPr>
          <w:b/>
        </w:rPr>
      </w:pPr>
    </w:p>
    <w:p w:rsidR="00CD26CC" w:rsidRDefault="00CD26CC">
      <w:pPr>
        <w:ind w:left="0" w:firstLine="0"/>
        <w:jc w:val="center"/>
        <w:rPr>
          <w:b/>
        </w:rPr>
      </w:pPr>
    </w:p>
    <w:p w:rsidR="00CD26CC" w:rsidRDefault="00CD26CC">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CD26CC" w:rsidRDefault="00CD26CC">
      <w:pPr>
        <w:ind w:left="0" w:firstLine="0"/>
        <w:jc w:val="center"/>
        <w:rPr>
          <w:b/>
        </w:rPr>
      </w:pPr>
    </w:p>
    <w:p w:rsidR="00CD26CC" w:rsidRDefault="00CD26CC">
      <w:pPr>
        <w:pStyle w:val="Heading3"/>
        <w:jc w:val="center"/>
      </w:pPr>
      <w:r>
        <w:t>REGULAR SESSION BEGINNING TUESDAY, JANUARY 12, 2021</w:t>
      </w:r>
    </w:p>
    <w:p w:rsidR="00CD26CC" w:rsidRDefault="00CD26CC">
      <w:pPr>
        <w:ind w:left="0" w:firstLine="0"/>
        <w:jc w:val="center"/>
        <w:rPr>
          <w:b/>
        </w:rPr>
      </w:pPr>
    </w:p>
    <w:p w:rsidR="00CD26CC" w:rsidRDefault="00CD26CC">
      <w:pPr>
        <w:ind w:left="0" w:firstLine="0"/>
        <w:jc w:val="center"/>
        <w:rPr>
          <w:b/>
        </w:rPr>
      </w:pPr>
    </w:p>
    <w:p w:rsidR="00CD26CC" w:rsidRPr="00EA469D" w:rsidRDefault="00C970DE">
      <w:pPr>
        <w:ind w:left="0" w:firstLine="0"/>
        <w:jc w:val="center"/>
        <w:rPr>
          <w:b/>
        </w:rPr>
      </w:pPr>
      <w:r>
        <w:rPr>
          <w:b/>
        </w:rPr>
        <w:t>TUESDAY, APRIL 27</w:t>
      </w:r>
      <w:r w:rsidR="00CD26CC" w:rsidRPr="00EA469D">
        <w:rPr>
          <w:b/>
        </w:rPr>
        <w:t>, 2021</w:t>
      </w:r>
    </w:p>
    <w:p w:rsidR="00CD26CC" w:rsidRDefault="00CD26CC">
      <w:pPr>
        <w:ind w:left="0" w:firstLine="0"/>
        <w:jc w:val="center"/>
        <w:rPr>
          <w:b/>
        </w:rPr>
      </w:pPr>
    </w:p>
    <w:p w:rsidR="00CD26CC" w:rsidRDefault="00CD26CC">
      <w:pPr>
        <w:pStyle w:val="ActionText"/>
        <w:sectPr w:rsidR="00CD26CC">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CD26CC" w:rsidRDefault="00CD26CC">
      <w:pPr>
        <w:pStyle w:val="ActionText"/>
        <w:sectPr w:rsidR="00CD26CC">
          <w:pgSz w:w="12240" w:h="15840" w:code="1"/>
          <w:pgMar w:top="1008" w:right="4694" w:bottom="3499" w:left="1224" w:header="1008" w:footer="3499" w:gutter="0"/>
          <w:cols w:space="720"/>
          <w:titlePg/>
        </w:sectPr>
      </w:pPr>
    </w:p>
    <w:p w:rsidR="00CD26CC" w:rsidRDefault="00CD26CC" w:rsidP="00CD26CC">
      <w:pPr>
        <w:pStyle w:val="ActionText"/>
        <w:jc w:val="center"/>
        <w:rPr>
          <w:b/>
        </w:rPr>
      </w:pPr>
      <w:r>
        <w:rPr>
          <w:b/>
        </w:rPr>
        <w:lastRenderedPageBreak/>
        <w:t>SECOND READING LOCAL UNCONTESTED BILL</w:t>
      </w:r>
    </w:p>
    <w:p w:rsidR="00CD26CC" w:rsidRDefault="00CD26CC" w:rsidP="00CD26CC">
      <w:pPr>
        <w:pStyle w:val="ActionText"/>
        <w:jc w:val="center"/>
        <w:rPr>
          <w:b/>
        </w:rPr>
      </w:pPr>
    </w:p>
    <w:p w:rsidR="00CD26CC" w:rsidRPr="00CD26CC" w:rsidRDefault="00CD26CC" w:rsidP="00CD26CC">
      <w:pPr>
        <w:pStyle w:val="ActionText"/>
      </w:pPr>
      <w:r w:rsidRPr="00CD26CC">
        <w:rPr>
          <w:b/>
        </w:rPr>
        <w:t>H. 4241--</w:t>
      </w:r>
      <w:r w:rsidRPr="00CD26CC">
        <w:t xml:space="preserve">Reps. Anderson and Hewitt: </w:t>
      </w:r>
      <w:r w:rsidRPr="00CD26CC">
        <w:rPr>
          <w:b/>
        </w:rPr>
        <w:t>A BILL TO AMEND ACT 907 OF 1962, AS AMENDED, RELATING TO THE GEORGETOWN COUNTY SCHOOL DISTRICT AND THE GEORGETOWN COUNTY BOARD OF EDUCATION, SO AS TO, AMONG OTHER THINGS, CONFORM LOCAL ELECTION PROCEDURES FOR MEMBERS OF THE BOARD OF EDUCATION TO THE CONTROLLING 2008 CONSENT JUDGMENT AND DECREE; TO DEFINE RELEVANT TERMS; TO PROVIDE THAT THE GEORGETOWN COUNTY SCHOOL DISTRICT MUST BE GOVERNED BY A BOARD OF EDUCATION CONSISTING OF NINE MEMBERS WHO MUST BE ELECTED IN NONPARTISAN ELECTIONS CONDUCTED AT THE SAME TIME AS THE GENERAL ELECTION AND EVERY FOUR YEARS THEREAFTER, EXCEPT AS PROVIDED IN THIS ACT TO STAGGER THE MEMBERS' TERMS; TO PROVIDE THAT WHEN A VACANCY OCCURS IN OFFICE, BY REASON OF DEATH, RESIGNATION, OR REMOVAL, THE VACANCY IN OFFICE SHALL BE FILLED BY A SPECIAL ELECTION FOR THE REMAINDER OF THE UNEXPIRED TERM; TO PROVIDE THAT PERSONS DESIRING TO QUALIFY AS A CANDIDATE FOR THE GEORGETOWN COUNTY BOARD OF EDUCATION SHALL FILE WRITTEN NOTICE OF CANDIDACY WITH THE GEORGETOWN COUNTY BOARD OF VOTER REGISTRATION AND ELECTIONS; TO ESTABLISH THE APPLICABLE CANDIDATE FILING PERIOD; TO PROVIDE THAT THE GEORGETOWN COUNTY BOARD OF VOTER REGISTRATION AND ELECTIONS SHALL CONDUCT AND SUPERVISE THE ELECTIONS FOR MEMBERS OF THE GEORGETOWN COUNTY BOARD OF EDUCATION IN THE MANNER GOVERNED BY THE ELECTION LAWS OF THIS STATE, MUTATIS MUTANDIS; AND TO REPEAL ACT 237 OF 1983.</w:t>
      </w:r>
    </w:p>
    <w:p w:rsidR="00CD26CC" w:rsidRDefault="00CD26CC" w:rsidP="00CD26CC">
      <w:pPr>
        <w:pStyle w:val="ActionText"/>
        <w:keepNext w:val="0"/>
        <w:ind w:left="648" w:firstLine="0"/>
      </w:pPr>
      <w:r w:rsidRPr="00CD26CC">
        <w:t>(Georgetown Delegation Com.--April 21, 2021)</w:t>
      </w:r>
    </w:p>
    <w:p w:rsidR="00302FE1" w:rsidRPr="00CD26CC" w:rsidRDefault="00302FE1" w:rsidP="00CD26CC">
      <w:pPr>
        <w:pStyle w:val="ActionText"/>
        <w:keepNext w:val="0"/>
        <w:ind w:left="648" w:firstLine="0"/>
      </w:pPr>
      <w:r>
        <w:t>(Favorable--April 22, 2021)</w:t>
      </w:r>
    </w:p>
    <w:p w:rsidR="00CD26CC" w:rsidRDefault="00CD26CC" w:rsidP="00CD26CC">
      <w:pPr>
        <w:pStyle w:val="ActionText"/>
        <w:keepNext w:val="0"/>
        <w:ind w:left="0" w:firstLine="0"/>
      </w:pPr>
    </w:p>
    <w:p w:rsidR="00CD26CC" w:rsidRDefault="00CD26CC" w:rsidP="00CD26CC">
      <w:pPr>
        <w:pStyle w:val="ActionText"/>
        <w:ind w:left="0" w:firstLine="0"/>
        <w:jc w:val="center"/>
        <w:rPr>
          <w:b/>
        </w:rPr>
      </w:pPr>
      <w:r>
        <w:rPr>
          <w:b/>
        </w:rPr>
        <w:t>SPECIAL INTRODUCTIONS/ RECOGNITIONS/ANNOUNCEMENTS</w:t>
      </w:r>
    </w:p>
    <w:p w:rsidR="00CD26CC" w:rsidRDefault="00CD26CC" w:rsidP="00CD26CC">
      <w:pPr>
        <w:pStyle w:val="ActionText"/>
        <w:ind w:left="0" w:firstLine="0"/>
        <w:jc w:val="center"/>
        <w:rPr>
          <w:b/>
        </w:rPr>
      </w:pPr>
    </w:p>
    <w:p w:rsidR="00CD26CC" w:rsidRDefault="00CD26CC" w:rsidP="00CD26CC">
      <w:pPr>
        <w:pStyle w:val="ActionText"/>
        <w:ind w:left="0" w:firstLine="0"/>
        <w:jc w:val="center"/>
        <w:rPr>
          <w:b/>
        </w:rPr>
      </w:pPr>
      <w:r>
        <w:rPr>
          <w:b/>
        </w:rPr>
        <w:t>SECOND READING STATEWIDE UNCONTESTED BILLS</w:t>
      </w:r>
    </w:p>
    <w:p w:rsidR="00CD26CC" w:rsidRDefault="00CD26CC" w:rsidP="00CD26CC">
      <w:pPr>
        <w:pStyle w:val="ActionText"/>
        <w:ind w:left="0" w:firstLine="0"/>
        <w:jc w:val="center"/>
        <w:rPr>
          <w:b/>
        </w:rPr>
      </w:pPr>
    </w:p>
    <w:p w:rsidR="00CD26CC" w:rsidRPr="00CD26CC" w:rsidRDefault="00CD26CC" w:rsidP="00CD26CC">
      <w:pPr>
        <w:pStyle w:val="ActionText"/>
      </w:pPr>
      <w:r w:rsidRPr="00CD26CC">
        <w:rPr>
          <w:b/>
        </w:rPr>
        <w:t>H. 3939--</w:t>
      </w:r>
      <w:r w:rsidRPr="00CD26CC">
        <w:t xml:space="preserve">Reps. Pope, Hyde, McCravy, McGarry, Bryant, Wheeler, Wooten, Hixon and B. Newton: </w:t>
      </w:r>
      <w:r w:rsidRPr="00CD26CC">
        <w:rPr>
          <w:b/>
        </w:rPr>
        <w:t>A BILL TO AMEND SECTION 42-1-160, CODE OF LAWS OF SOUTH CAROLINA, 1976, RELATING TO THE DEFINITIONS OF "INJURY" AND "PERSONAL INJURY" IN WORKERS' COMPENSATION, SO AS TO EXEMPT INJURIES SUSTAINED BY LAW ENFORCEMENT IN THE LINE OF DUTY FROM CERTAIN LIMITATIONS ON CLAIMS FOR INJURY CAUSED BY STRESS, MENTAL INJURY, OR MENTAL ILLNESS.</w:t>
      </w:r>
    </w:p>
    <w:p w:rsidR="00CD26CC" w:rsidRDefault="00CD26CC" w:rsidP="00CD26CC">
      <w:pPr>
        <w:pStyle w:val="ActionText"/>
        <w:ind w:left="648" w:firstLine="0"/>
      </w:pPr>
      <w:r>
        <w:t>(Judiciary Com.--February 23, 2021)</w:t>
      </w:r>
    </w:p>
    <w:p w:rsidR="00CD26CC" w:rsidRPr="00CD26CC" w:rsidRDefault="00CD26CC" w:rsidP="00CD26CC">
      <w:pPr>
        <w:pStyle w:val="ActionText"/>
        <w:keepNext w:val="0"/>
        <w:ind w:left="648" w:firstLine="0"/>
      </w:pPr>
      <w:r w:rsidRPr="00CD26CC">
        <w:t>(Fav. With Amdt.--April 21, 2021)</w:t>
      </w:r>
    </w:p>
    <w:p w:rsidR="00CD26CC" w:rsidRDefault="00CD26CC" w:rsidP="00CD26CC">
      <w:pPr>
        <w:pStyle w:val="ActionText"/>
        <w:keepNext w:val="0"/>
        <w:ind w:left="0" w:firstLine="0"/>
      </w:pPr>
    </w:p>
    <w:p w:rsidR="00CD26CC" w:rsidRPr="00CD26CC" w:rsidRDefault="00CD26CC" w:rsidP="00CD26CC">
      <w:pPr>
        <w:pStyle w:val="ActionText"/>
      </w:pPr>
      <w:r w:rsidRPr="00CD26CC">
        <w:rPr>
          <w:b/>
        </w:rPr>
        <w:t>H. 3050--</w:t>
      </w:r>
      <w:r w:rsidRPr="00CD26CC">
        <w:t xml:space="preserve">Reps. D. C. Moss, McGarry, Wooten and Hixon: </w:t>
      </w:r>
      <w:r w:rsidRPr="00CD26CC">
        <w:rPr>
          <w:b/>
        </w:rPr>
        <w:t>A BILL TO AMEND SECTION 23-23-40, CODE OF LAWS OF SOUTH CAROLINA, 1976, RELATING TO THE CERTIFICATION OF A LAW ENFORCEMENT OFFICER EMPLOYED OR APPOINTED BY A PUBLIC LAW ENFORCEMENT AGENCY, SO AS TO PROVIDE A NONCERTIFIED LAW ENFORCEMENT OFFICER ONLY SHALL PERFORM HIS DUTIES AS A LAW ENFORCEMENT OFFICER WHILE ACCOMPANIED BY A CERTIFIED LAW ENFORCEMENT OFFICER, AND TO MAKE A TECHNICAL CHANGE.</w:t>
      </w:r>
    </w:p>
    <w:p w:rsidR="00CD26CC" w:rsidRDefault="00CD26CC" w:rsidP="00CD26CC">
      <w:pPr>
        <w:pStyle w:val="ActionText"/>
        <w:ind w:left="648" w:firstLine="0"/>
      </w:pPr>
      <w:r>
        <w:t>(Prefiled--Wednesday, December 09, 2020)</w:t>
      </w:r>
    </w:p>
    <w:p w:rsidR="00CD26CC" w:rsidRDefault="00CD26CC" w:rsidP="00CD26CC">
      <w:pPr>
        <w:pStyle w:val="ActionText"/>
        <w:ind w:left="648" w:firstLine="0"/>
      </w:pPr>
      <w:r>
        <w:t>(Judiciary Com.--January 12, 2021)</w:t>
      </w:r>
    </w:p>
    <w:p w:rsidR="00CD26CC" w:rsidRPr="00CD26CC" w:rsidRDefault="00CD26CC" w:rsidP="00CD26CC">
      <w:pPr>
        <w:pStyle w:val="ActionText"/>
        <w:keepNext w:val="0"/>
        <w:ind w:left="648" w:firstLine="0"/>
      </w:pPr>
      <w:r w:rsidRPr="00CD26CC">
        <w:t>(Fav. With Amdt.--April 21, 2021)</w:t>
      </w:r>
    </w:p>
    <w:p w:rsidR="00CD26CC" w:rsidRDefault="00CD26CC" w:rsidP="00CD26CC">
      <w:pPr>
        <w:pStyle w:val="ActionText"/>
        <w:keepNext w:val="0"/>
        <w:ind w:left="0" w:firstLine="0"/>
      </w:pPr>
    </w:p>
    <w:p w:rsidR="00CD26CC" w:rsidRPr="00CD26CC" w:rsidRDefault="00CD26CC" w:rsidP="00CD26CC">
      <w:pPr>
        <w:pStyle w:val="ActionText"/>
      </w:pPr>
      <w:r w:rsidRPr="00CD26CC">
        <w:rPr>
          <w:b/>
        </w:rPr>
        <w:t>H. 4075--</w:t>
      </w:r>
      <w:r w:rsidRPr="00CD26CC">
        <w:t xml:space="preserve">Reps. Wetmore and Stavrinakis: </w:t>
      </w:r>
      <w:r w:rsidRPr="00CD26CC">
        <w:rPr>
          <w:b/>
        </w:rPr>
        <w:t>A BILL TO AMEND SECTION 23-3-430, CODE OF LAWS OF SOUTH CAROLINA, 1976, RELATING TO THE SEX OFFENDER REGISTRY, SO AS TO CONFORM THE REGISTRATION PROVISIONS FOR SECOND DEGREE CRIMINAL SEXUAL CONDUCT WITH A MINOR TO THIRD DEGREE CRIMINAL SEXUAL CONDUCT WITH A MINOR.</w:t>
      </w:r>
    </w:p>
    <w:p w:rsidR="00CD26CC" w:rsidRDefault="00CD26CC" w:rsidP="00CD26CC">
      <w:pPr>
        <w:pStyle w:val="ActionText"/>
        <w:ind w:left="648" w:firstLine="0"/>
      </w:pPr>
      <w:r>
        <w:t>(Judiciary Com.--March 11, 2021)</w:t>
      </w:r>
    </w:p>
    <w:p w:rsidR="00CD26CC" w:rsidRPr="00CD26CC" w:rsidRDefault="00CD26CC" w:rsidP="00CD26CC">
      <w:pPr>
        <w:pStyle w:val="ActionText"/>
        <w:keepNext w:val="0"/>
        <w:ind w:left="648" w:firstLine="0"/>
      </w:pPr>
      <w:r w:rsidRPr="00CD26CC">
        <w:t>(Fav. With Amdt.--April 21, 2021)</w:t>
      </w:r>
    </w:p>
    <w:p w:rsidR="00CD26CC" w:rsidRDefault="00CD26CC" w:rsidP="00CD26CC">
      <w:pPr>
        <w:pStyle w:val="ActionText"/>
        <w:keepNext w:val="0"/>
        <w:ind w:left="0" w:firstLine="0"/>
      </w:pPr>
    </w:p>
    <w:p w:rsidR="00CD26CC" w:rsidRPr="00CD26CC" w:rsidRDefault="00CD26CC" w:rsidP="00CD26CC">
      <w:pPr>
        <w:pStyle w:val="ActionText"/>
      </w:pPr>
      <w:r w:rsidRPr="00CD26CC">
        <w:rPr>
          <w:b/>
        </w:rPr>
        <w:t>H. 3927--</w:t>
      </w:r>
      <w:r w:rsidRPr="00CD26CC">
        <w:t xml:space="preserve">Reps. Stavrinakis and Murphy: </w:t>
      </w:r>
      <w:r w:rsidRPr="00CD26CC">
        <w:rPr>
          <w:b/>
        </w:rPr>
        <w:t>A BILL TO AMEND SECTION 22-3-545, CODE OF LAWS OF SOUTH CAROLINA, 1976, RELATING TO TRANSFER OF CERTAIN CRIMINAL CASES FROM GENERAL SESSIONS COURT, SO AS TO PROVIDE THAT CRIMINAL CASES IN WHICH THE PENALTY DOES NOT EXCEED THREE YEARS, RATHER THAN ONE YEAR, MAY BE TRANSFERRED FROM GENERAL SESSIONS COURT.</w:t>
      </w:r>
    </w:p>
    <w:p w:rsidR="00CD26CC" w:rsidRDefault="00CD26CC" w:rsidP="00CD26CC">
      <w:pPr>
        <w:pStyle w:val="ActionText"/>
        <w:ind w:left="648" w:firstLine="0"/>
      </w:pPr>
      <w:r>
        <w:t>(Judiciary Com.--February 18, 2021)</w:t>
      </w:r>
    </w:p>
    <w:p w:rsidR="00CD26CC" w:rsidRPr="00CD26CC" w:rsidRDefault="00CD26CC" w:rsidP="00CD26CC">
      <w:pPr>
        <w:pStyle w:val="ActionText"/>
        <w:keepNext w:val="0"/>
        <w:ind w:left="648" w:firstLine="0"/>
      </w:pPr>
      <w:r w:rsidRPr="00CD26CC">
        <w:t>(Favorable--April 21, 2021)</w:t>
      </w:r>
    </w:p>
    <w:p w:rsidR="00CD26CC" w:rsidRDefault="00CD26CC" w:rsidP="00CD26CC">
      <w:pPr>
        <w:pStyle w:val="ActionText"/>
        <w:keepNext w:val="0"/>
        <w:ind w:left="0" w:firstLine="0"/>
      </w:pPr>
    </w:p>
    <w:p w:rsidR="00CD26CC" w:rsidRPr="00CD26CC" w:rsidRDefault="00CD26CC" w:rsidP="00CD26CC">
      <w:pPr>
        <w:pStyle w:val="ActionText"/>
      </w:pPr>
      <w:r w:rsidRPr="00CD26CC">
        <w:rPr>
          <w:b/>
        </w:rPr>
        <w:t>H. 3623--</w:t>
      </w:r>
      <w:r w:rsidRPr="00CD26CC">
        <w:t xml:space="preserve">Reps. Murphy, Stavrinakis, Kimmons, Hart, Rutherford, Lucas, Dillard, Erickson, Hyde, W. Newton, Thigpen, Wheeler, R. Williams, Murray and Gilliard: </w:t>
      </w:r>
      <w:r w:rsidRPr="00CD26CC">
        <w:rPr>
          <w:b/>
        </w:rPr>
        <w:t>A BILL TO AMEND SECTION 24-13-150, CODE OF LAWS OF SOUTH CAROLINA, 1976, RELATING TO THE EARLY RELEASE OF AN INMATE, SO AS TO REDUCE THE PERCENTAGE OF TIME AN INMATE WHO HAS COMMITTED A "NO PAROLE OFFENSE" MUST SERVE BEFORE HE MAY BECOME ELIGIBLE FOR EARLY RELEASE, DISCHARGE, OR COMMUNITY SUPERVISION FROM EIGHTY-FIVE PERCENT TO SIXTY-FIVE PERCENT FOR CERTAIN DRUG OFFENSES, AND TO PROVIDE THIS REDUCTION APPLIES TO INMATES CURRENTLY INCARCERATED UNDER CERTAIN CIRCUMSTANCES; TO AMEND SECTION 44-53-370, RELATING TO THE UNLAWFUL POSSESSION, MANUFACTURE, AND TRAFFICKING OF CONTROLLED SUBSTANCES, SO AS TO REVISE THE PENALTIES AND WEIGHT PRESUMPTIONS, AND ELIMINATE MANDATORY MINIMUM SENTENCES; AND TO AMEND SECTION 44-53-375, RELATING TO THE UNLAWFUL POSSESSION, MANUFACTURE, AND TRAFFICKING OF METHAMPHETAMINE, COCAINE BASE, OR OTHER CONTROLLED SUBSTANCES, SO AS TO REVISE THE PENALTIES AND WEIGHT PRESUMPTIONS, AND ELIMINATE MANDATORY MINIMUM SENTENCES.</w:t>
      </w:r>
    </w:p>
    <w:p w:rsidR="00CD26CC" w:rsidRDefault="00CD26CC" w:rsidP="00CD26CC">
      <w:pPr>
        <w:pStyle w:val="ActionText"/>
        <w:ind w:left="648" w:firstLine="0"/>
      </w:pPr>
      <w:r>
        <w:t>(Judiciary Com.--January 12, 2021)</w:t>
      </w:r>
    </w:p>
    <w:p w:rsidR="00CD26CC" w:rsidRPr="00CD26CC" w:rsidRDefault="00CD26CC" w:rsidP="00CD26CC">
      <w:pPr>
        <w:pStyle w:val="ActionText"/>
        <w:keepNext w:val="0"/>
        <w:ind w:left="648" w:firstLine="0"/>
      </w:pPr>
      <w:r w:rsidRPr="00CD26CC">
        <w:t>(Fav. With Amdt.--April 21, 2021)</w:t>
      </w:r>
    </w:p>
    <w:p w:rsidR="00CD26CC" w:rsidRDefault="00CD26CC" w:rsidP="00CD26CC">
      <w:pPr>
        <w:pStyle w:val="ActionText"/>
        <w:keepNext w:val="0"/>
        <w:ind w:left="0" w:firstLine="0"/>
      </w:pPr>
    </w:p>
    <w:p w:rsidR="00CD26CC" w:rsidRPr="00CD26CC" w:rsidRDefault="00CD26CC" w:rsidP="00CD26CC">
      <w:pPr>
        <w:pStyle w:val="ActionText"/>
      </w:pPr>
      <w:r w:rsidRPr="00CD26CC">
        <w:rPr>
          <w:b/>
        </w:rPr>
        <w:t>H. 3205--</w:t>
      </w:r>
      <w:r w:rsidRPr="00CD26CC">
        <w:t xml:space="preserve">Reps. Taylor, Lucas, Pope, Elliott, Allison, Hiott, Fry, J. E. Johnson, Jordan, Caskey, B. Newton, Bryant, G. M. Smith, G. R. Smith, Willis, Huggins, Blackwell, Erickson, Forrest, Hixon, Herbkersman, Thayer, Wooten, Morgan, Daning, Hardee, B. Cox, Bannister, Hewitt, Felder, Stringer, Davis, Calhoon, Oremus, Bennett, Gilliam, West, Haddon, Trantham, Lowe, McGarry, M. M. Smith, Bustos, V. S. Moss, W. Newton, May, Martin, Brittain, McGinnis, Bradley, Ballentine, Dabney, Carter, T. Moore and Kimmons: </w:t>
      </w:r>
      <w:r w:rsidRPr="00CD26CC">
        <w:rPr>
          <w:b/>
        </w:rPr>
        <w:t>A JOINT RESOLUTION 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COMMISSIONERS AS WELL AS LIMITATIONS UPON THEIR AUTHORITY.</w:t>
      </w:r>
    </w:p>
    <w:p w:rsidR="00CD26CC" w:rsidRDefault="00CD26CC" w:rsidP="00CD26CC">
      <w:pPr>
        <w:pStyle w:val="ActionText"/>
        <w:ind w:left="648" w:firstLine="0"/>
      </w:pPr>
      <w:r>
        <w:t>(Prefiled--Wednesday, December 09, 2020)</w:t>
      </w:r>
    </w:p>
    <w:p w:rsidR="00CD26CC" w:rsidRDefault="00CD26CC" w:rsidP="00CD26CC">
      <w:pPr>
        <w:pStyle w:val="ActionText"/>
        <w:ind w:left="648" w:firstLine="0"/>
      </w:pPr>
      <w:r>
        <w:t>(Judiciary Com.--January 12, 2021)</w:t>
      </w:r>
    </w:p>
    <w:p w:rsidR="00CD26CC" w:rsidRPr="00CD26CC" w:rsidRDefault="00CD26CC" w:rsidP="00CD26CC">
      <w:pPr>
        <w:pStyle w:val="ActionText"/>
        <w:keepNext w:val="0"/>
        <w:ind w:left="648" w:firstLine="0"/>
      </w:pPr>
      <w:r w:rsidRPr="00CD26CC">
        <w:t>(Fav. With Amdt.--April 21, 2021)</w:t>
      </w:r>
    </w:p>
    <w:p w:rsidR="00CD26CC" w:rsidRDefault="00CD26CC" w:rsidP="00CD26CC">
      <w:pPr>
        <w:pStyle w:val="ActionText"/>
        <w:keepNext w:val="0"/>
        <w:ind w:left="0" w:firstLine="0"/>
      </w:pPr>
    </w:p>
    <w:p w:rsidR="00CD26CC" w:rsidRPr="00CD26CC" w:rsidRDefault="00CD26CC" w:rsidP="00CD26CC">
      <w:pPr>
        <w:pStyle w:val="ActionText"/>
      </w:pPr>
      <w:r w:rsidRPr="00CD26CC">
        <w:rPr>
          <w:b/>
        </w:rPr>
        <w:t>S. 467--</w:t>
      </w:r>
      <w:r w:rsidRPr="00CD26CC">
        <w:t xml:space="preserve">Senators Cromer, Kimbrell and Bennett: </w:t>
      </w:r>
      <w:r w:rsidRPr="00CD26CC">
        <w:rPr>
          <w:b/>
        </w:rPr>
        <w:t>A BILL TO AMEND THE CODE OF LAWS OF SOUTH CAROLINA, 1976, BY ADDING SECTION 34-1-150 SO AS TO PROVIDE REQUIREMENTS FOR AN APPLICANT SEEKING PERMISSION TO ORGANIZE A BANK; BY ADDING SECTION 34-1-160 SO AS TO PROVIDE CONDITIONS THAT MUST BE MET IN ORDER TO AUTHORIZE THE ORGANIZATION OF A PROPOSED BANK; BY ADDING SECTION 34-1-170 SO AS TO PROVIDE FOR THE REQUIREMENTS OF THE ARTICLES OF INCORPORATION OF A PROPOSED BANK; BY ADDING SECTION 34-1-180 SO AS TO PROVIDE THE REQUIREMENTS FOR THE BOARD OF FINANCIAL INSTITUTIONS TO APPROVE A CHARTER FOR A PROPOSED BANK; BY ADDING SECTION 34-1-190 SO AS TO PROVIDE THAT THE BOARD SHALL DECIDE WHETHER  TO UPHOLD OR OVERTURN ITS APPROVAL OR DENIAL OF AN APPLICATION; BY ADDING SECTION 34-1-200 SO AS TO PROVIDE THE REQUIREMENTS FOR ISSUING A BANK CHARTER; BY ADDING SECTION 34-1-210 SO AS TO PROVIDE THAT A REMOTE SERVICE UNIT IS NOT CONSIDERED A BRANCH OF A BANK; BY ADDING SECTION 34-1-220 SO AS TO ALLOW CERTAIN DELEGATIONS TO THE COMMISSIONER OF BANKING, TO AMEND SECTION 34-3-350, RELATING TO THE REVIEW OF REPORTS OF EXAMINATIONS, SO AS TO PROVIDE THAT THE COMMISSIONER OF BANKING SHALL FORWARD A COPY OF THE REPORT TO THE CHIEF EXECUTIVE; TO AMEND SECTION 34-3-360, RELATING TO THE FORM OF NOTICE TO A CASHIER, SO AS TO REPLACE "STATE BOARD OF BANK CONTROL" WITH "COMMISSIONER OF BANKING" AND TO REPLACE "CASHIER" WITH "CHIEF EXECUTIVE"; TO AMEND SECTION 34-3-370, RELATING TO THE FORM OF REPORT TO THE STATE BOARD, SO AS TO REPLACE "STATE BOARD OF BANK CONTROL" WITH "COMMISSIONER OF BANKING" AND TO REPLACE "PRESIDENT OR CASHIER" WITH "CHIEF EXECUTIVE"; TO AMEND SECTION 34-3-380, RELATING TO REPORTS OF CONDITION, SO AS TO REPLACE "PRESIDENT OR CASHIER" WITH "CHIEF EXECUTIVE OR CHIEF FINANCIAL OFFICER" AND TO PROVIDE THAT TWO DIRECTORS SHALL VERIFY THE REPORT; TO AMEND SECTION 34-3-810, RELATING TO THE CONVERSION OF A NATIONAL BANK OR NON-SOUTH CAROLINA STATE BANK INTO A SOUTH CAROLINA STATE BANK, SO AS TO PERMIT ANOTHER STATE'S BANK TO CONVERT INTO A SOUTH CAROLINA STATE BANK AND TO REQUIRE BOARD APPROVAL AND TO REQUIRE A NATIONAL OR OTHER STATE BANKING CORPORATION TO FILE AN APPLICATION OF CONVERSION; TO AMEND SECTION 34-3-820, RELATING TO THE TIMING OF THE CORPORATE EXISTENCE OF THE STATE BANK, SO AS TO INCLUDE REFERENCES TO A NON-SOUTH CAROLINA STATE BANK CONVERTING TO A SOUTH CAROLINA STATE BANK; TO AMEND SECTION 34-3-830, RELATING TO THE TRANSFER OF ASSETS TO THE SOUTH CAROLINA STATE BANK, SO AS TO INCLUDE REFERENCES TO A NON-SOUTH CAROLINA STATE BANK CONVERTING TO A SOUTH CAROLINA STATE BANK; TO AMEND SECTION 34-3-840, RELATING TO THE DIRECTORS AND ORGANIZATION OF A NATIONAL BANKING CORPORATION OR STATE BANKING CORPORATION, SO AS TO PROVIDE THAT UNLESS OTHERWISE ELECTED BY THE SHAREHOLDERS OF THE NATIONAL BANKING CORPORATION OR STATE BANKING CORPORATION, THE DIRECTORS AND OFFICERS IN OFFICE AT THE TIME OF ITS DISSOLUTION ARE THE DIRECTORS AND OFFICERS OF THE BANK CREATED; TO AMEND SECTION 34-9-10, RELATING TO THE AMOUNT OF CAPITAL STOCK TO BE PAID IN CASH, SO AS TO PROVIDE PAYMENT OF UNITED STATES CURRENCY AND TO DELETE A PROVISION THAT REQUIRES NO AUTHORIZED BUT UNISSUED CAPITAL STOCK MAY BE ISSUED WITHOUT APPROVAL BY THE BOARD; TO AMEND SECTION 34-9-40, RELATING TO MINIMUM CAPITAL STOCK REQUIREMENTS, SO AS TO PROVIDE THAT A BANKING COMPANY OR CORPORATION MUST HAVE MINIMUM CAPITAL IN THE AMOUNT REQUIRED BY THE STATE BOARD OF FINANCIAL INSTITUTIONS; TO AMEND SECTION 34-11-60, RELATING TO FRAUDULENT CHECKS, SO AS TO REMOVE THE REQUIREMENT THAT A HOME TELEPHONE NUMBER IS NECESSARY TO ESTABLISH PRIMA FACIE EVIDENCE AGAINST A DEFENDANT; TO AMEND SECTION 34-13-140, RELATING TO THE RESTRICTIONS ON LOAN OR DISCOUNT ON OR PURCHASE OF A BANK'S OWN STOCK, SO AS TO PROVIDE AN EXCEPTION TO THE RESTRICTION IF THE PURCHASE IS APPROVED BY THE BOARD OF FINANCIAL INSTITUTIONS OR IF THE BANKING ASSOCIATION HOLDS THE OUTSTANDING SHARES AS TREASURY STOCK; TO AMEND SECTION 34-26-350, RELATING TO THE PRINCIPAL PLACE OF BUSINESS OF A CREDIT UNION, SO AS TO PROVIDE THAT THE MAINTENANCE OF THE FACILITY MUST BE REASONABLY NECESSARY TO FURNISH SERVICE TO ITS MEMBERS OR POTENTIAL MEMBERS; TO AMEND SECTION 34-26-530, RELATING TO AN APPLICATION FOR MEMBERSHIP TO A CREDIT UNION, SO AS TO REMOVE A REQUIREMENT FOR MEMBERSHIP OFFICERS TO APPROVE APPLICATIONS; TO AMEND SECTION 34-26-640, RELATING TO BOARD MEETINGS, SO AS TO PROVIDE THAT THE BOARD MUST MEET AT LEAST QUARTERLY; TO AMEND SECTION 34-26-645, RELATING TO THE DUTIES OF THE BOARD, SO AS TO REMOVE THE DUTY TO ESTABLISH TITLES FOR SENIOR MANAGEMENT POSITIONS; TO AMEND SECTION 34-26-1220, RELATING TO THE CONVERSION OF A CREDIT UNION, SO AS TO PROVIDE THAT THE ASSETS AND LIABILITIES OF THE CREDIT UNION WILL VEST IN AND BECOME THE PROPERTY OF THE SUCCESSOR CREDIT UNION; TO REPEAL CHAPTERS 12 AND 27 OF TITLE 34 RELATING TO COUNTY AND MULTICOUNTY CHECK CLEARING HOUSES; TO REPEAL SECTION 34-1-70 RELATING TO THE APPROVAL OF CHARTERS OF BANKS, BUILDING AND LOAN ASSOCIATIONS, SAVINGS AND LOAN ASSOCIATIONS, AND SAVINGS BANKS; TO REPEAL SECTION 34-3-60 RELATING TO BRANCH BANK IDENTIFICATION; TO REPEAL SECTION 34-9-70 RELATING TO CERTAIN PAID-IN CAPITAL REQUIREMENTS AND EXCEPTIONS; TO REPEAL SECTION 34-9-80 RELATING TO THE ISSUANCE OF PREFERRED STOCK; TO REPEAL SECTION 34-11-40 RELATING TO THE DUPLICATE FOR LOST OR DESTROYED TIME CERTIFICATE OF DEPOSITS; AND TO REPEAL SECTION 34-11-50 RELATING TO THE DUPLICATE FOR ANY LOST OR DESTROYED CERTIFICATE OF DEPOSIT OR SAVINGS ACCOUNT BOOK.</w:t>
      </w:r>
    </w:p>
    <w:p w:rsidR="00CD26CC" w:rsidRDefault="00CD26CC" w:rsidP="00CD26CC">
      <w:pPr>
        <w:pStyle w:val="ActionText"/>
        <w:ind w:left="648" w:firstLine="0"/>
      </w:pPr>
      <w:r>
        <w:t>(Labor, Com. &amp; Ind. Com.--March 10, 2021)</w:t>
      </w:r>
    </w:p>
    <w:p w:rsidR="00CD26CC" w:rsidRPr="00CD26CC" w:rsidRDefault="00CD26CC" w:rsidP="00CD26CC">
      <w:pPr>
        <w:pStyle w:val="ActionText"/>
        <w:keepNext w:val="0"/>
        <w:ind w:left="648" w:firstLine="0"/>
      </w:pPr>
      <w:r w:rsidRPr="00CD26CC">
        <w:t>(Favorable--April 22, 2021)</w:t>
      </w:r>
    </w:p>
    <w:p w:rsidR="00CD26CC" w:rsidRDefault="00CD26CC" w:rsidP="00CD26CC">
      <w:pPr>
        <w:pStyle w:val="ActionText"/>
        <w:keepNext w:val="0"/>
        <w:ind w:left="0" w:firstLine="0"/>
      </w:pPr>
    </w:p>
    <w:p w:rsidR="00CD26CC" w:rsidRPr="00CD26CC" w:rsidRDefault="00CD26CC" w:rsidP="00CD26CC">
      <w:pPr>
        <w:pStyle w:val="ActionText"/>
      </w:pPr>
      <w:r w:rsidRPr="00CD26CC">
        <w:rPr>
          <w:b/>
        </w:rPr>
        <w:t>S. 510--</w:t>
      </w:r>
      <w:r w:rsidRPr="00CD26CC">
        <w:t xml:space="preserve">Senators Grooms, Verdin, Davis, Adams, Bennett, Campsen, Climer, Corbin, Cromer, Gambrell, Hembree, Hutto, K. Johnson, Kimbrell, Loftis, Massey, McElveen, Peeler, Senn, Shealy, Talley, Turner, Williams, Young, Alexander, Goldfinch, Harpootlian, Jackson, M. Johnson, Kimpson, Matthews, Rice, Sabb, Setzler, Stephens, Rankin, Scott, Garrett, Fanning, Leatherman, Gustafson, Cash, Allen and Malloy: </w:t>
      </w:r>
      <w:r w:rsidRPr="00CD26CC">
        <w:rPr>
          <w:b/>
        </w:rPr>
        <w:t>A BILL TO AMEND SECTION 56-15-10 OF THE 1976 CODE, RELATING TO DEFINITIONS FOR THE REGULATION OF MOTOR VEHICLE MANUFACTURERS, DISTRIBUTORS, AND DEALERS, TO AMEND AND ADD DEFINITIONS, TO AMEND ARTICLE 1, CHAPTER 15, TITLE 56 OF THE 1976 CODE BY ADDING SECTION 56-15-35, TO PROVIDE FOR HOW A FRANCHISOR, MANUFACTURER, DISTRIBUTOR, OR A THIRD PARTY AFFILIATE MUST HANDLE CONSUMER DATA; TO AMEND SECTION 56-15-40 OF THE 1976 CODE, RELATING TO SPECIFIC ACTS DEEMED UNFAIR METHODS OF COMPETITION AND UNFAIR OR DECEPTIVE ACTS OR PRACTICES, TO AMEND A VIOLATION FOR TAKING ANY ADVERSE ACTION AGAINST A DEALER FOR OFFERING OR DECLINING TO OFFER PROMOTIONS, SERVICE CONTRACTS, DEBT CANCELLATION AGREEMENTS, MAINTENANCE AGREEMENTS, OR OTHER SIMILAR PRODUCTS; AND TO ADD AND PROVIDE FOR ADDITIONAL VIOLATIONS; TO AMEND SECTION 56-15-45(A)(3) AND (D) OF THE 1976 CODE, RELATING TO OWNERSHIP, OPERATION OR CONTROL OF COMPETING DEALERSHIPS BY MANUFACTURER OR FRANCHISOR, TO PROVIDE FOR A DATE CHANGE, TO DELETE QUALIFICATIONS FOR AN EXEMPTION, AND TO ADD THAT A MANUFACTURER MAY NOT LEASE OF ENTER INTO A SUBSCRIPTION AGREEMENT EXCEPT TO A NEW DEALER HOLDING A FRANCHISE IN THE LINE MAKE THAT INCLUDES THE VEHICLE; TO AMEND SECTION 56-15-46 OF THE 1976 CODE, RELATING TO THE NOTICE OF INTENT TO ESTABLISH OR RELOCATE COMPETING DEALERSHIP, TO AMEND THE RADIUS AND ADD A TIME REQUIREMENT FOR NOTICE; TO AMEND SECTION 56-15-50 OF THE 1976 CODE, RELATING TO THE REQUIREMENT THAT MANUFACTURERS MUST SPECIFY DELIVERY AND PREPARATION OBLIGATIONS OF DEALERS, FILING OF COPY OF OBLIGATIONS, AND SCHEDULE OF COMPENSATION, TO ADD A PROVISION FOR INDEMNIFICATION; TO AMEND SECTION 56-15-60 OF THE 1976 CODE, RELATING TO THE FULFILLMENT OF WARRANTY AGREEMENTS AND A DEALERS' CLAIMS FOR COMPENSATION, TO PROVIDE THAT IT IS UNLAWFUL FOR A NEW MOTOR VEHICLE MANUFACTURER TO RECOVER ANY PORTION OF ITS COSTS FOR COMPENSATING DEALERS FOR RECALLS OR WARRANTY PARTS AND SERVICE, EITHER BY REDUCTION IN THE AMOUNT DUE TO THE DEALER, OR BY SEPARATE CHARGE, SURCHARGE, OR OTHER IMPOSITION, TO PROVIDE FOR COMPENSATION AND A COMPENSATION SCHEDULE, TO PROVIDE EXCLUSIONS, TO PROHIBIT A MANUFACTURER FROM TAKING CERTAIN ADVERSE ACTION AGAINST A DEALER TO SEEKING TO OBTAIN COMPENSATION, TO PROVIDE FOR A PROTEST PROCEDURE, TO PROVIDE FOR CLAIMS AND VIOLATIONS, TO PROVIDE FOR AUDITS, AND TO PROVIDE FOR USED MOTOR VEHICLES; TO AMEND SECTION 56-15-65 OF THE 1976 CODE, RELATING TO REQUIREMENTS FOR A CHANGE OF LOCATION OR ALTERATION OF A DEALERSHIP, TO PROVIDE ADDITIONAL VIOLATIONS; TO AMEND SECTION 56-15-70 OF THE 1976 CODE, RELATING TO CERTAIN UNREASONABLE RESTRICTIONS ON DEALERS OR FRANCHISEES THAT ARE UNLAWFUL, TO ADD RELOCATION; TO AMEND SECTION 56-15-75 OF THE 1976 CODE, RELATING TO REQUIREMENTS THAT THE DEALER REFRAIN FROM ACQUIRING ANOTHER LINE OF NEW MOTOR VEHICLES, TO DELETE THE EVIDENTIARY STANDARD; TO AMEND SECTION 56-15-90 OF THE 1976 CODE, RELATING TO THE FAILURE TO RENEW, TERMINATION OR RESTRICTION OF TRANSFER OF FRANCHISE AND DETERMINING REASONABLE COMPENSATION FOR THE VALUE OF A DEALERSHIP FRANCHISE, TO EXPAND FAIR MARKET VALUE CONSIDERATIONS; TO AMEND SECTION 56-15-140 OF THE 1976 CODE, RELATING TO VENUE, AND TO DECLARE THAT VENUE IS IN STATE COURTS IN SOUTH CAROLINA RATHER THAN THE STATE OF SOUTH CAROLINA.</w:t>
      </w:r>
    </w:p>
    <w:p w:rsidR="00CD26CC" w:rsidRDefault="00CD26CC" w:rsidP="00CD26CC">
      <w:pPr>
        <w:pStyle w:val="ActionText"/>
        <w:ind w:left="648" w:firstLine="0"/>
      </w:pPr>
      <w:r>
        <w:t>(Labor, Com. &amp; Ind. Com.--March 04, 2021)</w:t>
      </w:r>
    </w:p>
    <w:p w:rsidR="00CD26CC" w:rsidRPr="00CD26CC" w:rsidRDefault="00CD26CC" w:rsidP="00CD26CC">
      <w:pPr>
        <w:pStyle w:val="ActionText"/>
        <w:keepNext w:val="0"/>
        <w:ind w:left="648" w:firstLine="0"/>
      </w:pPr>
      <w:r w:rsidRPr="00CD26CC">
        <w:t>(Fav. With Amdt.--April 22, 2021)</w:t>
      </w:r>
    </w:p>
    <w:p w:rsidR="00CD26CC" w:rsidRDefault="00CD26CC" w:rsidP="00CD26CC">
      <w:pPr>
        <w:pStyle w:val="ActionText"/>
        <w:keepNext w:val="0"/>
        <w:ind w:left="0" w:firstLine="0"/>
      </w:pPr>
    </w:p>
    <w:p w:rsidR="00CD26CC" w:rsidRPr="00CD26CC" w:rsidRDefault="00CD26CC" w:rsidP="00CD26CC">
      <w:pPr>
        <w:pStyle w:val="ActionText"/>
      </w:pPr>
      <w:r w:rsidRPr="00CD26CC">
        <w:rPr>
          <w:b/>
        </w:rPr>
        <w:t>S. 623--</w:t>
      </w:r>
      <w:r w:rsidRPr="00CD26CC">
        <w:t xml:space="preserve">Senator Gambrell: </w:t>
      </w:r>
      <w:r w:rsidRPr="00CD26CC">
        <w:rPr>
          <w:b/>
        </w:rPr>
        <w:t>A BILL TO AMEND SECTION 38-73-910, CODE OF LAWS OF SOUTH CAROLINA, 1976, RELATING TO PREMIUM RATE INCREASE REQUIREMENTS FOR AUTOMOBILE INSURANCE POLICIES, SO AS TO PROVIDE THAT A RATE INCREASE MAY NOT BE IMPLEMENTED UNTIL THE ONSET OF A NEW POLICY PERIOD, TO REQUIRE APPROVAL BY THE DIRECTOR OF THE DEPARTMENT OF INSURANCE FOR CERTAIN RATE INCREASES, AND TO REMOVE LANGUAGE REQUIRING THE SUBMISSION OF A REPORT BY THE DIRECTOR OF THE DEPARTMENT OF INSURANCE.</w:t>
      </w:r>
    </w:p>
    <w:p w:rsidR="00CD26CC" w:rsidRDefault="00CD26CC" w:rsidP="00CD26CC">
      <w:pPr>
        <w:pStyle w:val="ActionText"/>
        <w:ind w:left="648" w:firstLine="0"/>
      </w:pPr>
      <w:r>
        <w:t>(Labor, Com. &amp; Ind. Com.--April 13, 2021)</w:t>
      </w:r>
    </w:p>
    <w:p w:rsidR="00CD26CC" w:rsidRPr="00CD26CC" w:rsidRDefault="00CD26CC" w:rsidP="00CD26CC">
      <w:pPr>
        <w:pStyle w:val="ActionText"/>
        <w:keepNext w:val="0"/>
        <w:ind w:left="648" w:firstLine="0"/>
      </w:pPr>
      <w:r w:rsidRPr="00CD26CC">
        <w:t>(Favorable--April 22, 2021)</w:t>
      </w:r>
    </w:p>
    <w:p w:rsidR="00CD26CC" w:rsidRDefault="00CD26CC" w:rsidP="00CD26CC">
      <w:pPr>
        <w:pStyle w:val="ActionText"/>
        <w:keepNext w:val="0"/>
        <w:ind w:left="0" w:firstLine="0"/>
      </w:pPr>
    </w:p>
    <w:p w:rsidR="00CD26CC" w:rsidRPr="00CD26CC" w:rsidRDefault="00CD26CC" w:rsidP="00CD26CC">
      <w:pPr>
        <w:pStyle w:val="ActionText"/>
      </w:pPr>
      <w:r w:rsidRPr="00CD26CC">
        <w:rPr>
          <w:b/>
        </w:rPr>
        <w:t>S. 304--</w:t>
      </w:r>
      <w:r w:rsidRPr="00CD26CC">
        <w:t xml:space="preserve">Senators Climer and Fanning: </w:t>
      </w:r>
      <w:r w:rsidRPr="00CD26CC">
        <w:rPr>
          <w:b/>
        </w:rPr>
        <w:t>A BILL TO AMEND THE 1976 SOUTH CAROLINA CODE OF LAWS BY ADDING SECTION 58-27-1060, SO AS TO PROVIDE WHEN A PERSON OR CORPORATION USING AN ELECTRIC VEHICLE CHARGING STATION IS NOT AN ELECTRIC UTILITY, AND TO FURTHER PROVIDE THAT ANY INCREASE IN CUSTOMER DEMAND OR ENERGY CONSUMPTION ASSOCIATED WITH TRANSPORTATION ELECTRIFICATION SHALL NOT CONSTITUTE REVENUES FOR AN ELECTRICAL UTILITY.</w:t>
      </w:r>
    </w:p>
    <w:p w:rsidR="00CD26CC" w:rsidRDefault="00CD26CC" w:rsidP="00CD26CC">
      <w:pPr>
        <w:pStyle w:val="ActionText"/>
        <w:ind w:left="648" w:firstLine="0"/>
      </w:pPr>
      <w:r>
        <w:t>(Labor, Com. &amp; Ind. Com.--April 06, 2021)</w:t>
      </w:r>
    </w:p>
    <w:p w:rsidR="00CD26CC" w:rsidRPr="00CD26CC" w:rsidRDefault="00CD26CC" w:rsidP="00CD26CC">
      <w:pPr>
        <w:pStyle w:val="ActionText"/>
        <w:keepNext w:val="0"/>
        <w:ind w:left="648" w:firstLine="0"/>
      </w:pPr>
      <w:r w:rsidRPr="00CD26CC">
        <w:t>(Fav. With Amdt.--April 22, 2021)</w:t>
      </w:r>
    </w:p>
    <w:p w:rsidR="00CD26CC" w:rsidRDefault="00CD26CC" w:rsidP="00CD26CC">
      <w:pPr>
        <w:pStyle w:val="ActionText"/>
        <w:keepNext w:val="0"/>
        <w:ind w:left="0" w:firstLine="0"/>
      </w:pPr>
    </w:p>
    <w:p w:rsidR="00CD26CC" w:rsidRPr="00CD26CC" w:rsidRDefault="00CD26CC" w:rsidP="00CD26CC">
      <w:pPr>
        <w:pStyle w:val="ActionText"/>
      </w:pPr>
      <w:r w:rsidRPr="00CD26CC">
        <w:rPr>
          <w:b/>
        </w:rPr>
        <w:t>H. 4149--</w:t>
      </w:r>
      <w:r w:rsidRPr="00CD26CC">
        <w:t xml:space="preserve">Reps. Ott and Sandifer: </w:t>
      </w:r>
      <w:r w:rsidRPr="00CD26CC">
        <w:rPr>
          <w:b/>
        </w:rPr>
        <w:t>A BILL TO AMEND THE CODE OF LAWS OF SOUTH CAROLINA, 1976, BY ADDING SECTION 8-27-70 SO AS TO PROVIDE DEFINITIONS; BY ADDING SECTION 8-27-80 SO AS TO PROHIBIT A PUBLIC UTILITY FROM TAKING ADVERSE EMPLOYMENT ACTION AGAINST AN EMPLOYEE WHO MADE A REPORT OF WRONGDOING BY THE PUBLIC UTILITY TO THE OFFICE OF REGULATORY STAFF; AND BY ADDING SECTION 8-27-90 SO AS TO PROVIDE REMEDIES IF A PUBLIC UTILITY TAKES ADVERSE EMPLOYMENT ACTION AGAINST AN EMPLOYEE WHO MADE A REPORT OF WRONGDOING.</w:t>
      </w:r>
    </w:p>
    <w:p w:rsidR="00CD26CC" w:rsidRDefault="00CD26CC" w:rsidP="00CD26CC">
      <w:pPr>
        <w:pStyle w:val="ActionText"/>
        <w:ind w:left="648" w:firstLine="0"/>
      </w:pPr>
      <w:r>
        <w:t>(Labor, Com. &amp; Ind. Com.--April 06, 2021)</w:t>
      </w:r>
    </w:p>
    <w:p w:rsidR="00CD26CC" w:rsidRDefault="00CD26CC" w:rsidP="00CD26CC">
      <w:pPr>
        <w:pStyle w:val="ActionText"/>
        <w:keepNext w:val="0"/>
        <w:ind w:left="648" w:firstLine="0"/>
      </w:pPr>
      <w:r w:rsidRPr="00CD26CC">
        <w:t>(Favorable--April 22, 2021)</w:t>
      </w:r>
    </w:p>
    <w:p w:rsidR="00270F91" w:rsidRPr="00CD26CC" w:rsidRDefault="00270F91" w:rsidP="00CD26CC">
      <w:pPr>
        <w:pStyle w:val="ActionText"/>
        <w:keepNext w:val="0"/>
        <w:ind w:left="648" w:firstLine="0"/>
      </w:pPr>
    </w:p>
    <w:p w:rsidR="00CD26CC" w:rsidRPr="00CD26CC" w:rsidRDefault="00CD26CC" w:rsidP="00CD26CC">
      <w:pPr>
        <w:pStyle w:val="ActionText"/>
      </w:pPr>
      <w:r w:rsidRPr="00CD26CC">
        <w:rPr>
          <w:b/>
        </w:rPr>
        <w:t>S. 685--</w:t>
      </w:r>
      <w:r w:rsidRPr="00CD26CC">
        <w:t xml:space="preserve">Senators Hembree, Kimpson, Setzler, Scott, Turner, Malloy, Matthews and Jackson: </w:t>
      </w:r>
      <w:r w:rsidRPr="00CD26CC">
        <w:rPr>
          <w:b/>
        </w:rPr>
        <w:t>A BILL TO AMEND TITLE 59 OF THE 1976 CODE, RELATING TO EDUCATION, BY ADDING CHAPTER 158, TO PROVIDE FOR THE COMPENSATION OF INTERCOLLEGIATE ATHLETES FOR THE USE OF AN ATHLETE'S NAME, IMAGE, OR LIKENESS; AND TO DEFINE NECESSARY TERMS.</w:t>
      </w:r>
    </w:p>
    <w:p w:rsidR="00CD26CC" w:rsidRDefault="00CD26CC" w:rsidP="00CD26CC">
      <w:pPr>
        <w:pStyle w:val="ActionText"/>
        <w:ind w:left="648" w:firstLine="0"/>
      </w:pPr>
      <w:r>
        <w:t>(Educ. &amp; Pub. Wks. Com.--April 13, 2021)</w:t>
      </w:r>
    </w:p>
    <w:p w:rsidR="00CD26CC" w:rsidRPr="00CD26CC" w:rsidRDefault="00CD26CC" w:rsidP="00CD26CC">
      <w:pPr>
        <w:pStyle w:val="ActionText"/>
        <w:keepNext w:val="0"/>
        <w:ind w:left="648" w:firstLine="0"/>
      </w:pPr>
      <w:r w:rsidRPr="00CD26CC">
        <w:t>(Favorable--April 22, 2021)</w:t>
      </w:r>
    </w:p>
    <w:p w:rsidR="00CD26CC" w:rsidRDefault="00CD26CC" w:rsidP="00CD26CC">
      <w:pPr>
        <w:pStyle w:val="ActionText"/>
        <w:keepNext w:val="0"/>
        <w:ind w:left="0" w:firstLine="0"/>
      </w:pPr>
    </w:p>
    <w:p w:rsidR="00CD26CC" w:rsidRPr="00CD26CC" w:rsidRDefault="00CD26CC" w:rsidP="00CD26CC">
      <w:pPr>
        <w:pStyle w:val="ActionText"/>
      </w:pPr>
      <w:r w:rsidRPr="00CD26CC">
        <w:rPr>
          <w:b/>
        </w:rPr>
        <w:t>S. 241--</w:t>
      </w:r>
      <w:r w:rsidRPr="00CD26CC">
        <w:t xml:space="preserve">Senator Young: </w:t>
      </w:r>
      <w:r w:rsidRPr="00CD26CC">
        <w:rPr>
          <w:b/>
        </w:rPr>
        <w:t>A BILL TO AMEND SECTION 59-112-50(C) OF THE 1976 CODE, RELATING TO THE DEFINITION OF "COVERED INDIVIDUAL" FOR THE PURPOSES OF TUITION RATES FOR MILITARY PERSONNEL AND THEIR DEPENDENTS, TO ELIMINATE THE REQUIREMENT THAT A VETERAN OR DEPENDENT ENROLL IN A PUBLIC INSTITUTION OF HIGHER EDUCATION WITHIN THREE YEAR'S OF THE VETERAN'S DISCHARGE IN ORDER TO RECEIVE EDUCATIONAL ASSISTANCE.</w:t>
      </w:r>
    </w:p>
    <w:p w:rsidR="00CD26CC" w:rsidRDefault="00CD26CC" w:rsidP="00CD26CC">
      <w:pPr>
        <w:pStyle w:val="ActionText"/>
        <w:ind w:left="648" w:firstLine="0"/>
      </w:pPr>
      <w:r>
        <w:t>(Educ. &amp; Pub. Wks. Com.--March 18, 2021)</w:t>
      </w:r>
    </w:p>
    <w:p w:rsidR="00CD26CC" w:rsidRPr="00CD26CC" w:rsidRDefault="00CD26CC" w:rsidP="00CD26CC">
      <w:pPr>
        <w:pStyle w:val="ActionText"/>
        <w:keepNext w:val="0"/>
        <w:ind w:left="648" w:firstLine="0"/>
      </w:pPr>
      <w:r w:rsidRPr="00CD26CC">
        <w:t>(Favorable--April 22, 2021)</w:t>
      </w:r>
    </w:p>
    <w:p w:rsidR="00CD26CC" w:rsidRDefault="00CD26CC" w:rsidP="00CD26CC">
      <w:pPr>
        <w:pStyle w:val="ActionText"/>
        <w:keepNext w:val="0"/>
        <w:ind w:left="0" w:firstLine="0"/>
      </w:pPr>
    </w:p>
    <w:p w:rsidR="00CD26CC" w:rsidRPr="00CD26CC" w:rsidRDefault="00CD26CC" w:rsidP="00CD26CC">
      <w:pPr>
        <w:pStyle w:val="ActionText"/>
      </w:pPr>
      <w:r w:rsidRPr="00CD26CC">
        <w:rPr>
          <w:b/>
        </w:rPr>
        <w:t>S. 607--</w:t>
      </w:r>
      <w:r w:rsidRPr="00CD26CC">
        <w:t xml:space="preserve">Senators Hembree and Hutto: </w:t>
      </w:r>
      <w:r w:rsidRPr="00CD26CC">
        <w:rPr>
          <w:b/>
        </w:rPr>
        <w:t>A BILL TO AMEND SECTION 59-40-75, CODE OF LAWS OF SOUTH CAROLINA, 1976, RELATING TO THE REMOVAL OF CHARTER SCHOOL DISTRICT BOARD MEMBERS FOR CAUSE OR DUE TO INCAPACITY, SO AS TO REVISE THE BASES FOR REMOVAL, TO PROVIDE RESULTING MEMBERSHIP VACANCIES MUST BE FILLED PURSUANT TO CERTAIN BYLAWS OF THE CHARTER SCHOOL, AND TO REMOVE THE SOUTH CAROLINA CHARTER SCHOOL DISTRICT FROM THESE PROVISIONS.</w:t>
      </w:r>
    </w:p>
    <w:p w:rsidR="00CD26CC" w:rsidRDefault="00CD26CC" w:rsidP="00CD26CC">
      <w:pPr>
        <w:pStyle w:val="ActionText"/>
        <w:ind w:left="648" w:firstLine="0"/>
      </w:pPr>
      <w:r>
        <w:t>(Educ. &amp; Pub. Wks. Com.--March 18, 2021)</w:t>
      </w:r>
    </w:p>
    <w:p w:rsidR="00CD26CC" w:rsidRPr="00CD26CC" w:rsidRDefault="00CD26CC" w:rsidP="00CD26CC">
      <w:pPr>
        <w:pStyle w:val="ActionText"/>
        <w:keepNext w:val="0"/>
        <w:ind w:left="648" w:firstLine="0"/>
      </w:pPr>
      <w:r w:rsidRPr="00CD26CC">
        <w:t>(Favorable--April 22, 2021)</w:t>
      </w:r>
    </w:p>
    <w:p w:rsidR="00CD26CC" w:rsidRDefault="00CD26CC" w:rsidP="00CD26CC">
      <w:pPr>
        <w:pStyle w:val="ActionText"/>
        <w:keepNext w:val="0"/>
        <w:ind w:left="0" w:firstLine="0"/>
      </w:pPr>
    </w:p>
    <w:p w:rsidR="00CD26CC" w:rsidRPr="00CD26CC" w:rsidRDefault="00CD26CC" w:rsidP="00CD26CC">
      <w:pPr>
        <w:pStyle w:val="ActionText"/>
      </w:pPr>
      <w:r w:rsidRPr="00CD26CC">
        <w:rPr>
          <w:b/>
        </w:rPr>
        <w:t>S. 667--</w:t>
      </w:r>
      <w:r w:rsidRPr="00CD26CC">
        <w:t xml:space="preserve">Senators Grooms, Verdin and Climer: </w:t>
      </w:r>
      <w:r w:rsidRPr="00CD26CC">
        <w:rPr>
          <w:b/>
        </w:rPr>
        <w:t>A BILL TO AMEND SECTION 57-25-190, CODE OF LAWS OF SOUTH CAROLINA, 1976, RELATING TO RELOCATION AND ADJUSTMENT OF SIGNS BY THE DEPARTMENT OF TRANSPORTATION, SO AS TO PROVIDE OPTIONS AND PARAMETERS TO ADJUST OR RELOCATE OUTDOOR ADVERTISING SIGNS TO RESTORE VISIBILITY, AND PROVIDE FOR THE COSTS OF ADJUSTMENT OR RELOCATION.</w:t>
      </w:r>
    </w:p>
    <w:p w:rsidR="00CD26CC" w:rsidRDefault="00CD26CC" w:rsidP="00CD26CC">
      <w:pPr>
        <w:pStyle w:val="ActionText"/>
        <w:ind w:left="648" w:firstLine="0"/>
      </w:pPr>
      <w:r>
        <w:t>(Educ. &amp; Pub. Wks. Com.--April 06, 2021)</w:t>
      </w:r>
    </w:p>
    <w:p w:rsidR="00CD26CC" w:rsidRPr="00CD26CC" w:rsidRDefault="00CD26CC" w:rsidP="00CD26CC">
      <w:pPr>
        <w:pStyle w:val="ActionText"/>
        <w:keepNext w:val="0"/>
        <w:ind w:left="648" w:firstLine="0"/>
      </w:pPr>
      <w:r w:rsidRPr="00CD26CC">
        <w:t>(Favorable--April 22, 2021)</w:t>
      </w:r>
    </w:p>
    <w:p w:rsidR="00CD26CC" w:rsidRDefault="00CD26CC" w:rsidP="00CD26CC">
      <w:pPr>
        <w:pStyle w:val="ActionText"/>
        <w:keepNext w:val="0"/>
        <w:ind w:left="0" w:firstLine="0"/>
      </w:pPr>
    </w:p>
    <w:p w:rsidR="00CD26CC" w:rsidRPr="00CD26CC" w:rsidRDefault="00CD26CC" w:rsidP="00CD26CC">
      <w:pPr>
        <w:pStyle w:val="ActionText"/>
      </w:pPr>
      <w:r w:rsidRPr="00CD26CC">
        <w:rPr>
          <w:b/>
        </w:rPr>
        <w:t>S. 40--</w:t>
      </w:r>
      <w:r w:rsidRPr="00CD26CC">
        <w:t xml:space="preserve">Senator Grooms: </w:t>
      </w:r>
      <w:r w:rsidRPr="00CD26CC">
        <w:rPr>
          <w:b/>
        </w:rPr>
        <w:t>A BILL TO AMEND SECTION 5-29-30 OF THE 1976 CODE, RELATING TO THE RIGHT OF MUNICIPALITIES TO ESTABLISH ON-STREET PARKING FACILITIES, TO PROVIDE THAT MUNICIPALITIES MAY NOT ESTABLISH OR ALTER PARKING FACILITIES ON ANY STATE HIGHWAY FACILITY WITHOUT THE PRIOR APPROVAL OF THE DEPARTMENT OF TRANSPORTATION; TO AMEND SECTION 57-5-840 OF THE 1976 CODE, RELATING TO ALTERATIONS BY A MUNICIPALITY OF STATE HIGHWAY FACILITIES, TO PROVIDE THAT RESTRICTIONS ON THE USE OF STATE HIGHWAY FACILITIES BY A MUNICIPALITY ARE SUBJECT TO PRIOR APPROVAL BY THE DEPARTMENT OF TRANSPORTATION; TO AMEND ARTICLE 5, CHAPTER 5, TITLE 57 OF THE 1976 CODE, RELATING TO CONSTRUCTION OF THE STATE HIGHWAY SYSTEM, BY ADDING SECTION 57-5-845, TO PROVIDE THAT PARKING ON STATE HIGHWAY FACILITIES LOCATED ON BARRIER ISLANDS IS FREE AND ANY RESTRICTIONS MAY ONLY BE MADE BY THE DEPARTMENT OF TRANSPORTATION; TO AMEND SECTION 57-7-210 OF THE 1976 CODE, RELATING TO OBSTRUCTIONS IN HIGHWAYS, TO PROVIDE THAT THE FINE FOR VIOLATIONS IS CALCULATED ON A PER-DAY BASIS; TO AMEND SECTION 57-7-220 OF THE 1976 CODE, RELATING TO THE REMOVAL OF OBSTRUCTIONS IN HIGHWAYS, TO PROVIDE THAT OBSTRUCTIONS ON ANY PORTION OF A PUBLIC HIGHWAY MUST BE REMOVED AS SOON AS POSSIBLE BY THE GOVERNMENTAL ENTITY RESPONSIBLE FOR MAINTAINING THE HIGHWAY; AND TO DEFINE NECESSARY TERMS.</w:t>
      </w:r>
    </w:p>
    <w:p w:rsidR="00CD26CC" w:rsidRDefault="00CD26CC" w:rsidP="00CD26CC">
      <w:pPr>
        <w:pStyle w:val="ActionText"/>
        <w:ind w:left="648" w:firstLine="0"/>
      </w:pPr>
      <w:r>
        <w:t>(Educ. &amp; Pub. Wks. Com.--April 06, 2021)</w:t>
      </w:r>
    </w:p>
    <w:p w:rsidR="00CD26CC" w:rsidRPr="00CD26CC" w:rsidRDefault="00CD26CC" w:rsidP="00CD26CC">
      <w:pPr>
        <w:pStyle w:val="ActionText"/>
        <w:keepNext w:val="0"/>
        <w:ind w:left="648" w:firstLine="0"/>
      </w:pPr>
      <w:r w:rsidRPr="00CD26CC">
        <w:t>(Favorable--April 22, 2021)</w:t>
      </w:r>
    </w:p>
    <w:p w:rsidR="00CD26CC" w:rsidRDefault="00CD26CC" w:rsidP="00CD26CC">
      <w:pPr>
        <w:pStyle w:val="ActionText"/>
        <w:keepNext w:val="0"/>
        <w:ind w:left="0" w:firstLine="0"/>
      </w:pPr>
    </w:p>
    <w:p w:rsidR="00CD26CC" w:rsidRPr="00CD26CC" w:rsidRDefault="00CD26CC" w:rsidP="00CD26CC">
      <w:pPr>
        <w:pStyle w:val="ActionText"/>
      </w:pPr>
      <w:r w:rsidRPr="00CD26CC">
        <w:rPr>
          <w:b/>
        </w:rPr>
        <w:t>S. 201--</w:t>
      </w:r>
      <w:r w:rsidRPr="00CD26CC">
        <w:t xml:space="preserve">Senator Hembree: </w:t>
      </w:r>
      <w:r w:rsidRPr="00CD26CC">
        <w:rPr>
          <w:b/>
        </w:rPr>
        <w:t>A BILL TO AMEND CHAPTER 18, TITLE 59 OF THE 1976 CODE, RELATING TO THE EDUCATION ACCOUNTABILITY ACT, BY ADDING ARTICLE 16, TO PROVIDE REVISED ACCOUNTABILITY MEASURES FOR PUBLIC SCHOOLS AND PUBLIC SCHOOL DISTRICTS; AND TO REPEAL ARTICLE 15, CHAPTER 18, TITLE 59 OF THE 1976 CODE, RELATING TO INTERVENTION AND ASSISTANCE UNDER THE EDUCATION ACCOUNTABILITY ACT.</w:t>
      </w:r>
    </w:p>
    <w:p w:rsidR="00CD26CC" w:rsidRDefault="00CD26CC" w:rsidP="00CD26CC">
      <w:pPr>
        <w:pStyle w:val="ActionText"/>
        <w:ind w:left="648" w:firstLine="0"/>
      </w:pPr>
      <w:r>
        <w:t>(Educ. &amp; Pub. Wks. Com.--February 16, 2021)</w:t>
      </w:r>
    </w:p>
    <w:p w:rsidR="00CD26CC" w:rsidRPr="00CD26CC" w:rsidRDefault="00CD26CC" w:rsidP="00CD26CC">
      <w:pPr>
        <w:pStyle w:val="ActionText"/>
        <w:keepNext w:val="0"/>
        <w:ind w:left="648" w:firstLine="0"/>
      </w:pPr>
      <w:r w:rsidRPr="00CD26CC">
        <w:t>(Fav. With Amdt.--April 22, 2021)</w:t>
      </w:r>
    </w:p>
    <w:p w:rsidR="00CD26CC" w:rsidRDefault="00CD26CC" w:rsidP="00CD26CC">
      <w:pPr>
        <w:pStyle w:val="ActionText"/>
        <w:keepNext w:val="0"/>
        <w:ind w:left="0" w:firstLine="0"/>
      </w:pPr>
    </w:p>
    <w:p w:rsidR="00CD26CC" w:rsidRPr="00CD26CC" w:rsidRDefault="00CD26CC" w:rsidP="00CD26CC">
      <w:pPr>
        <w:pStyle w:val="ActionText"/>
      </w:pPr>
      <w:r w:rsidRPr="00CD26CC">
        <w:rPr>
          <w:b/>
        </w:rPr>
        <w:t>H. 3006--</w:t>
      </w:r>
      <w:r w:rsidRPr="00CD26CC">
        <w:t xml:space="preserve">Reps. Brawley, Robinson, Cobb-Hunter, Haddon, Henegan, Hosey, J. L. Johnson and Henderson-Myers: </w:t>
      </w:r>
      <w:r w:rsidRPr="00CD26CC">
        <w:rPr>
          <w:b/>
        </w:rPr>
        <w:t>A BILL TO AMEND THE CODE OF LAWS OF SOUTH CAROLINA, 1976, BY ADDING SECTION 59-63-785 SO AS TO PROVIDE PUBLIC SCHOOLS AND PUBLIC SCHOOL DISTRICTS MAY NOT USE DEBT COLLECTION AGENCIES TO COLLECT OR ATTEMPT TO COLLECT OUTSTANDING DEBTS ON STUDENT SCHOOL LUNCH OR BREAKFAST ACCOUNTS, TO PROVIDE PUBLIC SCHOOLS AND PUBLIC SCHOOL DISTRICTS MAY NOT ASSESS OR COLLECT ANY INTEREST, FEES, OR OTHER SUCH MONETARY PENALTIES FOR OUTSTANDING DEBTS FOR STUDENT SCHOOL LUNCH OR BREAKFAST ACCOUNTS, AND TO PROVIDE THE PROVISIONS OF THIS ACT APPLY TO DEBTS ON STUDENT LUNCH AND BREAKFAST ACCOUNTS OUTSTANDING ON THE EFFECTIVE DATE OF THIS ACT AND INCURRED AFTER THE EFFECTIVE DATE OF THIS ACT.</w:t>
      </w:r>
    </w:p>
    <w:p w:rsidR="00CD26CC" w:rsidRDefault="00CD26CC" w:rsidP="00CD26CC">
      <w:pPr>
        <w:pStyle w:val="ActionText"/>
        <w:ind w:left="648" w:firstLine="0"/>
      </w:pPr>
      <w:r>
        <w:t>(Prefiled--Wednesday, December 09, 2020)</w:t>
      </w:r>
    </w:p>
    <w:p w:rsidR="00CD26CC" w:rsidRDefault="00CD26CC" w:rsidP="00CD26CC">
      <w:pPr>
        <w:pStyle w:val="ActionText"/>
        <w:ind w:left="648" w:firstLine="0"/>
      </w:pPr>
      <w:r>
        <w:t>(Educ. &amp; Pub. Wks. Com.--January 12, 2021)</w:t>
      </w:r>
    </w:p>
    <w:p w:rsidR="00CD26CC" w:rsidRPr="00CD26CC" w:rsidRDefault="00CD26CC" w:rsidP="00CD26CC">
      <w:pPr>
        <w:pStyle w:val="ActionText"/>
        <w:keepNext w:val="0"/>
        <w:ind w:left="648" w:firstLine="0"/>
      </w:pPr>
      <w:r w:rsidRPr="00CD26CC">
        <w:t>(Favorable--April 22, 2021)</w:t>
      </w:r>
    </w:p>
    <w:p w:rsidR="00CD26CC" w:rsidRDefault="00CD26CC" w:rsidP="00CD26CC">
      <w:pPr>
        <w:pStyle w:val="ActionText"/>
        <w:keepNext w:val="0"/>
        <w:ind w:left="0" w:firstLine="0"/>
      </w:pPr>
    </w:p>
    <w:p w:rsidR="00CD26CC" w:rsidRPr="00CD26CC" w:rsidRDefault="00CD26CC" w:rsidP="00CD26CC">
      <w:pPr>
        <w:pStyle w:val="ActionText"/>
      </w:pPr>
      <w:r w:rsidRPr="00CD26CC">
        <w:rPr>
          <w:b/>
        </w:rPr>
        <w:t>H. 3591--</w:t>
      </w:r>
      <w:r w:rsidRPr="00CD26CC">
        <w:t xml:space="preserve">Reps. Allison and Lucas: </w:t>
      </w:r>
      <w:r w:rsidRPr="00CD26CC">
        <w:rPr>
          <w:b/>
        </w:rPr>
        <w:t>A BILL TO AMEND THE CODE OF LAWS OF SOUTH CAROLINA, 1976, BY ADDING SECTION 59-26-35 SO AS TO IMPROVE THE MEANS FOR EVALUATING EDUCATOR PREPARATION PROGRAMS BY PROVIDING FOR THE ANNUAL DEVELOPMENT AND PUBLICATION OF THE SOUTH CAROLINA TEACHER PREPARATION REPORT CARD; AND BY ADDING SECTION 59-26-120 SO AS TO PROVIDE THE STATE DEPARTMENT OF EDUCATION SHALL PROVIDE CERTAIN EDUCATOR PREPARATION PROGRAMS WITH CERTAIN INFORMATION REGARDING GRADUATES OF THOSE PROGRAMS, TO PROVIDE EDUCATOR PREPARATION PROGRAMS MAY NOT SHARE IDENTIFIABLE EDUCATOR DATA WITH THIRD PARTIES WITHOUT WRITTEN CONSENT, AND TO PROVIDE THIS INFORMATION IS NOT SUBJECT TO THE FREEDOM OF INFORMATION ACT.</w:t>
      </w:r>
    </w:p>
    <w:p w:rsidR="00CD26CC" w:rsidRDefault="00CD26CC" w:rsidP="00CD26CC">
      <w:pPr>
        <w:pStyle w:val="ActionText"/>
        <w:ind w:left="648" w:firstLine="0"/>
      </w:pPr>
      <w:r>
        <w:t>(Educ. &amp; Pub. Wks. Com.--January 12, 2021)</w:t>
      </w:r>
    </w:p>
    <w:p w:rsidR="00CD26CC" w:rsidRPr="00CD26CC" w:rsidRDefault="00CD26CC" w:rsidP="00CD26CC">
      <w:pPr>
        <w:pStyle w:val="ActionText"/>
        <w:keepNext w:val="0"/>
        <w:ind w:left="648" w:firstLine="0"/>
      </w:pPr>
      <w:r w:rsidRPr="00CD26CC">
        <w:t>(Fav. With Amdt.--April 22, 2021)</w:t>
      </w:r>
    </w:p>
    <w:p w:rsidR="00CD26CC" w:rsidRDefault="00CD26CC" w:rsidP="00CD26CC">
      <w:pPr>
        <w:pStyle w:val="ActionText"/>
        <w:keepNext w:val="0"/>
        <w:ind w:left="0" w:firstLine="0"/>
      </w:pPr>
    </w:p>
    <w:p w:rsidR="00CD26CC" w:rsidRPr="00CD26CC" w:rsidRDefault="00CD26CC" w:rsidP="00CD26CC">
      <w:pPr>
        <w:pStyle w:val="ActionText"/>
      </w:pPr>
      <w:r w:rsidRPr="00CD26CC">
        <w:rPr>
          <w:b/>
        </w:rPr>
        <w:t>H. 3943--</w:t>
      </w:r>
      <w:r w:rsidRPr="00CD26CC">
        <w:t xml:space="preserve">Reps. D. C. Moss, Yow, McCravy, Hyde, T. Moore, Chumley, Haddon, Bailey, Burns, Allison, Bannister, Bryant, Herbkersman, Simrill, West, Willis and Henderson-Myers: </w:t>
      </w:r>
      <w:r w:rsidRPr="00CD26CC">
        <w:rPr>
          <w:b/>
        </w:rPr>
        <w:t>A BILL TO AMEND THE CODE OF LAWS OF SOUTH CAROLINA, 1976, BY ADDING SECTION 56-5-4072 SO AS TO PROVIDE THAT A PICK-UP TRUCK WITH A FIFTH WHEEL ASSEMBLY MAY NOT TOW MORE THAN ONE SEPARATE TRAILING VEHICLE, TO PROVIDE A MAXIMUM LENGTH FOR THIS COMBINATION OF VEHICLES, AND TO PROVIDE THE MAXIMUM WEIGHT FOR THE FINAL TRAILING VEHICLE.</w:t>
      </w:r>
    </w:p>
    <w:p w:rsidR="00CD26CC" w:rsidRDefault="00CD26CC" w:rsidP="00CD26CC">
      <w:pPr>
        <w:pStyle w:val="ActionText"/>
        <w:ind w:left="648" w:firstLine="0"/>
      </w:pPr>
      <w:r>
        <w:t>(Educ. &amp; Pub. Wks. Com.--February 23, 2021)</w:t>
      </w:r>
    </w:p>
    <w:p w:rsidR="00CD26CC" w:rsidRPr="00CD26CC" w:rsidRDefault="00CD26CC" w:rsidP="00CD26CC">
      <w:pPr>
        <w:pStyle w:val="ActionText"/>
        <w:keepNext w:val="0"/>
        <w:ind w:left="648" w:firstLine="0"/>
      </w:pPr>
      <w:r w:rsidRPr="00CD26CC">
        <w:t>(Fav. With Amdt.--April 22, 2021)</w:t>
      </w:r>
    </w:p>
    <w:p w:rsidR="00CD26CC" w:rsidRDefault="00CD26CC" w:rsidP="00CD26CC">
      <w:pPr>
        <w:pStyle w:val="ActionText"/>
        <w:keepNext w:val="0"/>
        <w:ind w:left="0" w:firstLine="0"/>
      </w:pPr>
    </w:p>
    <w:p w:rsidR="00CD26CC" w:rsidRPr="00CD26CC" w:rsidRDefault="00CD26CC" w:rsidP="00BE3F4A">
      <w:pPr>
        <w:pStyle w:val="ActionText"/>
        <w:keepNext w:val="0"/>
      </w:pPr>
      <w:r w:rsidRPr="00CD26CC">
        <w:rPr>
          <w:b/>
        </w:rPr>
        <w:t>H. 3219--</w:t>
      </w:r>
      <w:r w:rsidRPr="00CD26CC">
        <w:t xml:space="preserve">Reps. Collins, Allison and Henderson-Myers: </w:t>
      </w:r>
      <w:r w:rsidRPr="00CD26CC">
        <w:rPr>
          <w:b/>
        </w:rPr>
        <w:t>A BILL TO AMEND THE CODE OF LAWS OF SOUTH CAROLINA, 1976, BY ADDING SECTION 63-7-35 SO AS TO REQUIRE THE DEPARTMENT OF SOCIAL SERVICES TO ESTABLISH A PROGRAM TO PAY FOR CERTAIN EXPENSES INCIDENTAL TO BECOMING LEGALLY AUTHORIZED TO DRIVE FOR CHILDREN FIFTEEN YEARS OF AGE OR OLDER WHO RESIDE IN OUT-OF-HOME CARE, WITH EXCEPTIONS; TO AMEND SECTION 56-1-110, RELATING TO IMPUTED LIABILITY OF A PERSON SIGNING A DRIVER'S LICENSE APPLICATION FOR AN UNEMANCIPATED MINOR, SO AS TO PROVIDE AN EXCEPTION TO LIABILITY FOR, AMONG OTHERS, FOSTER PARENTS; AND TO AMEND SECTION 63-7-2310, RELATING TO FOSTER CARE, SO AS TO PROVIDE IMMUNITY FROM LIABILITY FOR FOSTER PARENTS WITH EXCEPTIONS.</w:t>
      </w:r>
    </w:p>
    <w:p w:rsidR="00CD26CC" w:rsidRDefault="00CD26CC" w:rsidP="00CD26CC">
      <w:pPr>
        <w:pStyle w:val="ActionText"/>
        <w:ind w:left="648" w:firstLine="0"/>
      </w:pPr>
      <w:r>
        <w:t>(Prefiled--Wednesday, December 09, 2020)</w:t>
      </w:r>
    </w:p>
    <w:p w:rsidR="00CD26CC" w:rsidRDefault="00CD26CC" w:rsidP="00CD26CC">
      <w:pPr>
        <w:pStyle w:val="ActionText"/>
        <w:ind w:left="648" w:firstLine="0"/>
      </w:pPr>
      <w:r>
        <w:t>(Educ. &amp; Pub. Wks. Com.--January 12, 2021)</w:t>
      </w:r>
    </w:p>
    <w:p w:rsidR="00CD26CC" w:rsidRPr="00CD26CC" w:rsidRDefault="00CD26CC" w:rsidP="00CD26CC">
      <w:pPr>
        <w:pStyle w:val="ActionText"/>
        <w:keepNext w:val="0"/>
        <w:ind w:left="648" w:firstLine="0"/>
      </w:pPr>
      <w:r w:rsidRPr="00CD26CC">
        <w:t>(Fav. With Amdt.--April 22, 2021)</w:t>
      </w:r>
    </w:p>
    <w:p w:rsidR="00CD26CC" w:rsidRDefault="00CD26CC" w:rsidP="00CD26CC">
      <w:pPr>
        <w:pStyle w:val="ActionText"/>
        <w:keepNext w:val="0"/>
        <w:ind w:left="0" w:firstLine="0"/>
      </w:pPr>
    </w:p>
    <w:p w:rsidR="00CD26CC" w:rsidRPr="00CD26CC" w:rsidRDefault="00CD26CC" w:rsidP="00CD26CC">
      <w:pPr>
        <w:pStyle w:val="ActionText"/>
      </w:pPr>
      <w:r w:rsidRPr="00CD26CC">
        <w:rPr>
          <w:b/>
        </w:rPr>
        <w:t>H. 3730--</w:t>
      </w:r>
      <w:r w:rsidRPr="00CD26CC">
        <w:t xml:space="preserve">Reps. R. Williams and Jefferson: </w:t>
      </w:r>
      <w:r w:rsidRPr="00CD26CC">
        <w:rPr>
          <w:b/>
        </w:rPr>
        <w:t>A BILL TO AMEND SECTION 56-5-2710, CODE OF LAWS OF SOUTH CAROLINA, 1976, RELATING TO A DRIVER OF A MOTOR VEHICLE OBEYING A SIGNAL THAT INDICATES AN APPROACHING TRAIN, SO AS TO PROVIDE ADDITIONAL CIRCUMSTANCES THAT REQUIRE A DRIVER TO STOP A VEHICLE APPROACHING A RAILROAD GRADE CROSSING.</w:t>
      </w:r>
    </w:p>
    <w:p w:rsidR="00CD26CC" w:rsidRDefault="00CD26CC" w:rsidP="00CD26CC">
      <w:pPr>
        <w:pStyle w:val="ActionText"/>
        <w:ind w:left="648" w:firstLine="0"/>
      </w:pPr>
      <w:r>
        <w:t>(Educ. &amp; Pub. Wks. Com.--January 27, 2021)</w:t>
      </w:r>
    </w:p>
    <w:p w:rsidR="00CD26CC" w:rsidRPr="00CD26CC" w:rsidRDefault="00CD26CC" w:rsidP="00CD26CC">
      <w:pPr>
        <w:pStyle w:val="ActionText"/>
        <w:keepNext w:val="0"/>
        <w:ind w:left="648" w:firstLine="0"/>
      </w:pPr>
      <w:r w:rsidRPr="00CD26CC">
        <w:t>(Fav. With Amdt.--April 22, 2021)</w:t>
      </w:r>
    </w:p>
    <w:p w:rsidR="00CD26CC" w:rsidRDefault="00CD26CC" w:rsidP="00CD26CC">
      <w:pPr>
        <w:pStyle w:val="ActionText"/>
        <w:keepNext w:val="0"/>
        <w:ind w:left="0" w:firstLine="0"/>
      </w:pPr>
    </w:p>
    <w:p w:rsidR="00CD26CC" w:rsidRPr="00CD26CC" w:rsidRDefault="00CD26CC" w:rsidP="00CD26CC">
      <w:pPr>
        <w:pStyle w:val="ActionText"/>
      </w:pPr>
      <w:r w:rsidRPr="00CD26CC">
        <w:rPr>
          <w:b/>
        </w:rPr>
        <w:t>H. 3592--</w:t>
      </w:r>
      <w:r w:rsidRPr="00CD26CC">
        <w:t xml:space="preserve">Reps. Allison, Lucas and Henderson-Myers: </w:t>
      </w:r>
      <w:r w:rsidRPr="00CD26CC">
        <w:rPr>
          <w:b/>
        </w:rPr>
        <w:t>A BILL TO AMEND SECTION 59-18-310, CODE OF LAWS OF SOUTH CAROLINA, 1976, RELATING TO THE STATEWIDE ASSESSMENT PROGRAM TO PROMOTE STUDENT LEARNING AND STUDENT PERFORMANCE, SO AS TO REMOVE SOCIAL STUDIES FROM AMONG THE SUBJECTS ASSESSED IN THIRD GRADE THROUGH EIGHTH GRADE, TO PROVIDE SPECIFIC DIAGNOSTIC INFORMATION THAT THE ASSESSMENTS MUST INCLUDE, AND TO PROVIDE CERTAIN RELATED INFORMATION THAT DISTRICTS AND SCHOOLS SHALL PROVIDE PARENTS OR GUARDIANS OF STUDENTS BEING ASSESSED; AND TO AMEND SECTION 59-18-325, RELATING TO THE PROCUREMENT AND ADMINISTRATION OF CERTAIN ASSESSMENTS BY THE STATE DEPARTMENT OF EDUCATION, SO AS TO REQUIRE THE ADMINISTRATION OF THE ACT WITH THE WRITING ASSESSMENT TO ELEVENTH GRADE STUDENTS BEGINNING WITH THE 2021-2022 SCHOOL YEAR AND FOR FIVE YEARS THEREAFTER, TO PROVIDE FOR THE 2026-2027 SCHOOL YEAR THE DEPARTMENT SHALL PROCURE A COLLEGE READINESS ASSESSMENT PROVIDER THAT INCLUDES CERTAIN SUBJECTS, AND TO PROVIDE THAT BEGINNING WITH THE 2022-2023 SCHOOL YEAR THE DEPARTMENT SHALL EMBED ITEMS IN STANDARDS-BASED ASSESSMENTS TO ADDRESS CERTAIN SOCIAL STUDIES STANDARDS ON THE SC READY READING AND WRITING ASSESSMENTS.</w:t>
      </w:r>
    </w:p>
    <w:p w:rsidR="00CD26CC" w:rsidRDefault="00CD26CC" w:rsidP="00CD26CC">
      <w:pPr>
        <w:pStyle w:val="ActionText"/>
        <w:ind w:left="648" w:firstLine="0"/>
      </w:pPr>
      <w:r>
        <w:t>(Educ. &amp; Pub. Wks. Com.--January 12, 2021)</w:t>
      </w:r>
    </w:p>
    <w:p w:rsidR="00CD26CC" w:rsidRPr="00CD26CC" w:rsidRDefault="00CD26CC" w:rsidP="00CD26CC">
      <w:pPr>
        <w:pStyle w:val="ActionText"/>
        <w:keepNext w:val="0"/>
        <w:ind w:left="648" w:firstLine="0"/>
      </w:pPr>
      <w:r w:rsidRPr="00CD26CC">
        <w:t>(Fav. With Amdt.--April 22, 2021)</w:t>
      </w:r>
    </w:p>
    <w:p w:rsidR="00CD26CC" w:rsidRDefault="00CD26CC" w:rsidP="00CD26CC">
      <w:pPr>
        <w:pStyle w:val="ActionText"/>
        <w:keepNext w:val="0"/>
        <w:ind w:left="0" w:firstLine="0"/>
      </w:pPr>
    </w:p>
    <w:p w:rsidR="00CD26CC" w:rsidRDefault="00CD26CC" w:rsidP="00CD26CC">
      <w:pPr>
        <w:pStyle w:val="ActionText"/>
        <w:ind w:left="0" w:firstLine="0"/>
        <w:jc w:val="center"/>
        <w:rPr>
          <w:b/>
        </w:rPr>
      </w:pPr>
      <w:r>
        <w:rPr>
          <w:b/>
        </w:rPr>
        <w:t>WITHDRAWAL OF OBJECTIONS/REQUEST FOR DEBATE</w:t>
      </w:r>
    </w:p>
    <w:p w:rsidR="00CD26CC" w:rsidRDefault="00CD26CC" w:rsidP="00CD26CC">
      <w:pPr>
        <w:pStyle w:val="ActionText"/>
        <w:ind w:left="0" w:firstLine="0"/>
        <w:jc w:val="center"/>
        <w:rPr>
          <w:b/>
        </w:rPr>
      </w:pPr>
    </w:p>
    <w:p w:rsidR="00CD26CC" w:rsidRDefault="00CD26CC" w:rsidP="00CD26CC">
      <w:pPr>
        <w:pStyle w:val="ActionText"/>
        <w:ind w:left="0" w:firstLine="0"/>
        <w:jc w:val="center"/>
        <w:rPr>
          <w:b/>
        </w:rPr>
      </w:pPr>
      <w:r>
        <w:rPr>
          <w:b/>
        </w:rPr>
        <w:t>UNANIMOUS CONSENT REQUESTS</w:t>
      </w:r>
    </w:p>
    <w:p w:rsidR="00CD26CC" w:rsidRDefault="00CD26CC" w:rsidP="00CD26CC">
      <w:pPr>
        <w:pStyle w:val="ActionText"/>
        <w:ind w:left="0" w:firstLine="0"/>
        <w:jc w:val="center"/>
        <w:rPr>
          <w:b/>
        </w:rPr>
      </w:pPr>
    </w:p>
    <w:p w:rsidR="00CD26CC" w:rsidRDefault="00CD26CC" w:rsidP="00CD26CC">
      <w:pPr>
        <w:pStyle w:val="ActionText"/>
        <w:ind w:left="0" w:firstLine="0"/>
        <w:jc w:val="center"/>
        <w:rPr>
          <w:b/>
        </w:rPr>
      </w:pPr>
      <w:r>
        <w:rPr>
          <w:b/>
        </w:rPr>
        <w:t>SENATE AMENDMENTS ON</w:t>
      </w:r>
    </w:p>
    <w:p w:rsidR="00CD26CC" w:rsidRDefault="00CD26CC" w:rsidP="00CD26CC">
      <w:pPr>
        <w:pStyle w:val="ActionText"/>
        <w:ind w:left="0" w:firstLine="0"/>
        <w:jc w:val="center"/>
        <w:rPr>
          <w:b/>
        </w:rPr>
      </w:pPr>
    </w:p>
    <w:p w:rsidR="00CD26CC" w:rsidRPr="00CD26CC" w:rsidRDefault="00CD26CC" w:rsidP="00CD26CC">
      <w:pPr>
        <w:pStyle w:val="ActionText"/>
      </w:pPr>
      <w:r w:rsidRPr="00CD26CC">
        <w:rPr>
          <w:b/>
        </w:rPr>
        <w:t>H. 4064--</w:t>
      </w:r>
      <w:r w:rsidRPr="00CD26CC">
        <w:t xml:space="preserve">Reps. G. M. Smith, Sandifer and Weeks: </w:t>
      </w:r>
      <w:r w:rsidRPr="00CD26CC">
        <w:rPr>
          <w:b/>
        </w:rPr>
        <w:t>A BILL TO AMEND SECTION 12-37-220, AS AMENDED, CODE OF LAWS OF SOUTH CAROLINA, 1976, RELATING TO PROPERTY TAX EXEMPTIONS, SO AS TO CLARIFY THAT MANUFACTURING PROPERTY OWNED OR LEASED BY A PUBLIC UTILITY REGULATED BY THE PUBLIC SERVICE COMMISSION DOES NOT QUALIFY FOR A 14.2857 PERCENT EXEMPTION.</w:t>
      </w:r>
    </w:p>
    <w:p w:rsidR="00CD26CC" w:rsidRPr="00CD26CC" w:rsidRDefault="00CD26CC" w:rsidP="00CD26CC">
      <w:pPr>
        <w:pStyle w:val="ActionText"/>
        <w:keepNext w:val="0"/>
        <w:ind w:left="648" w:firstLine="0"/>
      </w:pPr>
      <w:r w:rsidRPr="00CD26CC">
        <w:t>(Pending question--Shall the House concur in the Senate Amendments--April 22, 2021)</w:t>
      </w:r>
    </w:p>
    <w:p w:rsidR="00CD26CC" w:rsidRDefault="00CD26CC" w:rsidP="00CD26CC">
      <w:pPr>
        <w:pStyle w:val="ActionText"/>
        <w:keepNext w:val="0"/>
        <w:ind w:left="0" w:firstLine="0"/>
      </w:pPr>
    </w:p>
    <w:p w:rsidR="00CD26CC" w:rsidRPr="00CD26CC" w:rsidRDefault="00CD26CC" w:rsidP="00CD26CC">
      <w:pPr>
        <w:pStyle w:val="ActionText"/>
      </w:pPr>
      <w:r w:rsidRPr="00CD26CC">
        <w:rPr>
          <w:b/>
        </w:rPr>
        <w:t>H. 3805--</w:t>
      </w:r>
      <w:r w:rsidRPr="00CD26CC">
        <w:t xml:space="preserve">Reps. B. Cox, Erickson, Davis, Allison, Wooten, McGarry, Hill, Pope, Caskey, McCabe, Oremus, T. Moore, W. Newton, Ligon, Blackwell, R. Williams, Jefferson, Hixon, Taylor, S. Williams and Matthews: </w:t>
      </w:r>
      <w:r w:rsidRPr="00CD26CC">
        <w:rPr>
          <w:b/>
        </w:rPr>
        <w:t>A BILL TO AMEND THE CODE OF LAWS OF SOUTH CAROLINA, 1976, BY ADDING ARTICLE 147 TO CHAPTER 3, TITLE 56 SO AS TO PROVIDE THE DEPARTMENT OF MOTOR VEHICLES MAY ISSUE VARIOUS MILITARY SPECIAL LICENSE PLATES; AND TO REPEAL ARTICLES 7, 8, 14, 15, 16, 33, 38, 43, 53, 55, 56, 57, 59, 63, 68, 74, 84, 88, 99, 101, 102, 103, 104, 106, 107, 110, 111, 112, 115, 116, 117, 129, 131, 132, 143, AND 144, CHAPTER 3 OF TITLE 56, RELATING TO THE ISSUANCE OF "WARTIME DISABLED VETERAN SPECIAL LICENSE PLATES", FREE VEHICULAR REGISTRATION FOR FORMER PRISONERS OF WAR, THE ISSUANCE OF SPECIAL LICENSE PLATES FOR MEMBERS OF THE UNITED STATES MILITARY RESERVES AND NATIONAL GUARD, MEDAL OF HONOR RECIPIENTS, PURPLE HEART RECIPIENTS, MEMBERS OF THE AMERICAN LEGION, RETIRED MEMBERS OF THE UNITED STATES ARMED FORCES, AND NORMANDY INVASION AND PEARL HARBOR SURVIVORS, THE ISSUANCE OF MEMBERS OF THE UNITED STATES ARMED SERVICES, UNITED STATES NAVAL ACADEMY, UNITED STATES AIR FORCE ACADEMY, SUPPORT OUR TROOPS, KOREAN WAR VETERANS, VIETNAM VETERANS, MARINE CORPS LEAGUE, WORLD WAR II VETERANS, GOLD STAR FAMILY OPERATION DESERT STORM-DESERT SHIELD, OPERATION ENDURING FREEDOM VETERAN, OPERATION IRAQI FREEDOM VETERAN, SILVER STAR, BRONZE STAR, UNITED STATES, NAVY CHIEF PETTY OFFICER, UNITED STATES MARINE CORPS, DISTINGUISHED SERVICE MEDAL, DISTINGUISHED SERVICE CROSS, DEPARTMENT OF NAVY, PARENTS AND SPOUSES OF ACTIVE-DUTY OVERSEAS VETERANS, ACTIVE DUTY MEMBERS OF THE UNITED STATES ARMED FORCES, COMBAT-RELATED DISABLED VETERAN, RECIPIENTS OF THE DISTINGUISHED FLYING CROSS, PALMETTO CROSS, AND LEGION OF MERIT SPECIAL LICENSE PLATES.</w:t>
      </w:r>
    </w:p>
    <w:p w:rsidR="00CD26CC" w:rsidRPr="00CD26CC" w:rsidRDefault="00CD26CC" w:rsidP="00CD26CC">
      <w:pPr>
        <w:pStyle w:val="ActionText"/>
        <w:keepNext w:val="0"/>
        <w:ind w:left="648" w:firstLine="0"/>
      </w:pPr>
      <w:r w:rsidRPr="00CD26CC">
        <w:t>(Pending question--Shall the House concur in the Senate Amendments--April 22, 2021)</w:t>
      </w:r>
    </w:p>
    <w:p w:rsidR="00CD26CC" w:rsidRDefault="00CD26CC" w:rsidP="00CD26CC">
      <w:pPr>
        <w:pStyle w:val="ActionText"/>
        <w:keepNext w:val="0"/>
        <w:ind w:left="0" w:firstLine="0"/>
      </w:pPr>
    </w:p>
    <w:p w:rsidR="00CD26CC" w:rsidRPr="00CD26CC" w:rsidRDefault="00CD26CC" w:rsidP="00CD26CC">
      <w:pPr>
        <w:pStyle w:val="ActionText"/>
      </w:pPr>
      <w:r w:rsidRPr="00CD26CC">
        <w:rPr>
          <w:b/>
        </w:rPr>
        <w:t>H. 3689--</w:t>
      </w:r>
      <w:r w:rsidRPr="00CD26CC">
        <w:t xml:space="preserve">Rep. Allison: </w:t>
      </w:r>
      <w:r w:rsidRPr="00CD26CC">
        <w:rPr>
          <w:b/>
        </w:rPr>
        <w:t>A BILL TO AMEND SECTION 56-3-190, CODE OF LAWS OF SOUTH CAROLINA, 1976, RELATING TO THE REGISTRATION AND LICENSURE OF VEHICLES BY THE DEPARTMENT OF MOTOR VEHICLES, SO AS TO PROVIDE THAT IF A COMMERCIAL MOTOR VEHICLE IS REGISTERED THROUGH THE INTERNATIONAL REGISTRATION PLAN AND IS OPERATED UNDER A UNITED STATES DEPARTMENT OF TRANSPORTATION (USDOT) NUMBER ASSIGNED TO A PERSON OTHER THAN THE VEHICLE'S OWNER, THEN THE PERSON TO WHOM THE USDOT NUMBER IS ASSIGNED MAY REGISTER THE COMMERCIAL MOTOR VEHICLE BY SUBMITTING THE APPROPRIATE APPLICATION AND FEES TO THE DEPARTMENT OF MOTOR VEHICLES.</w:t>
      </w:r>
    </w:p>
    <w:p w:rsidR="00CD26CC" w:rsidRPr="00CD26CC" w:rsidRDefault="00CD26CC" w:rsidP="00CD26CC">
      <w:pPr>
        <w:pStyle w:val="ActionText"/>
        <w:keepNext w:val="0"/>
        <w:ind w:left="648" w:firstLine="0"/>
      </w:pPr>
      <w:r w:rsidRPr="00CD26CC">
        <w:t>(Pending question--Shall the House concur in the Senate Amendments--April 22, 2021)</w:t>
      </w:r>
    </w:p>
    <w:p w:rsidR="00CD26CC" w:rsidRDefault="00CD26CC" w:rsidP="00CD26CC">
      <w:pPr>
        <w:pStyle w:val="ActionText"/>
        <w:keepNext w:val="0"/>
        <w:ind w:left="0" w:firstLine="0"/>
      </w:pPr>
    </w:p>
    <w:p w:rsidR="00CD26CC" w:rsidRPr="00CD26CC" w:rsidRDefault="00CD26CC" w:rsidP="00CD26CC">
      <w:pPr>
        <w:pStyle w:val="ActionText"/>
      </w:pPr>
      <w:r w:rsidRPr="00CD26CC">
        <w:rPr>
          <w:b/>
        </w:rPr>
        <w:t>H. 3017--</w:t>
      </w:r>
      <w:r w:rsidRPr="00CD26CC">
        <w:t xml:space="preserve">Reps. Davis, Atkinson, B. Newton, Magnuson, Fry, Daning, Felder, May, Long, Pope, Forrest, Oremus, M. M. Smith, Yow, McGinnis, Govan, Brawley, Willis, Henderson-Myers, Jones and McDaniel: </w:t>
      </w:r>
      <w:r w:rsidRPr="00CD26CC">
        <w:rPr>
          <w:b/>
        </w:rPr>
        <w:t>A BILL TO AMEND SECTION 59-104-20, CODE OF LAWS OF SOUTH CAROLINA, 1976, RELATING TO ELIGIBILITY FOR PALMETTO FELLOWS SCHOLARSHIPS, SO AS TO INCLUDE TWO-YEAR INSTITUTIONS OF HIGHER LEARNING AND TECHNICAL COLLEGES AMONG INSTITUTIONS OF HIGHER LEARNING WHOSE STUDENTS MAY BE ELIGIBLE FOR THE SCHOLARSHIPS.</w:t>
      </w:r>
    </w:p>
    <w:p w:rsidR="00CD26CC" w:rsidRPr="00CD26CC" w:rsidRDefault="00CD26CC" w:rsidP="00CD26CC">
      <w:pPr>
        <w:pStyle w:val="ActionText"/>
        <w:keepNext w:val="0"/>
        <w:ind w:left="648" w:firstLine="0"/>
      </w:pPr>
      <w:r w:rsidRPr="00CD26CC">
        <w:t>(Pending question--Shall the House concur in the Senate Amendments--April 22, 2021)</w:t>
      </w:r>
    </w:p>
    <w:p w:rsidR="00CD26CC" w:rsidRDefault="00CD26CC" w:rsidP="00CD26CC">
      <w:pPr>
        <w:pStyle w:val="ActionText"/>
        <w:keepNext w:val="0"/>
        <w:ind w:left="0" w:firstLine="0"/>
      </w:pPr>
    </w:p>
    <w:p w:rsidR="00CD26CC" w:rsidRDefault="00CD26CC" w:rsidP="00CD26CC">
      <w:pPr>
        <w:pStyle w:val="ActionText"/>
        <w:ind w:left="0" w:firstLine="0"/>
        <w:jc w:val="center"/>
        <w:rPr>
          <w:b/>
        </w:rPr>
      </w:pPr>
      <w:r>
        <w:rPr>
          <w:b/>
        </w:rPr>
        <w:t>MOTION PERIOD</w:t>
      </w:r>
    </w:p>
    <w:p w:rsidR="00CD26CC" w:rsidRDefault="00CD26CC" w:rsidP="00CD26CC">
      <w:pPr>
        <w:pStyle w:val="ActionText"/>
        <w:ind w:left="0" w:firstLine="0"/>
        <w:jc w:val="center"/>
        <w:rPr>
          <w:b/>
        </w:rPr>
      </w:pPr>
    </w:p>
    <w:p w:rsidR="00CD26CC" w:rsidRDefault="00CD26CC" w:rsidP="00CD26CC">
      <w:pPr>
        <w:pStyle w:val="ActionText"/>
        <w:ind w:left="0" w:firstLine="0"/>
        <w:jc w:val="center"/>
        <w:rPr>
          <w:b/>
        </w:rPr>
      </w:pPr>
      <w:r>
        <w:rPr>
          <w:b/>
        </w:rPr>
        <w:t>SECOND READING STATEWIDE CONTESTED BILL</w:t>
      </w:r>
    </w:p>
    <w:p w:rsidR="00CD26CC" w:rsidRDefault="00CD26CC" w:rsidP="00CD26CC">
      <w:pPr>
        <w:pStyle w:val="ActionText"/>
        <w:ind w:left="0" w:firstLine="0"/>
        <w:jc w:val="center"/>
        <w:rPr>
          <w:b/>
        </w:rPr>
      </w:pPr>
    </w:p>
    <w:p w:rsidR="00E96DA9" w:rsidRDefault="00CD26CC" w:rsidP="00BE3F4A">
      <w:pPr>
        <w:tabs>
          <w:tab w:val="left" w:pos="216"/>
          <w:tab w:val="left" w:pos="36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70" w:hanging="270"/>
        <w:rPr>
          <w:b/>
          <w:color w:val="000000" w:themeColor="text1"/>
          <w:u w:color="000000" w:themeColor="text1"/>
        </w:rPr>
      </w:pPr>
      <w:r w:rsidRPr="00CD26CC">
        <w:rPr>
          <w:b/>
        </w:rPr>
        <w:t>H. 3755--</w:t>
      </w:r>
      <w:r w:rsidR="00BE3F4A">
        <w:t>Reps. Murphy, Bryant, Pope, Yow, Simrill, Hardee, Trantham, Oremus, W. Newton, Ligon, Bennett, Fry, Bannister, Carter, Caskey, Forrest, Hixon, Kimmons, McGarry, V.S. Moss, G.M. Smith, Taylor, Thayer, McCabe, Dabney, B. Newton, Elliott, Atkinson and Huggins</w:t>
      </w:r>
      <w:r w:rsidR="00BE3F4A" w:rsidRPr="00AB6746">
        <w:t xml:space="preserve">:  </w:t>
      </w:r>
      <w:r w:rsidR="00BE3F4A" w:rsidRPr="00BE3F4A">
        <w:rPr>
          <w:b/>
          <w:szCs w:val="30"/>
        </w:rPr>
        <w:t xml:space="preserve">A BILL </w:t>
      </w:r>
      <w:r w:rsidR="00BE3F4A" w:rsidRPr="00BE3F4A">
        <w:rPr>
          <w:b/>
          <w:color w:val="000000" w:themeColor="text1"/>
          <w:u w:color="000000" w:themeColor="text1"/>
        </w:rPr>
        <w:t>TO AMEND SECTION 24</w:t>
      </w:r>
      <w:r w:rsidR="00BE3F4A" w:rsidRPr="00BE3F4A">
        <w:rPr>
          <w:b/>
          <w:color w:val="000000" w:themeColor="text1"/>
          <w:u w:color="000000" w:themeColor="text1"/>
        </w:rPr>
        <w:noBreakHyphen/>
        <w:t>3</w:t>
      </w:r>
      <w:r w:rsidR="00BE3F4A" w:rsidRPr="00BE3F4A">
        <w:rPr>
          <w:b/>
          <w:color w:val="000000" w:themeColor="text1"/>
          <w:u w:color="000000" w:themeColor="text1"/>
        </w:rPr>
        <w:noBreakHyphen/>
        <w:t xml:space="preserve">530, CODE OF LAWS OF SOUTH CAROLINA, 1976, RELATING TO DEATH BY ELECTROCUTION OR LETHAL INJECTION, SO AS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DIRECTOR OF THE DEPARTMENT OF CORRECTIONS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w:t>
      </w:r>
      <w:r w:rsidR="00F60036">
        <w:rPr>
          <w:b/>
          <w:color w:val="000000" w:themeColor="text1"/>
          <w:u w:color="000000" w:themeColor="text1"/>
        </w:rPr>
        <w:br/>
      </w:r>
    </w:p>
    <w:p w:rsidR="00E96DA9" w:rsidRDefault="00E96DA9" w:rsidP="00E96DA9">
      <w:pPr>
        <w:rPr>
          <w:u w:color="000000" w:themeColor="text1"/>
        </w:rPr>
      </w:pPr>
      <w:r>
        <w:rPr>
          <w:u w:color="000000" w:themeColor="text1"/>
        </w:rPr>
        <w:br w:type="page"/>
      </w:r>
    </w:p>
    <w:p w:rsidR="00BE3F4A" w:rsidRPr="00AB6746" w:rsidRDefault="00E96DA9" w:rsidP="00BE3F4A">
      <w:pPr>
        <w:tabs>
          <w:tab w:val="left" w:pos="216"/>
          <w:tab w:val="left" w:pos="36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70" w:hanging="270"/>
      </w:pPr>
      <w:r>
        <w:rPr>
          <w:b/>
          <w:color w:val="000000" w:themeColor="text1"/>
          <w:u w:color="000000" w:themeColor="text1"/>
        </w:rPr>
        <w:tab/>
        <w:t xml:space="preserve"> </w:t>
      </w:r>
      <w:r w:rsidR="00BE3F4A" w:rsidRPr="00BE3F4A">
        <w:rPr>
          <w:b/>
          <w:color w:val="000000" w:themeColor="text1"/>
          <w:u w:color="000000" w:themeColor="text1"/>
        </w:rPr>
        <w:t>EXECUTION BY LETHAL INJECTION IS UNAVAILABLE OR IS HELD TO BE UNCONSTITUTIONAL BY AN APPELLATE COURT OF COMPETENT JURISDICTION.</w:t>
      </w:r>
    </w:p>
    <w:p w:rsidR="00E96DA9" w:rsidRDefault="00E96DA9" w:rsidP="00E96DA9">
      <w:pPr>
        <w:pStyle w:val="ActionText"/>
        <w:ind w:left="648" w:firstLine="0"/>
      </w:pPr>
      <w:r>
        <w:t>(Judiciary Com.--January 27, 2021)</w:t>
      </w:r>
    </w:p>
    <w:p w:rsidR="00E96DA9" w:rsidRDefault="00E96DA9" w:rsidP="00E96DA9">
      <w:pPr>
        <w:pStyle w:val="ActionText"/>
        <w:ind w:left="648" w:firstLine="0"/>
      </w:pPr>
      <w:r>
        <w:t>(Favorable With Amdt.--February 24, 2021)</w:t>
      </w:r>
    </w:p>
    <w:p w:rsidR="00E96DA9" w:rsidRDefault="00E96DA9" w:rsidP="00E96DA9">
      <w:pPr>
        <w:pStyle w:val="ActionText"/>
        <w:ind w:left="648" w:firstLine="0"/>
      </w:pPr>
      <w:r>
        <w:t>(Requests for debate by Reps. Anderson, Bamberg, Brawley, Cobb-Hunter, B. Cox, Daning, Gatch, Gilliard, Hart, Hill, Hosey, Jefferson, J.E. Johnson, King, Kirby, McDaniel, Murphy, Murray, Ott, Stringer, Weeks, Wetmore, Wheeler and S. Williams--March 02, 2021)</w:t>
      </w:r>
    </w:p>
    <w:p w:rsidR="00CD26CC" w:rsidRDefault="00CD26CC" w:rsidP="00E96DA9">
      <w:pPr>
        <w:pStyle w:val="ActionText"/>
        <w:keepNext w:val="0"/>
        <w:ind w:firstLine="414"/>
      </w:pPr>
      <w:r w:rsidRPr="00CD26CC">
        <w:t>(Debate adjourned until Tue., Apr. 27, 2021--April 14, 2021)</w:t>
      </w:r>
    </w:p>
    <w:p w:rsidR="00CD26CC" w:rsidRDefault="00CD26CC" w:rsidP="00CD26CC">
      <w:pPr>
        <w:pStyle w:val="ActionText"/>
        <w:keepNext w:val="0"/>
      </w:pPr>
    </w:p>
    <w:p w:rsidR="00CD26CC" w:rsidRDefault="00CD26CC" w:rsidP="00CD26CC">
      <w:pPr>
        <w:pStyle w:val="ActionText"/>
        <w:keepNext w:val="0"/>
        <w:ind w:left="0"/>
      </w:pPr>
    </w:p>
    <w:p w:rsidR="00C546B6" w:rsidRDefault="00C546B6" w:rsidP="00CD26CC">
      <w:pPr>
        <w:pStyle w:val="ActionText"/>
        <w:keepNext w:val="0"/>
        <w:ind w:left="0"/>
      </w:pPr>
    </w:p>
    <w:p w:rsidR="00C546B6" w:rsidRDefault="00C546B6" w:rsidP="00CD26CC">
      <w:pPr>
        <w:pStyle w:val="ActionText"/>
        <w:keepNext w:val="0"/>
        <w:ind w:left="0"/>
        <w:sectPr w:rsidR="00C546B6" w:rsidSect="00CD26CC">
          <w:headerReference w:type="default" r:id="rId14"/>
          <w:pgSz w:w="12240" w:h="15840" w:code="1"/>
          <w:pgMar w:top="1008" w:right="4694" w:bottom="3499" w:left="1224" w:header="1008" w:footer="3499" w:gutter="0"/>
          <w:pgNumType w:start="1"/>
          <w:cols w:space="720"/>
        </w:sectPr>
      </w:pPr>
    </w:p>
    <w:p w:rsidR="00C546B6" w:rsidRDefault="00C546B6" w:rsidP="00C546B6">
      <w:pPr>
        <w:pStyle w:val="ActionText"/>
        <w:keepNext w:val="0"/>
        <w:ind w:left="0"/>
        <w:jc w:val="center"/>
        <w:rPr>
          <w:b/>
        </w:rPr>
      </w:pPr>
      <w:r w:rsidRPr="00C546B6">
        <w:rPr>
          <w:b/>
        </w:rPr>
        <w:t>HOUSE CALENDAR INDEX</w:t>
      </w:r>
    </w:p>
    <w:p w:rsidR="00C546B6" w:rsidRDefault="00C546B6" w:rsidP="00C546B6">
      <w:pPr>
        <w:pStyle w:val="ActionText"/>
        <w:keepNext w:val="0"/>
        <w:ind w:left="0"/>
        <w:rPr>
          <w:b/>
        </w:rPr>
      </w:pPr>
    </w:p>
    <w:p w:rsidR="00C546B6" w:rsidRDefault="00C546B6" w:rsidP="00C546B6">
      <w:pPr>
        <w:pStyle w:val="ActionText"/>
        <w:keepNext w:val="0"/>
        <w:ind w:left="0"/>
        <w:rPr>
          <w:b/>
        </w:rPr>
        <w:sectPr w:rsidR="00C546B6" w:rsidSect="00C546B6">
          <w:pgSz w:w="12240" w:h="15840" w:code="1"/>
          <w:pgMar w:top="1008" w:right="4694" w:bottom="3499" w:left="1224" w:header="1008" w:footer="3499" w:gutter="0"/>
          <w:cols w:space="720"/>
        </w:sectPr>
      </w:pPr>
    </w:p>
    <w:p w:rsidR="00C546B6" w:rsidRPr="00C546B6" w:rsidRDefault="00C546B6" w:rsidP="00C546B6">
      <w:pPr>
        <w:pStyle w:val="ActionText"/>
        <w:keepNext w:val="0"/>
        <w:tabs>
          <w:tab w:val="right" w:leader="dot" w:pos="2520"/>
        </w:tabs>
        <w:ind w:left="0"/>
      </w:pPr>
      <w:bookmarkStart w:id="1" w:name="index_start"/>
      <w:bookmarkEnd w:id="1"/>
      <w:r w:rsidRPr="00C546B6">
        <w:t>H. 3006</w:t>
      </w:r>
      <w:r w:rsidRPr="00C546B6">
        <w:tab/>
        <w:t>13</w:t>
      </w:r>
    </w:p>
    <w:p w:rsidR="00C546B6" w:rsidRPr="00C546B6" w:rsidRDefault="00C546B6" w:rsidP="00C546B6">
      <w:pPr>
        <w:pStyle w:val="ActionText"/>
        <w:keepNext w:val="0"/>
        <w:tabs>
          <w:tab w:val="right" w:leader="dot" w:pos="2520"/>
        </w:tabs>
        <w:ind w:left="0"/>
      </w:pPr>
      <w:r w:rsidRPr="00C546B6">
        <w:t>H. 3017</w:t>
      </w:r>
      <w:r w:rsidRPr="00C546B6">
        <w:tab/>
        <w:t>17</w:t>
      </w:r>
    </w:p>
    <w:p w:rsidR="00C546B6" w:rsidRPr="00C546B6" w:rsidRDefault="00C546B6" w:rsidP="00C546B6">
      <w:pPr>
        <w:pStyle w:val="ActionText"/>
        <w:keepNext w:val="0"/>
        <w:tabs>
          <w:tab w:val="right" w:leader="dot" w:pos="2520"/>
        </w:tabs>
        <w:ind w:left="0"/>
      </w:pPr>
      <w:r w:rsidRPr="00C546B6">
        <w:t>H. 3050</w:t>
      </w:r>
      <w:r w:rsidRPr="00C546B6">
        <w:tab/>
        <w:t>2</w:t>
      </w:r>
    </w:p>
    <w:p w:rsidR="00C546B6" w:rsidRPr="00C546B6" w:rsidRDefault="00C546B6" w:rsidP="00C546B6">
      <w:pPr>
        <w:pStyle w:val="ActionText"/>
        <w:keepNext w:val="0"/>
        <w:tabs>
          <w:tab w:val="right" w:leader="dot" w:pos="2520"/>
        </w:tabs>
        <w:ind w:left="0"/>
      </w:pPr>
      <w:r w:rsidRPr="00C546B6">
        <w:t>H. 3205</w:t>
      </w:r>
      <w:r w:rsidRPr="00C546B6">
        <w:tab/>
        <w:t>3</w:t>
      </w:r>
    </w:p>
    <w:p w:rsidR="00C546B6" w:rsidRPr="00C546B6" w:rsidRDefault="00C546B6" w:rsidP="00C546B6">
      <w:pPr>
        <w:pStyle w:val="ActionText"/>
        <w:keepNext w:val="0"/>
        <w:tabs>
          <w:tab w:val="right" w:leader="dot" w:pos="2520"/>
        </w:tabs>
        <w:ind w:left="0"/>
      </w:pPr>
      <w:r w:rsidRPr="00C546B6">
        <w:t>H. 3219</w:t>
      </w:r>
      <w:r w:rsidRPr="00C546B6">
        <w:tab/>
        <w:t>14</w:t>
      </w:r>
    </w:p>
    <w:p w:rsidR="00C546B6" w:rsidRPr="00C546B6" w:rsidRDefault="00C546B6" w:rsidP="00C546B6">
      <w:pPr>
        <w:pStyle w:val="ActionText"/>
        <w:keepNext w:val="0"/>
        <w:tabs>
          <w:tab w:val="right" w:leader="dot" w:pos="2520"/>
        </w:tabs>
        <w:ind w:left="0"/>
      </w:pPr>
      <w:r w:rsidRPr="00C546B6">
        <w:t>H. 3591</w:t>
      </w:r>
      <w:r w:rsidRPr="00C546B6">
        <w:tab/>
        <w:t>13</w:t>
      </w:r>
    </w:p>
    <w:p w:rsidR="00C546B6" w:rsidRPr="00C546B6" w:rsidRDefault="00C546B6" w:rsidP="00C546B6">
      <w:pPr>
        <w:pStyle w:val="ActionText"/>
        <w:keepNext w:val="0"/>
        <w:tabs>
          <w:tab w:val="right" w:leader="dot" w:pos="2520"/>
        </w:tabs>
        <w:ind w:left="0"/>
      </w:pPr>
      <w:r w:rsidRPr="00C546B6">
        <w:t>H. 3592</w:t>
      </w:r>
      <w:r w:rsidRPr="00C546B6">
        <w:tab/>
        <w:t>15</w:t>
      </w:r>
    </w:p>
    <w:p w:rsidR="00C546B6" w:rsidRPr="00C546B6" w:rsidRDefault="00C546B6" w:rsidP="00C546B6">
      <w:pPr>
        <w:pStyle w:val="ActionText"/>
        <w:keepNext w:val="0"/>
        <w:tabs>
          <w:tab w:val="right" w:leader="dot" w:pos="2520"/>
        </w:tabs>
        <w:ind w:left="0"/>
      </w:pPr>
      <w:r w:rsidRPr="00C546B6">
        <w:t>H. 3623</w:t>
      </w:r>
      <w:r w:rsidRPr="00C546B6">
        <w:tab/>
        <w:t>3</w:t>
      </w:r>
    </w:p>
    <w:p w:rsidR="00C546B6" w:rsidRPr="00C546B6" w:rsidRDefault="00C546B6" w:rsidP="00C546B6">
      <w:pPr>
        <w:pStyle w:val="ActionText"/>
        <w:keepNext w:val="0"/>
        <w:tabs>
          <w:tab w:val="right" w:leader="dot" w:pos="2520"/>
        </w:tabs>
        <w:ind w:left="0"/>
      </w:pPr>
      <w:r w:rsidRPr="00C546B6">
        <w:t>H. 3689</w:t>
      </w:r>
      <w:r w:rsidRPr="00C546B6">
        <w:tab/>
        <w:t>17</w:t>
      </w:r>
    </w:p>
    <w:p w:rsidR="00C546B6" w:rsidRPr="00C546B6" w:rsidRDefault="00C546B6" w:rsidP="00C546B6">
      <w:pPr>
        <w:pStyle w:val="ActionText"/>
        <w:keepNext w:val="0"/>
        <w:tabs>
          <w:tab w:val="right" w:leader="dot" w:pos="2520"/>
        </w:tabs>
        <w:ind w:left="0"/>
      </w:pPr>
      <w:r w:rsidRPr="00C546B6">
        <w:t>H. 3730</w:t>
      </w:r>
      <w:r w:rsidRPr="00C546B6">
        <w:tab/>
        <w:t>14</w:t>
      </w:r>
    </w:p>
    <w:p w:rsidR="00C546B6" w:rsidRPr="00C546B6" w:rsidRDefault="00C546B6" w:rsidP="00C546B6">
      <w:pPr>
        <w:pStyle w:val="ActionText"/>
        <w:keepNext w:val="0"/>
        <w:tabs>
          <w:tab w:val="right" w:leader="dot" w:pos="2520"/>
        </w:tabs>
        <w:ind w:left="0"/>
      </w:pPr>
      <w:r w:rsidRPr="00C546B6">
        <w:t>H. 3755</w:t>
      </w:r>
      <w:r w:rsidRPr="00C546B6">
        <w:tab/>
        <w:t>18</w:t>
      </w:r>
    </w:p>
    <w:p w:rsidR="00C546B6" w:rsidRPr="00C546B6" w:rsidRDefault="00C546B6" w:rsidP="00C546B6">
      <w:pPr>
        <w:pStyle w:val="ActionText"/>
        <w:keepNext w:val="0"/>
        <w:tabs>
          <w:tab w:val="right" w:leader="dot" w:pos="2520"/>
        </w:tabs>
        <w:ind w:left="0"/>
      </w:pPr>
      <w:r w:rsidRPr="00C546B6">
        <w:t>H. 3805</w:t>
      </w:r>
      <w:r w:rsidRPr="00C546B6">
        <w:tab/>
        <w:t>16</w:t>
      </w:r>
    </w:p>
    <w:p w:rsidR="00C546B6" w:rsidRPr="00C546B6" w:rsidRDefault="00C546B6" w:rsidP="00C546B6">
      <w:pPr>
        <w:pStyle w:val="ActionText"/>
        <w:keepNext w:val="0"/>
        <w:tabs>
          <w:tab w:val="right" w:leader="dot" w:pos="2520"/>
        </w:tabs>
        <w:ind w:left="0"/>
      </w:pPr>
      <w:r w:rsidRPr="00C546B6">
        <w:t>H. 3927</w:t>
      </w:r>
      <w:r w:rsidRPr="00C546B6">
        <w:tab/>
        <w:t>3</w:t>
      </w:r>
    </w:p>
    <w:p w:rsidR="00C546B6" w:rsidRPr="00C546B6" w:rsidRDefault="00C546B6" w:rsidP="00C546B6">
      <w:pPr>
        <w:pStyle w:val="ActionText"/>
        <w:keepNext w:val="0"/>
        <w:tabs>
          <w:tab w:val="right" w:leader="dot" w:pos="2520"/>
        </w:tabs>
        <w:ind w:left="0"/>
      </w:pPr>
      <w:r w:rsidRPr="00C546B6">
        <w:t>H. 3939</w:t>
      </w:r>
      <w:r w:rsidRPr="00C546B6">
        <w:tab/>
        <w:t>2</w:t>
      </w:r>
    </w:p>
    <w:p w:rsidR="00C546B6" w:rsidRPr="00C546B6" w:rsidRDefault="00C546B6" w:rsidP="00C546B6">
      <w:pPr>
        <w:pStyle w:val="ActionText"/>
        <w:keepNext w:val="0"/>
        <w:tabs>
          <w:tab w:val="right" w:leader="dot" w:pos="2520"/>
        </w:tabs>
        <w:ind w:left="0"/>
      </w:pPr>
      <w:r w:rsidRPr="00C546B6">
        <w:t>H. 3943</w:t>
      </w:r>
      <w:r w:rsidRPr="00C546B6">
        <w:tab/>
        <w:t>14</w:t>
      </w:r>
    </w:p>
    <w:p w:rsidR="00C546B6" w:rsidRPr="00C546B6" w:rsidRDefault="00C546B6" w:rsidP="00C546B6">
      <w:pPr>
        <w:pStyle w:val="ActionText"/>
        <w:keepNext w:val="0"/>
        <w:tabs>
          <w:tab w:val="right" w:leader="dot" w:pos="2520"/>
        </w:tabs>
        <w:ind w:left="0"/>
      </w:pPr>
      <w:r>
        <w:br w:type="column"/>
      </w:r>
      <w:r w:rsidRPr="00C546B6">
        <w:t>H. 4064</w:t>
      </w:r>
      <w:r w:rsidRPr="00C546B6">
        <w:tab/>
        <w:t>16</w:t>
      </w:r>
    </w:p>
    <w:p w:rsidR="00C546B6" w:rsidRPr="00C546B6" w:rsidRDefault="00C546B6" w:rsidP="00C546B6">
      <w:pPr>
        <w:pStyle w:val="ActionText"/>
        <w:keepNext w:val="0"/>
        <w:tabs>
          <w:tab w:val="right" w:leader="dot" w:pos="2520"/>
        </w:tabs>
        <w:ind w:left="0"/>
      </w:pPr>
      <w:r w:rsidRPr="00C546B6">
        <w:t>H. 4075</w:t>
      </w:r>
      <w:r w:rsidRPr="00C546B6">
        <w:tab/>
        <w:t>2</w:t>
      </w:r>
    </w:p>
    <w:p w:rsidR="00C546B6" w:rsidRPr="00C546B6" w:rsidRDefault="00C546B6" w:rsidP="00C546B6">
      <w:pPr>
        <w:pStyle w:val="ActionText"/>
        <w:keepNext w:val="0"/>
        <w:tabs>
          <w:tab w:val="right" w:leader="dot" w:pos="2520"/>
        </w:tabs>
        <w:ind w:left="0"/>
      </w:pPr>
      <w:r w:rsidRPr="00C546B6">
        <w:t>H. 4149</w:t>
      </w:r>
      <w:r w:rsidRPr="00C546B6">
        <w:tab/>
        <w:t>10</w:t>
      </w:r>
    </w:p>
    <w:p w:rsidR="00C546B6" w:rsidRPr="00C546B6" w:rsidRDefault="00C546B6" w:rsidP="00C546B6">
      <w:pPr>
        <w:pStyle w:val="ActionText"/>
        <w:keepNext w:val="0"/>
        <w:tabs>
          <w:tab w:val="right" w:leader="dot" w:pos="2520"/>
        </w:tabs>
        <w:ind w:left="0"/>
      </w:pPr>
      <w:r w:rsidRPr="00C546B6">
        <w:t>H. 4241</w:t>
      </w:r>
      <w:r w:rsidRPr="00C546B6">
        <w:tab/>
        <w:t>1</w:t>
      </w:r>
    </w:p>
    <w:p w:rsidR="00C546B6" w:rsidRPr="00C546B6" w:rsidRDefault="00C546B6" w:rsidP="00C546B6">
      <w:pPr>
        <w:pStyle w:val="ActionText"/>
        <w:keepNext w:val="0"/>
        <w:tabs>
          <w:tab w:val="right" w:leader="dot" w:pos="2520"/>
        </w:tabs>
        <w:ind w:left="0"/>
      </w:pPr>
    </w:p>
    <w:p w:rsidR="00C546B6" w:rsidRPr="00C546B6" w:rsidRDefault="00C546B6" w:rsidP="00C546B6">
      <w:pPr>
        <w:pStyle w:val="ActionText"/>
        <w:keepNext w:val="0"/>
        <w:tabs>
          <w:tab w:val="right" w:leader="dot" w:pos="2520"/>
        </w:tabs>
        <w:ind w:left="0"/>
      </w:pPr>
      <w:r w:rsidRPr="00C546B6">
        <w:t>S. 40</w:t>
      </w:r>
      <w:r w:rsidRPr="00C546B6">
        <w:tab/>
        <w:t>11</w:t>
      </w:r>
    </w:p>
    <w:p w:rsidR="00C546B6" w:rsidRPr="00C546B6" w:rsidRDefault="00C546B6" w:rsidP="00C546B6">
      <w:pPr>
        <w:pStyle w:val="ActionText"/>
        <w:keepNext w:val="0"/>
        <w:tabs>
          <w:tab w:val="right" w:leader="dot" w:pos="2520"/>
        </w:tabs>
        <w:ind w:left="0"/>
      </w:pPr>
      <w:r w:rsidRPr="00C546B6">
        <w:t>S. 201</w:t>
      </w:r>
      <w:r w:rsidRPr="00C546B6">
        <w:tab/>
        <w:t>12</w:t>
      </w:r>
    </w:p>
    <w:p w:rsidR="00C546B6" w:rsidRPr="00C546B6" w:rsidRDefault="00C546B6" w:rsidP="00C546B6">
      <w:pPr>
        <w:pStyle w:val="ActionText"/>
        <w:keepNext w:val="0"/>
        <w:tabs>
          <w:tab w:val="right" w:leader="dot" w:pos="2520"/>
        </w:tabs>
        <w:ind w:left="0"/>
      </w:pPr>
      <w:r w:rsidRPr="00C546B6">
        <w:t>S. 241</w:t>
      </w:r>
      <w:r w:rsidRPr="00C546B6">
        <w:tab/>
        <w:t>11</w:t>
      </w:r>
    </w:p>
    <w:p w:rsidR="00C546B6" w:rsidRPr="00C546B6" w:rsidRDefault="00C546B6" w:rsidP="00C546B6">
      <w:pPr>
        <w:pStyle w:val="ActionText"/>
        <w:keepNext w:val="0"/>
        <w:tabs>
          <w:tab w:val="right" w:leader="dot" w:pos="2520"/>
        </w:tabs>
        <w:ind w:left="0"/>
      </w:pPr>
      <w:r w:rsidRPr="00C546B6">
        <w:t>S. 304</w:t>
      </w:r>
      <w:r w:rsidRPr="00C546B6">
        <w:tab/>
        <w:t>10</w:t>
      </w:r>
    </w:p>
    <w:p w:rsidR="00C546B6" w:rsidRPr="00C546B6" w:rsidRDefault="00C546B6" w:rsidP="00C546B6">
      <w:pPr>
        <w:pStyle w:val="ActionText"/>
        <w:keepNext w:val="0"/>
        <w:tabs>
          <w:tab w:val="right" w:leader="dot" w:pos="2520"/>
        </w:tabs>
        <w:ind w:left="0"/>
      </w:pPr>
      <w:r w:rsidRPr="00C546B6">
        <w:t>S. 467</w:t>
      </w:r>
      <w:r w:rsidRPr="00C546B6">
        <w:tab/>
        <w:t>4</w:t>
      </w:r>
    </w:p>
    <w:p w:rsidR="00C546B6" w:rsidRPr="00C546B6" w:rsidRDefault="00C546B6" w:rsidP="00C546B6">
      <w:pPr>
        <w:pStyle w:val="ActionText"/>
        <w:keepNext w:val="0"/>
        <w:tabs>
          <w:tab w:val="right" w:leader="dot" w:pos="2520"/>
        </w:tabs>
        <w:ind w:left="0"/>
      </w:pPr>
      <w:r w:rsidRPr="00C546B6">
        <w:t>S. 510</w:t>
      </w:r>
      <w:r w:rsidRPr="00C546B6">
        <w:tab/>
        <w:t>7</w:t>
      </w:r>
    </w:p>
    <w:p w:rsidR="00C546B6" w:rsidRPr="00C546B6" w:rsidRDefault="00C546B6" w:rsidP="00C546B6">
      <w:pPr>
        <w:pStyle w:val="ActionText"/>
        <w:keepNext w:val="0"/>
        <w:tabs>
          <w:tab w:val="right" w:leader="dot" w:pos="2520"/>
        </w:tabs>
        <w:ind w:left="0"/>
      </w:pPr>
      <w:r w:rsidRPr="00C546B6">
        <w:t>S. 607</w:t>
      </w:r>
      <w:r w:rsidRPr="00C546B6">
        <w:tab/>
        <w:t>11</w:t>
      </w:r>
    </w:p>
    <w:p w:rsidR="00C546B6" w:rsidRPr="00C546B6" w:rsidRDefault="00C546B6" w:rsidP="00C546B6">
      <w:pPr>
        <w:pStyle w:val="ActionText"/>
        <w:keepNext w:val="0"/>
        <w:tabs>
          <w:tab w:val="right" w:leader="dot" w:pos="2520"/>
        </w:tabs>
        <w:ind w:left="0"/>
      </w:pPr>
      <w:r w:rsidRPr="00C546B6">
        <w:t>S. 623</w:t>
      </w:r>
      <w:r w:rsidRPr="00C546B6">
        <w:tab/>
        <w:t>9</w:t>
      </w:r>
    </w:p>
    <w:p w:rsidR="00C546B6" w:rsidRPr="00C546B6" w:rsidRDefault="00C546B6" w:rsidP="00C546B6">
      <w:pPr>
        <w:pStyle w:val="ActionText"/>
        <w:keepNext w:val="0"/>
        <w:tabs>
          <w:tab w:val="right" w:leader="dot" w:pos="2520"/>
        </w:tabs>
        <w:ind w:left="0"/>
      </w:pPr>
      <w:r w:rsidRPr="00C546B6">
        <w:t>S. 667</w:t>
      </w:r>
      <w:r w:rsidRPr="00C546B6">
        <w:tab/>
        <w:t>11</w:t>
      </w:r>
    </w:p>
    <w:p w:rsidR="00C546B6" w:rsidRDefault="00C546B6" w:rsidP="00C546B6">
      <w:pPr>
        <w:pStyle w:val="ActionText"/>
        <w:keepNext w:val="0"/>
        <w:tabs>
          <w:tab w:val="right" w:leader="dot" w:pos="2520"/>
        </w:tabs>
        <w:ind w:left="0"/>
      </w:pPr>
      <w:r w:rsidRPr="00C546B6">
        <w:t>S. 685</w:t>
      </w:r>
      <w:r w:rsidRPr="00C546B6">
        <w:tab/>
        <w:t>10</w:t>
      </w:r>
    </w:p>
    <w:p w:rsidR="00C546B6" w:rsidRDefault="00C546B6" w:rsidP="00C546B6">
      <w:pPr>
        <w:pStyle w:val="ActionText"/>
        <w:keepNext w:val="0"/>
        <w:tabs>
          <w:tab w:val="right" w:leader="dot" w:pos="2520"/>
        </w:tabs>
        <w:ind w:left="0"/>
        <w:sectPr w:rsidR="00C546B6" w:rsidSect="00C546B6">
          <w:type w:val="continuous"/>
          <w:pgSz w:w="12240" w:h="15840" w:code="1"/>
          <w:pgMar w:top="1008" w:right="4694" w:bottom="3499" w:left="1224" w:header="1008" w:footer="3499" w:gutter="0"/>
          <w:cols w:num="2" w:space="720"/>
        </w:sectPr>
      </w:pPr>
    </w:p>
    <w:p w:rsidR="00C546B6" w:rsidRPr="00C546B6" w:rsidRDefault="00C546B6" w:rsidP="00C546B6">
      <w:pPr>
        <w:pStyle w:val="ActionText"/>
        <w:keepNext w:val="0"/>
        <w:tabs>
          <w:tab w:val="right" w:leader="dot" w:pos="2520"/>
        </w:tabs>
        <w:ind w:left="0"/>
      </w:pPr>
    </w:p>
    <w:sectPr w:rsidR="00C546B6" w:rsidRPr="00C546B6" w:rsidSect="00C546B6">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6CC" w:rsidRDefault="00CD26CC">
      <w:r>
        <w:separator/>
      </w:r>
    </w:p>
  </w:endnote>
  <w:endnote w:type="continuationSeparator" w:id="0">
    <w:p w:rsidR="00CD26CC" w:rsidRDefault="00CD2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734" w:rsidRDefault="00E96D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B0734" w:rsidRDefault="00BB07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734" w:rsidRDefault="00E96DA9">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C546B6">
      <w:rPr>
        <w:rStyle w:val="PageNumber"/>
        <w:noProof/>
      </w:rPr>
      <w:t>20</w:t>
    </w:r>
    <w:r>
      <w:rPr>
        <w:rStyle w:val="PageNumber"/>
      </w:rPr>
      <w:fldChar w:fldCharType="end"/>
    </w:r>
  </w:p>
  <w:p w:rsidR="00BB0734" w:rsidRDefault="00E96DA9">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734" w:rsidRDefault="00BB07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6CC" w:rsidRDefault="00CD26CC">
      <w:r>
        <w:separator/>
      </w:r>
    </w:p>
  </w:footnote>
  <w:footnote w:type="continuationSeparator" w:id="0">
    <w:p w:rsidR="00CD26CC" w:rsidRDefault="00CD2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734" w:rsidRDefault="00BB07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734" w:rsidRDefault="00BB07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734" w:rsidRDefault="00BB07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6CC" w:rsidRDefault="00CD26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29"/>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6CC"/>
    <w:rsid w:val="00270F91"/>
    <w:rsid w:val="00302FE1"/>
    <w:rsid w:val="009F6DD0"/>
    <w:rsid w:val="00BB0734"/>
    <w:rsid w:val="00BE3F4A"/>
    <w:rsid w:val="00C546B6"/>
    <w:rsid w:val="00C970DE"/>
    <w:rsid w:val="00CD26CC"/>
    <w:rsid w:val="00CD48E4"/>
    <w:rsid w:val="00E96DA9"/>
    <w:rsid w:val="00F60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6D7D81-AF95-4AF6-9D50-36AD2F929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CD26CC"/>
    <w:pPr>
      <w:keepNext/>
      <w:ind w:left="0" w:firstLine="0"/>
      <w:outlineLvl w:val="2"/>
    </w:pPr>
    <w:rPr>
      <w:b/>
      <w:sz w:val="20"/>
    </w:rPr>
  </w:style>
  <w:style w:type="paragraph" w:styleId="Heading4">
    <w:name w:val="heading 4"/>
    <w:basedOn w:val="Normal"/>
    <w:next w:val="Normal"/>
    <w:link w:val="Heading4Char"/>
    <w:qFormat/>
    <w:rsid w:val="00CD26CC"/>
    <w:pPr>
      <w:keepNext/>
      <w:tabs>
        <w:tab w:val="center" w:pos="3168"/>
      </w:tabs>
      <w:ind w:left="0" w:firstLine="0"/>
      <w:outlineLvl w:val="3"/>
    </w:pPr>
    <w:rPr>
      <w:b/>
      <w:snapToGrid w:val="0"/>
    </w:rPr>
  </w:style>
  <w:style w:type="paragraph" w:styleId="Heading6">
    <w:name w:val="heading 6"/>
    <w:basedOn w:val="Normal"/>
    <w:next w:val="Normal"/>
    <w:link w:val="Heading6Char"/>
    <w:qFormat/>
    <w:rsid w:val="00CD26CC"/>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CD26CC"/>
    <w:rPr>
      <w:b/>
    </w:rPr>
  </w:style>
  <w:style w:type="character" w:customStyle="1" w:styleId="Heading4Char">
    <w:name w:val="Heading 4 Char"/>
    <w:basedOn w:val="DefaultParagraphFont"/>
    <w:link w:val="Heading4"/>
    <w:rsid w:val="00CD26CC"/>
    <w:rPr>
      <w:b/>
      <w:snapToGrid w:val="0"/>
      <w:sz w:val="22"/>
    </w:rPr>
  </w:style>
  <w:style w:type="character" w:customStyle="1" w:styleId="Heading6Char">
    <w:name w:val="Heading 6 Char"/>
    <w:basedOn w:val="DefaultParagraphFont"/>
    <w:link w:val="Heading6"/>
    <w:rsid w:val="00CD26CC"/>
    <w:rPr>
      <w:b/>
      <w:snapToGrid w:val="0"/>
      <w:sz w:val="26"/>
    </w:rPr>
  </w:style>
  <w:style w:type="paragraph" w:styleId="BalloonText">
    <w:name w:val="Balloon Text"/>
    <w:basedOn w:val="Normal"/>
    <w:link w:val="BalloonTextChar"/>
    <w:uiPriority w:val="99"/>
    <w:semiHidden/>
    <w:unhideWhenUsed/>
    <w:rsid w:val="00CD48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48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5006</Words>
  <Characters>26457</Characters>
  <Application>Microsoft Office Word</Application>
  <DocSecurity>0</DocSecurity>
  <Lines>810</Lines>
  <Paragraphs>137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4/27/2021 - South Carolina Legislature Online</dc:title>
  <dc:subject/>
  <dc:creator>DJuana Wilson</dc:creator>
  <cp:keywords/>
  <cp:lastModifiedBy>Olivia Faile</cp:lastModifiedBy>
  <cp:revision>3</cp:revision>
  <cp:lastPrinted>2021-04-22T16:23:00Z</cp:lastPrinted>
  <dcterms:created xsi:type="dcterms:W3CDTF">2021-04-22T16:55:00Z</dcterms:created>
  <dcterms:modified xsi:type="dcterms:W3CDTF">2021-04-23T15:30:00Z</dcterms:modified>
</cp:coreProperties>
</file>