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60D" w:rsidRDefault="006C460D">
      <w:pPr>
        <w:pStyle w:val="Heading6"/>
        <w:jc w:val="center"/>
        <w:rPr>
          <w:sz w:val="22"/>
        </w:rPr>
      </w:pPr>
      <w:bookmarkStart w:id="0" w:name="_GoBack"/>
      <w:bookmarkEnd w:id="0"/>
      <w:r>
        <w:rPr>
          <w:sz w:val="22"/>
        </w:rPr>
        <w:t>HOUSE TO MEET AT 12:00 NOON</w:t>
      </w:r>
    </w:p>
    <w:p w:rsidR="006C460D" w:rsidRDefault="006C460D">
      <w:pPr>
        <w:tabs>
          <w:tab w:val="right" w:pos="6336"/>
        </w:tabs>
        <w:ind w:left="0" w:firstLine="0"/>
        <w:jc w:val="center"/>
      </w:pPr>
    </w:p>
    <w:p w:rsidR="006C460D" w:rsidRDefault="006C460D">
      <w:pPr>
        <w:tabs>
          <w:tab w:val="right" w:pos="6336"/>
        </w:tabs>
        <w:ind w:left="0" w:firstLine="0"/>
        <w:jc w:val="right"/>
        <w:rPr>
          <w:b/>
        </w:rPr>
      </w:pPr>
      <w:r>
        <w:rPr>
          <w:b/>
        </w:rPr>
        <w:t>NO. 65</w:t>
      </w:r>
    </w:p>
    <w:p w:rsidR="006C460D" w:rsidRDefault="006C460D">
      <w:pPr>
        <w:tabs>
          <w:tab w:val="center" w:pos="3168"/>
        </w:tabs>
        <w:ind w:left="0" w:firstLine="0"/>
        <w:jc w:val="center"/>
      </w:pPr>
      <w:r>
        <w:rPr>
          <w:b/>
        </w:rPr>
        <w:t>CALENDAR</w:t>
      </w:r>
    </w:p>
    <w:p w:rsidR="006C460D" w:rsidRDefault="006C460D">
      <w:pPr>
        <w:ind w:left="0" w:firstLine="0"/>
        <w:jc w:val="center"/>
      </w:pPr>
    </w:p>
    <w:p w:rsidR="006C460D" w:rsidRDefault="006C460D">
      <w:pPr>
        <w:tabs>
          <w:tab w:val="center" w:pos="3168"/>
        </w:tabs>
        <w:ind w:left="0" w:firstLine="0"/>
        <w:jc w:val="center"/>
        <w:rPr>
          <w:b/>
        </w:rPr>
      </w:pPr>
      <w:r>
        <w:rPr>
          <w:b/>
        </w:rPr>
        <w:t>OF THE</w:t>
      </w:r>
    </w:p>
    <w:p w:rsidR="006C460D" w:rsidRDefault="006C460D">
      <w:pPr>
        <w:ind w:left="0" w:firstLine="0"/>
        <w:jc w:val="center"/>
      </w:pPr>
    </w:p>
    <w:p w:rsidR="006C460D" w:rsidRDefault="006C460D">
      <w:pPr>
        <w:tabs>
          <w:tab w:val="center" w:pos="3168"/>
        </w:tabs>
        <w:ind w:left="0" w:firstLine="0"/>
        <w:jc w:val="center"/>
      </w:pPr>
      <w:r>
        <w:rPr>
          <w:b/>
        </w:rPr>
        <w:t>HOUSE OF REPRESENTATIVES</w:t>
      </w:r>
    </w:p>
    <w:p w:rsidR="006C460D" w:rsidRDefault="006C460D">
      <w:pPr>
        <w:ind w:left="0" w:firstLine="0"/>
        <w:jc w:val="center"/>
      </w:pPr>
    </w:p>
    <w:p w:rsidR="006C460D" w:rsidRDefault="006C460D">
      <w:pPr>
        <w:pStyle w:val="Heading4"/>
        <w:jc w:val="center"/>
        <w:rPr>
          <w:snapToGrid/>
        </w:rPr>
      </w:pPr>
      <w:r>
        <w:rPr>
          <w:snapToGrid/>
        </w:rPr>
        <w:t>OF THE</w:t>
      </w:r>
    </w:p>
    <w:p w:rsidR="006C460D" w:rsidRDefault="006C460D">
      <w:pPr>
        <w:ind w:left="0" w:firstLine="0"/>
        <w:jc w:val="center"/>
      </w:pPr>
    </w:p>
    <w:p w:rsidR="006C460D" w:rsidRDefault="006C460D">
      <w:pPr>
        <w:tabs>
          <w:tab w:val="center" w:pos="3168"/>
        </w:tabs>
        <w:ind w:left="0" w:firstLine="0"/>
        <w:jc w:val="center"/>
        <w:rPr>
          <w:b/>
        </w:rPr>
      </w:pPr>
      <w:r>
        <w:rPr>
          <w:b/>
        </w:rPr>
        <w:t>STATE OF SOUTH CAROLINA</w:t>
      </w:r>
    </w:p>
    <w:p w:rsidR="006C460D" w:rsidRDefault="006C460D">
      <w:pPr>
        <w:ind w:left="0" w:firstLine="0"/>
        <w:jc w:val="center"/>
        <w:rPr>
          <w:b/>
        </w:rPr>
      </w:pPr>
    </w:p>
    <w:p w:rsidR="006C460D" w:rsidRDefault="006C460D">
      <w:pPr>
        <w:ind w:left="0" w:firstLine="0"/>
        <w:jc w:val="center"/>
        <w:rPr>
          <w:b/>
        </w:rPr>
      </w:pPr>
    </w:p>
    <w:p w:rsidR="006C460D" w:rsidRDefault="006C460D">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C460D" w:rsidRDefault="006C460D">
      <w:pPr>
        <w:ind w:left="0" w:firstLine="0"/>
        <w:jc w:val="center"/>
        <w:rPr>
          <w:b/>
        </w:rPr>
      </w:pPr>
    </w:p>
    <w:p w:rsidR="006C460D" w:rsidRDefault="006C460D">
      <w:pPr>
        <w:pStyle w:val="Heading3"/>
        <w:jc w:val="center"/>
      </w:pPr>
      <w:r>
        <w:t>REGULAR SESSION BEG</w:t>
      </w:r>
      <w:r w:rsidR="00A2644C">
        <w:t>INNING TUESDAY, JANUARY 12, 2021</w:t>
      </w:r>
    </w:p>
    <w:p w:rsidR="006C460D" w:rsidRDefault="006C460D">
      <w:pPr>
        <w:ind w:left="0" w:firstLine="0"/>
        <w:jc w:val="center"/>
        <w:rPr>
          <w:b/>
        </w:rPr>
      </w:pPr>
    </w:p>
    <w:p w:rsidR="006C460D" w:rsidRDefault="006C460D">
      <w:pPr>
        <w:ind w:left="0" w:firstLine="0"/>
        <w:jc w:val="center"/>
        <w:rPr>
          <w:b/>
        </w:rPr>
      </w:pPr>
    </w:p>
    <w:p w:rsidR="006C460D" w:rsidRPr="00F22F33" w:rsidRDefault="006C460D">
      <w:pPr>
        <w:ind w:left="0" w:firstLine="0"/>
        <w:jc w:val="center"/>
        <w:rPr>
          <w:b/>
        </w:rPr>
      </w:pPr>
      <w:r w:rsidRPr="00F22F33">
        <w:rPr>
          <w:b/>
        </w:rPr>
        <w:t>MONDAY, JUNE 21, 2021</w:t>
      </w:r>
    </w:p>
    <w:p w:rsidR="006C460D" w:rsidRDefault="006C460D">
      <w:pPr>
        <w:ind w:left="0" w:firstLine="0"/>
        <w:jc w:val="center"/>
        <w:rPr>
          <w:b/>
        </w:rPr>
      </w:pPr>
    </w:p>
    <w:p w:rsidR="006C460D" w:rsidRDefault="006C460D">
      <w:pPr>
        <w:pStyle w:val="ActionText"/>
        <w:sectPr w:rsidR="006C460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C460D" w:rsidRDefault="006C460D">
      <w:pPr>
        <w:pStyle w:val="ActionText"/>
        <w:sectPr w:rsidR="006C460D">
          <w:pgSz w:w="12240" w:h="15840" w:code="1"/>
          <w:pgMar w:top="1008" w:right="4694" w:bottom="3499" w:left="1224" w:header="1008" w:footer="3499" w:gutter="0"/>
          <w:cols w:space="720"/>
          <w:titlePg/>
        </w:sectPr>
      </w:pPr>
    </w:p>
    <w:p w:rsidR="006C460D" w:rsidRDefault="006C460D" w:rsidP="006C460D">
      <w:pPr>
        <w:pStyle w:val="ActionText"/>
        <w:jc w:val="center"/>
        <w:rPr>
          <w:b/>
        </w:rPr>
      </w:pPr>
      <w:r>
        <w:rPr>
          <w:b/>
        </w:rPr>
        <w:lastRenderedPageBreak/>
        <w:t>THIRD READING LOCAL UNCONTESTED BILLS</w:t>
      </w:r>
    </w:p>
    <w:p w:rsidR="006C460D" w:rsidRDefault="006C460D" w:rsidP="006C460D">
      <w:pPr>
        <w:pStyle w:val="ActionText"/>
        <w:jc w:val="center"/>
        <w:rPr>
          <w:b/>
        </w:rPr>
      </w:pPr>
    </w:p>
    <w:p w:rsidR="006C460D" w:rsidRPr="006C460D" w:rsidRDefault="006C460D" w:rsidP="006C460D">
      <w:pPr>
        <w:pStyle w:val="ActionText"/>
      </w:pPr>
      <w:r w:rsidRPr="006C460D">
        <w:rPr>
          <w:b/>
        </w:rPr>
        <w:t>S. 691--</w:t>
      </w:r>
      <w:r w:rsidRPr="006C460D">
        <w:t xml:space="preserve">Senator Hutto: </w:t>
      </w:r>
      <w:r w:rsidRPr="006C460D">
        <w:rPr>
          <w:b/>
        </w:rPr>
        <w:t>A BILL 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6C460D" w:rsidRDefault="006C460D" w:rsidP="006C460D">
      <w:pPr>
        <w:pStyle w:val="ActionText"/>
        <w:ind w:left="648" w:firstLine="0"/>
      </w:pPr>
      <w:r>
        <w:t>(Barnwell Delegation Com.--April 08, 2021)</w:t>
      </w:r>
    </w:p>
    <w:p w:rsidR="006C460D" w:rsidRDefault="006C460D" w:rsidP="006C460D">
      <w:pPr>
        <w:pStyle w:val="ActionText"/>
        <w:ind w:left="648" w:firstLine="0"/>
      </w:pPr>
      <w:r>
        <w:t>(Favorable--June 08, 2021)</w:t>
      </w:r>
    </w:p>
    <w:p w:rsidR="006C460D" w:rsidRPr="006C460D" w:rsidRDefault="006C460D" w:rsidP="006C460D">
      <w:pPr>
        <w:pStyle w:val="ActionText"/>
        <w:keepNext w:val="0"/>
        <w:ind w:left="648" w:firstLine="0"/>
      </w:pPr>
      <w:r w:rsidRPr="006C460D">
        <w:t>(Read second time--June 09, 2021)</w:t>
      </w:r>
    </w:p>
    <w:p w:rsidR="006C460D" w:rsidRPr="006C460D" w:rsidRDefault="006C460D" w:rsidP="006C460D">
      <w:pPr>
        <w:pStyle w:val="ActionText"/>
      </w:pPr>
      <w:r w:rsidRPr="006C460D">
        <w:rPr>
          <w:b/>
        </w:rPr>
        <w:t>S. 771--</w:t>
      </w:r>
      <w:r w:rsidRPr="006C460D">
        <w:t xml:space="preserve">Senator Hutto: </w:t>
      </w:r>
      <w:r w:rsidRPr="006C460D">
        <w:rPr>
          <w:b/>
        </w:rPr>
        <w:t>A BILL TO CONSOLIDATE BAMBERG-EHRHARDT SCHOOL DISTRICT ONE (ALSO KNOWN AS BAMBERG SCHOOL DISTRICT ONE) AND DENMARK-OLAR SCHOOL DISTRICT TWO (ALSO KNOWN AS BAMBERG SCHOOL DISTRICT TWO) INTO ONE SCHOOL DISTRICT TO BE KNOWN AS THE BAMBERG COUNTY CONSOLIDATED SCHOOL DISTRICT; TO ABOLISH BAMBERG-EHRHARDT SCHOOL DISTRICT ONE AND DENMARK-OLAR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SINGLE-MEMBER ELECTION DISTRICTS DRAWN FROM THE COMBINED GEOGRAPHIC AREA OF THE FORMER BAMBERG-EHRHARDT SCHOOL DISTRICT ONE  AND THE FORMER DENMARK-OLAR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6C460D" w:rsidRDefault="006C460D" w:rsidP="006C460D">
      <w:pPr>
        <w:pStyle w:val="ActionText"/>
        <w:ind w:left="648" w:firstLine="0"/>
      </w:pPr>
      <w:r>
        <w:t>(Bamberg Delegation Com.--May 11, 2021)</w:t>
      </w:r>
    </w:p>
    <w:p w:rsidR="006C460D" w:rsidRDefault="006C460D" w:rsidP="006C460D">
      <w:pPr>
        <w:pStyle w:val="ActionText"/>
        <w:ind w:left="648" w:firstLine="0"/>
      </w:pPr>
      <w:r>
        <w:t>(Favorable--June 08, 2021)</w:t>
      </w:r>
    </w:p>
    <w:p w:rsidR="006C460D" w:rsidRPr="006C460D" w:rsidRDefault="006C460D" w:rsidP="006C460D">
      <w:pPr>
        <w:pStyle w:val="ActionText"/>
        <w:keepNext w:val="0"/>
        <w:ind w:left="648" w:firstLine="0"/>
      </w:pPr>
      <w:r w:rsidRPr="006C460D">
        <w:t>(Amended and read second time--June 09, 2021)</w:t>
      </w:r>
    </w:p>
    <w:p w:rsidR="006C460D" w:rsidRDefault="006C460D" w:rsidP="006C460D">
      <w:pPr>
        <w:pStyle w:val="ActionText"/>
        <w:ind w:left="0" w:firstLine="0"/>
        <w:jc w:val="center"/>
        <w:rPr>
          <w:b/>
        </w:rPr>
      </w:pPr>
      <w:r>
        <w:rPr>
          <w:b/>
        </w:rPr>
        <w:t>SPECIAL INTRODUCTIONS/ RECOGNITIONS/ANNOUNCEMENTS</w:t>
      </w:r>
    </w:p>
    <w:p w:rsidR="006C460D" w:rsidRDefault="006C460D" w:rsidP="006C460D">
      <w:pPr>
        <w:pStyle w:val="ActionText"/>
        <w:ind w:left="0" w:firstLine="0"/>
        <w:jc w:val="center"/>
        <w:rPr>
          <w:b/>
        </w:rPr>
      </w:pPr>
    </w:p>
    <w:p w:rsidR="006C460D" w:rsidRDefault="006C460D" w:rsidP="006C460D">
      <w:pPr>
        <w:pStyle w:val="ActionText"/>
        <w:ind w:left="0" w:firstLine="0"/>
        <w:jc w:val="center"/>
        <w:rPr>
          <w:b/>
        </w:rPr>
      </w:pPr>
      <w:r>
        <w:rPr>
          <w:b/>
        </w:rPr>
        <w:t>THIRD READING STATEWIDE UNCONTESTED BILLS</w:t>
      </w:r>
    </w:p>
    <w:p w:rsidR="006C460D" w:rsidRDefault="006C460D" w:rsidP="006C460D">
      <w:pPr>
        <w:pStyle w:val="ActionText"/>
        <w:ind w:left="0" w:firstLine="0"/>
        <w:jc w:val="center"/>
        <w:rPr>
          <w:b/>
        </w:rPr>
      </w:pPr>
    </w:p>
    <w:p w:rsidR="006C460D" w:rsidRPr="006C460D" w:rsidRDefault="006C460D" w:rsidP="006C460D">
      <w:pPr>
        <w:pStyle w:val="ActionText"/>
      </w:pPr>
      <w:r w:rsidRPr="006C460D">
        <w:rPr>
          <w:b/>
        </w:rPr>
        <w:t>S. 153--</w:t>
      </w:r>
      <w:r w:rsidRPr="006C460D">
        <w:t xml:space="preserve">Senator Martin: </w:t>
      </w:r>
      <w:r w:rsidRPr="006C460D">
        <w:rPr>
          <w:b/>
        </w:rPr>
        <w:t>A BILL TO AMEND SECTION 7-7-490,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6C460D" w:rsidRDefault="006C460D" w:rsidP="006C460D">
      <w:pPr>
        <w:pStyle w:val="ActionText"/>
        <w:ind w:left="648" w:firstLine="0"/>
      </w:pPr>
      <w:r>
        <w:t>(Spartanburg Delegation Com.--April 13, 2021)</w:t>
      </w:r>
    </w:p>
    <w:p w:rsidR="006C460D" w:rsidRDefault="006C460D" w:rsidP="006C460D">
      <w:pPr>
        <w:pStyle w:val="ActionText"/>
        <w:ind w:left="648" w:firstLine="0"/>
      </w:pPr>
      <w:r>
        <w:t>(Favorable--June 08, 2021)</w:t>
      </w:r>
    </w:p>
    <w:p w:rsidR="006C460D" w:rsidRPr="006C460D" w:rsidRDefault="006C460D" w:rsidP="006C460D">
      <w:pPr>
        <w:pStyle w:val="ActionText"/>
        <w:keepNext w:val="0"/>
        <w:ind w:left="648" w:firstLine="0"/>
      </w:pPr>
      <w:r w:rsidRPr="006C460D">
        <w:t>(Read second time--June 09, 2021)</w:t>
      </w:r>
    </w:p>
    <w:p w:rsidR="006C460D" w:rsidRDefault="006C460D" w:rsidP="006C460D">
      <w:pPr>
        <w:pStyle w:val="ActionText"/>
        <w:keepNext w:val="0"/>
        <w:ind w:left="0" w:firstLine="0"/>
      </w:pPr>
    </w:p>
    <w:p w:rsidR="006C460D" w:rsidRPr="006C460D" w:rsidRDefault="006C460D" w:rsidP="006C460D">
      <w:pPr>
        <w:pStyle w:val="ActionText"/>
      </w:pPr>
      <w:r w:rsidRPr="006C460D">
        <w:rPr>
          <w:b/>
        </w:rPr>
        <w:t>S. 716--</w:t>
      </w:r>
      <w:r w:rsidRPr="006C460D">
        <w:t xml:space="preserve">Senator Climer: </w:t>
      </w:r>
      <w:r w:rsidRPr="006C460D">
        <w:rPr>
          <w:b/>
        </w:rPr>
        <w:t>A BILL TO AMEND SECTION 7-7-530 OF THE 1976 CODE, RELATING TO THE DESIGNATION OF VOTING PRECINCTS IN YORK COUNTY, TO ADD THE CRESCENT AND HANDS MILL VOTING PRECINCTS, AND TO UPDATE THE MAP NUMBER ON WHICH THE NAMES OF THESE PRECINCTS MAY BE FOUND.</w:t>
      </w:r>
    </w:p>
    <w:p w:rsidR="006C460D" w:rsidRDefault="006C460D" w:rsidP="006C460D">
      <w:pPr>
        <w:pStyle w:val="ActionText"/>
        <w:ind w:left="648" w:firstLine="0"/>
      </w:pPr>
      <w:r>
        <w:t>(York Delegation Com.--April 13, 2021)</w:t>
      </w:r>
    </w:p>
    <w:p w:rsidR="006C460D" w:rsidRDefault="006C460D" w:rsidP="006C460D">
      <w:pPr>
        <w:pStyle w:val="ActionText"/>
        <w:ind w:left="648" w:firstLine="0"/>
      </w:pPr>
      <w:r>
        <w:t>(Favorable--June 08, 2021)</w:t>
      </w:r>
    </w:p>
    <w:p w:rsidR="006C460D" w:rsidRPr="006C460D" w:rsidRDefault="006C460D" w:rsidP="006C460D">
      <w:pPr>
        <w:pStyle w:val="ActionText"/>
        <w:keepNext w:val="0"/>
        <w:ind w:left="648" w:firstLine="0"/>
      </w:pPr>
      <w:r w:rsidRPr="006C460D">
        <w:t>(Read second time--June 09, 2021)</w:t>
      </w:r>
    </w:p>
    <w:p w:rsidR="006C460D" w:rsidRDefault="006C460D" w:rsidP="006C460D">
      <w:pPr>
        <w:pStyle w:val="ActionText"/>
        <w:keepNext w:val="0"/>
        <w:ind w:left="0" w:firstLine="0"/>
      </w:pPr>
    </w:p>
    <w:p w:rsidR="006C460D" w:rsidRDefault="006C460D" w:rsidP="006C460D">
      <w:pPr>
        <w:pStyle w:val="ActionText"/>
        <w:ind w:left="0" w:firstLine="0"/>
        <w:jc w:val="center"/>
        <w:rPr>
          <w:b/>
        </w:rPr>
      </w:pPr>
      <w:r>
        <w:rPr>
          <w:b/>
        </w:rPr>
        <w:t>WITHDRAWAL OF OBJECTIONS/REQUEST FOR DEBATE</w:t>
      </w:r>
    </w:p>
    <w:p w:rsidR="006C460D" w:rsidRDefault="006C460D" w:rsidP="006C460D">
      <w:pPr>
        <w:pStyle w:val="ActionText"/>
        <w:ind w:left="0" w:firstLine="0"/>
        <w:jc w:val="center"/>
        <w:rPr>
          <w:b/>
        </w:rPr>
      </w:pPr>
    </w:p>
    <w:p w:rsidR="006C460D" w:rsidRDefault="006C460D" w:rsidP="006C460D">
      <w:pPr>
        <w:pStyle w:val="ActionText"/>
        <w:ind w:left="0" w:firstLine="0"/>
        <w:jc w:val="center"/>
        <w:rPr>
          <w:b/>
        </w:rPr>
      </w:pPr>
      <w:r>
        <w:rPr>
          <w:b/>
        </w:rPr>
        <w:t>UNANIMOUS CONSENT REQUESTS</w:t>
      </w:r>
    </w:p>
    <w:p w:rsidR="006C460D" w:rsidRDefault="006C460D" w:rsidP="006C460D">
      <w:pPr>
        <w:pStyle w:val="ActionText"/>
        <w:ind w:left="0" w:firstLine="0"/>
        <w:jc w:val="center"/>
        <w:rPr>
          <w:b/>
        </w:rPr>
      </w:pPr>
    </w:p>
    <w:p w:rsidR="006C460D" w:rsidRDefault="006C460D" w:rsidP="006C460D">
      <w:pPr>
        <w:pStyle w:val="ActionText"/>
        <w:ind w:left="0" w:firstLine="0"/>
        <w:jc w:val="center"/>
        <w:rPr>
          <w:b/>
        </w:rPr>
      </w:pPr>
      <w:r>
        <w:rPr>
          <w:b/>
        </w:rPr>
        <w:t>SENATE AMENDMENTS ON</w:t>
      </w:r>
    </w:p>
    <w:p w:rsidR="006C460D" w:rsidRDefault="006C460D" w:rsidP="006C460D">
      <w:pPr>
        <w:pStyle w:val="ActionText"/>
        <w:ind w:left="0" w:firstLine="0"/>
        <w:jc w:val="center"/>
        <w:rPr>
          <w:b/>
        </w:rPr>
      </w:pPr>
    </w:p>
    <w:p w:rsidR="006C460D" w:rsidRPr="006C460D" w:rsidRDefault="006C460D" w:rsidP="006C460D">
      <w:pPr>
        <w:pStyle w:val="ActionText"/>
      </w:pPr>
      <w:r w:rsidRPr="006C460D">
        <w:rPr>
          <w:b/>
        </w:rPr>
        <w:t>S. 525--</w:t>
      </w:r>
      <w:r w:rsidRPr="006C460D">
        <w:t xml:space="preserve">Senators Gambrell, Verdin, Massey, Loftis, Garrett and Gustafson: </w:t>
      </w:r>
      <w:r w:rsidRPr="006C460D">
        <w:rPr>
          <w:b/>
        </w:rPr>
        <w:t>A BILL TO AMEND SECTION 44-96-40 OF THE 1976 CODE, RELATING TO DEFINITIONS FOR THE SOUTH CAROLINA SOLID WASTE POLICY AND MANAGEMENT ACT, TO DEFINE NECESSARY TERMS RELATED TO ADVANCED RECYCLING AND ADVANCED RECYCLING FACILITIES.</w:t>
      </w:r>
    </w:p>
    <w:p w:rsidR="006C460D" w:rsidRPr="006C460D" w:rsidRDefault="006C460D" w:rsidP="006C460D">
      <w:pPr>
        <w:pStyle w:val="ActionText"/>
        <w:keepNext w:val="0"/>
        <w:ind w:left="648" w:firstLine="0"/>
      </w:pPr>
      <w:r w:rsidRPr="006C460D">
        <w:t>(Pending question--Shall the House concur in the Senate Amendments--May 13, 2021)</w:t>
      </w:r>
    </w:p>
    <w:p w:rsidR="006C460D" w:rsidRDefault="006C460D" w:rsidP="006C460D">
      <w:pPr>
        <w:pStyle w:val="ActionText"/>
        <w:keepNext w:val="0"/>
        <w:ind w:left="0" w:firstLine="0"/>
      </w:pPr>
    </w:p>
    <w:p w:rsidR="006C460D" w:rsidRPr="006C460D" w:rsidRDefault="006C460D" w:rsidP="006C460D">
      <w:pPr>
        <w:pStyle w:val="ActionText"/>
      </w:pPr>
      <w:r w:rsidRPr="006C460D">
        <w:rPr>
          <w:b/>
        </w:rPr>
        <w:t>H. 3444--</w:t>
      </w:r>
      <w:r w:rsidRPr="006C460D">
        <w:t xml:space="preserve">Reps. Lucas, McGarry, Burns, Haddon, Pope, McCravy, Forrest, Hosey, Caskey, McGinnis, Hixon, Hewitt, Bailey, W. Newton, Herbkersman, J. E. Johnson, Brittain, Erickson, Bradley, B. Newton, Fry, Crawford, S. Williams, Taylor, Huggins, Bryant, Blackwell and M. M. Smith: </w:t>
      </w:r>
      <w:r w:rsidRPr="006C460D">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6C460D" w:rsidRPr="006C460D" w:rsidRDefault="006C460D" w:rsidP="006C460D">
      <w:pPr>
        <w:pStyle w:val="ActionText"/>
        <w:keepNext w:val="0"/>
        <w:ind w:left="648" w:firstLine="0"/>
      </w:pPr>
      <w:r w:rsidRPr="006C460D">
        <w:t>(Pending question--Shall the House concur in the Senate Amendments--May 13, 2021)</w:t>
      </w:r>
    </w:p>
    <w:p w:rsidR="006C460D" w:rsidRDefault="006C460D" w:rsidP="006C460D">
      <w:pPr>
        <w:pStyle w:val="ActionText"/>
        <w:keepNext w:val="0"/>
        <w:ind w:left="0" w:firstLine="0"/>
      </w:pPr>
    </w:p>
    <w:p w:rsidR="006C460D" w:rsidRPr="006C460D" w:rsidRDefault="006C460D" w:rsidP="006C460D">
      <w:pPr>
        <w:pStyle w:val="ActionText"/>
      </w:pPr>
      <w:r w:rsidRPr="006C460D">
        <w:rPr>
          <w:b/>
        </w:rPr>
        <w:t>H. 3696--</w:t>
      </w:r>
      <w:r w:rsidRPr="006C460D">
        <w:t xml:space="preserve">Reps. Lucas, G. M. Smith, Murphy, Simrill, Rutherford, Bannister, Bradley, Erickson, Gatch, Herbkersman, Kimmons, W. Newton, Rivers, Stavrinakis, Weeks, S. Williams, McGarry, Carter, Hart, Jefferson, R. Williams, Govan and Thigpen: </w:t>
      </w:r>
      <w:r w:rsidRPr="006C460D">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6C460D" w:rsidRPr="006C460D" w:rsidRDefault="006C460D" w:rsidP="006C460D">
      <w:pPr>
        <w:pStyle w:val="ActionText"/>
        <w:keepNext w:val="0"/>
        <w:ind w:left="648" w:firstLine="0"/>
      </w:pPr>
      <w:r w:rsidRPr="006C460D">
        <w:t>(Pending question--Shall the House concur in the Senate Amendments--May 13, 2021)</w:t>
      </w:r>
    </w:p>
    <w:p w:rsidR="006C460D" w:rsidRDefault="006C460D" w:rsidP="006C460D">
      <w:pPr>
        <w:pStyle w:val="ActionText"/>
        <w:keepNext w:val="0"/>
        <w:ind w:left="0" w:firstLine="0"/>
      </w:pPr>
    </w:p>
    <w:p w:rsidR="006C460D" w:rsidRDefault="006C460D" w:rsidP="006C460D">
      <w:pPr>
        <w:pStyle w:val="ActionText"/>
        <w:ind w:left="0" w:firstLine="0"/>
        <w:jc w:val="center"/>
        <w:rPr>
          <w:b/>
        </w:rPr>
      </w:pPr>
      <w:r>
        <w:rPr>
          <w:b/>
        </w:rPr>
        <w:t>MOTION PERIOD</w:t>
      </w:r>
    </w:p>
    <w:p w:rsidR="006C460D" w:rsidRDefault="006C460D" w:rsidP="006C460D">
      <w:pPr>
        <w:pStyle w:val="ActionText"/>
        <w:ind w:left="0" w:firstLine="0"/>
        <w:jc w:val="center"/>
        <w:rPr>
          <w:b/>
        </w:rPr>
      </w:pPr>
    </w:p>
    <w:p w:rsidR="006C460D" w:rsidRDefault="006C460D" w:rsidP="006C460D">
      <w:pPr>
        <w:pStyle w:val="ActionText"/>
        <w:ind w:left="0" w:firstLine="0"/>
        <w:jc w:val="center"/>
        <w:rPr>
          <w:b/>
        </w:rPr>
      </w:pPr>
      <w:r>
        <w:rPr>
          <w:b/>
        </w:rPr>
        <w:t>SECOND READING STATEWIDE CONTESTED BILL</w:t>
      </w:r>
    </w:p>
    <w:p w:rsidR="006C460D" w:rsidRDefault="006C460D" w:rsidP="006C460D">
      <w:pPr>
        <w:pStyle w:val="ActionText"/>
        <w:ind w:left="0" w:firstLine="0"/>
        <w:jc w:val="center"/>
        <w:rPr>
          <w:b/>
        </w:rPr>
      </w:pPr>
    </w:p>
    <w:p w:rsidR="006C460D" w:rsidRDefault="006C460D" w:rsidP="006C460D">
      <w:pPr>
        <w:pStyle w:val="ActionText"/>
        <w:keepNext w:val="0"/>
      </w:pPr>
      <w:r w:rsidRPr="006C460D">
        <w:rPr>
          <w:b/>
        </w:rPr>
        <w:t>H. 3055--</w:t>
      </w:r>
      <w:r w:rsidRPr="006C460D">
        <w:t>(Continued--May 11, 2021)</w:t>
      </w:r>
    </w:p>
    <w:p w:rsidR="006C460D" w:rsidRDefault="006C460D" w:rsidP="006C460D">
      <w:pPr>
        <w:pStyle w:val="ActionText"/>
        <w:keepNext w:val="0"/>
      </w:pPr>
    </w:p>
    <w:p w:rsidR="006C460D" w:rsidRDefault="006C460D" w:rsidP="006C460D">
      <w:pPr>
        <w:pStyle w:val="ActionText"/>
        <w:keepNext w:val="0"/>
        <w:ind w:left="0"/>
      </w:pPr>
    </w:p>
    <w:p w:rsidR="00655402" w:rsidRDefault="00655402" w:rsidP="006C460D">
      <w:pPr>
        <w:pStyle w:val="ActionText"/>
        <w:keepNext w:val="0"/>
        <w:ind w:left="0"/>
      </w:pPr>
    </w:p>
    <w:p w:rsidR="00655402" w:rsidRDefault="00655402" w:rsidP="006C460D">
      <w:pPr>
        <w:pStyle w:val="ActionText"/>
        <w:keepNext w:val="0"/>
        <w:ind w:left="0"/>
        <w:sectPr w:rsidR="00655402" w:rsidSect="006C460D">
          <w:headerReference w:type="default" r:id="rId14"/>
          <w:pgSz w:w="12240" w:h="15840" w:code="1"/>
          <w:pgMar w:top="1008" w:right="4694" w:bottom="3499" w:left="1224" w:header="1008" w:footer="3499" w:gutter="0"/>
          <w:pgNumType w:start="1"/>
          <w:cols w:space="720"/>
        </w:sectPr>
      </w:pPr>
    </w:p>
    <w:p w:rsidR="00655402" w:rsidRDefault="00655402" w:rsidP="00655402">
      <w:pPr>
        <w:pStyle w:val="ActionText"/>
        <w:keepNext w:val="0"/>
        <w:ind w:left="0"/>
        <w:jc w:val="center"/>
        <w:rPr>
          <w:b/>
        </w:rPr>
      </w:pPr>
      <w:r w:rsidRPr="00655402">
        <w:rPr>
          <w:b/>
        </w:rPr>
        <w:t>HOUSE CALENDAR INDEX</w:t>
      </w:r>
    </w:p>
    <w:p w:rsidR="00655402" w:rsidRDefault="00655402" w:rsidP="00655402">
      <w:pPr>
        <w:pStyle w:val="ActionText"/>
        <w:keepNext w:val="0"/>
        <w:ind w:left="0"/>
        <w:rPr>
          <w:b/>
        </w:rPr>
      </w:pPr>
    </w:p>
    <w:p w:rsidR="00655402" w:rsidRDefault="00655402" w:rsidP="00655402">
      <w:pPr>
        <w:pStyle w:val="ActionText"/>
        <w:keepNext w:val="0"/>
        <w:ind w:left="0"/>
        <w:rPr>
          <w:b/>
        </w:rPr>
        <w:sectPr w:rsidR="00655402" w:rsidSect="00655402">
          <w:pgSz w:w="12240" w:h="15840" w:code="1"/>
          <w:pgMar w:top="1008" w:right="4694" w:bottom="3499" w:left="1224" w:header="1008" w:footer="3499" w:gutter="0"/>
          <w:cols w:space="720"/>
        </w:sectPr>
      </w:pPr>
    </w:p>
    <w:p w:rsidR="00655402" w:rsidRPr="00655402" w:rsidRDefault="00655402" w:rsidP="00655402">
      <w:pPr>
        <w:pStyle w:val="ActionText"/>
        <w:keepNext w:val="0"/>
        <w:tabs>
          <w:tab w:val="right" w:leader="dot" w:pos="2520"/>
        </w:tabs>
        <w:ind w:left="0"/>
      </w:pPr>
      <w:bookmarkStart w:id="1" w:name="index_start"/>
      <w:bookmarkEnd w:id="1"/>
      <w:r w:rsidRPr="00655402">
        <w:t>H. 3055</w:t>
      </w:r>
      <w:r w:rsidRPr="00655402">
        <w:tab/>
        <w:t>5</w:t>
      </w:r>
    </w:p>
    <w:p w:rsidR="00655402" w:rsidRPr="00655402" w:rsidRDefault="00655402" w:rsidP="00655402">
      <w:pPr>
        <w:pStyle w:val="ActionText"/>
        <w:keepNext w:val="0"/>
        <w:tabs>
          <w:tab w:val="right" w:leader="dot" w:pos="2520"/>
        </w:tabs>
        <w:ind w:left="0"/>
      </w:pPr>
      <w:r w:rsidRPr="00655402">
        <w:t>H. 3444</w:t>
      </w:r>
      <w:r w:rsidRPr="00655402">
        <w:tab/>
        <w:t>4</w:t>
      </w:r>
    </w:p>
    <w:p w:rsidR="00655402" w:rsidRPr="00655402" w:rsidRDefault="00655402" w:rsidP="00655402">
      <w:pPr>
        <w:pStyle w:val="ActionText"/>
        <w:keepNext w:val="0"/>
        <w:tabs>
          <w:tab w:val="right" w:leader="dot" w:pos="2520"/>
        </w:tabs>
        <w:ind w:left="0"/>
      </w:pPr>
      <w:r w:rsidRPr="00655402">
        <w:t>H. 3696</w:t>
      </w:r>
      <w:r w:rsidRPr="00655402">
        <w:tab/>
        <w:t>4</w:t>
      </w:r>
    </w:p>
    <w:p w:rsidR="00655402" w:rsidRPr="00655402" w:rsidRDefault="00655402" w:rsidP="00655402">
      <w:pPr>
        <w:pStyle w:val="ActionText"/>
        <w:keepNext w:val="0"/>
        <w:tabs>
          <w:tab w:val="right" w:leader="dot" w:pos="2520"/>
        </w:tabs>
        <w:ind w:left="0"/>
      </w:pPr>
    </w:p>
    <w:p w:rsidR="00655402" w:rsidRPr="00655402" w:rsidRDefault="00655402" w:rsidP="00655402">
      <w:pPr>
        <w:pStyle w:val="ActionText"/>
        <w:keepNext w:val="0"/>
        <w:tabs>
          <w:tab w:val="right" w:leader="dot" w:pos="2520"/>
        </w:tabs>
        <w:ind w:left="0"/>
      </w:pPr>
      <w:r>
        <w:br w:type="column"/>
      </w:r>
      <w:r w:rsidRPr="00655402">
        <w:t>S. 153</w:t>
      </w:r>
      <w:r w:rsidRPr="00655402">
        <w:tab/>
        <w:t>3</w:t>
      </w:r>
    </w:p>
    <w:p w:rsidR="00655402" w:rsidRPr="00655402" w:rsidRDefault="00655402" w:rsidP="00655402">
      <w:pPr>
        <w:pStyle w:val="ActionText"/>
        <w:keepNext w:val="0"/>
        <w:tabs>
          <w:tab w:val="right" w:leader="dot" w:pos="2520"/>
        </w:tabs>
        <w:ind w:left="0"/>
      </w:pPr>
      <w:r w:rsidRPr="00655402">
        <w:t>S. 525</w:t>
      </w:r>
      <w:r w:rsidRPr="00655402">
        <w:tab/>
        <w:t>3</w:t>
      </w:r>
    </w:p>
    <w:p w:rsidR="00655402" w:rsidRPr="00655402" w:rsidRDefault="00655402" w:rsidP="00655402">
      <w:pPr>
        <w:pStyle w:val="ActionText"/>
        <w:keepNext w:val="0"/>
        <w:tabs>
          <w:tab w:val="right" w:leader="dot" w:pos="2520"/>
        </w:tabs>
        <w:ind w:left="0"/>
      </w:pPr>
      <w:r w:rsidRPr="00655402">
        <w:t>S. 691</w:t>
      </w:r>
      <w:r w:rsidRPr="00655402">
        <w:tab/>
        <w:t>1</w:t>
      </w:r>
    </w:p>
    <w:p w:rsidR="00655402" w:rsidRDefault="00655402" w:rsidP="00655402">
      <w:pPr>
        <w:pStyle w:val="ActionText"/>
        <w:keepNext w:val="0"/>
        <w:tabs>
          <w:tab w:val="right" w:leader="dot" w:pos="2520"/>
        </w:tabs>
        <w:ind w:left="0"/>
      </w:pPr>
      <w:r w:rsidRPr="00655402">
        <w:t>S. 716</w:t>
      </w:r>
      <w:r w:rsidRPr="00655402">
        <w:tab/>
        <w:t>3</w:t>
      </w:r>
    </w:p>
    <w:p w:rsidR="00655402" w:rsidRDefault="00655402" w:rsidP="00655402">
      <w:pPr>
        <w:pStyle w:val="ActionText"/>
        <w:keepNext w:val="0"/>
        <w:tabs>
          <w:tab w:val="right" w:leader="dot" w:pos="2520"/>
        </w:tabs>
        <w:ind w:left="0"/>
        <w:sectPr w:rsidR="00655402" w:rsidSect="00655402">
          <w:type w:val="continuous"/>
          <w:pgSz w:w="12240" w:h="15840" w:code="1"/>
          <w:pgMar w:top="1008" w:right="4694" w:bottom="3499" w:left="1224" w:header="1008" w:footer="3499" w:gutter="0"/>
          <w:cols w:num="2" w:space="720"/>
        </w:sectPr>
      </w:pPr>
    </w:p>
    <w:p w:rsidR="00655402" w:rsidRPr="00655402" w:rsidRDefault="00655402" w:rsidP="00655402">
      <w:pPr>
        <w:pStyle w:val="ActionText"/>
        <w:keepNext w:val="0"/>
        <w:tabs>
          <w:tab w:val="right" w:leader="dot" w:pos="2520"/>
        </w:tabs>
        <w:ind w:left="0"/>
      </w:pPr>
    </w:p>
    <w:sectPr w:rsidR="00655402" w:rsidRPr="00655402" w:rsidSect="0065540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60D" w:rsidRDefault="006C460D">
      <w:r>
        <w:separator/>
      </w:r>
    </w:p>
  </w:endnote>
  <w:endnote w:type="continuationSeparator" w:id="0">
    <w:p w:rsidR="006C460D" w:rsidRDefault="006C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6A" w:rsidRDefault="006C46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D016A" w:rsidRDefault="002D0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6A" w:rsidRDefault="006C460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2644C">
      <w:rPr>
        <w:rStyle w:val="PageNumber"/>
        <w:noProof/>
      </w:rPr>
      <w:t>6</w:t>
    </w:r>
    <w:r>
      <w:rPr>
        <w:rStyle w:val="PageNumber"/>
      </w:rPr>
      <w:fldChar w:fldCharType="end"/>
    </w:r>
  </w:p>
  <w:p w:rsidR="002D016A" w:rsidRDefault="006C460D">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6A" w:rsidRDefault="002D0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60D" w:rsidRDefault="006C460D">
      <w:r>
        <w:separator/>
      </w:r>
    </w:p>
  </w:footnote>
  <w:footnote w:type="continuationSeparator" w:id="0">
    <w:p w:rsidR="006C460D" w:rsidRDefault="006C4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6A" w:rsidRDefault="002D0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6A" w:rsidRDefault="002D0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6A" w:rsidRDefault="002D01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0D" w:rsidRDefault="006C4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0D"/>
    <w:rsid w:val="002D016A"/>
    <w:rsid w:val="00655402"/>
    <w:rsid w:val="006C460D"/>
    <w:rsid w:val="00A2644C"/>
    <w:rsid w:val="00CD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58BD9E-576F-43EE-BC90-88B3FBD5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C460D"/>
    <w:pPr>
      <w:keepNext/>
      <w:ind w:left="0" w:firstLine="0"/>
      <w:outlineLvl w:val="2"/>
    </w:pPr>
    <w:rPr>
      <w:b/>
      <w:sz w:val="20"/>
    </w:rPr>
  </w:style>
  <w:style w:type="paragraph" w:styleId="Heading4">
    <w:name w:val="heading 4"/>
    <w:basedOn w:val="Normal"/>
    <w:next w:val="Normal"/>
    <w:link w:val="Heading4Char"/>
    <w:qFormat/>
    <w:rsid w:val="006C460D"/>
    <w:pPr>
      <w:keepNext/>
      <w:tabs>
        <w:tab w:val="center" w:pos="3168"/>
      </w:tabs>
      <w:ind w:left="0" w:firstLine="0"/>
      <w:outlineLvl w:val="3"/>
    </w:pPr>
    <w:rPr>
      <w:b/>
      <w:snapToGrid w:val="0"/>
    </w:rPr>
  </w:style>
  <w:style w:type="paragraph" w:styleId="Heading6">
    <w:name w:val="heading 6"/>
    <w:basedOn w:val="Normal"/>
    <w:next w:val="Normal"/>
    <w:link w:val="Heading6Char"/>
    <w:qFormat/>
    <w:rsid w:val="006C460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C460D"/>
    <w:rPr>
      <w:b/>
    </w:rPr>
  </w:style>
  <w:style w:type="character" w:customStyle="1" w:styleId="Heading4Char">
    <w:name w:val="Heading 4 Char"/>
    <w:basedOn w:val="DefaultParagraphFont"/>
    <w:link w:val="Heading4"/>
    <w:rsid w:val="006C460D"/>
    <w:rPr>
      <w:b/>
      <w:snapToGrid w:val="0"/>
      <w:sz w:val="22"/>
    </w:rPr>
  </w:style>
  <w:style w:type="character" w:customStyle="1" w:styleId="Heading6Char">
    <w:name w:val="Heading 6 Char"/>
    <w:basedOn w:val="DefaultParagraphFont"/>
    <w:link w:val="Heading6"/>
    <w:rsid w:val="006C460D"/>
    <w:rPr>
      <w:b/>
      <w:snapToGrid w:val="0"/>
      <w:sz w:val="26"/>
    </w:rPr>
  </w:style>
  <w:style w:type="paragraph" w:styleId="BalloonText">
    <w:name w:val="Balloon Text"/>
    <w:basedOn w:val="Normal"/>
    <w:link w:val="BalloonTextChar"/>
    <w:uiPriority w:val="99"/>
    <w:semiHidden/>
    <w:unhideWhenUsed/>
    <w:rsid w:val="006C4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5872</Characters>
  <Application>Microsoft Office Word</Application>
  <DocSecurity>0</DocSecurity>
  <Lines>209</Lines>
  <Paragraphs>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6/21/2021 - South Carolina Legislature Online</dc:title>
  <dc:subject/>
  <dc:creator>DJuana Wilson</dc:creator>
  <cp:keywords/>
  <cp:lastModifiedBy>Olivia Faile</cp:lastModifiedBy>
  <cp:revision>4</cp:revision>
  <cp:lastPrinted>2021-06-09T18:32:00Z</cp:lastPrinted>
  <dcterms:created xsi:type="dcterms:W3CDTF">2021-06-09T19:39:00Z</dcterms:created>
  <dcterms:modified xsi:type="dcterms:W3CDTF">2021-11-17T19:20:00Z</dcterms:modified>
</cp:coreProperties>
</file>