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BDE" w:rsidRDefault="009B345A">
      <w:pPr>
        <w:pStyle w:val="Heading6"/>
        <w:jc w:val="center"/>
        <w:rPr>
          <w:sz w:val="22"/>
        </w:rPr>
      </w:pPr>
      <w:bookmarkStart w:id="0" w:name="_GoBack"/>
      <w:bookmarkEnd w:id="0"/>
      <w:r>
        <w:rPr>
          <w:sz w:val="22"/>
        </w:rPr>
        <w:t>HOUSE TO MEET AT 2:00 P.M.</w:t>
      </w:r>
    </w:p>
    <w:p w:rsidR="00413BDE" w:rsidRDefault="00413BDE">
      <w:pPr>
        <w:tabs>
          <w:tab w:val="right" w:pos="6336"/>
        </w:tabs>
        <w:ind w:left="0" w:firstLine="0"/>
        <w:jc w:val="center"/>
      </w:pPr>
    </w:p>
    <w:p w:rsidR="00413BDE" w:rsidRDefault="00413BDE">
      <w:pPr>
        <w:tabs>
          <w:tab w:val="right" w:pos="6336"/>
        </w:tabs>
        <w:ind w:left="0" w:firstLine="0"/>
        <w:jc w:val="right"/>
        <w:rPr>
          <w:b/>
        </w:rPr>
      </w:pPr>
      <w:r>
        <w:rPr>
          <w:b/>
        </w:rPr>
        <w:t>NO. 9</w:t>
      </w:r>
    </w:p>
    <w:p w:rsidR="00413BDE" w:rsidRDefault="00413BDE">
      <w:pPr>
        <w:tabs>
          <w:tab w:val="center" w:pos="3168"/>
        </w:tabs>
        <w:ind w:left="0" w:firstLine="0"/>
        <w:jc w:val="center"/>
      </w:pPr>
      <w:r>
        <w:rPr>
          <w:b/>
        </w:rPr>
        <w:t>CALENDAR</w:t>
      </w:r>
    </w:p>
    <w:p w:rsidR="00413BDE" w:rsidRDefault="00413BDE">
      <w:pPr>
        <w:ind w:left="0" w:firstLine="0"/>
        <w:jc w:val="center"/>
      </w:pPr>
    </w:p>
    <w:p w:rsidR="00413BDE" w:rsidRDefault="00413BDE">
      <w:pPr>
        <w:tabs>
          <w:tab w:val="center" w:pos="3168"/>
        </w:tabs>
        <w:ind w:left="0" w:firstLine="0"/>
        <w:jc w:val="center"/>
        <w:rPr>
          <w:b/>
        </w:rPr>
      </w:pPr>
      <w:r>
        <w:rPr>
          <w:b/>
        </w:rPr>
        <w:t>OF THE</w:t>
      </w:r>
    </w:p>
    <w:p w:rsidR="00413BDE" w:rsidRDefault="00413BDE">
      <w:pPr>
        <w:ind w:left="0" w:firstLine="0"/>
        <w:jc w:val="center"/>
      </w:pPr>
    </w:p>
    <w:p w:rsidR="00413BDE" w:rsidRDefault="00413BDE">
      <w:pPr>
        <w:tabs>
          <w:tab w:val="center" w:pos="3168"/>
        </w:tabs>
        <w:ind w:left="0" w:firstLine="0"/>
        <w:jc w:val="center"/>
      </w:pPr>
      <w:r>
        <w:rPr>
          <w:b/>
        </w:rPr>
        <w:t>HOUSE OF REPRESENTATIVES</w:t>
      </w:r>
    </w:p>
    <w:p w:rsidR="00413BDE" w:rsidRDefault="00413BDE">
      <w:pPr>
        <w:ind w:left="0" w:firstLine="0"/>
        <w:jc w:val="center"/>
      </w:pPr>
    </w:p>
    <w:p w:rsidR="00413BDE" w:rsidRDefault="00413BDE">
      <w:pPr>
        <w:pStyle w:val="Heading4"/>
        <w:jc w:val="center"/>
        <w:rPr>
          <w:snapToGrid/>
        </w:rPr>
      </w:pPr>
      <w:r>
        <w:rPr>
          <w:snapToGrid/>
        </w:rPr>
        <w:t>OF THE</w:t>
      </w:r>
    </w:p>
    <w:p w:rsidR="00413BDE" w:rsidRDefault="00413BDE">
      <w:pPr>
        <w:ind w:left="0" w:firstLine="0"/>
        <w:jc w:val="center"/>
      </w:pPr>
    </w:p>
    <w:p w:rsidR="00413BDE" w:rsidRDefault="00413BDE">
      <w:pPr>
        <w:tabs>
          <w:tab w:val="center" w:pos="3168"/>
        </w:tabs>
        <w:ind w:left="0" w:firstLine="0"/>
        <w:jc w:val="center"/>
        <w:rPr>
          <w:b/>
        </w:rPr>
      </w:pPr>
      <w:r>
        <w:rPr>
          <w:b/>
        </w:rPr>
        <w:t>STATE OF SOUTH CAROLINA</w:t>
      </w:r>
    </w:p>
    <w:p w:rsidR="00413BDE" w:rsidRDefault="00413BDE">
      <w:pPr>
        <w:ind w:left="0" w:firstLine="0"/>
        <w:jc w:val="center"/>
        <w:rPr>
          <w:b/>
        </w:rPr>
      </w:pPr>
    </w:p>
    <w:p w:rsidR="00413BDE" w:rsidRDefault="00413BDE">
      <w:pPr>
        <w:ind w:left="0" w:firstLine="0"/>
        <w:jc w:val="center"/>
        <w:rPr>
          <w:b/>
        </w:rPr>
      </w:pPr>
    </w:p>
    <w:p w:rsidR="00413BDE" w:rsidRDefault="00413BDE">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413BDE" w:rsidRDefault="00413BDE">
      <w:pPr>
        <w:ind w:left="0" w:firstLine="0"/>
        <w:jc w:val="center"/>
        <w:rPr>
          <w:b/>
        </w:rPr>
      </w:pPr>
    </w:p>
    <w:p w:rsidR="00413BDE" w:rsidRDefault="00413BDE">
      <w:pPr>
        <w:pStyle w:val="Heading3"/>
        <w:jc w:val="center"/>
      </w:pPr>
      <w:r>
        <w:t>REGULAR SESSION BEGINNING TUESDAY, JANUARY 12, 2021</w:t>
      </w:r>
    </w:p>
    <w:p w:rsidR="00413BDE" w:rsidRDefault="00413BDE">
      <w:pPr>
        <w:ind w:left="0" w:firstLine="0"/>
        <w:jc w:val="center"/>
        <w:rPr>
          <w:b/>
        </w:rPr>
      </w:pPr>
    </w:p>
    <w:p w:rsidR="00413BDE" w:rsidRDefault="00413BDE">
      <w:pPr>
        <w:ind w:left="0" w:firstLine="0"/>
        <w:jc w:val="center"/>
        <w:rPr>
          <w:b/>
        </w:rPr>
      </w:pPr>
    </w:p>
    <w:p w:rsidR="00413BDE" w:rsidRPr="0059730B" w:rsidRDefault="00413BDE">
      <w:pPr>
        <w:ind w:left="0" w:firstLine="0"/>
        <w:jc w:val="center"/>
        <w:rPr>
          <w:b/>
        </w:rPr>
      </w:pPr>
      <w:r w:rsidRPr="0059730B">
        <w:rPr>
          <w:b/>
        </w:rPr>
        <w:t>WEDNESDAY, JANUARY 26, 2022</w:t>
      </w:r>
    </w:p>
    <w:p w:rsidR="00413BDE" w:rsidRDefault="00413BDE">
      <w:pPr>
        <w:ind w:left="0" w:firstLine="0"/>
        <w:jc w:val="center"/>
        <w:rPr>
          <w:b/>
        </w:rPr>
      </w:pPr>
    </w:p>
    <w:p w:rsidR="00413BDE" w:rsidRDefault="00413BDE">
      <w:pPr>
        <w:pStyle w:val="ActionText"/>
        <w:sectPr w:rsidR="00413BDE">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413BDE" w:rsidRDefault="00413BDE">
      <w:pPr>
        <w:pStyle w:val="ActionText"/>
        <w:sectPr w:rsidR="00413BDE">
          <w:pgSz w:w="12240" w:h="15840" w:code="1"/>
          <w:pgMar w:top="1008" w:right="4694" w:bottom="3499" w:left="1224" w:header="1008" w:footer="3499" w:gutter="0"/>
          <w:cols w:space="720"/>
          <w:titlePg/>
        </w:sectPr>
      </w:pPr>
    </w:p>
    <w:p w:rsidR="00413BDE" w:rsidRDefault="00413BDE" w:rsidP="00413BDE">
      <w:pPr>
        <w:pStyle w:val="ActionText"/>
        <w:jc w:val="center"/>
        <w:rPr>
          <w:b/>
        </w:rPr>
      </w:pPr>
      <w:r>
        <w:rPr>
          <w:b/>
        </w:rPr>
        <w:lastRenderedPageBreak/>
        <w:t>INVITATION</w:t>
      </w:r>
    </w:p>
    <w:p w:rsidR="00413BDE" w:rsidRDefault="00413BDE" w:rsidP="00413BDE">
      <w:pPr>
        <w:pStyle w:val="ActionText"/>
        <w:jc w:val="center"/>
        <w:rPr>
          <w:b/>
        </w:rPr>
      </w:pPr>
    </w:p>
    <w:p w:rsidR="00413BDE" w:rsidRDefault="00413BDE" w:rsidP="00413BDE">
      <w:pPr>
        <w:pStyle w:val="ActionText"/>
        <w:jc w:val="center"/>
        <w:rPr>
          <w:b/>
        </w:rPr>
      </w:pPr>
      <w:r>
        <w:rPr>
          <w:b/>
        </w:rPr>
        <w:t>Wednesday, January 26, 2022, 6:00-8:00 p.m.</w:t>
      </w:r>
    </w:p>
    <w:p w:rsidR="00413BDE" w:rsidRDefault="00413BDE" w:rsidP="00413BDE">
      <w:pPr>
        <w:pStyle w:val="ActionText"/>
        <w:ind w:left="0" w:firstLine="0"/>
      </w:pPr>
      <w:r>
        <w:t>Members of the House and staff, reception, My Carolina Alumni Association, located at 900 Senate Street, by the My Carolina Alumni Association.</w:t>
      </w:r>
    </w:p>
    <w:p w:rsidR="00413BDE" w:rsidRDefault="00413BDE" w:rsidP="00413BDE">
      <w:pPr>
        <w:pStyle w:val="ActionText"/>
        <w:keepNext w:val="0"/>
        <w:ind w:left="0" w:firstLine="0"/>
        <w:jc w:val="center"/>
      </w:pPr>
      <w:r>
        <w:t>(Accepted--January 11, 2022)</w:t>
      </w:r>
    </w:p>
    <w:p w:rsidR="00413BDE" w:rsidRDefault="00413BDE" w:rsidP="00413BDE">
      <w:pPr>
        <w:pStyle w:val="ActionText"/>
        <w:keepNext w:val="0"/>
        <w:ind w:left="0" w:firstLine="0"/>
        <w:jc w:val="center"/>
      </w:pPr>
    </w:p>
    <w:p w:rsidR="00413BDE" w:rsidRDefault="00413BDE" w:rsidP="00413BDE">
      <w:pPr>
        <w:pStyle w:val="ActionText"/>
        <w:ind w:left="0" w:firstLine="0"/>
        <w:jc w:val="center"/>
        <w:rPr>
          <w:b/>
        </w:rPr>
      </w:pPr>
      <w:r>
        <w:rPr>
          <w:b/>
        </w:rPr>
        <w:t>JOINT ASSEMBLY</w:t>
      </w:r>
    </w:p>
    <w:p w:rsidR="00413BDE" w:rsidRDefault="00413BDE" w:rsidP="00413BDE">
      <w:pPr>
        <w:pStyle w:val="ActionText"/>
        <w:ind w:left="0" w:firstLine="0"/>
        <w:jc w:val="center"/>
        <w:rPr>
          <w:b/>
        </w:rPr>
      </w:pPr>
    </w:p>
    <w:p w:rsidR="00413BDE" w:rsidRDefault="00413BDE" w:rsidP="00413BDE">
      <w:pPr>
        <w:jc w:val="center"/>
        <w:rPr>
          <w:b/>
        </w:rPr>
      </w:pPr>
      <w:r>
        <w:rPr>
          <w:b/>
        </w:rPr>
        <w:t>Wednesday, February 2, 2022, Noon</w:t>
      </w:r>
    </w:p>
    <w:p w:rsidR="00413BDE" w:rsidRPr="005C223D" w:rsidRDefault="00413BDE" w:rsidP="009B345A">
      <w:pPr>
        <w:ind w:left="0" w:firstLine="0"/>
        <w:rPr>
          <w:b/>
          <w:color w:val="000000"/>
          <w:shd w:val="clear" w:color="auto" w:fill="FFFFFF"/>
        </w:rPr>
      </w:pPr>
      <w:r w:rsidRPr="00EE70B6">
        <w:rPr>
          <w:b/>
          <w:color w:val="000000"/>
          <w:shd w:val="clear" w:color="auto" w:fill="FFFFFF"/>
        </w:rPr>
        <w:t>TO F</w:t>
      </w:r>
      <w:r>
        <w:rPr>
          <w:b/>
          <w:color w:val="000000"/>
          <w:shd w:val="clear" w:color="auto" w:fill="FFFFFF"/>
        </w:rPr>
        <w:t>IX NOON ON WEDNESDAY, FEBRUARY 2, 2022</w:t>
      </w:r>
      <w:r w:rsidRPr="00EE70B6">
        <w:rPr>
          <w:b/>
          <w:color w:val="000000"/>
          <w:shd w:val="clear" w:color="auto" w:fill="FFFFFF"/>
        </w:rPr>
        <w:t xml:space="preserve">, AS THE TIME TO ELECT A SUCCESSOR </w:t>
      </w:r>
      <w:r>
        <w:rPr>
          <w:b/>
          <w:color w:val="000000"/>
          <w:shd w:val="clear" w:color="auto" w:fill="FFFFFF"/>
        </w:rPr>
        <w:t xml:space="preserve">TO A CERTAIN JUDGE OF THE </w:t>
      </w:r>
      <w:r>
        <w:rPr>
          <w:rFonts w:ascii="Arial" w:hAnsi="Arial" w:cs="Arial"/>
          <w:color w:val="000000"/>
          <w:sz w:val="18"/>
          <w:szCs w:val="18"/>
          <w:shd w:val="clear" w:color="auto" w:fill="FFFFFF"/>
        </w:rPr>
        <w:t> </w:t>
      </w:r>
      <w:r w:rsidRPr="005C223D">
        <w:rPr>
          <w:b/>
          <w:color w:val="000000"/>
          <w:shd w:val="clear" w:color="auto" w:fill="FFFFFF"/>
        </w:rPr>
        <w:t>SUPREME COURT, SEAT 4, WHOSE TERM WILL EXPIRE JULY 31, 2022; TO ELECT A SUCCESSOR TO A CERTAIN JUDGE OF THE COURT OF APPEALS, SEAT 5, TO FILL THE UNEXPIRED TERM OF THAT OFFICE WHICH WILL EXPIRE JUNE 30, 2027; TO ELECT A SUCCESSOR TO A CERTAIN JUDGE OF THE COURT OF APPEALS, SEAT 9, WHOSE TERM WILL EXPIRE JUNE 30, 2022; TO ELECT A SUCCESSOR TO A CERTAIN JUDGE OF THE CIRCUIT COURT, FIRST JUDICIAL CIRCUIT, SEAT 1, UPON HIS RETIREMENT ON OR BEFORE JUNE 30, 2022, AND THE SUCCESSOR WILL SERVE A NEW TERM OF THAT OFFICE, WHICH WILL EXPIRE JUNE 30, 2028; TO ELECT A SUCCESSOR TO A CERTAIN JUDGE OF THE CIRCUIT COURT, FIRST JUDICIAL CIRCUIT, SEAT 2, WHOSE TERM WILL EXPIRE JUNE 30, 2022; TO ELECT A SUCCESSOR TO A CERTAIN JUDGE OF THE CIRCUIT COURT, SECOND JUDICIAL CIRCUIT, SEAT 1, WHOSE TERM WILL EXPIRE JUNE 30, 2022; TO ELECT A SUCCESSOR TO A CERTAIN JUDGE OF THE CIRCUIT COURT, THIRD JUDICIAL CIRCUIT, SEAT 1, WHOSE TERM WILL EXPIRE JUNE 30, 2022; TO ELECT A SUCCESSOR TO A CERTAIN JUDGE OF THE CIRCUIT COURT, FOURTH JUDICIAL CIRCUIT, SEAT 1, WHOSE TERM WILL EXPIRE JUNE 30, 2022; TO ELECT A SUCCESSOR TO A CERTAIN JUDGE OF THE CIRCUIT COURT, FIFTH JUDICIAL CIRCUIT, SEAT 2, UPON HIS RETIREMENT ON OR BEFORE DECEMBER 31, 2022, AND THE SUCCESSOR WILL FILL THE UNEXPIRED TERM OF THAT OFFICE WHICH WILL EXPIRE JUNE 30, 2024; TO ELECT A SUCCESSOR TO A CERTAIN JUDGE OF THE CIRCUIT COURT, SIXTH JUDICIAL CIRCUIT, SEAT 1, WHOSE TERM WILL EXPIRE JUNE 30, 2022; TO ELECT A SUCCESSOR TO A CERTAIN JUDGE OF THE CIRCUIT COURT, EIGHTH JUDICIAL CIRCUIT, SEAT 1, WHOSE TERM WILL EXPIRE JUNE 30, 2022; TO ELECT A SUCCESSOR TO A CERTAIN JUDGE OF THE CIRCUIT COURT, THIRTEENTH JUDICIAL CIRCUIT, SEAT 1, WHOSE TERM WILL EXPIRE JUNE 30, 2022; TO ELECT A SUCCESSOR TO A CERTAIN JUDGE OF THE CIRCUIT COURT, THIRTEENTH JUDICIAL CIRCUIT, SEAT 4, WHOSE TERM WILL EXPIRE JUNE 30, 2022; TO ELECT A SUCCESSOR TO A CERTAIN JUDGE OF THE CIRCUIT COURT, SIXTEENTH JUDICIAL CIRCUIT, SEAT 1, WHOSE TERM WILL EXPIRE JUNE 30, 2022; TO ELECT A SUCCESSOR TO A CERTAIN JUDGE OF THE CIRCUIT COURT, SIXTEENTH JUDICIAL CIRCUIT, SEAT 2, WHOSE TERM WILL EXPIRE JUNE 30, 2022; TO ELECT A SUCCESSOR TO A CERTAIN JUDGE OF THE FAMILY COURT, FIRST JUDICIAL CIRCUIT, SEAT 2, UPON HIS RETIREMENT ON OR BEFORE JUNE 30, 2022, AND THE SUCCESSOR WILL FILL A NEW TERM OF THAT OFFICE WHICH WILL EXPIRE JUNE 30, 2028; TO ELECT A SUCCESSOR TO A CERTAIN JUDGE OF THE FAMILY COURT, SECOND JUDICIAL CIRCUIT, SEAT 1, WHOSE TERM WILL EXPIRE JUNE 30, 2022; TO ELECT A SUCCESSOR TO A CERTAIN JUDGE OF THE FAMILY COURT, THIRD JUDICIAL CIRCUIT, SEAT 1, WHOSE TERM WILL EXPIRE JUNE 30, 2022; TO ELECT A SUCCESSOR TO A CERTAIN JUDGE OF THE FAMILY COURT, FOURTH JUDICIAL CIRCUIT, SEAT 1, WHOSE TERM WILL EXPIRE JUNE 30, 2022; TO ELECT A SUCCESSOR TO A CERTAIN JUDGE OF THE FAMILY COURT, FOURTH JUDICIAL CIRCUIT, SEAT 3, TO FILL THE UNEXPIRED TERM OF THAT OFFICE WHICH WILL EXPIRE JUNE 30, 2026; TO ELECT A SUCCESSOR TO A CERTAIN JUDGE OF THE FAMILY COURT, FIFTH JUDICIAL CIRCUIT, SEAT 1, WHOSE TERM WILL EXPIRE JUNE 30, 2022; TO ELECT A SUCCESSOR TO A CERTAIN JUDGE OF THE FAMILY COURT, FIFTH JUDICIAL CIRCUIT, SEAT 4, WHOSE TERM WILL EXPIRE JUNE 30, 2022; TO ELECT A SUCCESSOR TO A CERTAIN JUDGE OF THE FAMILY COURT, SEVENTH JUDICIAL CIRCUIT, SEAT 3, WHOSE TERM WILL EXPIRE JUNE 30, 2022; TO ELECT A SUCCESSOR TO A CERTAIN JUDGE OF THE FAMILY COURT, EIGHTH JUDICIAL CIRCUIT, SEAT 2, WHOSE TERM WILL EXPIRE JUNE 30, 2022; TO ELECT A SUCCESSOR TO A CERTAIN JUDGE OF THE FAMILY COURT, NINTH JUDICIAL CIRCUIT, SEAT 1, WHOSE TERM WILL EXPIRE JUNE 30, 2022; TO ELECT A SUCCESSOR TO A CERTAIN JUDGE OF THE FAMILY COURT, NINTH JUDICIAL CIRCUIT, SEAT 3, WHOSE TERM WILL EXPIRE JUNE 30, 2022; TO ELECT A SUCCESSOR TO A CERTAIN JUDGE OF THE FAMILY COURT, TENTH JUDICIAL CIRCUIT, SEAT 2, WHOSE TERM WILL EXPIRE JUNE 30, 2022; TO ELECT A SUCCESSOR TO A CERTAIN JUDGE OF THE FAMILY COURT, ELEVENTH JUDICIAL CIRCUIT, SEAT 1, WHOSE TERM WILL EXPIRE JUNE 30, 2022; TO ELECT A SUCCESSOR TO A CERTAIN JUDGE OF THE FAMILY COURT, TWELFTH JUDICIAL CIRCUIT, SEAT 3, TO FILL A NEW TERM OF THAT OFFICE WHICH WILL EXPIRE JUNE 30, 2028; TO ELECT A SUCCESSOR TO A CERTAIN JUDGE OF THE FAMILY COURT, THIRTEENTH JUDICIAL CIRCUIT, SEAT 3, WHOSE TERM WILL EXPIRE JUNE 30, 2022; TO ELECT A SUCCESSOR TO A CERTAIN JUDGE OF THE FAMILY COURT, THIRTEENTH JUDICIAL CIRCUIT, SEAT 4, WHOSE TERM WILL EXPIRE JUNE 30, 2022; TO ELECT A SUCCESSOR TO A CERTAIN JUDGE OF THE FAMILY COURT, THIRTEENTH JUDICIAL CIRCUIT, SEAT 6, WHOSE TERM WILL EXPIRE JUNE 30, 2022; TO ELECT A SUCCESSOR TO A CERTAIN JUDGE OF THE FAMILY COURT, FOURTEENTH JUDICIAL CIRCUIT, SEAT 2, WHOSE TERM WILL EXPIRE JUNE 30, 2022; TO ELECT A SUCCESSOR TO A CERTAIN JUDGE OF THE FAMILY COURT, FIFTEENTH JUDICIAL CIRCUIT, SEAT 2, WHOSE TERM WILL EXPIRE JUNE 30, 2022; TO ELECT A SUCCESSOR TO A CERTAIN JUDGE OF THE FAMILY COURT, FIFTEENTH JUDICIAL CIRCUIT, SEAT 3, UPON HIS RETIREMENT ON OR BEFORE DECEMBER 31, 2022, AND THE SUCCESSOR WILL FILL THE UNEXPIRED TERM OF THAT OFFICE WHICH WILL EXPIRE JUNE 30, 2026; TO ELECT A SUCCESSOR TO A CERTAIN JUDGE OF THE FAMILY COURT, SIXTEENTH JUDICIAL CIRCUIT, SEAT 1, WHOSE TERM WILL EXPIRE JUNE 30, 2022; AND TO ELECT A SUCCESSOR TO A CERTAIN JUDGE OF THE ADMINISTRATIVE LAW COURT, SEAT 2, WHOSE TERM WILL EXPIRE JUNE 30, 2022.</w:t>
      </w:r>
    </w:p>
    <w:p w:rsidR="00413BDE" w:rsidRPr="00B546C9" w:rsidRDefault="00413BDE" w:rsidP="00413BDE">
      <w:pPr>
        <w:jc w:val="center"/>
      </w:pPr>
      <w:r w:rsidRPr="00BF10F9">
        <w:t>(</w:t>
      </w:r>
      <w:r>
        <w:t>Under H.4746</w:t>
      </w:r>
      <w:r w:rsidRPr="00BF10F9">
        <w:t>--Adopted--</w:t>
      </w:r>
      <w:r>
        <w:t>January 12, 2022</w:t>
      </w:r>
      <w:r w:rsidRPr="00B546C9">
        <w:t>)</w:t>
      </w:r>
    </w:p>
    <w:p w:rsidR="00413BDE" w:rsidRDefault="00413BDE" w:rsidP="00413BDE">
      <w:pPr>
        <w:pStyle w:val="ActionText"/>
        <w:keepNext w:val="0"/>
        <w:ind w:left="0" w:firstLine="0"/>
      </w:pPr>
    </w:p>
    <w:p w:rsidR="00413BDE" w:rsidRDefault="00413BDE" w:rsidP="00413BDE">
      <w:pPr>
        <w:pStyle w:val="ActionText"/>
        <w:ind w:left="0" w:firstLine="0"/>
        <w:jc w:val="center"/>
        <w:rPr>
          <w:b/>
        </w:rPr>
      </w:pPr>
      <w:r>
        <w:rPr>
          <w:b/>
        </w:rPr>
        <w:t>SECOND READING LOCAL UNCONTESTED BILL</w:t>
      </w:r>
    </w:p>
    <w:p w:rsidR="00413BDE" w:rsidRDefault="00413BDE" w:rsidP="00413BDE">
      <w:pPr>
        <w:pStyle w:val="ActionText"/>
        <w:ind w:left="0" w:firstLine="0"/>
        <w:jc w:val="center"/>
        <w:rPr>
          <w:b/>
        </w:rPr>
      </w:pPr>
    </w:p>
    <w:p w:rsidR="00413BDE" w:rsidRPr="00413BDE" w:rsidRDefault="00413BDE" w:rsidP="00413BDE">
      <w:pPr>
        <w:pStyle w:val="ActionText"/>
      </w:pPr>
      <w:r w:rsidRPr="00413BDE">
        <w:rPr>
          <w:b/>
        </w:rPr>
        <w:t>S. 975--</w:t>
      </w:r>
      <w:r w:rsidRPr="00413BDE">
        <w:t xml:space="preserve">Senators Young and Massey: </w:t>
      </w:r>
      <w:r w:rsidRPr="00413BDE">
        <w:rPr>
          <w:b/>
        </w:rPr>
        <w:t>A JOINT RESOLUTION TO AUTHORIZE THE RELOCATION OF THE VIETNAM WAR MEMORIAL, ETERNAL FLAME, AND ACCOMPANYING UNITED STATES FLAG INSTALLATION LOCATED AT THE CORNER OF EDGEFIELD AVENUE AND LAURENS STREET IN THE CITY OF AIKEN TO THE AIKEN COUNTY VETERANS MEMORIAL LOCATED AT 1435 RICHLAND AVENUE EAST.</w:t>
      </w:r>
    </w:p>
    <w:p w:rsidR="00413BDE" w:rsidRDefault="00413BDE" w:rsidP="00413BDE">
      <w:pPr>
        <w:pStyle w:val="ActionText"/>
        <w:ind w:left="648" w:firstLine="0"/>
      </w:pPr>
      <w:r>
        <w:t>(Aiken Delegation Com.--January 19, 2022)</w:t>
      </w:r>
    </w:p>
    <w:p w:rsidR="00413BDE" w:rsidRPr="00413BDE" w:rsidRDefault="00413BDE" w:rsidP="00413BDE">
      <w:pPr>
        <w:pStyle w:val="ActionText"/>
        <w:keepNext w:val="0"/>
        <w:ind w:left="648" w:firstLine="0"/>
      </w:pPr>
      <w:r w:rsidRPr="00413BDE">
        <w:t>(Favorable--January 20, 2022)</w:t>
      </w:r>
    </w:p>
    <w:p w:rsidR="00413BDE" w:rsidRDefault="00413BDE" w:rsidP="00413BDE">
      <w:pPr>
        <w:pStyle w:val="ActionText"/>
        <w:keepNext w:val="0"/>
        <w:ind w:left="0" w:firstLine="0"/>
      </w:pPr>
    </w:p>
    <w:p w:rsidR="00413BDE" w:rsidRDefault="00413BDE" w:rsidP="00413BDE">
      <w:pPr>
        <w:pStyle w:val="ActionText"/>
        <w:ind w:left="0" w:firstLine="0"/>
        <w:jc w:val="center"/>
        <w:rPr>
          <w:b/>
        </w:rPr>
      </w:pPr>
      <w:r>
        <w:rPr>
          <w:b/>
        </w:rPr>
        <w:t>SPECIAL INTRODUCTIONS/ RECOGNITIONS/ANNOUNCEMENTS</w:t>
      </w:r>
    </w:p>
    <w:p w:rsidR="00413BDE" w:rsidRDefault="00413BDE" w:rsidP="00413BDE">
      <w:pPr>
        <w:pStyle w:val="ActionText"/>
        <w:ind w:left="0" w:firstLine="0"/>
        <w:jc w:val="center"/>
        <w:rPr>
          <w:b/>
        </w:rPr>
      </w:pPr>
    </w:p>
    <w:p w:rsidR="00413BDE" w:rsidRDefault="00413BDE" w:rsidP="00413BDE">
      <w:pPr>
        <w:pStyle w:val="ActionText"/>
        <w:ind w:left="0" w:firstLine="0"/>
        <w:jc w:val="center"/>
        <w:rPr>
          <w:b/>
        </w:rPr>
      </w:pPr>
      <w:r>
        <w:rPr>
          <w:b/>
        </w:rPr>
        <w:t>SECOND READING STATEWIDE UNCONTESTED BILLS</w:t>
      </w:r>
    </w:p>
    <w:p w:rsidR="00413BDE" w:rsidRDefault="00413BDE" w:rsidP="00413BDE">
      <w:pPr>
        <w:pStyle w:val="ActionText"/>
        <w:ind w:left="0" w:firstLine="0"/>
        <w:jc w:val="center"/>
        <w:rPr>
          <w:b/>
        </w:rPr>
      </w:pPr>
    </w:p>
    <w:p w:rsidR="00413BDE" w:rsidRPr="00413BDE" w:rsidRDefault="00413BDE" w:rsidP="00413BDE">
      <w:pPr>
        <w:pStyle w:val="ActionText"/>
      </w:pPr>
      <w:r w:rsidRPr="00413BDE">
        <w:rPr>
          <w:b/>
        </w:rPr>
        <w:t>H. 4492--</w:t>
      </w:r>
      <w:r w:rsidRPr="00413BDE">
        <w:t xml:space="preserve">Reps. Lucas and Murphy: </w:t>
      </w:r>
      <w:r w:rsidRPr="00413BDE">
        <w:rPr>
          <w:b/>
        </w:rPr>
        <w:t>A BILL TO AMEND THE CODE OF LAWS OF SOUTH CAROLINA, 1976, BY ADDING SECTION 7-19-45 SO AS TO ESTABLISH ELECTION DISTRICTS FROM WHICH THE MEMBERS OF THE CONGRESSIONAL DISTRICTS ARE ELECTED BEGINNING WITH THE 2022 GENERAL ELECTION; AND TO REPEAL SECTION 7-19-35 RELATING TO ELECTION DISTRICTS FROM WHICH MEMBERS OF THE CONGRESSIONAL DISTRICTS WERE FORMERLY ELECTED.</w:t>
      </w:r>
    </w:p>
    <w:p w:rsidR="00413BDE" w:rsidRDefault="00413BDE" w:rsidP="00413BDE">
      <w:pPr>
        <w:pStyle w:val="ActionText"/>
        <w:ind w:left="648" w:firstLine="0"/>
      </w:pPr>
      <w:r>
        <w:t>(Judiciary Com.--June 29, 2021)</w:t>
      </w:r>
    </w:p>
    <w:p w:rsidR="00413BDE" w:rsidRDefault="00413BDE" w:rsidP="00413BDE">
      <w:pPr>
        <w:pStyle w:val="ActionText"/>
        <w:ind w:left="648" w:firstLine="0"/>
      </w:pPr>
      <w:r>
        <w:t>(Fav. With Amdt.--January 11, 2022)</w:t>
      </w:r>
    </w:p>
    <w:p w:rsidR="00413BDE" w:rsidRPr="00413BDE" w:rsidRDefault="00413BDE" w:rsidP="00413BDE">
      <w:pPr>
        <w:pStyle w:val="ActionText"/>
        <w:keepNext w:val="0"/>
        <w:ind w:left="648" w:firstLine="0"/>
      </w:pPr>
      <w:r w:rsidRPr="00413BDE">
        <w:t>(Debate adjourned until Tue., Jan. 25, 2022--January 20, 2022)</w:t>
      </w:r>
    </w:p>
    <w:p w:rsidR="00413BDE" w:rsidRDefault="00413BDE" w:rsidP="00413BDE">
      <w:pPr>
        <w:pStyle w:val="ActionText"/>
        <w:keepNext w:val="0"/>
        <w:ind w:left="0" w:firstLine="0"/>
      </w:pPr>
    </w:p>
    <w:p w:rsidR="00413BDE" w:rsidRPr="00413BDE" w:rsidRDefault="00413BDE" w:rsidP="00413BDE">
      <w:pPr>
        <w:pStyle w:val="ActionText"/>
      </w:pPr>
      <w:r w:rsidRPr="00413BDE">
        <w:rPr>
          <w:b/>
        </w:rPr>
        <w:t>H. 3464--</w:t>
      </w:r>
      <w:r w:rsidRPr="00413BDE">
        <w:t xml:space="preserve">Reps. Gilliam, Pope, Caskey, Huggins, Rivers, S. Williams, Felder and Forrest: </w:t>
      </w:r>
      <w:r w:rsidRPr="00413BDE">
        <w:rPr>
          <w:b/>
        </w:rPr>
        <w:t>A BILL TO AMEND THE CODE OF LAWS OF SOUTH CAROLINA, 1976, TO ENACT THE "SEIZURE SAFE SCHOOLS ACT" BY ADDING SECTION 59-63-97 SO AS TO REQUIRE THE ESTABLISHMENT OF SEIZURE ACTION PLANS IN PUBLIC SCHOOLS, AND TO PROVIDE REQUIREMENTS FOR SUCH PLANS AND THEIR IMPLEMENTATION, AMONG OTHER THINGS.</w:t>
      </w:r>
    </w:p>
    <w:p w:rsidR="00413BDE" w:rsidRDefault="00413BDE" w:rsidP="00413BDE">
      <w:pPr>
        <w:pStyle w:val="ActionText"/>
        <w:ind w:left="648" w:firstLine="0"/>
      </w:pPr>
      <w:r>
        <w:t>(Prefiled--Wednesday, December 16, 2020)</w:t>
      </w:r>
    </w:p>
    <w:p w:rsidR="00413BDE" w:rsidRDefault="00413BDE" w:rsidP="00413BDE">
      <w:pPr>
        <w:pStyle w:val="ActionText"/>
        <w:ind w:left="648" w:firstLine="0"/>
      </w:pPr>
      <w:r>
        <w:t>(Educ. &amp; Pub. Wks. Com.--January 12, 2021)</w:t>
      </w:r>
    </w:p>
    <w:p w:rsidR="00413BDE" w:rsidRPr="00413BDE" w:rsidRDefault="00413BDE" w:rsidP="00413BDE">
      <w:pPr>
        <w:pStyle w:val="ActionText"/>
        <w:keepNext w:val="0"/>
        <w:ind w:left="648" w:firstLine="0"/>
      </w:pPr>
      <w:r w:rsidRPr="00413BDE">
        <w:t>(Fav. With Amdt.--January 20, 2022)</w:t>
      </w:r>
    </w:p>
    <w:p w:rsidR="00413BDE" w:rsidRDefault="00413BDE" w:rsidP="00413BDE">
      <w:pPr>
        <w:pStyle w:val="ActionText"/>
        <w:keepNext w:val="0"/>
        <w:ind w:left="0" w:firstLine="0"/>
      </w:pPr>
    </w:p>
    <w:p w:rsidR="00413BDE" w:rsidRPr="00413BDE" w:rsidRDefault="00413BDE" w:rsidP="00413BDE">
      <w:pPr>
        <w:pStyle w:val="ActionText"/>
      </w:pPr>
      <w:r w:rsidRPr="00413BDE">
        <w:rPr>
          <w:b/>
        </w:rPr>
        <w:t>S. 16--</w:t>
      </w:r>
      <w:r w:rsidRPr="00413BDE">
        <w:t xml:space="preserve">Senators Rankin, Hembree, Malloy, Fanning, Grooms, Young, Bennett, Scott, Stephens, Peeler and Sabb: </w:t>
      </w:r>
      <w:r w:rsidRPr="00413BDE">
        <w:rPr>
          <w:b/>
        </w:rPr>
        <w:t>A BILL TO AMEND THE CODE OF LAWS OF SOUTH CAROLINA, 1976, BY ADDING SECTION 59-29-17 SO AS TO REQUIRE COMPLETION OF CERTAIN BASIC PERSONAL FINANCE COURSEWORK FOR HIGH SCHOOL GRADUATION INSTEAD OF EXISTING ECONOMICS COURSEWORK REQUIREMENTS, TO PROVIDE HIGH SCHOOLS MAY CONTINUE TO OFFER SUCH COURSEWORK, TO PROVIDE FOR THE DEVELOPMENT AND CONTENT OF RELATED STANDARDS, TO PROVIDE THE STATE DEPARTMENT OF EDUCATION SHALL DEVELOP RELATED MEASURING AND REPORTING REQUIREMENTS AND SHALL MAKE RELATED RECOMMENDATIONS, AND TO MAKE THESE PROVISIONS APPLICABLE TO STUDENTS ENTERING NINTH GRADE BEGINNING WITH THE 2022-2023 SCHOOL YEAR; AND TO REPEAL SECTION 59-29-165 RELATING TO REQUIRED INSTRUCTION IN PERSONAL FINANCE.</w:t>
      </w:r>
    </w:p>
    <w:p w:rsidR="00413BDE" w:rsidRDefault="00413BDE" w:rsidP="00413BDE">
      <w:pPr>
        <w:pStyle w:val="ActionText"/>
        <w:ind w:left="648" w:firstLine="0"/>
      </w:pPr>
      <w:r>
        <w:t>(Educ. &amp; Pub. Wks. Com.--February 25, 2021)</w:t>
      </w:r>
    </w:p>
    <w:p w:rsidR="00413BDE" w:rsidRPr="00413BDE" w:rsidRDefault="00413BDE" w:rsidP="00413BDE">
      <w:pPr>
        <w:pStyle w:val="ActionText"/>
        <w:keepNext w:val="0"/>
        <w:ind w:left="648" w:firstLine="0"/>
      </w:pPr>
      <w:r w:rsidRPr="00413BDE">
        <w:t>(Fav. With Amdt.--January 20, 2022)</w:t>
      </w:r>
    </w:p>
    <w:p w:rsidR="00413BDE" w:rsidRDefault="00413BDE" w:rsidP="00413BDE">
      <w:pPr>
        <w:pStyle w:val="ActionText"/>
        <w:keepNext w:val="0"/>
        <w:ind w:left="0" w:firstLine="0"/>
      </w:pPr>
    </w:p>
    <w:p w:rsidR="00413BDE" w:rsidRPr="00413BDE" w:rsidRDefault="00413BDE" w:rsidP="00413BDE">
      <w:pPr>
        <w:pStyle w:val="ActionText"/>
      </w:pPr>
      <w:r w:rsidRPr="00413BDE">
        <w:rPr>
          <w:b/>
        </w:rPr>
        <w:t>S. 203--</w:t>
      </w:r>
      <w:r w:rsidRPr="00413BDE">
        <w:t xml:space="preserve">Senators Hembree, Gustafson and Bennett: </w:t>
      </w:r>
      <w:r w:rsidRPr="00413BDE">
        <w:rPr>
          <w:b/>
        </w:rPr>
        <w:t>A BILL TO AMEND SECTION 59-19-60 OF THE 1976 CODE, RELATING TO THE REMOVAL OF SCHOOL DISTRICT TRUSTEES AND FILLING VACANCIES, TO PROVIDE THAT DISTRICT TRUSTEES GUILTY OF MALFEASANCE, MISFEASANCE, INCOMPETENCY, ABSENTEEISM, CONFLICTS OF INTEREST, MISCONDUCT, PERSISTENT NEGLECT OF DUTY IN OFFICE, OR INCAPACITY SHALL BE SUBJECT TO REMOVAL FROM OFFICE BY THE GOVERNOR, TO DELETE NOTICE REQUIREMENTS AND THE RIGHT TO APPEAL, AND TO MAKE CONFORMING CHANGES.</w:t>
      </w:r>
    </w:p>
    <w:p w:rsidR="00413BDE" w:rsidRDefault="00413BDE" w:rsidP="00413BDE">
      <w:pPr>
        <w:pStyle w:val="ActionText"/>
        <w:ind w:left="648" w:firstLine="0"/>
      </w:pPr>
      <w:r>
        <w:t>(Educ. &amp; Pub. Wks. Com.--February 24, 2021)</w:t>
      </w:r>
    </w:p>
    <w:p w:rsidR="00413BDE" w:rsidRPr="00413BDE" w:rsidRDefault="00413BDE" w:rsidP="00413BDE">
      <w:pPr>
        <w:pStyle w:val="ActionText"/>
        <w:keepNext w:val="0"/>
        <w:ind w:left="648" w:firstLine="0"/>
      </w:pPr>
      <w:r w:rsidRPr="00413BDE">
        <w:t>(Favorable--January 20, 2022)</w:t>
      </w:r>
    </w:p>
    <w:p w:rsidR="00413BDE" w:rsidRDefault="00413BDE" w:rsidP="00413BDE">
      <w:pPr>
        <w:pStyle w:val="ActionText"/>
        <w:keepNext w:val="0"/>
        <w:ind w:left="0" w:firstLine="0"/>
      </w:pPr>
    </w:p>
    <w:p w:rsidR="00413BDE" w:rsidRPr="00413BDE" w:rsidRDefault="00413BDE" w:rsidP="00413BDE">
      <w:pPr>
        <w:pStyle w:val="ActionText"/>
      </w:pPr>
      <w:r w:rsidRPr="00413BDE">
        <w:rPr>
          <w:b/>
        </w:rPr>
        <w:t>H. 3100--</w:t>
      </w:r>
      <w:r w:rsidRPr="00413BDE">
        <w:t xml:space="preserve">Reps. Bennett and Hosey: </w:t>
      </w:r>
      <w:r w:rsidRPr="00413BDE">
        <w:rPr>
          <w:b/>
        </w:rPr>
        <w:t>A BILL TO AMEND SECTION 56-5-2780, CODE OF LAWS OF SOUTH CAROLINA, 1976, RELATING TO PENALTIES ASSOCIATED WITH UNLAWFULLY PASSING A STOPPED SCHOOL BUS, SO AS TO REVISE THE PENALTIES, TO PROVIDE ALL FINES MUST BE USED TO PURCHASE DIGITAL RECORDING DEVICES MOUNTED ON SCHOOL BUSES AND EXTENDED SCHOOL BUS STOP ARMS, TO PROVIDE THE MONTH OF AUGUST IS DECLARED "SCHOOL BUS SAFETY MONTH", AND MAKE TECHNICAL CHANGES; AND BY ADDING SECTION 59-67-512 SO AS TO PROVIDE THE STATE SUPERINTENDENT OF EDUCATION MAY OVERRULE THE DECISION OF A LOCAL SCHOOL DISTRICT REGARDING THE PLACEMENT OF CERTAIN STUDENT SCHOOL BUS STOPS.</w:t>
      </w:r>
    </w:p>
    <w:p w:rsidR="00413BDE" w:rsidRDefault="00413BDE" w:rsidP="00413BDE">
      <w:pPr>
        <w:pStyle w:val="ActionText"/>
        <w:ind w:left="648" w:firstLine="0"/>
      </w:pPr>
      <w:r>
        <w:t>(Prefiled--Wednesday, December 09, 2020)</w:t>
      </w:r>
    </w:p>
    <w:p w:rsidR="00413BDE" w:rsidRDefault="00413BDE" w:rsidP="00413BDE">
      <w:pPr>
        <w:pStyle w:val="ActionText"/>
        <w:ind w:left="648" w:firstLine="0"/>
      </w:pPr>
      <w:r>
        <w:t>(Educ. &amp; Pub. Wks. Com.--January 12, 2021)</w:t>
      </w:r>
    </w:p>
    <w:p w:rsidR="00413BDE" w:rsidRPr="00413BDE" w:rsidRDefault="00413BDE" w:rsidP="00413BDE">
      <w:pPr>
        <w:pStyle w:val="ActionText"/>
        <w:keepNext w:val="0"/>
        <w:ind w:left="648" w:firstLine="0"/>
      </w:pPr>
      <w:r w:rsidRPr="00413BDE">
        <w:t>(Fav. With Amdt.--January 20, 2022)</w:t>
      </w:r>
    </w:p>
    <w:p w:rsidR="00413BDE" w:rsidRDefault="00413BDE" w:rsidP="00413BDE">
      <w:pPr>
        <w:pStyle w:val="ActionText"/>
        <w:keepNext w:val="0"/>
        <w:ind w:left="0" w:firstLine="0"/>
      </w:pPr>
    </w:p>
    <w:p w:rsidR="00413BDE" w:rsidRDefault="00413BDE" w:rsidP="00413BDE">
      <w:pPr>
        <w:pStyle w:val="ActionText"/>
        <w:ind w:left="0" w:firstLine="0"/>
        <w:jc w:val="center"/>
        <w:rPr>
          <w:b/>
        </w:rPr>
      </w:pPr>
      <w:r>
        <w:rPr>
          <w:b/>
        </w:rPr>
        <w:t>WITHDRAWAL OF OBJECTIONS/REQUEST FOR DEBATE</w:t>
      </w:r>
    </w:p>
    <w:p w:rsidR="00413BDE" w:rsidRDefault="00413BDE" w:rsidP="00413BDE">
      <w:pPr>
        <w:pStyle w:val="ActionText"/>
        <w:ind w:left="0" w:firstLine="0"/>
        <w:jc w:val="center"/>
        <w:rPr>
          <w:b/>
        </w:rPr>
      </w:pPr>
    </w:p>
    <w:p w:rsidR="00413BDE" w:rsidRDefault="00413BDE" w:rsidP="00413BDE">
      <w:pPr>
        <w:pStyle w:val="ActionText"/>
        <w:ind w:left="0" w:firstLine="0"/>
        <w:jc w:val="center"/>
        <w:rPr>
          <w:b/>
        </w:rPr>
      </w:pPr>
      <w:r>
        <w:rPr>
          <w:b/>
        </w:rPr>
        <w:t>UNANIMOUS CONSENT REQUESTS</w:t>
      </w:r>
    </w:p>
    <w:p w:rsidR="00413BDE" w:rsidRDefault="00413BDE" w:rsidP="00413BDE">
      <w:pPr>
        <w:pStyle w:val="ActionText"/>
        <w:ind w:left="0" w:firstLine="0"/>
        <w:jc w:val="center"/>
        <w:rPr>
          <w:b/>
        </w:rPr>
      </w:pPr>
    </w:p>
    <w:p w:rsidR="00413BDE" w:rsidRDefault="00413BDE" w:rsidP="00413BDE">
      <w:pPr>
        <w:pStyle w:val="ActionText"/>
        <w:ind w:left="0" w:firstLine="0"/>
        <w:jc w:val="center"/>
        <w:rPr>
          <w:b/>
        </w:rPr>
      </w:pPr>
      <w:r>
        <w:rPr>
          <w:b/>
        </w:rPr>
        <w:t>SENATE AMENDMENTS ON</w:t>
      </w:r>
    </w:p>
    <w:p w:rsidR="00413BDE" w:rsidRDefault="00413BDE" w:rsidP="00413BDE">
      <w:pPr>
        <w:pStyle w:val="ActionText"/>
        <w:ind w:left="0" w:firstLine="0"/>
        <w:jc w:val="center"/>
        <w:rPr>
          <w:b/>
        </w:rPr>
      </w:pPr>
    </w:p>
    <w:p w:rsidR="00413BDE" w:rsidRPr="00413BDE" w:rsidRDefault="00413BDE" w:rsidP="00413BDE">
      <w:pPr>
        <w:pStyle w:val="ActionText"/>
      </w:pPr>
      <w:r w:rsidRPr="00413BDE">
        <w:rPr>
          <w:b/>
        </w:rPr>
        <w:t>H. 3444--</w:t>
      </w:r>
      <w:r w:rsidRPr="00413BDE">
        <w:t xml:space="preserve">Reps. Lucas, McGarry, Burns, Haddon, Pope, McCravy, Forrest, Hosey, Caskey, McGinnis, Hixon, Hewitt, Bailey, W. Newton, Herbkersman, J. E. Johnson, Brittain, Erickson, Bradley, B. Newton, Fry, Crawford, S. Williams, Taylor, Huggins, Bryant, Blackwell and M. M. Smith: </w:t>
      </w:r>
      <w:r w:rsidRPr="00413BDE">
        <w:rPr>
          <w:b/>
        </w:rPr>
        <w:t>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rsidR="00413BDE" w:rsidRPr="00413BDE" w:rsidRDefault="00413BDE" w:rsidP="00413BDE">
      <w:pPr>
        <w:pStyle w:val="ActionText"/>
        <w:keepNext w:val="0"/>
        <w:ind w:left="648" w:firstLine="0"/>
      </w:pPr>
      <w:r w:rsidRPr="00413BDE">
        <w:t>(Pending question--Shall the House concur in the Senate Amendments--May 13, 2021)</w:t>
      </w:r>
    </w:p>
    <w:p w:rsidR="00413BDE" w:rsidRDefault="00413BDE" w:rsidP="00413BDE">
      <w:pPr>
        <w:pStyle w:val="ActionText"/>
        <w:keepNext w:val="0"/>
        <w:ind w:left="0" w:firstLine="0"/>
      </w:pPr>
    </w:p>
    <w:p w:rsidR="00413BDE" w:rsidRPr="00413BDE" w:rsidRDefault="00413BDE" w:rsidP="00413BDE">
      <w:pPr>
        <w:pStyle w:val="ActionText"/>
      </w:pPr>
      <w:r w:rsidRPr="00413BDE">
        <w:rPr>
          <w:b/>
        </w:rPr>
        <w:t>H. 3696--</w:t>
      </w:r>
      <w:r w:rsidRPr="00413BDE">
        <w:t xml:space="preserve">Reps. Lucas, G. M. Smith, Murphy, Simrill, Rutherford, Bannister, Bradley, Erickson, Gatch, Herbkersman, Kimmons, W. Newton, Rivers, Stavrinakis, Weeks, S. Williams, McGarry, Carter, Hart, Jefferson, R. Williams, Govan and Thigpen: </w:t>
      </w:r>
      <w:r w:rsidRPr="00413BDE">
        <w:rPr>
          <w:b/>
        </w:rPr>
        <w:t>A BILL TO AMEND SECTION 14-5-610, CODE OF LAWS OF SOUTH CAROLINA, 1976, RELATING TO THE DIVISION OF THE STATE INTO SIXTEEN JUDICIAL CIRCUITS, SO AS TO INCREASE THE NUMBER OF CIRCUIT COURT JUDGES BY ONE IN THE NINTH, FOURTEENTH, AND FIFTEENTH CIRCUITS; AND TO AMEND SECTION 63-3-40, RELATING TO FAMILY COURT JUDGES ELECTED FROM EACH JUDICIAL CIRCUIT, SO AS TO INCREASE BY ONE THE NUMBER OF FAMILY COURT JUDGES IN THE FIRST AND SIXTEENTH CIRCUITS.</w:t>
      </w:r>
    </w:p>
    <w:p w:rsidR="00413BDE" w:rsidRPr="00413BDE" w:rsidRDefault="00413BDE" w:rsidP="00413BDE">
      <w:pPr>
        <w:pStyle w:val="ActionText"/>
        <w:keepNext w:val="0"/>
        <w:ind w:left="648" w:firstLine="0"/>
      </w:pPr>
      <w:r w:rsidRPr="00413BDE">
        <w:t>(Pending question--Shall the House concur in the Senate Amendments--May 13, 2021)</w:t>
      </w:r>
    </w:p>
    <w:p w:rsidR="00413BDE" w:rsidRDefault="00413BDE" w:rsidP="00413BDE">
      <w:pPr>
        <w:pStyle w:val="ActionText"/>
        <w:keepNext w:val="0"/>
        <w:ind w:left="0" w:firstLine="0"/>
      </w:pPr>
    </w:p>
    <w:p w:rsidR="00413BDE" w:rsidRPr="00413BDE" w:rsidRDefault="00413BDE" w:rsidP="00413BDE">
      <w:pPr>
        <w:pStyle w:val="ActionText"/>
      </w:pPr>
      <w:r w:rsidRPr="00413BDE">
        <w:rPr>
          <w:b/>
        </w:rPr>
        <w:t>S. 865--</w:t>
      </w:r>
      <w:r w:rsidRPr="00413BDE">
        <w:t xml:space="preserve">Senators Rankin, Campsen, Young, Sabb, Matthews, Talley and Harpootlian: </w:t>
      </w:r>
      <w:r w:rsidRPr="00413BDE">
        <w:rPr>
          <w:b/>
        </w:rPr>
        <w:t>A BILL TO AMEND SECTION 1-1-715, CODE OF LAWS OF SOUTH CAROLINA, 1976, RELATING TO ADOPTION OF THE UNITED STATES CENSUS, SO AS TO ADOPT THE UNITED STATES CENSUS OF 2020 AS THE TRUE AND CORRECT ENUMERATION OF INHABITANTS OF THIS STATE AND TO IDENTIFY THE DATA USED IN THE CODE SECTIONS CONTAINING GEOGRAPHIC ASSIGNMENTS FOR ELECTION DISTRICTS; BY ADDING SECTION 2-1-75 SO AS TO ESTABLISH ELECTION DISTRICTS FROM WHICH MEMBERS OF THE SOUTH CAROLINA SENATE ARE ELECTED COMMENCING WITH THE 2024 GENERAL ELECTION; BY ADDING SECTION 2-1-45 SO AS TO ESTABLISH ELECTION DISTRICTS FROM WHICH THE MEMBERS OF THE HOUSE OF REPRESENTATIVES ARE ELECTED BEGINNING WITH THE 2022 GENERAL ELECTION; TO REPEAL SECTION 2-1-70 RELATING TO ELECTION DISTRICTS FROM WHICH MEMBERS OF THE SENATE WERE FORMERLY ELECTED; TO REPEAL SECTION 2-1-35 RELATING TO ELECTION DISTRICTS FROM WHICH MEMBERS OF THE HOUSE OF REPRESENTATIVES WERE FORMERLY ELECTED; TO AUTHORIZE THE PRESIDENT OF THE SENATE AND SPEAKER OF THE HOUSE TO INTERVENE IN ANY STATE OR FEDERAL ACTION CONCERNING THIS LEGISLATION; TO AUTHORIZE THE PRESIDENT OF THE SENATE TO INITIATE OR OTHERWISE PARTICIPATE IN LITIGATION ON BEHALF OF THE SENATE REGARDING REDISTRICTING; AND TO AUTHORIZE THE SPEAKER OF THE HOUSE OF REPRESENTATIVES TO INITIATE OR OTHERWISE PARTICIPATE IN LITIGATION ON BEHALF OF THE HOUSE REGARDING REDISTRICTING.</w:t>
      </w:r>
    </w:p>
    <w:p w:rsidR="00413BDE" w:rsidRPr="00413BDE" w:rsidRDefault="00413BDE" w:rsidP="00413BDE">
      <w:pPr>
        <w:pStyle w:val="ActionText"/>
        <w:keepNext w:val="0"/>
        <w:ind w:left="648" w:firstLine="0"/>
      </w:pPr>
      <w:r w:rsidRPr="00413BDE">
        <w:t>(Pending question--Shall the House concur in the Senate Amendments--January 25, 2022)</w:t>
      </w:r>
    </w:p>
    <w:p w:rsidR="00413BDE" w:rsidRDefault="00413BDE" w:rsidP="00413BDE">
      <w:pPr>
        <w:pStyle w:val="ActionText"/>
        <w:keepNext w:val="0"/>
        <w:ind w:left="0" w:firstLine="0"/>
      </w:pPr>
    </w:p>
    <w:p w:rsidR="00413BDE" w:rsidRDefault="00413BDE" w:rsidP="00413BDE">
      <w:pPr>
        <w:pStyle w:val="ActionText"/>
        <w:ind w:left="0" w:firstLine="0"/>
        <w:jc w:val="center"/>
        <w:rPr>
          <w:b/>
        </w:rPr>
      </w:pPr>
      <w:r>
        <w:rPr>
          <w:b/>
        </w:rPr>
        <w:t>MOTION PERIOD</w:t>
      </w:r>
    </w:p>
    <w:p w:rsidR="00413BDE" w:rsidRDefault="00413BDE" w:rsidP="00413BDE">
      <w:pPr>
        <w:pStyle w:val="ActionText"/>
        <w:ind w:left="0" w:firstLine="0"/>
        <w:jc w:val="center"/>
        <w:rPr>
          <w:b/>
        </w:rPr>
      </w:pPr>
    </w:p>
    <w:p w:rsidR="00413BDE" w:rsidRDefault="00413BDE" w:rsidP="00413BDE">
      <w:pPr>
        <w:pStyle w:val="ActionText"/>
        <w:ind w:left="0" w:firstLine="0"/>
        <w:jc w:val="center"/>
        <w:rPr>
          <w:b/>
        </w:rPr>
      </w:pPr>
      <w:r>
        <w:rPr>
          <w:b/>
        </w:rPr>
        <w:t>SECOND READING LOCAL CONTESTED BILL</w:t>
      </w:r>
    </w:p>
    <w:p w:rsidR="00413BDE" w:rsidRDefault="00413BDE" w:rsidP="00413BDE">
      <w:pPr>
        <w:pStyle w:val="ActionText"/>
        <w:ind w:left="0" w:firstLine="0"/>
        <w:jc w:val="center"/>
        <w:rPr>
          <w:b/>
        </w:rPr>
      </w:pPr>
    </w:p>
    <w:p w:rsidR="00413BDE" w:rsidRPr="00413BDE" w:rsidRDefault="00413BDE" w:rsidP="00413BDE">
      <w:pPr>
        <w:pStyle w:val="ActionText"/>
      </w:pPr>
      <w:r w:rsidRPr="00413BDE">
        <w:rPr>
          <w:b/>
        </w:rPr>
        <w:t>H. 4800--</w:t>
      </w:r>
      <w:r w:rsidRPr="00413BDE">
        <w:t xml:space="preserve">Rep. McGarry: </w:t>
      </w:r>
      <w:r w:rsidRPr="00413BDE">
        <w:rPr>
          <w:b/>
        </w:rPr>
        <w:t>A BILL TO AMEND ACT 777 OF 1988, AS AMENDED, RELATING TO THE ESTABLISHMENT OF THE LANCASTER COUNTY SCHOOL DISTRICT, SO AS TO PROVIDE FOR THE ELECTION OF SCHOOL TRUSTEES IN PARTISAN INSTEAD OF NONPARTISAN ELECTIONS BEGINNING IN 2024 AND FOR THE NOMINATION, TERMS, AND ELECTION PROCEDURES OF CANDIDATES FOR THESE OFFICES.</w:t>
      </w:r>
    </w:p>
    <w:p w:rsidR="00413BDE" w:rsidRDefault="00413BDE" w:rsidP="00413BDE">
      <w:pPr>
        <w:pStyle w:val="ActionText"/>
        <w:ind w:left="648" w:firstLine="0"/>
      </w:pPr>
      <w:r>
        <w:t>(Lancaster Delegation Com.--January 13, 2022)</w:t>
      </w:r>
    </w:p>
    <w:p w:rsidR="00413BDE" w:rsidRDefault="00413BDE" w:rsidP="00413BDE">
      <w:pPr>
        <w:pStyle w:val="ActionText"/>
        <w:ind w:left="648" w:firstLine="0"/>
      </w:pPr>
      <w:r>
        <w:t>(Favorable--January 19, 2022)</w:t>
      </w:r>
    </w:p>
    <w:p w:rsidR="00413BDE" w:rsidRDefault="00413BDE" w:rsidP="00413BDE">
      <w:pPr>
        <w:pStyle w:val="ActionText"/>
        <w:keepNext w:val="0"/>
        <w:ind w:left="648" w:firstLine="0"/>
      </w:pPr>
      <w:r w:rsidRPr="00413BDE">
        <w:t>(Requests for debate by Reps. Anderson, Brawley, Cobb-Hunter, Garvin, Gilliard, Govan, Henegan, Jefferson, J. L. Johnson, K. O. Johnson, King, McKnight, Ott, R. Williams and S. Williams--January 20, 2022)</w:t>
      </w:r>
    </w:p>
    <w:p w:rsidR="00413BDE" w:rsidRDefault="00413BDE" w:rsidP="00413BDE">
      <w:pPr>
        <w:pStyle w:val="ActionText"/>
        <w:keepNext w:val="0"/>
        <w:ind w:left="648" w:firstLine="0"/>
      </w:pPr>
    </w:p>
    <w:p w:rsidR="00413BDE" w:rsidRDefault="00413BDE" w:rsidP="00413BDE">
      <w:pPr>
        <w:pStyle w:val="ActionText"/>
        <w:keepNext w:val="0"/>
        <w:ind w:left="0" w:firstLine="0"/>
      </w:pPr>
    </w:p>
    <w:p w:rsidR="004270CB" w:rsidRDefault="004270CB" w:rsidP="00413BDE">
      <w:pPr>
        <w:pStyle w:val="ActionText"/>
        <w:keepNext w:val="0"/>
        <w:ind w:left="0" w:firstLine="0"/>
      </w:pPr>
    </w:p>
    <w:p w:rsidR="004270CB" w:rsidRDefault="004270CB" w:rsidP="00413BDE">
      <w:pPr>
        <w:pStyle w:val="ActionText"/>
        <w:keepNext w:val="0"/>
        <w:ind w:left="0" w:firstLine="0"/>
        <w:sectPr w:rsidR="004270CB" w:rsidSect="00413BDE">
          <w:headerReference w:type="default" r:id="rId14"/>
          <w:pgSz w:w="12240" w:h="15840" w:code="1"/>
          <w:pgMar w:top="1008" w:right="4694" w:bottom="3499" w:left="1224" w:header="1008" w:footer="3499" w:gutter="0"/>
          <w:pgNumType w:start="1"/>
          <w:cols w:space="720"/>
        </w:sectPr>
      </w:pPr>
    </w:p>
    <w:p w:rsidR="004270CB" w:rsidRDefault="004270CB" w:rsidP="004270CB">
      <w:pPr>
        <w:pStyle w:val="ActionText"/>
        <w:keepNext w:val="0"/>
        <w:ind w:left="0" w:firstLine="0"/>
        <w:jc w:val="center"/>
        <w:rPr>
          <w:b/>
        </w:rPr>
      </w:pPr>
      <w:r w:rsidRPr="004270CB">
        <w:rPr>
          <w:b/>
        </w:rPr>
        <w:t>HOUSE CALENDAR INDEX</w:t>
      </w:r>
    </w:p>
    <w:p w:rsidR="004270CB" w:rsidRDefault="004270CB" w:rsidP="004270CB">
      <w:pPr>
        <w:pStyle w:val="ActionText"/>
        <w:keepNext w:val="0"/>
        <w:ind w:left="0" w:firstLine="0"/>
        <w:rPr>
          <w:b/>
        </w:rPr>
      </w:pPr>
    </w:p>
    <w:p w:rsidR="004270CB" w:rsidRDefault="004270CB" w:rsidP="004270CB">
      <w:pPr>
        <w:pStyle w:val="ActionText"/>
        <w:keepNext w:val="0"/>
        <w:ind w:left="0" w:firstLine="0"/>
        <w:rPr>
          <w:b/>
        </w:rPr>
        <w:sectPr w:rsidR="004270CB" w:rsidSect="004270CB">
          <w:pgSz w:w="12240" w:h="15840" w:code="1"/>
          <w:pgMar w:top="1008" w:right="4694" w:bottom="3499" w:left="1224" w:header="1008" w:footer="3499" w:gutter="0"/>
          <w:cols w:space="720"/>
        </w:sectPr>
      </w:pPr>
    </w:p>
    <w:p w:rsidR="004270CB" w:rsidRPr="004270CB" w:rsidRDefault="004270CB" w:rsidP="004270CB">
      <w:pPr>
        <w:pStyle w:val="ActionText"/>
        <w:keepNext w:val="0"/>
        <w:tabs>
          <w:tab w:val="right" w:leader="dot" w:pos="2520"/>
        </w:tabs>
        <w:ind w:left="0" w:firstLine="0"/>
      </w:pPr>
      <w:bookmarkStart w:id="1" w:name="index_start"/>
      <w:bookmarkEnd w:id="1"/>
      <w:r w:rsidRPr="004270CB">
        <w:t>H. 3100</w:t>
      </w:r>
      <w:r w:rsidRPr="004270CB">
        <w:tab/>
        <w:t>6</w:t>
      </w:r>
    </w:p>
    <w:p w:rsidR="004270CB" w:rsidRPr="004270CB" w:rsidRDefault="004270CB" w:rsidP="004270CB">
      <w:pPr>
        <w:pStyle w:val="ActionText"/>
        <w:keepNext w:val="0"/>
        <w:tabs>
          <w:tab w:val="right" w:leader="dot" w:pos="2520"/>
        </w:tabs>
        <w:ind w:left="0" w:firstLine="0"/>
      </w:pPr>
      <w:r w:rsidRPr="004270CB">
        <w:t>H. 3444</w:t>
      </w:r>
      <w:r w:rsidRPr="004270CB">
        <w:tab/>
        <w:t>6</w:t>
      </w:r>
    </w:p>
    <w:p w:rsidR="004270CB" w:rsidRPr="004270CB" w:rsidRDefault="004270CB" w:rsidP="004270CB">
      <w:pPr>
        <w:pStyle w:val="ActionText"/>
        <w:keepNext w:val="0"/>
        <w:tabs>
          <w:tab w:val="right" w:leader="dot" w:pos="2520"/>
        </w:tabs>
        <w:ind w:left="0" w:firstLine="0"/>
      </w:pPr>
      <w:r w:rsidRPr="004270CB">
        <w:t>H. 3464</w:t>
      </w:r>
      <w:r w:rsidRPr="004270CB">
        <w:tab/>
        <w:t>4</w:t>
      </w:r>
    </w:p>
    <w:p w:rsidR="004270CB" w:rsidRPr="004270CB" w:rsidRDefault="004270CB" w:rsidP="004270CB">
      <w:pPr>
        <w:pStyle w:val="ActionText"/>
        <w:keepNext w:val="0"/>
        <w:tabs>
          <w:tab w:val="right" w:leader="dot" w:pos="2520"/>
        </w:tabs>
        <w:ind w:left="0" w:firstLine="0"/>
      </w:pPr>
      <w:r w:rsidRPr="004270CB">
        <w:t>H. 3696</w:t>
      </w:r>
      <w:r w:rsidRPr="004270CB">
        <w:tab/>
        <w:t>7</w:t>
      </w:r>
    </w:p>
    <w:p w:rsidR="004270CB" w:rsidRPr="004270CB" w:rsidRDefault="004270CB" w:rsidP="004270CB">
      <w:pPr>
        <w:pStyle w:val="ActionText"/>
        <w:keepNext w:val="0"/>
        <w:tabs>
          <w:tab w:val="right" w:leader="dot" w:pos="2520"/>
        </w:tabs>
        <w:ind w:left="0" w:firstLine="0"/>
      </w:pPr>
      <w:r w:rsidRPr="004270CB">
        <w:t>H. 4492</w:t>
      </w:r>
      <w:r w:rsidRPr="004270CB">
        <w:tab/>
        <w:t>4</w:t>
      </w:r>
    </w:p>
    <w:p w:rsidR="004270CB" w:rsidRPr="004270CB" w:rsidRDefault="004270CB" w:rsidP="004270CB">
      <w:pPr>
        <w:pStyle w:val="ActionText"/>
        <w:keepNext w:val="0"/>
        <w:tabs>
          <w:tab w:val="right" w:leader="dot" w:pos="2520"/>
        </w:tabs>
        <w:ind w:left="0" w:firstLine="0"/>
      </w:pPr>
      <w:r w:rsidRPr="004270CB">
        <w:t>H. 4800</w:t>
      </w:r>
      <w:r w:rsidRPr="004270CB">
        <w:tab/>
        <w:t>8</w:t>
      </w:r>
    </w:p>
    <w:p w:rsidR="004270CB" w:rsidRPr="004270CB" w:rsidRDefault="004270CB" w:rsidP="004270CB">
      <w:pPr>
        <w:pStyle w:val="ActionText"/>
        <w:keepNext w:val="0"/>
        <w:tabs>
          <w:tab w:val="right" w:leader="dot" w:pos="2520"/>
        </w:tabs>
        <w:ind w:left="0" w:firstLine="0"/>
      </w:pPr>
      <w:r>
        <w:br w:type="column"/>
      </w:r>
    </w:p>
    <w:p w:rsidR="004270CB" w:rsidRPr="004270CB" w:rsidRDefault="004270CB" w:rsidP="004270CB">
      <w:pPr>
        <w:pStyle w:val="ActionText"/>
        <w:keepNext w:val="0"/>
        <w:tabs>
          <w:tab w:val="right" w:leader="dot" w:pos="2520"/>
        </w:tabs>
        <w:ind w:left="0" w:firstLine="0"/>
      </w:pPr>
      <w:r w:rsidRPr="004270CB">
        <w:t>S. 16</w:t>
      </w:r>
      <w:r w:rsidRPr="004270CB">
        <w:tab/>
        <w:t>5</w:t>
      </w:r>
    </w:p>
    <w:p w:rsidR="004270CB" w:rsidRPr="004270CB" w:rsidRDefault="004270CB" w:rsidP="004270CB">
      <w:pPr>
        <w:pStyle w:val="ActionText"/>
        <w:keepNext w:val="0"/>
        <w:tabs>
          <w:tab w:val="right" w:leader="dot" w:pos="2520"/>
        </w:tabs>
        <w:ind w:left="0" w:firstLine="0"/>
      </w:pPr>
      <w:r w:rsidRPr="004270CB">
        <w:t>S. 203</w:t>
      </w:r>
      <w:r w:rsidRPr="004270CB">
        <w:tab/>
        <w:t>5</w:t>
      </w:r>
    </w:p>
    <w:p w:rsidR="004270CB" w:rsidRPr="004270CB" w:rsidRDefault="004270CB" w:rsidP="004270CB">
      <w:pPr>
        <w:pStyle w:val="ActionText"/>
        <w:keepNext w:val="0"/>
        <w:tabs>
          <w:tab w:val="right" w:leader="dot" w:pos="2520"/>
        </w:tabs>
        <w:ind w:left="0" w:firstLine="0"/>
      </w:pPr>
      <w:r w:rsidRPr="004270CB">
        <w:t>S. 865</w:t>
      </w:r>
      <w:r w:rsidRPr="004270CB">
        <w:tab/>
        <w:t>7</w:t>
      </w:r>
    </w:p>
    <w:p w:rsidR="004270CB" w:rsidRDefault="004270CB" w:rsidP="004270CB">
      <w:pPr>
        <w:pStyle w:val="ActionText"/>
        <w:keepNext w:val="0"/>
        <w:tabs>
          <w:tab w:val="right" w:leader="dot" w:pos="2520"/>
        </w:tabs>
        <w:ind w:left="0" w:firstLine="0"/>
      </w:pPr>
      <w:r w:rsidRPr="004270CB">
        <w:t>S. 975</w:t>
      </w:r>
      <w:r w:rsidRPr="004270CB">
        <w:tab/>
        <w:t>4</w:t>
      </w:r>
    </w:p>
    <w:p w:rsidR="004270CB" w:rsidRDefault="004270CB" w:rsidP="004270CB">
      <w:pPr>
        <w:pStyle w:val="ActionText"/>
        <w:keepNext w:val="0"/>
        <w:tabs>
          <w:tab w:val="right" w:leader="dot" w:pos="2520"/>
        </w:tabs>
        <w:ind w:left="0" w:firstLine="0"/>
        <w:sectPr w:rsidR="004270CB" w:rsidSect="004270CB">
          <w:type w:val="continuous"/>
          <w:pgSz w:w="12240" w:h="15840" w:code="1"/>
          <w:pgMar w:top="1008" w:right="4694" w:bottom="3499" w:left="1224" w:header="1008" w:footer="3499" w:gutter="0"/>
          <w:cols w:num="2" w:space="720"/>
        </w:sectPr>
      </w:pPr>
    </w:p>
    <w:p w:rsidR="004270CB" w:rsidRPr="004270CB" w:rsidRDefault="004270CB" w:rsidP="004270CB">
      <w:pPr>
        <w:pStyle w:val="ActionText"/>
        <w:keepNext w:val="0"/>
        <w:tabs>
          <w:tab w:val="right" w:leader="dot" w:pos="2520"/>
        </w:tabs>
        <w:ind w:left="0" w:firstLine="0"/>
      </w:pPr>
    </w:p>
    <w:sectPr w:rsidR="004270CB" w:rsidRPr="004270CB" w:rsidSect="004270CB">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BDE" w:rsidRDefault="00413BDE">
      <w:r>
        <w:separator/>
      </w:r>
    </w:p>
  </w:endnote>
  <w:endnote w:type="continuationSeparator" w:id="0">
    <w:p w:rsidR="00413BDE" w:rsidRDefault="00413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FBE" w:rsidRDefault="009B34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93FBE" w:rsidRDefault="00093F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FBE" w:rsidRDefault="009B345A">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4270CB">
      <w:rPr>
        <w:rStyle w:val="PageNumber"/>
        <w:noProof/>
      </w:rPr>
      <w:t>9</w:t>
    </w:r>
    <w:r>
      <w:rPr>
        <w:rStyle w:val="PageNumber"/>
      </w:rPr>
      <w:fldChar w:fldCharType="end"/>
    </w:r>
  </w:p>
  <w:p w:rsidR="00093FBE" w:rsidRDefault="009B345A">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FBE" w:rsidRDefault="00093F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BDE" w:rsidRDefault="00413BDE">
      <w:r>
        <w:separator/>
      </w:r>
    </w:p>
  </w:footnote>
  <w:footnote w:type="continuationSeparator" w:id="0">
    <w:p w:rsidR="00413BDE" w:rsidRDefault="00413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FBE" w:rsidRDefault="00093F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FBE" w:rsidRDefault="00093F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FBE" w:rsidRDefault="00093F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BDE" w:rsidRDefault="00413B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BDE"/>
    <w:rsid w:val="00093FBE"/>
    <w:rsid w:val="00413BDE"/>
    <w:rsid w:val="004270CB"/>
    <w:rsid w:val="006A3108"/>
    <w:rsid w:val="009B345A"/>
    <w:rsid w:val="00FB7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B0F5DA-EB0B-4BD7-9A9F-82FCCFA2A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413BDE"/>
    <w:pPr>
      <w:keepNext/>
      <w:ind w:left="0" w:firstLine="0"/>
      <w:outlineLvl w:val="2"/>
    </w:pPr>
    <w:rPr>
      <w:b/>
      <w:sz w:val="20"/>
    </w:rPr>
  </w:style>
  <w:style w:type="paragraph" w:styleId="Heading4">
    <w:name w:val="heading 4"/>
    <w:basedOn w:val="Normal"/>
    <w:next w:val="Normal"/>
    <w:link w:val="Heading4Char"/>
    <w:qFormat/>
    <w:rsid w:val="00413BDE"/>
    <w:pPr>
      <w:keepNext/>
      <w:tabs>
        <w:tab w:val="center" w:pos="3168"/>
      </w:tabs>
      <w:ind w:left="0" w:firstLine="0"/>
      <w:outlineLvl w:val="3"/>
    </w:pPr>
    <w:rPr>
      <w:b/>
      <w:snapToGrid w:val="0"/>
    </w:rPr>
  </w:style>
  <w:style w:type="paragraph" w:styleId="Heading6">
    <w:name w:val="heading 6"/>
    <w:basedOn w:val="Normal"/>
    <w:next w:val="Normal"/>
    <w:link w:val="Heading6Char"/>
    <w:qFormat/>
    <w:rsid w:val="00413BDE"/>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413BDE"/>
    <w:rPr>
      <w:b/>
    </w:rPr>
  </w:style>
  <w:style w:type="character" w:customStyle="1" w:styleId="Heading4Char">
    <w:name w:val="Heading 4 Char"/>
    <w:basedOn w:val="DefaultParagraphFont"/>
    <w:link w:val="Heading4"/>
    <w:rsid w:val="00413BDE"/>
    <w:rPr>
      <w:b/>
      <w:snapToGrid w:val="0"/>
      <w:sz w:val="22"/>
    </w:rPr>
  </w:style>
  <w:style w:type="character" w:customStyle="1" w:styleId="Heading6Char">
    <w:name w:val="Heading 6 Char"/>
    <w:basedOn w:val="DefaultParagraphFont"/>
    <w:link w:val="Heading6"/>
    <w:rsid w:val="00413BDE"/>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2273</Words>
  <Characters>11440</Characters>
  <Application>Microsoft Office Word</Application>
  <DocSecurity>0</DocSecurity>
  <Lines>363</Lines>
  <Paragraphs>67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1/26/2022 - South Carolina Legislature Online</dc:title>
  <dc:subject/>
  <dc:creator>DJuana Wilson</dc:creator>
  <cp:keywords/>
  <cp:lastModifiedBy>Olivia Faile</cp:lastModifiedBy>
  <cp:revision>3</cp:revision>
  <dcterms:created xsi:type="dcterms:W3CDTF">2022-01-25T18:30:00Z</dcterms:created>
  <dcterms:modified xsi:type="dcterms:W3CDTF">2022-01-25T18:58:00Z</dcterms:modified>
</cp:coreProperties>
</file>