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3A1" w:rsidRDefault="00771D17">
      <w:pPr>
        <w:pStyle w:val="Heading6"/>
        <w:jc w:val="center"/>
        <w:rPr>
          <w:sz w:val="22"/>
        </w:rPr>
      </w:pPr>
      <w:bookmarkStart w:id="0" w:name="_GoBack"/>
      <w:bookmarkEnd w:id="0"/>
      <w:r>
        <w:rPr>
          <w:sz w:val="22"/>
        </w:rPr>
        <w:t>HOUSE TO MEET AT 10:00 A.M.</w:t>
      </w:r>
    </w:p>
    <w:p w:rsidR="003773A1" w:rsidRDefault="003773A1">
      <w:pPr>
        <w:tabs>
          <w:tab w:val="right" w:pos="6336"/>
        </w:tabs>
        <w:ind w:left="0" w:firstLine="0"/>
        <w:jc w:val="center"/>
      </w:pPr>
    </w:p>
    <w:p w:rsidR="003773A1" w:rsidRDefault="003773A1">
      <w:pPr>
        <w:tabs>
          <w:tab w:val="right" w:pos="6336"/>
        </w:tabs>
        <w:ind w:left="0" w:firstLine="0"/>
        <w:jc w:val="right"/>
        <w:rPr>
          <w:b/>
        </w:rPr>
      </w:pPr>
      <w:r>
        <w:rPr>
          <w:b/>
        </w:rPr>
        <w:t>NO. 47</w:t>
      </w:r>
    </w:p>
    <w:p w:rsidR="003773A1" w:rsidRDefault="003773A1">
      <w:pPr>
        <w:tabs>
          <w:tab w:val="center" w:pos="3168"/>
        </w:tabs>
        <w:ind w:left="0" w:firstLine="0"/>
        <w:jc w:val="center"/>
      </w:pPr>
      <w:r>
        <w:rPr>
          <w:b/>
        </w:rPr>
        <w:t>CALENDAR</w:t>
      </w:r>
    </w:p>
    <w:p w:rsidR="003773A1" w:rsidRDefault="003773A1">
      <w:pPr>
        <w:ind w:left="0" w:firstLine="0"/>
        <w:jc w:val="center"/>
      </w:pPr>
    </w:p>
    <w:p w:rsidR="003773A1" w:rsidRDefault="003773A1">
      <w:pPr>
        <w:tabs>
          <w:tab w:val="center" w:pos="3168"/>
        </w:tabs>
        <w:ind w:left="0" w:firstLine="0"/>
        <w:jc w:val="center"/>
        <w:rPr>
          <w:b/>
        </w:rPr>
      </w:pPr>
      <w:r>
        <w:rPr>
          <w:b/>
        </w:rPr>
        <w:t>OF THE</w:t>
      </w:r>
    </w:p>
    <w:p w:rsidR="003773A1" w:rsidRDefault="003773A1">
      <w:pPr>
        <w:ind w:left="0" w:firstLine="0"/>
        <w:jc w:val="center"/>
      </w:pPr>
    </w:p>
    <w:p w:rsidR="003773A1" w:rsidRDefault="003773A1">
      <w:pPr>
        <w:tabs>
          <w:tab w:val="center" w:pos="3168"/>
        </w:tabs>
        <w:ind w:left="0" w:firstLine="0"/>
        <w:jc w:val="center"/>
      </w:pPr>
      <w:r>
        <w:rPr>
          <w:b/>
        </w:rPr>
        <w:t>HOUSE OF REPRESENTATIVES</w:t>
      </w:r>
    </w:p>
    <w:p w:rsidR="003773A1" w:rsidRDefault="003773A1">
      <w:pPr>
        <w:ind w:left="0" w:firstLine="0"/>
        <w:jc w:val="center"/>
      </w:pPr>
    </w:p>
    <w:p w:rsidR="003773A1" w:rsidRDefault="003773A1">
      <w:pPr>
        <w:pStyle w:val="Heading4"/>
        <w:jc w:val="center"/>
        <w:rPr>
          <w:snapToGrid/>
        </w:rPr>
      </w:pPr>
      <w:r>
        <w:rPr>
          <w:snapToGrid/>
        </w:rPr>
        <w:t>OF THE</w:t>
      </w:r>
    </w:p>
    <w:p w:rsidR="003773A1" w:rsidRDefault="003773A1">
      <w:pPr>
        <w:ind w:left="0" w:firstLine="0"/>
        <w:jc w:val="center"/>
      </w:pPr>
    </w:p>
    <w:p w:rsidR="003773A1" w:rsidRDefault="003773A1">
      <w:pPr>
        <w:tabs>
          <w:tab w:val="center" w:pos="3168"/>
        </w:tabs>
        <w:ind w:left="0" w:firstLine="0"/>
        <w:jc w:val="center"/>
        <w:rPr>
          <w:b/>
        </w:rPr>
      </w:pPr>
      <w:r>
        <w:rPr>
          <w:b/>
        </w:rPr>
        <w:t>STATE OF SOUTH CAROLINA</w:t>
      </w:r>
    </w:p>
    <w:p w:rsidR="003773A1" w:rsidRDefault="003773A1">
      <w:pPr>
        <w:ind w:left="0" w:firstLine="0"/>
        <w:jc w:val="center"/>
        <w:rPr>
          <w:b/>
        </w:rPr>
      </w:pPr>
    </w:p>
    <w:p w:rsidR="003773A1" w:rsidRDefault="003773A1">
      <w:pPr>
        <w:ind w:left="0" w:firstLine="0"/>
        <w:jc w:val="center"/>
        <w:rPr>
          <w:b/>
        </w:rPr>
      </w:pPr>
    </w:p>
    <w:p w:rsidR="003773A1" w:rsidRDefault="003773A1">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3773A1" w:rsidRDefault="003773A1">
      <w:pPr>
        <w:ind w:left="0" w:firstLine="0"/>
        <w:jc w:val="center"/>
        <w:rPr>
          <w:b/>
        </w:rPr>
      </w:pPr>
    </w:p>
    <w:p w:rsidR="003773A1" w:rsidRDefault="003773A1">
      <w:pPr>
        <w:pStyle w:val="Heading3"/>
        <w:jc w:val="center"/>
      </w:pPr>
      <w:r>
        <w:t>REGULAR SESSION BEGINNING TUESDAY, JANUARY 12, 2021</w:t>
      </w:r>
    </w:p>
    <w:p w:rsidR="003773A1" w:rsidRDefault="003773A1">
      <w:pPr>
        <w:ind w:left="0" w:firstLine="0"/>
        <w:jc w:val="center"/>
        <w:rPr>
          <w:b/>
        </w:rPr>
      </w:pPr>
    </w:p>
    <w:p w:rsidR="003773A1" w:rsidRDefault="003773A1">
      <w:pPr>
        <w:ind w:left="0" w:firstLine="0"/>
        <w:jc w:val="center"/>
        <w:rPr>
          <w:b/>
        </w:rPr>
      </w:pPr>
    </w:p>
    <w:p w:rsidR="003773A1" w:rsidRPr="009146A2" w:rsidRDefault="003773A1">
      <w:pPr>
        <w:ind w:left="0" w:firstLine="0"/>
        <w:jc w:val="center"/>
        <w:rPr>
          <w:b/>
        </w:rPr>
      </w:pPr>
      <w:r w:rsidRPr="009146A2">
        <w:rPr>
          <w:b/>
        </w:rPr>
        <w:t>WEDNESDAY, APRIL 20, 2022</w:t>
      </w:r>
    </w:p>
    <w:p w:rsidR="003773A1" w:rsidRDefault="003773A1">
      <w:pPr>
        <w:ind w:left="0" w:firstLine="0"/>
        <w:jc w:val="center"/>
        <w:rPr>
          <w:b/>
        </w:rPr>
      </w:pPr>
    </w:p>
    <w:p w:rsidR="003773A1" w:rsidRDefault="003773A1">
      <w:pPr>
        <w:pStyle w:val="ActionText"/>
        <w:sectPr w:rsidR="003773A1">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3773A1" w:rsidRDefault="003773A1">
      <w:pPr>
        <w:pStyle w:val="ActionText"/>
        <w:sectPr w:rsidR="003773A1">
          <w:pgSz w:w="12240" w:h="15840" w:code="1"/>
          <w:pgMar w:top="1008" w:right="4694" w:bottom="3499" w:left="1224" w:header="1008" w:footer="3499" w:gutter="0"/>
          <w:cols w:space="720"/>
          <w:titlePg/>
        </w:sectPr>
      </w:pPr>
    </w:p>
    <w:p w:rsidR="003773A1" w:rsidRPr="003773A1" w:rsidRDefault="003773A1" w:rsidP="003773A1">
      <w:pPr>
        <w:pStyle w:val="ActionText"/>
        <w:jc w:val="center"/>
        <w:rPr>
          <w:b/>
        </w:rPr>
      </w:pPr>
      <w:r w:rsidRPr="003773A1">
        <w:rPr>
          <w:b/>
        </w:rPr>
        <w:lastRenderedPageBreak/>
        <w:t>INVITATIONS</w:t>
      </w:r>
    </w:p>
    <w:p w:rsidR="003773A1" w:rsidRDefault="003773A1" w:rsidP="003773A1">
      <w:pPr>
        <w:pStyle w:val="ActionText"/>
        <w:jc w:val="center"/>
        <w:rPr>
          <w:b/>
        </w:rPr>
      </w:pPr>
    </w:p>
    <w:p w:rsidR="003773A1" w:rsidRDefault="003773A1" w:rsidP="003773A1">
      <w:pPr>
        <w:pStyle w:val="ActionText"/>
        <w:jc w:val="center"/>
        <w:rPr>
          <w:b/>
        </w:rPr>
      </w:pPr>
      <w:r>
        <w:rPr>
          <w:b/>
        </w:rPr>
        <w:t>Wednesday, April 20, 2022, 8:00-10:00 a.m.</w:t>
      </w:r>
    </w:p>
    <w:p w:rsidR="003773A1" w:rsidRDefault="003773A1" w:rsidP="003773A1">
      <w:pPr>
        <w:pStyle w:val="ActionText"/>
        <w:ind w:left="0" w:firstLine="0"/>
      </w:pPr>
      <w:r>
        <w:t>Members of the House and staff, breakfast, Room 112, Blatt Bldg., by The Salvation Army of the Midlands.</w:t>
      </w:r>
    </w:p>
    <w:p w:rsidR="003773A1" w:rsidRDefault="003773A1" w:rsidP="003773A1">
      <w:pPr>
        <w:pStyle w:val="ActionText"/>
        <w:keepNext w:val="0"/>
        <w:ind w:left="0" w:firstLine="0"/>
        <w:jc w:val="center"/>
      </w:pPr>
      <w:r>
        <w:t>(Accepted--March 29, 2022)</w:t>
      </w:r>
    </w:p>
    <w:p w:rsidR="003773A1" w:rsidRDefault="003773A1" w:rsidP="003773A1">
      <w:pPr>
        <w:pStyle w:val="ActionText"/>
        <w:keepNext w:val="0"/>
        <w:ind w:left="0" w:firstLine="0"/>
        <w:jc w:val="center"/>
      </w:pPr>
    </w:p>
    <w:p w:rsidR="003773A1" w:rsidRDefault="003773A1" w:rsidP="003773A1">
      <w:pPr>
        <w:pStyle w:val="ActionText"/>
        <w:ind w:left="0" w:firstLine="0"/>
        <w:jc w:val="center"/>
        <w:rPr>
          <w:b/>
        </w:rPr>
      </w:pPr>
      <w:r>
        <w:rPr>
          <w:b/>
        </w:rPr>
        <w:t>Wednesday, April 20, 2022, 11:30 a.m.-1:30 p.m.</w:t>
      </w:r>
    </w:p>
    <w:p w:rsidR="003773A1" w:rsidRDefault="003773A1" w:rsidP="003773A1">
      <w:pPr>
        <w:pStyle w:val="ActionText"/>
        <w:ind w:left="0" w:firstLine="0"/>
      </w:pPr>
      <w:r>
        <w:t>Members of the House, luncheon, Room 112, Blatt Bldg., by the American Legislative Exchange Council (ALEC).</w:t>
      </w:r>
    </w:p>
    <w:p w:rsidR="003773A1" w:rsidRDefault="003773A1" w:rsidP="003773A1">
      <w:pPr>
        <w:pStyle w:val="ActionText"/>
        <w:keepNext w:val="0"/>
        <w:ind w:left="0" w:firstLine="0"/>
        <w:jc w:val="center"/>
      </w:pPr>
      <w:r>
        <w:t>(Accepted--March 29, 2022)</w:t>
      </w:r>
    </w:p>
    <w:p w:rsidR="003773A1" w:rsidRDefault="003773A1" w:rsidP="003773A1">
      <w:pPr>
        <w:pStyle w:val="ActionText"/>
        <w:keepNext w:val="0"/>
        <w:ind w:left="0" w:firstLine="0"/>
        <w:jc w:val="center"/>
      </w:pPr>
    </w:p>
    <w:p w:rsidR="003773A1" w:rsidRDefault="003773A1" w:rsidP="003773A1">
      <w:pPr>
        <w:pStyle w:val="ActionText"/>
        <w:ind w:left="0" w:firstLine="0"/>
        <w:jc w:val="center"/>
        <w:rPr>
          <w:b/>
        </w:rPr>
      </w:pPr>
      <w:r>
        <w:rPr>
          <w:b/>
        </w:rPr>
        <w:t>Wednesday, April 20, 2022, 5:30-7:30 p.m.</w:t>
      </w:r>
    </w:p>
    <w:p w:rsidR="003773A1" w:rsidRDefault="003773A1" w:rsidP="003773A1">
      <w:pPr>
        <w:pStyle w:val="ActionText"/>
        <w:ind w:left="0" w:firstLine="0"/>
      </w:pPr>
      <w:r>
        <w:t>Members of the House and staff, reception, Bourbon Lounge and Courtyard at 1214 Main Street, by the SC Craft Distillers Guild.</w:t>
      </w:r>
    </w:p>
    <w:p w:rsidR="003773A1" w:rsidRDefault="003773A1" w:rsidP="003773A1">
      <w:pPr>
        <w:pStyle w:val="ActionText"/>
        <w:keepNext w:val="0"/>
        <w:ind w:left="0" w:firstLine="0"/>
        <w:jc w:val="center"/>
      </w:pPr>
      <w:r>
        <w:t>(Accepted--March 29, 2022)</w:t>
      </w:r>
    </w:p>
    <w:p w:rsidR="003773A1" w:rsidRDefault="003773A1" w:rsidP="003773A1">
      <w:pPr>
        <w:pStyle w:val="ActionText"/>
        <w:keepNext w:val="0"/>
        <w:ind w:left="0" w:firstLine="0"/>
        <w:jc w:val="center"/>
      </w:pPr>
    </w:p>
    <w:p w:rsidR="003773A1" w:rsidRDefault="003773A1" w:rsidP="003773A1">
      <w:pPr>
        <w:pStyle w:val="ActionText"/>
        <w:ind w:left="0" w:firstLine="0"/>
        <w:jc w:val="center"/>
        <w:rPr>
          <w:b/>
        </w:rPr>
      </w:pPr>
      <w:r>
        <w:rPr>
          <w:b/>
        </w:rPr>
        <w:t>Thursday, April 21, 2022, 8:00-10:00 a.m.</w:t>
      </w:r>
    </w:p>
    <w:p w:rsidR="003773A1" w:rsidRDefault="003773A1" w:rsidP="003773A1">
      <w:pPr>
        <w:pStyle w:val="ActionText"/>
        <w:ind w:left="0" w:firstLine="0"/>
      </w:pPr>
      <w:r>
        <w:t>Members of the House and staff, breakfast, Room 112, Blatt Bldg., by Leadership South Carolina</w:t>
      </w:r>
      <w:r w:rsidR="004F1F83">
        <w:t>.</w:t>
      </w:r>
    </w:p>
    <w:p w:rsidR="003773A1" w:rsidRDefault="003773A1" w:rsidP="003773A1">
      <w:pPr>
        <w:pStyle w:val="ActionText"/>
        <w:keepNext w:val="0"/>
        <w:ind w:left="0" w:firstLine="0"/>
        <w:jc w:val="center"/>
      </w:pPr>
      <w:r>
        <w:t>(Accepted--March 29, 2022)</w:t>
      </w:r>
    </w:p>
    <w:p w:rsidR="003773A1" w:rsidRDefault="003773A1" w:rsidP="003773A1">
      <w:pPr>
        <w:pStyle w:val="ActionText"/>
        <w:keepNext w:val="0"/>
        <w:ind w:left="0" w:firstLine="0"/>
        <w:jc w:val="center"/>
      </w:pPr>
    </w:p>
    <w:p w:rsidR="003773A1" w:rsidRDefault="003773A1" w:rsidP="003773A1">
      <w:pPr>
        <w:pStyle w:val="ActionText"/>
        <w:ind w:left="0" w:firstLine="0"/>
        <w:jc w:val="center"/>
        <w:rPr>
          <w:b/>
        </w:rPr>
      </w:pPr>
      <w:r>
        <w:rPr>
          <w:b/>
        </w:rPr>
        <w:t>Tuesday, April 26, 2022, 5:30-8:00 p.m.</w:t>
      </w:r>
    </w:p>
    <w:p w:rsidR="003773A1" w:rsidRDefault="003773A1" w:rsidP="003773A1">
      <w:pPr>
        <w:pStyle w:val="ActionText"/>
        <w:ind w:left="0" w:firstLine="0"/>
      </w:pPr>
      <w:r>
        <w:t>Members of the House and staff, reception, 701 Whaley Street, by the SC Conservation Coalition, Conservation Voters of South Carolina.</w:t>
      </w:r>
    </w:p>
    <w:p w:rsidR="003773A1" w:rsidRDefault="003773A1" w:rsidP="003773A1">
      <w:pPr>
        <w:pStyle w:val="ActionText"/>
        <w:keepNext w:val="0"/>
        <w:ind w:left="0" w:firstLine="0"/>
        <w:jc w:val="center"/>
      </w:pPr>
      <w:r>
        <w:t>(Accepted--March 29, 2022)</w:t>
      </w:r>
    </w:p>
    <w:p w:rsidR="003773A1" w:rsidRDefault="003773A1" w:rsidP="003773A1">
      <w:pPr>
        <w:pStyle w:val="ActionText"/>
        <w:keepNext w:val="0"/>
        <w:ind w:left="0" w:firstLine="0"/>
        <w:jc w:val="center"/>
      </w:pPr>
    </w:p>
    <w:p w:rsidR="003773A1" w:rsidRDefault="003773A1" w:rsidP="003773A1">
      <w:pPr>
        <w:pStyle w:val="ActionText"/>
        <w:ind w:left="0" w:firstLine="0"/>
        <w:jc w:val="center"/>
        <w:rPr>
          <w:b/>
        </w:rPr>
      </w:pPr>
      <w:r>
        <w:rPr>
          <w:b/>
        </w:rPr>
        <w:t>Wednesday, April 27, 2022, 8:00-10:00 a.m.</w:t>
      </w:r>
    </w:p>
    <w:p w:rsidR="003773A1" w:rsidRDefault="003773A1" w:rsidP="003773A1">
      <w:pPr>
        <w:pStyle w:val="ActionText"/>
        <w:ind w:left="0" w:firstLine="0"/>
      </w:pPr>
      <w:r>
        <w:t>Members of the House and staff, breakfast, Room 112, Blatt Bldg., by the South Carolina Insurance Association.</w:t>
      </w:r>
    </w:p>
    <w:p w:rsidR="003773A1" w:rsidRDefault="003773A1" w:rsidP="003773A1">
      <w:pPr>
        <w:pStyle w:val="ActionText"/>
        <w:keepNext w:val="0"/>
        <w:ind w:left="0" w:firstLine="0"/>
        <w:jc w:val="center"/>
      </w:pPr>
      <w:r>
        <w:t>(Accepted--March 29, 2022)</w:t>
      </w:r>
    </w:p>
    <w:p w:rsidR="003773A1" w:rsidRDefault="003773A1" w:rsidP="003773A1">
      <w:pPr>
        <w:pStyle w:val="ActionText"/>
        <w:keepNext w:val="0"/>
        <w:ind w:left="0" w:firstLine="0"/>
        <w:jc w:val="center"/>
      </w:pPr>
    </w:p>
    <w:p w:rsidR="003773A1" w:rsidRDefault="003773A1" w:rsidP="003773A1">
      <w:pPr>
        <w:pStyle w:val="ActionText"/>
        <w:ind w:left="0" w:firstLine="0"/>
        <w:jc w:val="center"/>
        <w:rPr>
          <w:b/>
        </w:rPr>
      </w:pPr>
      <w:r>
        <w:rPr>
          <w:b/>
        </w:rPr>
        <w:t>Wednesday, April 27, 2022, 12:00 noon-2:00 p.m.</w:t>
      </w:r>
    </w:p>
    <w:p w:rsidR="003773A1" w:rsidRDefault="003773A1" w:rsidP="003773A1">
      <w:pPr>
        <w:pStyle w:val="ActionText"/>
        <w:ind w:left="0" w:firstLine="0"/>
      </w:pPr>
      <w:r>
        <w:t>Members of the House and staff, "Taste of South Carolina" luncheon, State House Grounds, by The South Carolina Restaurant and Lodging Association.</w:t>
      </w:r>
    </w:p>
    <w:p w:rsidR="003773A1" w:rsidRDefault="003773A1" w:rsidP="003773A1">
      <w:pPr>
        <w:pStyle w:val="ActionText"/>
        <w:keepNext w:val="0"/>
        <w:ind w:left="0" w:firstLine="0"/>
        <w:jc w:val="center"/>
      </w:pPr>
      <w:r>
        <w:t>(Accepted--March 29, 2022)</w:t>
      </w:r>
    </w:p>
    <w:p w:rsidR="003773A1" w:rsidRDefault="003773A1" w:rsidP="003773A1">
      <w:pPr>
        <w:pStyle w:val="ActionText"/>
        <w:keepNext w:val="0"/>
        <w:ind w:left="0" w:firstLine="0"/>
        <w:jc w:val="center"/>
      </w:pPr>
    </w:p>
    <w:p w:rsidR="003773A1" w:rsidRDefault="003773A1" w:rsidP="003773A1">
      <w:pPr>
        <w:pStyle w:val="ActionText"/>
        <w:ind w:left="0" w:firstLine="0"/>
        <w:jc w:val="center"/>
        <w:rPr>
          <w:b/>
        </w:rPr>
      </w:pPr>
      <w:r>
        <w:rPr>
          <w:b/>
        </w:rPr>
        <w:t>Wednesday, April 27, 2022, 5:30-7:30 p.m.</w:t>
      </w:r>
    </w:p>
    <w:p w:rsidR="003773A1" w:rsidRDefault="003773A1" w:rsidP="003773A1">
      <w:pPr>
        <w:pStyle w:val="ActionText"/>
        <w:ind w:left="0" w:firstLine="0"/>
      </w:pPr>
      <w:r>
        <w:t>Members of the House and staff, reception, 1208 Washington Place (1208 Washington Street, Columbia), by the South Carolina Association for Justice.</w:t>
      </w:r>
    </w:p>
    <w:p w:rsidR="003773A1" w:rsidRDefault="003773A1" w:rsidP="003773A1">
      <w:pPr>
        <w:pStyle w:val="ActionText"/>
        <w:keepNext w:val="0"/>
        <w:ind w:left="0" w:firstLine="0"/>
        <w:jc w:val="center"/>
      </w:pPr>
      <w:r>
        <w:t>(Accepted--March 29, 2022)</w:t>
      </w:r>
    </w:p>
    <w:p w:rsidR="003773A1" w:rsidRDefault="003773A1" w:rsidP="003773A1">
      <w:pPr>
        <w:pStyle w:val="ActionText"/>
        <w:keepNext w:val="0"/>
        <w:ind w:left="0" w:firstLine="0"/>
        <w:jc w:val="center"/>
      </w:pPr>
    </w:p>
    <w:p w:rsidR="003773A1" w:rsidRDefault="003773A1" w:rsidP="003773A1">
      <w:pPr>
        <w:pStyle w:val="ActionText"/>
        <w:ind w:left="0" w:firstLine="0"/>
        <w:jc w:val="center"/>
        <w:rPr>
          <w:b/>
        </w:rPr>
      </w:pPr>
      <w:r>
        <w:rPr>
          <w:b/>
        </w:rPr>
        <w:t>SECOND READING LOCAL UNCONTESTED BILL</w:t>
      </w:r>
    </w:p>
    <w:p w:rsidR="003773A1" w:rsidRDefault="003773A1" w:rsidP="003773A1">
      <w:pPr>
        <w:pStyle w:val="ActionText"/>
        <w:ind w:left="0" w:firstLine="0"/>
        <w:jc w:val="center"/>
        <w:rPr>
          <w:b/>
        </w:rPr>
      </w:pPr>
    </w:p>
    <w:p w:rsidR="003773A1" w:rsidRPr="003773A1" w:rsidRDefault="003773A1" w:rsidP="003773A1">
      <w:pPr>
        <w:pStyle w:val="ActionText"/>
      </w:pPr>
      <w:r w:rsidRPr="003773A1">
        <w:rPr>
          <w:b/>
        </w:rPr>
        <w:t>S. 1220--</w:t>
      </w:r>
      <w:r w:rsidRPr="003773A1">
        <w:t xml:space="preserve">Senator Rice: </w:t>
      </w:r>
      <w:r w:rsidRPr="003773A1">
        <w:rPr>
          <w:b/>
        </w:rPr>
        <w:t>A BILL TO AMEND ACT 260 OF 1981, AS AMENDED, RELATING TO THE SCHOOL DISTRICT OF PICKENS COUNTY BOARD OF TRUSTEES, SO AS TO REAPPORTION THE SINGLE-MEMBER ELECTION DISTRICTS FROM WHICH MEMBERS OF THE BOARD OF TRUSTEES MUST BE ELECTED BEGINNING WITH THE 2022 GENERAL ELECTION, TO PROVIDE DEMOGRAPHIC INFORMATION REGARDING THE REVISED ELECTION DISTRICTS, AND TO UPDATE THE MAP NUMBER ON WHICH THESE SINGLE-MEMBER ELECTION DISTRICTS ARE DELINEATED.</w:t>
      </w:r>
    </w:p>
    <w:p w:rsidR="003773A1" w:rsidRPr="003773A1" w:rsidRDefault="003773A1" w:rsidP="003773A1">
      <w:pPr>
        <w:pStyle w:val="ActionText"/>
        <w:keepNext w:val="0"/>
        <w:ind w:left="648" w:firstLine="0"/>
      </w:pPr>
      <w:r w:rsidRPr="003773A1">
        <w:t>(Without reference--April 19, 2022)</w:t>
      </w:r>
    </w:p>
    <w:p w:rsidR="003773A1" w:rsidRDefault="003773A1" w:rsidP="003773A1">
      <w:pPr>
        <w:pStyle w:val="ActionText"/>
        <w:keepNext w:val="0"/>
        <w:ind w:left="0" w:firstLine="0"/>
      </w:pPr>
    </w:p>
    <w:p w:rsidR="003773A1" w:rsidRDefault="003773A1" w:rsidP="003773A1">
      <w:pPr>
        <w:pStyle w:val="ActionText"/>
        <w:ind w:left="0" w:firstLine="0"/>
        <w:jc w:val="center"/>
        <w:rPr>
          <w:b/>
        </w:rPr>
      </w:pPr>
      <w:r>
        <w:rPr>
          <w:b/>
        </w:rPr>
        <w:t>SPECIAL INTRODUCTIONS/ RECOGNITIONS/ANNOUNCEMENTS</w:t>
      </w:r>
    </w:p>
    <w:p w:rsidR="003773A1" w:rsidRDefault="003773A1" w:rsidP="003773A1">
      <w:pPr>
        <w:pStyle w:val="ActionText"/>
        <w:ind w:left="0" w:firstLine="0"/>
        <w:jc w:val="center"/>
        <w:rPr>
          <w:b/>
        </w:rPr>
      </w:pPr>
    </w:p>
    <w:p w:rsidR="003773A1" w:rsidRDefault="003773A1" w:rsidP="003773A1">
      <w:pPr>
        <w:pStyle w:val="ActionText"/>
        <w:ind w:left="0" w:firstLine="0"/>
        <w:jc w:val="center"/>
        <w:rPr>
          <w:b/>
        </w:rPr>
      </w:pPr>
      <w:r>
        <w:rPr>
          <w:b/>
        </w:rPr>
        <w:t>THIRD READING STATEWIDE UNCONTESTED BILLS</w:t>
      </w:r>
    </w:p>
    <w:p w:rsidR="003773A1" w:rsidRDefault="003773A1" w:rsidP="003773A1">
      <w:pPr>
        <w:pStyle w:val="ActionText"/>
        <w:ind w:left="0" w:firstLine="0"/>
        <w:jc w:val="center"/>
        <w:rPr>
          <w:b/>
        </w:rPr>
      </w:pPr>
    </w:p>
    <w:p w:rsidR="003773A1" w:rsidRPr="003773A1" w:rsidRDefault="003773A1" w:rsidP="003773A1">
      <w:pPr>
        <w:pStyle w:val="ActionText"/>
      </w:pPr>
      <w:r w:rsidRPr="003773A1">
        <w:rPr>
          <w:b/>
        </w:rPr>
        <w:t>S. 980--</w:t>
      </w:r>
      <w:r w:rsidRPr="003773A1">
        <w:t xml:space="preserve">Senators Goldfinch and Campsen: </w:t>
      </w:r>
      <w:r w:rsidRPr="003773A1">
        <w:rPr>
          <w:b/>
        </w:rPr>
        <w:t>A BILL TO AMEND SECTION 50-5-1705 OF THE 1976 CODE, RELATING TO CATCH LIMITS FOR ESTUARINE AND SALTWATER FINFISH, TO PROHIBIT A PERSON TO TAKE OR HAVE IN POSSESSION MORE THAN TWO RED SNAPPER IN ANY ONE DAY; AND TO AMEND SECTION 50-5-1710(B) OF THE 1976 CODE, RELATING TO SIZE LIMITS FOR ESTUARINE AND SALTWATER FINFISH, TO PROHIBIT TAKING, POSSESSING, LANDING, SELLING, PURCHASING, OR ATTEMPTING TO SELL OR PURCHASE RED SNAPPER OF LESS THAN TWENTY INCHES IN TOTAL LENGTH.</w:t>
      </w:r>
    </w:p>
    <w:p w:rsidR="003773A1" w:rsidRDefault="003773A1" w:rsidP="003773A1">
      <w:pPr>
        <w:pStyle w:val="ActionText"/>
        <w:ind w:left="648" w:firstLine="0"/>
      </w:pPr>
      <w:r>
        <w:t>(Agri., Natl. Res. and Environ. Affrs. Com.--February 24, 2022)</w:t>
      </w:r>
    </w:p>
    <w:p w:rsidR="003773A1" w:rsidRDefault="003773A1" w:rsidP="003773A1">
      <w:pPr>
        <w:pStyle w:val="ActionText"/>
        <w:ind w:left="648" w:firstLine="0"/>
      </w:pPr>
      <w:r>
        <w:t>(Favorable--March 31, 2022)</w:t>
      </w:r>
    </w:p>
    <w:p w:rsidR="003773A1" w:rsidRPr="003773A1" w:rsidRDefault="003773A1" w:rsidP="003773A1">
      <w:pPr>
        <w:pStyle w:val="ActionText"/>
        <w:keepNext w:val="0"/>
        <w:ind w:left="648" w:firstLine="0"/>
      </w:pPr>
      <w:r w:rsidRPr="003773A1">
        <w:t>(Read second time--April 19, 2022)</w:t>
      </w:r>
    </w:p>
    <w:p w:rsidR="003773A1" w:rsidRDefault="003773A1" w:rsidP="003773A1">
      <w:pPr>
        <w:pStyle w:val="ActionText"/>
        <w:keepNext w:val="0"/>
        <w:ind w:left="0" w:firstLine="0"/>
      </w:pPr>
    </w:p>
    <w:p w:rsidR="003773A1" w:rsidRPr="003773A1" w:rsidRDefault="003773A1" w:rsidP="003773A1">
      <w:pPr>
        <w:pStyle w:val="ActionText"/>
      </w:pPr>
      <w:r w:rsidRPr="003773A1">
        <w:rPr>
          <w:b/>
        </w:rPr>
        <w:t>S. 1204--</w:t>
      </w:r>
      <w:r w:rsidRPr="003773A1">
        <w:t xml:space="preserve">Senator Alexander: </w:t>
      </w:r>
      <w:r w:rsidRPr="003773A1">
        <w:rPr>
          <w:b/>
        </w:rPr>
        <w:t>A BILL TO AMEND SECTION 7-7-430, AS AMENDED, CODE OF LAWS OF SOUTH CAROLINA, 1976, RELATING TO THE DESIGNATION OF VOTING PRECINCTS IN OCONEE COUNTY, SO AS TO UPDATE THE MAP NUMBER ON WHICH THE NAMES OF THESE PRECINCTS MAY BE FOUND AND MAINTAINED BY THE REVENUE AND FISCAL AFFAIRS OFFICE.</w:t>
      </w:r>
    </w:p>
    <w:p w:rsidR="003773A1" w:rsidRDefault="003773A1" w:rsidP="003773A1">
      <w:pPr>
        <w:pStyle w:val="ActionText"/>
        <w:ind w:left="648" w:firstLine="0"/>
      </w:pPr>
      <w:r>
        <w:t>(Without reference--April 07, 2022)</w:t>
      </w:r>
    </w:p>
    <w:p w:rsidR="003773A1" w:rsidRPr="003773A1" w:rsidRDefault="003773A1" w:rsidP="003773A1">
      <w:pPr>
        <w:pStyle w:val="ActionText"/>
        <w:keepNext w:val="0"/>
        <w:ind w:left="648" w:firstLine="0"/>
      </w:pPr>
      <w:r w:rsidRPr="003773A1">
        <w:t>(Read second time--April 19, 2022)</w:t>
      </w:r>
    </w:p>
    <w:p w:rsidR="003773A1" w:rsidRDefault="003773A1" w:rsidP="003773A1">
      <w:pPr>
        <w:pStyle w:val="ActionText"/>
        <w:keepNext w:val="0"/>
        <w:ind w:left="0" w:firstLine="0"/>
      </w:pPr>
    </w:p>
    <w:p w:rsidR="003773A1" w:rsidRDefault="003773A1" w:rsidP="003773A1">
      <w:pPr>
        <w:pStyle w:val="ActionText"/>
        <w:ind w:left="0" w:firstLine="0"/>
        <w:jc w:val="center"/>
        <w:rPr>
          <w:b/>
        </w:rPr>
      </w:pPr>
      <w:r>
        <w:rPr>
          <w:b/>
        </w:rPr>
        <w:t>SECOND READING STATEWIDE UNCONTESTED BILLS</w:t>
      </w:r>
    </w:p>
    <w:p w:rsidR="003773A1" w:rsidRDefault="003773A1" w:rsidP="003773A1">
      <w:pPr>
        <w:pStyle w:val="ActionText"/>
        <w:ind w:left="0" w:firstLine="0"/>
        <w:jc w:val="center"/>
        <w:rPr>
          <w:b/>
        </w:rPr>
      </w:pPr>
    </w:p>
    <w:p w:rsidR="003773A1" w:rsidRPr="003773A1" w:rsidRDefault="003773A1" w:rsidP="003773A1">
      <w:pPr>
        <w:pStyle w:val="ActionText"/>
      </w:pPr>
      <w:r w:rsidRPr="003773A1">
        <w:rPr>
          <w:b/>
        </w:rPr>
        <w:t>H. 4538--</w:t>
      </w:r>
      <w:r w:rsidRPr="003773A1">
        <w:t xml:space="preserve">Reps. Whitmire, Bustos, Forrest and Hixon: </w:t>
      </w:r>
      <w:r w:rsidRPr="003773A1">
        <w:rPr>
          <w:b/>
        </w:rPr>
        <w:t>A BILL TO AMEND THE CODE OF LAWS OF SOUTH CAROLINA, 1976, BY ADDING SECTION 50-1-320 SO AS TO PROHIBIT THE UNLAWFUL REMOVAL OR DESTRUCTION OF AN ELECTRONIC COLLAR OR OTHER ELECTRONIC DEVICE PLACED ON A DOG BY ITS OWNER TO MAINTAIN CONTROL OF THE DOG.</w:t>
      </w:r>
    </w:p>
    <w:p w:rsidR="003773A1" w:rsidRDefault="003773A1" w:rsidP="003773A1">
      <w:pPr>
        <w:pStyle w:val="ActionText"/>
        <w:ind w:left="648" w:firstLine="0"/>
      </w:pPr>
      <w:r>
        <w:t>(Prefiled--Wednesday, November 10, 2021)</w:t>
      </w:r>
    </w:p>
    <w:p w:rsidR="003773A1" w:rsidRDefault="003773A1" w:rsidP="003773A1">
      <w:pPr>
        <w:pStyle w:val="ActionText"/>
        <w:ind w:left="648" w:firstLine="0"/>
      </w:pPr>
      <w:r>
        <w:t>(Agri., Natl. Res. and Environ. Affrs. Com.--January 11, 2022)</w:t>
      </w:r>
    </w:p>
    <w:p w:rsidR="003773A1" w:rsidRDefault="003773A1" w:rsidP="003773A1">
      <w:pPr>
        <w:pStyle w:val="ActionText"/>
        <w:ind w:left="648" w:firstLine="0"/>
      </w:pPr>
      <w:r>
        <w:t>(Fav. With Amdt.--January 27, 2022)</w:t>
      </w:r>
    </w:p>
    <w:p w:rsidR="003773A1" w:rsidRPr="003773A1" w:rsidRDefault="003C3E91" w:rsidP="003773A1">
      <w:pPr>
        <w:pStyle w:val="ActionText"/>
        <w:keepNext w:val="0"/>
        <w:ind w:left="648" w:firstLine="0"/>
      </w:pPr>
      <w:r>
        <w:t xml:space="preserve">(Debate adjourned--April 19, </w:t>
      </w:r>
      <w:r w:rsidR="003773A1" w:rsidRPr="003773A1">
        <w:t>2022)</w:t>
      </w:r>
    </w:p>
    <w:p w:rsidR="003773A1" w:rsidRDefault="003773A1" w:rsidP="003773A1">
      <w:pPr>
        <w:pStyle w:val="ActionText"/>
        <w:keepNext w:val="0"/>
        <w:ind w:left="0" w:firstLine="0"/>
      </w:pPr>
    </w:p>
    <w:p w:rsidR="003773A1" w:rsidRPr="003773A1" w:rsidRDefault="003773A1" w:rsidP="003773A1">
      <w:pPr>
        <w:pStyle w:val="ActionText"/>
        <w:keepNext w:val="0"/>
      </w:pPr>
      <w:r w:rsidRPr="003773A1">
        <w:rPr>
          <w:b/>
        </w:rPr>
        <w:t>H. 4982--</w:t>
      </w:r>
      <w:r w:rsidRPr="003773A1">
        <w:t>(Continued--April 19, 2022)</w:t>
      </w:r>
    </w:p>
    <w:p w:rsidR="003773A1" w:rsidRDefault="003773A1" w:rsidP="003773A1">
      <w:pPr>
        <w:pStyle w:val="ActionText"/>
        <w:keepNext w:val="0"/>
        <w:ind w:left="0"/>
      </w:pPr>
    </w:p>
    <w:p w:rsidR="003773A1" w:rsidRPr="003773A1" w:rsidRDefault="003773A1" w:rsidP="003773A1">
      <w:pPr>
        <w:pStyle w:val="ActionText"/>
      </w:pPr>
      <w:r w:rsidRPr="003773A1">
        <w:rPr>
          <w:b/>
        </w:rPr>
        <w:t>S. 150--</w:t>
      </w:r>
      <w:r w:rsidRPr="003773A1">
        <w:t xml:space="preserve">Senators Davis, Hutto, Malloy, Rankin, Goldfinch, Harpootlian, Fanning, Matthews, Kimpson, Jackson, Leatherman, Grooms, Stephens, Shealy and McLeod: </w:t>
      </w:r>
      <w:r w:rsidRPr="003773A1">
        <w:rPr>
          <w:b/>
        </w:rPr>
        <w:t>A BILL 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12-36-2120(69) OF THE 1976 CODE, RELATING TO EXEMPTIONS FROM THE SOUTH CAROLINA SALES AND USE TAX, TO PROVIDE THAT CANNABIS SOLD BY A DISPENSARY TO A CARDHOLDER IS EXEMPT FROM A CERTAIN SALES TAX; TO REPEAL ARTICLE 4, CHAPTER 53, TITLE 44 OF THE 1976 CODE, RELATING TO CONTROLLED SUBSTANCES THERAPEUTIC RESEARCH; AND TO DEFINE NECESSARY TERMS..</w:t>
      </w:r>
    </w:p>
    <w:p w:rsidR="003773A1" w:rsidRDefault="003773A1" w:rsidP="003773A1">
      <w:pPr>
        <w:pStyle w:val="ActionText"/>
        <w:ind w:left="648" w:firstLine="0"/>
      </w:pPr>
      <w:r>
        <w:t>(Med., Mil., Pub. &amp; Mun. Affrs. Com.--February 15, 2022)</w:t>
      </w:r>
    </w:p>
    <w:p w:rsidR="003773A1" w:rsidRPr="003773A1" w:rsidRDefault="003773A1" w:rsidP="003773A1">
      <w:pPr>
        <w:pStyle w:val="ActionText"/>
        <w:keepNext w:val="0"/>
        <w:ind w:left="648" w:firstLine="0"/>
      </w:pPr>
      <w:r w:rsidRPr="003773A1">
        <w:t>(Favorable with Amdt.--April 19, 2022)</w:t>
      </w:r>
    </w:p>
    <w:p w:rsidR="003773A1" w:rsidRDefault="003773A1" w:rsidP="003773A1">
      <w:pPr>
        <w:pStyle w:val="ActionText"/>
        <w:keepNext w:val="0"/>
        <w:ind w:left="0" w:firstLine="0"/>
      </w:pPr>
    </w:p>
    <w:p w:rsidR="003773A1" w:rsidRPr="003773A1" w:rsidRDefault="003773A1" w:rsidP="003773A1">
      <w:pPr>
        <w:pStyle w:val="ActionText"/>
      </w:pPr>
      <w:r w:rsidRPr="003773A1">
        <w:rPr>
          <w:b/>
        </w:rPr>
        <w:t>H. 5182--</w:t>
      </w:r>
      <w:r w:rsidRPr="003773A1">
        <w:t xml:space="preserve">Reps. Lucas, Fry, Hewitt, Bailey, Erickson, Dillard, Huggins, Wooten, Caskey and Ballentine: </w:t>
      </w:r>
      <w:r w:rsidRPr="003773A1">
        <w:rPr>
          <w:b/>
        </w:rPr>
        <w:t>A BILL TO AMEND THE CODE OF LAWS OF SOUTH CAROLINA, 1976, TO ENACT THE "SOUTH CAROLINA OPIOID RECOVERY ACT" BY ADDING CHAPTER 50 TO TITLE 44 SO AS TO PROVIDE FOR PURPOSES OF THE ACT, PROVIDE DEFINITIONS, ESTABLISH THE SOUTH CAROLINA OPIOID RECOVERY FUND, ESTABLISH THE DISCRETIONARY SUBFUND, ESTABLISH THE GUARANTEED POLITICAL SUBDIVISION SUBFUND, ESTABLISH THE ADMINISTRATIVE SUBFUND, ESTABLISH THE SOUTH CAROLINA OPIOID RECOVERY FUND BOARD, PROVIDE THAT THE STATE FISCAL ACCOUNTABILITY AUTHORITY IS RESPONSIBLE FOR ADMINISTRATIVE OPERATIONS, PROVIDE FOR CERTAIN RESTRICTIONS ON BRINGING CERTAIN CLAIMS, AND TO PROVIDE THAT THIS ACT MUST BE LIBERALLY CONSTRUED.</w:t>
      </w:r>
    </w:p>
    <w:p w:rsidR="003773A1" w:rsidRDefault="003773A1" w:rsidP="003773A1">
      <w:pPr>
        <w:pStyle w:val="ActionText"/>
        <w:ind w:left="648" w:firstLine="0"/>
      </w:pPr>
      <w:r>
        <w:t>(Judiciary Com.--March 30, 2022)</w:t>
      </w:r>
    </w:p>
    <w:p w:rsidR="003773A1" w:rsidRPr="003773A1" w:rsidRDefault="003773A1" w:rsidP="003773A1">
      <w:pPr>
        <w:pStyle w:val="ActionText"/>
        <w:keepNext w:val="0"/>
        <w:ind w:left="648" w:firstLine="0"/>
      </w:pPr>
      <w:r w:rsidRPr="003773A1">
        <w:t>(Recalled--April 19, 2022)</w:t>
      </w:r>
    </w:p>
    <w:p w:rsidR="003773A1" w:rsidRDefault="003773A1" w:rsidP="003773A1">
      <w:pPr>
        <w:pStyle w:val="ActionText"/>
        <w:keepNext w:val="0"/>
        <w:ind w:left="0" w:firstLine="0"/>
      </w:pPr>
    </w:p>
    <w:p w:rsidR="003773A1" w:rsidRDefault="003773A1" w:rsidP="003773A1">
      <w:pPr>
        <w:pStyle w:val="ActionText"/>
        <w:ind w:left="0" w:firstLine="0"/>
        <w:jc w:val="center"/>
        <w:rPr>
          <w:b/>
        </w:rPr>
      </w:pPr>
      <w:r>
        <w:rPr>
          <w:b/>
        </w:rPr>
        <w:t>WITHDRAWAL OF OBJECTIONS/REQUEST FOR DEBATE</w:t>
      </w:r>
    </w:p>
    <w:p w:rsidR="003773A1" w:rsidRDefault="003773A1" w:rsidP="003773A1">
      <w:pPr>
        <w:pStyle w:val="ActionText"/>
        <w:ind w:left="0" w:firstLine="0"/>
        <w:jc w:val="center"/>
        <w:rPr>
          <w:b/>
        </w:rPr>
      </w:pPr>
    </w:p>
    <w:p w:rsidR="003773A1" w:rsidRDefault="003773A1" w:rsidP="003773A1">
      <w:pPr>
        <w:pStyle w:val="ActionText"/>
        <w:ind w:left="0" w:firstLine="0"/>
        <w:jc w:val="center"/>
        <w:rPr>
          <w:b/>
        </w:rPr>
      </w:pPr>
      <w:r>
        <w:rPr>
          <w:b/>
        </w:rPr>
        <w:t>UNANIMOUS CONSENT REQUESTS</w:t>
      </w:r>
    </w:p>
    <w:p w:rsidR="003773A1" w:rsidRDefault="003773A1" w:rsidP="003773A1">
      <w:pPr>
        <w:pStyle w:val="ActionText"/>
        <w:ind w:left="0" w:firstLine="0"/>
        <w:jc w:val="center"/>
        <w:rPr>
          <w:b/>
        </w:rPr>
      </w:pPr>
    </w:p>
    <w:p w:rsidR="003773A1" w:rsidRDefault="003773A1" w:rsidP="003773A1">
      <w:pPr>
        <w:pStyle w:val="ActionText"/>
        <w:ind w:left="0" w:firstLine="0"/>
        <w:jc w:val="center"/>
        <w:rPr>
          <w:b/>
        </w:rPr>
      </w:pPr>
      <w:r>
        <w:rPr>
          <w:b/>
        </w:rPr>
        <w:t>VETO ON:</w:t>
      </w:r>
    </w:p>
    <w:p w:rsidR="003773A1" w:rsidRDefault="003773A1" w:rsidP="003773A1">
      <w:pPr>
        <w:pStyle w:val="ActionText"/>
        <w:ind w:left="0" w:firstLine="0"/>
        <w:jc w:val="center"/>
        <w:rPr>
          <w:b/>
        </w:rPr>
      </w:pPr>
    </w:p>
    <w:p w:rsidR="003773A1" w:rsidRPr="00771D17" w:rsidRDefault="003773A1" w:rsidP="003773A1">
      <w:pPr>
        <w:pStyle w:val="ActionText"/>
      </w:pPr>
      <w:r w:rsidRPr="003773A1">
        <w:rPr>
          <w:b/>
        </w:rPr>
        <w:t>H. 4800</w:t>
      </w:r>
      <w:r w:rsidR="00771D17" w:rsidRPr="00771D17">
        <w:t>--(Continued--March 29, 2022)</w:t>
      </w:r>
    </w:p>
    <w:p w:rsidR="003773A1" w:rsidRPr="00771D17" w:rsidRDefault="003773A1" w:rsidP="003773A1">
      <w:pPr>
        <w:pStyle w:val="ActionText"/>
      </w:pPr>
    </w:p>
    <w:p w:rsidR="00771D17" w:rsidRPr="00771D17" w:rsidRDefault="003773A1" w:rsidP="00771D17">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80" w:hanging="180"/>
        <w:rPr>
          <w:b/>
          <w:color w:val="000000" w:themeColor="text1"/>
        </w:rPr>
      </w:pPr>
      <w:r w:rsidRPr="003773A1">
        <w:rPr>
          <w:b/>
        </w:rPr>
        <w:t>H. 5138</w:t>
      </w:r>
      <w:r w:rsidRPr="00771D17">
        <w:t>--</w:t>
      </w:r>
      <w:r w:rsidR="00771D17">
        <w:t xml:space="preserve">(R149, </w:t>
      </w:r>
      <w:r w:rsidR="00771D17" w:rsidRPr="001D3843">
        <w:t xml:space="preserve">H5138Reps. Hosey and Bamberg:  </w:t>
      </w:r>
      <w:r w:rsidR="00771D17" w:rsidRPr="00771D17">
        <w:rPr>
          <w:b/>
          <w:color w:val="000000" w:themeColor="text1"/>
          <w:szCs w:val="36"/>
        </w:rPr>
        <w:t xml:space="preserve">AN ACT </w:t>
      </w:r>
      <w:r w:rsidR="00771D17" w:rsidRPr="00771D17">
        <w:rPr>
          <w:b/>
          <w:color w:val="000000" w:themeColor="text1"/>
          <w:u w:color="000000" w:themeColor="text1"/>
        </w:rPr>
        <w:t>TO AMEND ACT 105 OF 2021, RELATING TO THE CONSOLIDATION OF BARNWELL COUNTY SCHOOL DISTRICTS 29 AND 19, SO AS TO PROVIDE THAT IF THE TERM OF AN INCUMBENT MEMBER OF EITHER OF THE TWO PRESENT BOARDS EXPIRES DURING THE DISTRICTS’ CONSOLIDATION TRANSITIONAL PERIOD, THEN THE BARNWELL COUNTY LEGISLATIVE DELEGATION MAY REAPPOINT THAT MEMBER FOR A TRUNCATED TERM TO EXPIRE ON JULY 1, 2022.</w:t>
      </w:r>
    </w:p>
    <w:p w:rsidR="003773A1" w:rsidRDefault="003773A1" w:rsidP="00771D17">
      <w:pPr>
        <w:pStyle w:val="ActionText"/>
        <w:ind w:firstLine="234"/>
        <w:rPr>
          <w:b/>
        </w:rPr>
      </w:pPr>
      <w:r w:rsidRPr="00771D17">
        <w:t>(Veto message received--April 19, 2022)</w:t>
      </w:r>
    </w:p>
    <w:p w:rsidR="003773A1" w:rsidRDefault="003773A1" w:rsidP="00771D17">
      <w:pPr>
        <w:pStyle w:val="ActionText"/>
        <w:ind w:left="180" w:firstLine="270"/>
      </w:pPr>
      <w:r>
        <w:t>(Ordered printed in calendar--April 19, 2022)</w:t>
      </w:r>
    </w:p>
    <w:p w:rsidR="003773A1" w:rsidRPr="003773A1" w:rsidRDefault="003773A1" w:rsidP="00E3097B">
      <w:pPr>
        <w:pStyle w:val="ActionText"/>
        <w:keepNext w:val="0"/>
        <w:tabs>
          <w:tab w:val="left" w:pos="360"/>
          <w:tab w:val="left" w:pos="450"/>
        </w:tabs>
        <w:ind w:left="450" w:firstLine="0"/>
      </w:pPr>
      <w:r w:rsidRPr="003773A1">
        <w:t>(Pending question: Shall the Act become law, the veto of his Excellency, the Governor to the contrary withstanding--April 19, 2022)</w:t>
      </w:r>
    </w:p>
    <w:p w:rsidR="003773A1" w:rsidRDefault="003773A1" w:rsidP="003773A1">
      <w:pPr>
        <w:pStyle w:val="ActionText"/>
        <w:keepNext w:val="0"/>
        <w:ind w:left="0"/>
      </w:pPr>
    </w:p>
    <w:p w:rsidR="003773A1" w:rsidRDefault="003773A1" w:rsidP="003773A1">
      <w:pPr>
        <w:pStyle w:val="ActionText"/>
        <w:ind w:left="0"/>
        <w:jc w:val="center"/>
        <w:rPr>
          <w:b/>
        </w:rPr>
      </w:pPr>
      <w:r>
        <w:rPr>
          <w:b/>
        </w:rPr>
        <w:t>SENATE AMENDMENTS ON</w:t>
      </w:r>
    </w:p>
    <w:p w:rsidR="003773A1" w:rsidRDefault="003773A1" w:rsidP="003773A1">
      <w:pPr>
        <w:pStyle w:val="ActionText"/>
        <w:ind w:left="0"/>
        <w:jc w:val="center"/>
        <w:rPr>
          <w:b/>
        </w:rPr>
      </w:pPr>
    </w:p>
    <w:p w:rsidR="003773A1" w:rsidRPr="003773A1" w:rsidRDefault="003773A1" w:rsidP="00771D17">
      <w:pPr>
        <w:pStyle w:val="ActionText"/>
      </w:pPr>
      <w:r w:rsidRPr="003773A1">
        <w:rPr>
          <w:b/>
        </w:rPr>
        <w:t>H. 3346</w:t>
      </w:r>
      <w:r w:rsidR="00771D17">
        <w:rPr>
          <w:b/>
        </w:rPr>
        <w:t>--</w:t>
      </w:r>
      <w:r w:rsidRPr="003773A1">
        <w:t>(</w:t>
      </w:r>
      <w:r w:rsidR="00771D17">
        <w:t xml:space="preserve">Debate adjourned until Tue., May </w:t>
      </w:r>
      <w:r w:rsidRPr="003773A1">
        <w:t>03, 2022--March 31, 2022)</w:t>
      </w:r>
    </w:p>
    <w:p w:rsidR="003773A1" w:rsidRDefault="003773A1" w:rsidP="003773A1">
      <w:pPr>
        <w:pStyle w:val="ActionText"/>
        <w:keepNext w:val="0"/>
        <w:ind w:left="0"/>
      </w:pPr>
    </w:p>
    <w:p w:rsidR="003773A1" w:rsidRPr="003773A1" w:rsidRDefault="003773A1" w:rsidP="003773A1">
      <w:pPr>
        <w:pStyle w:val="ActionText"/>
      </w:pPr>
      <w:r w:rsidRPr="003773A1">
        <w:rPr>
          <w:b/>
        </w:rPr>
        <w:t>H. 3126--</w:t>
      </w:r>
      <w:r w:rsidRPr="003773A1">
        <w:t xml:space="preserve">Reps. Jones, Burns, Chumley, Magnuson, Taylor, Haddon, Long, Forrest, McCabe, Oremus, Hill, M. M. Smith, Huggins, Wooten, Ballentine, Bustos, B. Cox, Elliott, Trantham, Willis, Nutt, Morgan, McCravy, Thayer, V. S. Moss, Stringer, T. Moore, Allison, Hixon, Bennett, Fry, Kimmons, Davis and Murphy: </w:t>
      </w:r>
      <w:r w:rsidRPr="003773A1">
        <w:rPr>
          <w:b/>
        </w:rPr>
        <w:t>A BILL TO AMEND THE CODE OF LAWS OF SOUTH CAROLINA, 1976, BY ADDING SECTION 11-1-130 SO AS TO PROVIDE THAT IT IS UNLAWFUL FOR THIS STATE OR ANY POLITICAL SUBDIVISION THEREOF TO ACCEPT ANY FEDERAL FUNDS TO ENFORCE AN UNLAWFUL FEDERAL MASK MANDATE OR UNLAWFUL FEDERAL VACCINE MANDATE.</w:t>
      </w:r>
    </w:p>
    <w:p w:rsidR="003773A1" w:rsidRPr="003773A1" w:rsidRDefault="003773A1" w:rsidP="003773A1">
      <w:pPr>
        <w:pStyle w:val="ActionText"/>
        <w:keepNext w:val="0"/>
        <w:ind w:left="648" w:firstLine="0"/>
      </w:pPr>
      <w:r w:rsidRPr="003773A1">
        <w:t>(Pending question:  Shall the House concur i</w:t>
      </w:r>
      <w:r w:rsidR="009C05F8">
        <w:t>n the Senate Amendments--April 07</w:t>
      </w:r>
      <w:r w:rsidRPr="003773A1">
        <w:t>, 2022)</w:t>
      </w:r>
    </w:p>
    <w:p w:rsidR="003773A1" w:rsidRDefault="003773A1" w:rsidP="003773A1">
      <w:pPr>
        <w:pStyle w:val="ActionText"/>
        <w:keepNext w:val="0"/>
        <w:ind w:left="0" w:firstLine="0"/>
      </w:pPr>
    </w:p>
    <w:p w:rsidR="00BD5420" w:rsidRPr="00BD5420" w:rsidRDefault="003773A1" w:rsidP="00BD5420">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80" w:hanging="180"/>
        <w:rPr>
          <w:b/>
        </w:rPr>
      </w:pPr>
      <w:r w:rsidRPr="003773A1">
        <w:rPr>
          <w:b/>
        </w:rPr>
        <w:t>H. 3773--</w:t>
      </w:r>
      <w:r w:rsidR="00BD5420">
        <w:t>Reps. West, G.M. Smith, Weeks, White, Hill, Jefferson and Anderson</w:t>
      </w:r>
      <w:r w:rsidR="00BD5420" w:rsidRPr="00ED7420">
        <w:t xml:space="preserve">:  </w:t>
      </w:r>
      <w:r w:rsidR="00BD5420" w:rsidRPr="00BD5420">
        <w:rPr>
          <w:b/>
          <w:szCs w:val="30"/>
        </w:rPr>
        <w:t xml:space="preserve">A BILL </w:t>
      </w:r>
      <w:r w:rsidR="00BD5420" w:rsidRPr="00BD5420">
        <w:rPr>
          <w:b/>
          <w:color w:val="000000" w:themeColor="text1"/>
          <w:u w:color="000000" w:themeColor="text1"/>
        </w:rPr>
        <w:t>TO AMEND SECTION 44</w:t>
      </w:r>
      <w:r w:rsidR="00BD5420" w:rsidRPr="00BD5420">
        <w:rPr>
          <w:b/>
          <w:color w:val="000000" w:themeColor="text1"/>
          <w:u w:color="000000" w:themeColor="text1"/>
        </w:rPr>
        <w:noBreakHyphen/>
        <w:t>23</w:t>
      </w:r>
      <w:r w:rsidR="00BD5420" w:rsidRPr="00BD5420">
        <w:rPr>
          <w:b/>
          <w:color w:val="000000" w:themeColor="text1"/>
          <w:u w:color="000000" w:themeColor="text1"/>
        </w:rPr>
        <w:noBreakHyphen/>
        <w:t>10, CODE OF LAWS OF SOUTH CAROLINA, 1976, RELATING TO DEFINITIONS APPLICABLE TO BOTH MENTALLY ILL PERSONS AND PERSONS WITH INTELLECTUAL DISABILITY, SO AS TO ADD A DEFINITION FOR “RESTORATION TREATMENT”; AND TO AMEND SECTION 44</w:t>
      </w:r>
      <w:r w:rsidR="00BD5420" w:rsidRPr="00BD5420">
        <w:rPr>
          <w:b/>
          <w:color w:val="000000" w:themeColor="text1"/>
          <w:u w:color="000000" w:themeColor="text1"/>
        </w:rPr>
        <w:noBreakHyphen/>
        <w:t>23</w:t>
      </w:r>
      <w:r w:rsidR="00BD5420" w:rsidRPr="00BD5420">
        <w:rPr>
          <w:b/>
          <w:color w:val="000000" w:themeColor="text1"/>
          <w:u w:color="000000" w:themeColor="text1"/>
        </w:rPr>
        <w:noBreakHyphen/>
        <w:t>430, RELATING TO HEARINGS ON A PERSON’S FITNESS TO STAND TRIAL, SO AS TO EXTEND THE LENGTH OF TIME CERTAIN PERSONS UNFIT TO STAND TRIAL MAY BE HOSPITALIZED FOR RESTORATION TO ONE HUNDRED EIGHTY DAYS, TO ALLOW THE DEPARTMENT OF MENTAL HEALTH TO PROVIDE RESTORATION TREATMENT IN DETENTION CENTERS AND ON AN OUTPATIENT BASIS IN CERTAIN CIRCUMSTANCES, AND FOR OTHER PURPOSES.</w:t>
      </w:r>
    </w:p>
    <w:p w:rsidR="003773A1" w:rsidRPr="003773A1" w:rsidRDefault="003773A1" w:rsidP="00BD5420">
      <w:pPr>
        <w:pStyle w:val="ActionText"/>
        <w:keepNext w:val="0"/>
        <w:ind w:left="450" w:firstLine="0"/>
      </w:pPr>
      <w:r w:rsidRPr="003773A1">
        <w:t>(Pending question:  Shall the House concur in the Senate Amendments--April 19, 2022)</w:t>
      </w:r>
    </w:p>
    <w:p w:rsidR="003773A1" w:rsidRDefault="003773A1" w:rsidP="003773A1">
      <w:pPr>
        <w:pStyle w:val="ActionText"/>
        <w:keepNext w:val="0"/>
        <w:ind w:left="0"/>
      </w:pPr>
    </w:p>
    <w:p w:rsidR="00BD5420" w:rsidRPr="00A75222" w:rsidRDefault="003773A1" w:rsidP="00BD5420">
      <w:pPr>
        <w:tabs>
          <w:tab w:val="left" w:pos="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80" w:hanging="180"/>
      </w:pPr>
      <w:r w:rsidRPr="003773A1">
        <w:rPr>
          <w:b/>
        </w:rPr>
        <w:t>H. 3524--</w:t>
      </w:r>
      <w:r w:rsidR="00BD5420" w:rsidRPr="00A75222">
        <w:t xml:space="preserve"> Reps. Hixon and Forrest:  </w:t>
      </w:r>
      <w:r w:rsidR="00BD5420" w:rsidRPr="00BD5420">
        <w:rPr>
          <w:b/>
          <w:szCs w:val="30"/>
        </w:rPr>
        <w:t xml:space="preserve">A BILL </w:t>
      </w:r>
      <w:r w:rsidR="00BD5420" w:rsidRPr="00BD5420">
        <w:rPr>
          <w:b/>
        </w:rPr>
        <w:t>TO AMEND ACT 205 OF 2016, AS AMENDED, RELATING TO THE EXEMPTION OF PRIVATE, FOR</w:t>
      </w:r>
      <w:r w:rsidR="00BD5420" w:rsidRPr="00BD5420">
        <w:rPr>
          <w:b/>
        </w:rPr>
        <w:noBreakHyphen/>
        <w:t>PROFIT PIPELINE COMPANIES FROM CERTAIN RIGHTS, POWERS, AND PRIVILEGES OF TELEGRAPH AND TELEPHONE COMPANIES THAT OTHERWISE ARE EXTENDED TO PIPELINE COMPANIES, SO AS TO EXTEND THE SUNSET PROVISION TO JUNE 30, 2022</w:t>
      </w:r>
      <w:r w:rsidR="00BD5420" w:rsidRPr="00A75222">
        <w:t>.</w:t>
      </w:r>
    </w:p>
    <w:p w:rsidR="003773A1" w:rsidRPr="003773A1" w:rsidRDefault="003773A1" w:rsidP="00BD5420">
      <w:pPr>
        <w:pStyle w:val="ActionText"/>
        <w:keepNext w:val="0"/>
        <w:ind w:left="450" w:firstLine="0"/>
      </w:pPr>
      <w:r w:rsidRPr="003773A1">
        <w:t>(Pending question:  Shall the House concur in the Senate Amendments--April 19, 2022)</w:t>
      </w:r>
    </w:p>
    <w:p w:rsidR="003773A1" w:rsidRDefault="003773A1" w:rsidP="003773A1">
      <w:pPr>
        <w:pStyle w:val="ActionText"/>
        <w:keepNext w:val="0"/>
        <w:ind w:left="0"/>
      </w:pPr>
    </w:p>
    <w:p w:rsidR="00BD5420" w:rsidRPr="00BD5420" w:rsidRDefault="003773A1" w:rsidP="00E22947">
      <w:pPr>
        <w:tabs>
          <w:tab w:val="left" w:pos="180"/>
          <w:tab w:val="left" w:pos="216"/>
          <w:tab w:val="left" w:pos="432"/>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80" w:hanging="180"/>
        <w:rPr>
          <w:b/>
        </w:rPr>
      </w:pPr>
      <w:r w:rsidRPr="003773A1">
        <w:rPr>
          <w:b/>
        </w:rPr>
        <w:t>H. 3105--</w:t>
      </w:r>
      <w:r w:rsidR="00BD5420">
        <w:t>Reps. Yow, Burns, Chumley, Magnuson, McCravy, Wooten, Fry, B. Cox, May, Haddon, Long, Gilliam, Forrest, Nutt, Trantham, Oremus, McGarry, Bennett, Jones, Thayer, Hiott, Willis, Huggins, Hixon, McCabe, Dabney, B. Newton, Bryant, Elliott, M.M. Smith, Pope, D.C. Moss, Ballentine, Lucas, Crawford, Erickson, Bradley, T. Moore, Wheeler, Herbkersman, W. Newton, Martin, Taylor and Davis</w:t>
      </w:r>
      <w:r w:rsidR="00BD5420" w:rsidRPr="00DD66E5">
        <w:t xml:space="preserve">:  </w:t>
      </w:r>
      <w:r w:rsidR="00BD5420" w:rsidRPr="00BD5420">
        <w:rPr>
          <w:b/>
          <w:szCs w:val="30"/>
        </w:rPr>
        <w:t xml:space="preserve">A BILL </w:t>
      </w:r>
      <w:r w:rsidR="00BD5420" w:rsidRPr="00BD5420">
        <w:rPr>
          <w:b/>
          <w:color w:val="000000" w:themeColor="text1"/>
          <w:u w:color="000000" w:themeColor="text1"/>
        </w:rPr>
        <w:t>TO AMEND CHAPTER 32, TITLE 1, CODE OF LAWS OF SOUTH CAROLINA, 1976, RELATING TO THE “SOUTH CAROLINA RELIGIOUS FREEDOM ACT”, SO AS TO PROVIDE THAT RELIGIOUS SERVICES ARE DEEMED AN ESSENTIAL SERVICE DURING A STATE OF EMERGENCY AND MUST BE ALLOWED TO CONTINUE OPERATING THROUGHOUT THE STATE OF EMERGENCY.</w:t>
      </w:r>
    </w:p>
    <w:p w:rsidR="003773A1" w:rsidRPr="003773A1" w:rsidRDefault="003773A1" w:rsidP="00E22947">
      <w:pPr>
        <w:pStyle w:val="ActionText"/>
        <w:keepNext w:val="0"/>
        <w:tabs>
          <w:tab w:val="left" w:pos="630"/>
        </w:tabs>
        <w:ind w:left="450" w:firstLine="0"/>
      </w:pPr>
      <w:r w:rsidRPr="003773A1">
        <w:t>(Pending question:  Shall the House concur in the Senate Amendments--April 19, 2022)</w:t>
      </w:r>
    </w:p>
    <w:p w:rsidR="003773A1" w:rsidRDefault="003773A1" w:rsidP="003773A1">
      <w:pPr>
        <w:pStyle w:val="ActionText"/>
        <w:keepNext w:val="0"/>
        <w:ind w:left="0"/>
      </w:pPr>
    </w:p>
    <w:p w:rsidR="003773A1" w:rsidRDefault="003773A1" w:rsidP="003773A1">
      <w:pPr>
        <w:pStyle w:val="ActionText"/>
        <w:ind w:left="0"/>
        <w:jc w:val="center"/>
        <w:rPr>
          <w:b/>
        </w:rPr>
      </w:pPr>
      <w:r>
        <w:rPr>
          <w:b/>
        </w:rPr>
        <w:t>CONCURRENT RESOLUTIONS</w:t>
      </w:r>
    </w:p>
    <w:p w:rsidR="003773A1" w:rsidRDefault="003773A1" w:rsidP="003773A1">
      <w:pPr>
        <w:pStyle w:val="ActionText"/>
        <w:ind w:left="0"/>
        <w:jc w:val="center"/>
        <w:rPr>
          <w:b/>
        </w:rPr>
      </w:pPr>
    </w:p>
    <w:p w:rsidR="003773A1" w:rsidRPr="003773A1" w:rsidRDefault="003773A1" w:rsidP="003773A1">
      <w:pPr>
        <w:pStyle w:val="ActionText"/>
      </w:pPr>
      <w:r w:rsidRPr="003773A1">
        <w:rPr>
          <w:b/>
        </w:rPr>
        <w:t>H. 4617--</w:t>
      </w:r>
      <w:r w:rsidRPr="003773A1">
        <w:t xml:space="preserve">Reps. Jones, Willis, Gilliam and McCravy: </w:t>
      </w:r>
      <w:r w:rsidRPr="003773A1">
        <w:rPr>
          <w:b/>
        </w:rPr>
        <w:t>A CONCURRENT RESOLUTION TO REQUEST THE DEPARTMENT OF TRANSPORTATION NAME LAKE STREET (S-30-145) IN LAURENS COUNTY "BILL RAMEY WAY" AND ERECT APPROPRIATE SIGNS OR MARKERS ALONG THIS HIGHWAY CONTAINING THESE WORDS.</w:t>
      </w:r>
    </w:p>
    <w:p w:rsidR="003773A1" w:rsidRDefault="003773A1" w:rsidP="003773A1">
      <w:pPr>
        <w:pStyle w:val="ActionText"/>
        <w:ind w:left="648" w:firstLine="0"/>
      </w:pPr>
      <w:r>
        <w:t>(Prefiled--Wednesday, November 17, 2021)</w:t>
      </w:r>
    </w:p>
    <w:p w:rsidR="003773A1" w:rsidRDefault="003773A1" w:rsidP="003773A1">
      <w:pPr>
        <w:pStyle w:val="ActionText"/>
        <w:ind w:left="648" w:firstLine="0"/>
      </w:pPr>
      <w:r>
        <w:t>(Invitations and Memorial Resolutions Com.--January 11, 2022)</w:t>
      </w:r>
    </w:p>
    <w:p w:rsidR="003773A1" w:rsidRPr="003773A1" w:rsidRDefault="003773A1" w:rsidP="003773A1">
      <w:pPr>
        <w:pStyle w:val="ActionText"/>
        <w:keepNext w:val="0"/>
        <w:ind w:left="648" w:firstLine="0"/>
      </w:pPr>
      <w:r w:rsidRPr="003773A1">
        <w:t>(Favorable--April 19, 2022)</w:t>
      </w:r>
    </w:p>
    <w:p w:rsidR="003773A1" w:rsidRDefault="003773A1" w:rsidP="003773A1">
      <w:pPr>
        <w:pStyle w:val="ActionText"/>
        <w:keepNext w:val="0"/>
        <w:ind w:left="0" w:firstLine="0"/>
      </w:pPr>
    </w:p>
    <w:p w:rsidR="003773A1" w:rsidRPr="003773A1" w:rsidRDefault="003773A1" w:rsidP="003773A1">
      <w:pPr>
        <w:pStyle w:val="ActionText"/>
      </w:pPr>
      <w:r w:rsidRPr="003773A1">
        <w:rPr>
          <w:b/>
        </w:rPr>
        <w:t>H. 4755--</w:t>
      </w:r>
      <w:r w:rsidRPr="003773A1">
        <w:t xml:space="preserve">Reps. B. Newton, McGarry and Yow: </w:t>
      </w:r>
      <w:r w:rsidRPr="003773A1">
        <w:rPr>
          <w:b/>
        </w:rPr>
        <w:t>A CONCURRENT RESOLUTION TO REQUEST THE DEPARTMENT OF TRANSPORTATION NAME THE INTERSECTION LOCATED AT THE JUNCTION OF SOUTH CAROLINA HIGHWAY 9 BYPASS AND GILLSBROOK ROAD IN THE CITY OF LANCASTER IN LANCASTER COUNTY "C.D. 'BUBBER' GREGORY, JR. INTERSECTION" AND ERECT APPROPRIATE MARKERS OR SIGNS AT THIS INTERSECTION CONTAINING THESE WORDS.</w:t>
      </w:r>
    </w:p>
    <w:p w:rsidR="003773A1" w:rsidRDefault="003773A1" w:rsidP="003773A1">
      <w:pPr>
        <w:pStyle w:val="ActionText"/>
        <w:ind w:left="648" w:firstLine="0"/>
      </w:pPr>
      <w:r>
        <w:t>(Invitations and Memorial Resolutions Com.--January 12, 2022)</w:t>
      </w:r>
    </w:p>
    <w:p w:rsidR="003773A1" w:rsidRPr="003773A1" w:rsidRDefault="003773A1" w:rsidP="003773A1">
      <w:pPr>
        <w:pStyle w:val="ActionText"/>
        <w:keepNext w:val="0"/>
        <w:ind w:left="648" w:firstLine="0"/>
      </w:pPr>
      <w:r w:rsidRPr="003773A1">
        <w:t>(Favorable--April 19, 2022)</w:t>
      </w:r>
    </w:p>
    <w:p w:rsidR="003773A1" w:rsidRDefault="003773A1" w:rsidP="003773A1">
      <w:pPr>
        <w:pStyle w:val="ActionText"/>
        <w:keepNext w:val="0"/>
        <w:ind w:left="0" w:firstLine="0"/>
      </w:pPr>
    </w:p>
    <w:p w:rsidR="003773A1" w:rsidRPr="003773A1" w:rsidRDefault="003773A1" w:rsidP="003773A1">
      <w:pPr>
        <w:pStyle w:val="ActionText"/>
      </w:pPr>
      <w:r w:rsidRPr="003773A1">
        <w:rPr>
          <w:b/>
        </w:rPr>
        <w:t>H. 4757--</w:t>
      </w:r>
      <w:r w:rsidRPr="003773A1">
        <w:t xml:space="preserve">Reps. McGarry, B. Newton, Yow and Lucas: </w:t>
      </w:r>
      <w:r w:rsidRPr="003773A1">
        <w:rPr>
          <w:b/>
        </w:rPr>
        <w:t>A CONCURRENT RESOLUTION TO REQUEST THE DEPARTMENT OF TRANSPORTATION NAME THE PORTION OF UNITED STATES HIGHWAY 521 FROM ANDREW JACKSON HIGH SCHOOL IN LANCASTER COUNTY TO ITS INTERSECTION WITH UNITED STATES HIGHWAY 601 "REPRESENTATIVE JIMMY NEAL MEMORIAL HIGHWAY" AND ERECT APPROPRIATE MARKERS OR SIGNS ALONG THIS HIGHWAY CONTAINING THESE WORDS.</w:t>
      </w:r>
    </w:p>
    <w:p w:rsidR="003773A1" w:rsidRDefault="003773A1" w:rsidP="003773A1">
      <w:pPr>
        <w:pStyle w:val="ActionText"/>
        <w:ind w:left="648" w:firstLine="0"/>
      </w:pPr>
      <w:r>
        <w:t>(Invitations and Memorial Resolutions Com.--January 12, 2022)</w:t>
      </w:r>
    </w:p>
    <w:p w:rsidR="003773A1" w:rsidRPr="003773A1" w:rsidRDefault="003773A1" w:rsidP="003773A1">
      <w:pPr>
        <w:pStyle w:val="ActionText"/>
        <w:keepNext w:val="0"/>
        <w:ind w:left="648" w:firstLine="0"/>
      </w:pPr>
      <w:r w:rsidRPr="003773A1">
        <w:t>(Favorable--April 19, 2022)</w:t>
      </w:r>
    </w:p>
    <w:p w:rsidR="003773A1" w:rsidRDefault="003773A1" w:rsidP="003773A1">
      <w:pPr>
        <w:pStyle w:val="ActionText"/>
        <w:keepNext w:val="0"/>
        <w:ind w:left="0" w:firstLine="0"/>
      </w:pPr>
    </w:p>
    <w:p w:rsidR="003773A1" w:rsidRPr="003773A1" w:rsidRDefault="003773A1" w:rsidP="003773A1">
      <w:pPr>
        <w:pStyle w:val="ActionText"/>
      </w:pPr>
      <w:r w:rsidRPr="003773A1">
        <w:rPr>
          <w:b/>
        </w:rPr>
        <w:t>H. 5046--</w:t>
      </w:r>
      <w:r w:rsidRPr="003773A1">
        <w:t xml:space="preserve">Rep. Wheeler: </w:t>
      </w:r>
      <w:r w:rsidRPr="003773A1">
        <w:rPr>
          <w:b/>
        </w:rPr>
        <w:t>A CONCURRENT RESOLUTION TO REQUEST THE DEPARTMENT OF TRANSPORTATION ERECT AN APPROPRIATE SIGN AT THE EASTBOUND EXIT RAMP ONTO SOUTH CAROLINA HIGHWAY 341 FROM INTERSTATE HIGHWAY 20 IN LEE COUNTY CONTAINING THE WORDS "IN MEMORY OF SERGEANT MIKKOS L. NEWMAN".</w:t>
      </w:r>
    </w:p>
    <w:p w:rsidR="003773A1" w:rsidRDefault="003773A1" w:rsidP="003773A1">
      <w:pPr>
        <w:pStyle w:val="ActionText"/>
        <w:ind w:left="648" w:firstLine="0"/>
      </w:pPr>
      <w:r>
        <w:t>(Invitations and Memorial Resolutions--March 01, 2022)</w:t>
      </w:r>
    </w:p>
    <w:p w:rsidR="003773A1" w:rsidRPr="003773A1" w:rsidRDefault="003773A1" w:rsidP="003773A1">
      <w:pPr>
        <w:pStyle w:val="ActionText"/>
        <w:keepNext w:val="0"/>
        <w:ind w:left="648" w:firstLine="0"/>
      </w:pPr>
      <w:r w:rsidRPr="003773A1">
        <w:t>(Favorable--April 19, 2022)</w:t>
      </w:r>
    </w:p>
    <w:p w:rsidR="003773A1" w:rsidRDefault="003773A1" w:rsidP="003773A1">
      <w:pPr>
        <w:pStyle w:val="ActionText"/>
        <w:keepNext w:val="0"/>
        <w:ind w:left="0" w:firstLine="0"/>
      </w:pPr>
    </w:p>
    <w:p w:rsidR="003773A1" w:rsidRPr="003773A1" w:rsidRDefault="003773A1" w:rsidP="00E22947">
      <w:pPr>
        <w:pStyle w:val="ActionText"/>
        <w:keepNext w:val="0"/>
      </w:pPr>
      <w:r w:rsidRPr="003773A1">
        <w:rPr>
          <w:b/>
        </w:rPr>
        <w:t>H. 5047--</w:t>
      </w:r>
      <w:r w:rsidRPr="003773A1">
        <w:t xml:space="preserve">Rep. Wheeler: </w:t>
      </w:r>
      <w:r w:rsidRPr="003773A1">
        <w:rPr>
          <w:b/>
        </w:rPr>
        <w:t>A CONCURRENT RESOLUTION TO REQUEST THE DEPARTMENT OF TRANSPORTATION PLACE AN APPROPRIATE SIGN AT THE WESTBOUND ENTRANCE RAMP TO INTERSTATE HIGHWAY 20 IN LEE COUNTY AT EXIT 120 CONTAINING THE WORDS "IN MEMORY OF THE HONORABLE DAVID ADDISON".</w:t>
      </w:r>
    </w:p>
    <w:p w:rsidR="003773A1" w:rsidRDefault="003773A1" w:rsidP="003773A1">
      <w:pPr>
        <w:pStyle w:val="ActionText"/>
        <w:ind w:left="648" w:firstLine="0"/>
      </w:pPr>
      <w:r>
        <w:t>(Invitations and Memorial Resolutions--March 01, 2022)</w:t>
      </w:r>
    </w:p>
    <w:p w:rsidR="003773A1" w:rsidRPr="003773A1" w:rsidRDefault="003773A1" w:rsidP="003773A1">
      <w:pPr>
        <w:pStyle w:val="ActionText"/>
        <w:keepNext w:val="0"/>
        <w:ind w:left="648" w:firstLine="0"/>
      </w:pPr>
      <w:r w:rsidRPr="003773A1">
        <w:t>(Favorable--April 19, 2022)</w:t>
      </w:r>
    </w:p>
    <w:p w:rsidR="003773A1" w:rsidRDefault="003773A1" w:rsidP="003773A1">
      <w:pPr>
        <w:pStyle w:val="ActionText"/>
        <w:keepNext w:val="0"/>
        <w:ind w:left="0" w:firstLine="0"/>
      </w:pPr>
    </w:p>
    <w:p w:rsidR="003773A1" w:rsidRPr="003773A1" w:rsidRDefault="003773A1" w:rsidP="003773A1">
      <w:pPr>
        <w:pStyle w:val="ActionText"/>
      </w:pPr>
      <w:r w:rsidRPr="003773A1">
        <w:rPr>
          <w:b/>
        </w:rPr>
        <w:t>H. 5048--</w:t>
      </w:r>
      <w:r w:rsidRPr="003773A1">
        <w:t xml:space="preserve">Rep. Wheeler: </w:t>
      </w:r>
      <w:r w:rsidRPr="003773A1">
        <w:rPr>
          <w:b/>
        </w:rPr>
        <w:t>A CONCURRENT RESOLUTION TO REQUEST THE DEPARTMENT OF TRANSPORTATION NAME THE PORTION OF SOUTH CAROLINA HIGHWAY 154 IN LEE COUNTY FROM ITS INTERSECTION WITH LOWER LEE SCHOOL ROAD TO ITS INTERSECTION WITH MANVILLE - ST. CHARLES ROAD "TONEY AND THELMA SLATER MEMORIAL HIGHWAY" AND ERECT APPROPRIATE MARKERS OR SIGNS ALONG THIS PORTION OF HIGHWAY CONTAINING THESE WORDS.</w:t>
      </w:r>
    </w:p>
    <w:p w:rsidR="003773A1" w:rsidRDefault="003773A1" w:rsidP="003773A1">
      <w:pPr>
        <w:pStyle w:val="ActionText"/>
        <w:ind w:left="648" w:firstLine="0"/>
      </w:pPr>
      <w:r>
        <w:t>(Invitations and Memorial Resolutions--March 01, 2022)</w:t>
      </w:r>
    </w:p>
    <w:p w:rsidR="003773A1" w:rsidRPr="003773A1" w:rsidRDefault="003773A1" w:rsidP="003773A1">
      <w:pPr>
        <w:pStyle w:val="ActionText"/>
        <w:keepNext w:val="0"/>
        <w:ind w:left="648" w:firstLine="0"/>
      </w:pPr>
      <w:r w:rsidRPr="003773A1">
        <w:t>(Favorable--April 19, 2022)</w:t>
      </w:r>
    </w:p>
    <w:p w:rsidR="003773A1" w:rsidRDefault="003773A1" w:rsidP="003773A1">
      <w:pPr>
        <w:pStyle w:val="ActionText"/>
        <w:keepNext w:val="0"/>
        <w:ind w:left="0" w:firstLine="0"/>
      </w:pPr>
    </w:p>
    <w:p w:rsidR="003773A1" w:rsidRPr="003773A1" w:rsidRDefault="003773A1" w:rsidP="003773A1">
      <w:pPr>
        <w:pStyle w:val="ActionText"/>
      </w:pPr>
      <w:r w:rsidRPr="003773A1">
        <w:rPr>
          <w:b/>
        </w:rPr>
        <w:t>H. 5052--</w:t>
      </w:r>
      <w:r w:rsidRPr="003773A1">
        <w:t xml:space="preserve">Rep. S. Williams: </w:t>
      </w:r>
      <w:r w:rsidRPr="003773A1">
        <w:rPr>
          <w:b/>
        </w:rPr>
        <w:t>A CONCURRENT RESOLUTION TO REQUEST THE DEPARTMENT OF TRANSPORTATION NAME THE INTERSECTION LOCATED AT THE JUNCTION OF WASHINGTON LANE AND MARTIN AVENUE IN THE TOWN OF ESTILL IN HAMPTON COUNTY "LOUISE G. HOPKINS INTERSECTION" AND ERECT APPROPRIATE MARKERS OR SIGNS AT THIS INTERSECTION CONTAINING THESE WORDS.</w:t>
      </w:r>
    </w:p>
    <w:p w:rsidR="003773A1" w:rsidRDefault="003773A1" w:rsidP="003773A1">
      <w:pPr>
        <w:pStyle w:val="ActionText"/>
        <w:ind w:left="648" w:firstLine="0"/>
      </w:pPr>
      <w:r>
        <w:t>(Invitations and Memorial Resolutions--March 01, 2022)</w:t>
      </w:r>
    </w:p>
    <w:p w:rsidR="003773A1" w:rsidRPr="003773A1" w:rsidRDefault="003773A1" w:rsidP="003773A1">
      <w:pPr>
        <w:pStyle w:val="ActionText"/>
        <w:keepNext w:val="0"/>
        <w:ind w:left="648" w:firstLine="0"/>
      </w:pPr>
      <w:r w:rsidRPr="003773A1">
        <w:t>(Favorable--April 19, 2022)</w:t>
      </w:r>
    </w:p>
    <w:p w:rsidR="003773A1" w:rsidRDefault="003773A1" w:rsidP="003773A1">
      <w:pPr>
        <w:pStyle w:val="ActionText"/>
        <w:keepNext w:val="0"/>
        <w:ind w:left="0" w:firstLine="0"/>
      </w:pPr>
    </w:p>
    <w:p w:rsidR="003773A1" w:rsidRPr="003773A1" w:rsidRDefault="003773A1" w:rsidP="003773A1">
      <w:pPr>
        <w:pStyle w:val="ActionText"/>
      </w:pPr>
      <w:r w:rsidRPr="003773A1">
        <w:rPr>
          <w:b/>
        </w:rPr>
        <w:t>H. 5069--</w:t>
      </w:r>
      <w:r w:rsidRPr="003773A1">
        <w:t xml:space="preserve">Reps. Yow, Henegan and Lucas: </w:t>
      </w:r>
      <w:r w:rsidRPr="003773A1">
        <w:rPr>
          <w:b/>
        </w:rPr>
        <w:t>A CONCURRENT RESOLUTION TO REQUEST THE DEPARTMENT OF TRANSPORTATION NAME THE PORTION OF SOUTH CAROLINA HIGHWAY 9 IN THE TOWN OF CHERAW IN CHESTERFIELD COUNTY FROM ITS INTERSECTION WITH TOWN AND COUNTRY ROAD TO ITS INTERSECTION WITH WINDSOR DRIVE "DR. JOSEPH KERSHAW NEWSOM MEMORIAL HIGHWAY" AND ERECT APPROPRIATE MARKERS OR SIGNS ALONG THIS PORTION OF HIGHWAY CONTAINING THESE WORDS.</w:t>
      </w:r>
    </w:p>
    <w:p w:rsidR="003773A1" w:rsidRDefault="003773A1" w:rsidP="003773A1">
      <w:pPr>
        <w:pStyle w:val="ActionText"/>
        <w:ind w:left="648" w:firstLine="0"/>
      </w:pPr>
      <w:r>
        <w:t>(Invitations and Memorial Resolutions Com.--March 02, 2022)</w:t>
      </w:r>
    </w:p>
    <w:p w:rsidR="003773A1" w:rsidRPr="003773A1" w:rsidRDefault="003773A1" w:rsidP="003773A1">
      <w:pPr>
        <w:pStyle w:val="ActionText"/>
        <w:keepNext w:val="0"/>
        <w:ind w:left="648" w:firstLine="0"/>
      </w:pPr>
      <w:r w:rsidRPr="003773A1">
        <w:t>(Favorable--April 19, 2022)</w:t>
      </w:r>
    </w:p>
    <w:p w:rsidR="003773A1" w:rsidRDefault="003773A1" w:rsidP="003773A1">
      <w:pPr>
        <w:pStyle w:val="ActionText"/>
        <w:keepNext w:val="0"/>
        <w:ind w:left="0" w:firstLine="0"/>
      </w:pPr>
    </w:p>
    <w:p w:rsidR="003773A1" w:rsidRDefault="003773A1" w:rsidP="003773A1">
      <w:pPr>
        <w:pStyle w:val="ActionText"/>
        <w:ind w:left="0" w:firstLine="0"/>
        <w:jc w:val="center"/>
        <w:rPr>
          <w:b/>
        </w:rPr>
      </w:pPr>
      <w:r>
        <w:rPr>
          <w:b/>
        </w:rPr>
        <w:t>MOTION PERIOD</w:t>
      </w:r>
    </w:p>
    <w:p w:rsidR="003773A1" w:rsidRDefault="003773A1" w:rsidP="003773A1">
      <w:pPr>
        <w:pStyle w:val="ActionText"/>
        <w:ind w:left="0" w:firstLine="0"/>
        <w:jc w:val="center"/>
        <w:rPr>
          <w:b/>
        </w:rPr>
      </w:pPr>
    </w:p>
    <w:p w:rsidR="003773A1" w:rsidRDefault="003773A1" w:rsidP="003773A1">
      <w:pPr>
        <w:pStyle w:val="ActionText"/>
        <w:ind w:left="0" w:firstLine="0"/>
        <w:jc w:val="center"/>
        <w:rPr>
          <w:b/>
        </w:rPr>
      </w:pPr>
      <w:r>
        <w:rPr>
          <w:b/>
        </w:rPr>
        <w:t>SECOND READING STATEWIDE CONTESTED BILLS</w:t>
      </w:r>
    </w:p>
    <w:p w:rsidR="003773A1" w:rsidRDefault="003773A1" w:rsidP="003773A1">
      <w:pPr>
        <w:pStyle w:val="ActionText"/>
        <w:ind w:left="0" w:firstLine="0"/>
        <w:jc w:val="center"/>
        <w:rPr>
          <w:b/>
        </w:rPr>
      </w:pPr>
    </w:p>
    <w:p w:rsidR="003773A1" w:rsidRDefault="003773A1" w:rsidP="003773A1">
      <w:pPr>
        <w:pStyle w:val="ActionText"/>
        <w:ind w:left="0" w:firstLine="0"/>
        <w:jc w:val="center"/>
        <w:rPr>
          <w:b/>
        </w:rPr>
      </w:pPr>
      <w:r>
        <w:rPr>
          <w:b/>
        </w:rPr>
        <w:t>INTERRUPTED DEBATE</w:t>
      </w:r>
    </w:p>
    <w:p w:rsidR="00E22947" w:rsidRDefault="003773A1" w:rsidP="004F1F83">
      <w:pPr>
        <w:pStyle w:val="ActionText"/>
      </w:pPr>
      <w:r w:rsidRPr="003773A1">
        <w:rPr>
          <w:b/>
        </w:rPr>
        <w:t>H. 5183--</w:t>
      </w:r>
      <w:r w:rsidRPr="003773A1">
        <w:t xml:space="preserve">Education and Public Works Committee: </w:t>
      </w:r>
      <w:r w:rsidRPr="003773A1">
        <w:rPr>
          <w:b/>
        </w:rPr>
        <w:t>A BILL TO AMEND THE CODE OF LAWS OF SOUTH CAROLINA, 1976, TO ENACT THE "SOUTH CAROLINA TRANSPARENCY AND INTEGRITY IN EDUCATION ACT" BY ADDING ARTICLE 5 TO CHAPTER 29, TITLE 59 SO AS TO EXPRESS RELATED INTENTIONS OF THE GENERAL ASSEMBLY, TO PROVIDE NECESSARY DEFINITIONS, TO PROVIDE CERTAIN CONCEPTS ARE PROHIBITED FROM BEING INCLUDED IN PUBLIC SCHOOL INSTRUCTION AND PROFESSIONAL DEVELOPMENT, TO PROVIDE MEANS FOR ADDRESSING VIOLATIONS, AND TO PROVIDE PROCEDURES FOR PUBLIC REVIEW OF PUBLIC SCHOOL CURRICULUM AND INSTRUCTIONAL MATERIALS; AND TO AMEND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w:t>
      </w:r>
      <w:r w:rsidR="00E22947">
        <w:rPr>
          <w:b/>
        </w:rPr>
        <w:br/>
      </w:r>
      <w:r w:rsidR="00E22947">
        <w:br w:type="page"/>
      </w:r>
    </w:p>
    <w:p w:rsidR="003773A1" w:rsidRPr="003773A1" w:rsidRDefault="003773A1" w:rsidP="00E22947">
      <w:pPr>
        <w:pStyle w:val="ActionText"/>
        <w:ind w:left="90" w:hanging="36"/>
      </w:pPr>
      <w:r w:rsidRPr="003773A1">
        <w:rPr>
          <w:b/>
        </w:rPr>
        <w:t>PLEDGE OF EXPECTATIONS MUST BE PROVIDED TO PARENTS AS PART OF THE REGISTRATION AND ENROLLMENT PROCESS.</w:t>
      </w:r>
    </w:p>
    <w:p w:rsidR="003773A1" w:rsidRDefault="003773A1" w:rsidP="00E22947">
      <w:pPr>
        <w:pStyle w:val="ActionText"/>
        <w:ind w:left="540" w:firstLine="108"/>
      </w:pPr>
      <w:r>
        <w:t>(Without Reference--March 30, 2022)</w:t>
      </w:r>
    </w:p>
    <w:p w:rsidR="003773A1" w:rsidRDefault="003773A1" w:rsidP="003773A1">
      <w:pPr>
        <w:pStyle w:val="ActionText"/>
        <w:ind w:left="648" w:firstLine="0"/>
      </w:pPr>
      <w:r>
        <w:t>(Requests for debate by Reps. Alexander, Allison, Bamberg, Bernstein, Brawley, Calhoon, Clyburn, Cobb-Hunter, Cogswell, Crawford, Dabney, Dillard, Erickson, Fry, Garvin, Gilliard, Govan, Hart, Henderson-Myers, Henegan, Hiott, Hosey, Jefferson, J.E. Johnson, J.L. Johnson, Kirby, Magnuson, Matthews, May, McCabe, McCravy, McDaniel, McKnight, J. Moore, T. Moore, V.S. Moss, Nutt, Ott, Pope, Rivers, Robinson, Rose, G.R. Smith, Weeks, Wetmore, R. Williams and S. Williams--April 06, 2022)</w:t>
      </w:r>
    </w:p>
    <w:p w:rsidR="003773A1" w:rsidRDefault="003773A1" w:rsidP="003773A1">
      <w:pPr>
        <w:pStyle w:val="ActionText"/>
        <w:ind w:left="648" w:firstLine="0"/>
      </w:pPr>
      <w:r>
        <w:t>(Cloture invoked--April 06, 2022)</w:t>
      </w:r>
    </w:p>
    <w:p w:rsidR="003773A1" w:rsidRPr="003773A1" w:rsidRDefault="003773A1" w:rsidP="003773A1">
      <w:pPr>
        <w:pStyle w:val="ActionText"/>
        <w:keepNext w:val="0"/>
        <w:ind w:left="648" w:firstLine="0"/>
      </w:pPr>
      <w:r w:rsidRPr="003773A1">
        <w:t>(Debate interrupted by adjournment, pending question being consideration of the Bill--April 06, 2022)</w:t>
      </w:r>
    </w:p>
    <w:p w:rsidR="003773A1" w:rsidRDefault="003773A1" w:rsidP="003773A1">
      <w:pPr>
        <w:pStyle w:val="ActionText"/>
        <w:keepNext w:val="0"/>
        <w:ind w:left="0" w:firstLine="0"/>
      </w:pPr>
    </w:p>
    <w:p w:rsidR="003773A1" w:rsidRPr="00E22947" w:rsidRDefault="003773A1" w:rsidP="003773A1">
      <w:pPr>
        <w:pStyle w:val="ActionText"/>
      </w:pPr>
      <w:r w:rsidRPr="003773A1">
        <w:rPr>
          <w:b/>
        </w:rPr>
        <w:t>H. 3938</w:t>
      </w:r>
      <w:r w:rsidR="00E22947" w:rsidRPr="00E22947">
        <w:t>--(Continued--April 06, 2022)</w:t>
      </w:r>
    </w:p>
    <w:p w:rsidR="003773A1" w:rsidRPr="00E22947" w:rsidRDefault="003773A1" w:rsidP="003773A1">
      <w:pPr>
        <w:pStyle w:val="ActionText"/>
      </w:pPr>
    </w:p>
    <w:p w:rsidR="003773A1" w:rsidRPr="003773A1" w:rsidRDefault="003773A1" w:rsidP="003773A1">
      <w:pPr>
        <w:pStyle w:val="ActionText"/>
      </w:pPr>
      <w:r w:rsidRPr="003773A1">
        <w:rPr>
          <w:b/>
        </w:rPr>
        <w:t>H. 4879--</w:t>
      </w:r>
      <w:r w:rsidRPr="003773A1">
        <w:t xml:space="preserve">Reps. G. M. Smith, Lucas, Simrill, Erickson, Elliott, W. Cox, White, B. Newton, McGarry, Bradley, Taylor, Calhoon, Daning and W. Newton: </w:t>
      </w:r>
      <w:r w:rsidRPr="003773A1">
        <w:rPr>
          <w:b/>
        </w:rPr>
        <w:t>A JOINT RESOLUTION TO CREATE THE "STUDENT FLEXIBILITY IN EDUCATION SCHOLARSHIP FUND", TO PROVIDE FOR FUNDING, TO PROVIDE FOR QUALIFICATIONS, AND TO PROVIDE FOR THE ADMINISTRATION OF THE PROGRAM.</w:t>
      </w:r>
    </w:p>
    <w:p w:rsidR="003773A1" w:rsidRDefault="003773A1" w:rsidP="003773A1">
      <w:pPr>
        <w:pStyle w:val="ActionText"/>
        <w:ind w:left="648" w:firstLine="0"/>
      </w:pPr>
      <w:r>
        <w:t>(Ways and Means Com.--January 27, 2022)</w:t>
      </w:r>
    </w:p>
    <w:p w:rsidR="003773A1" w:rsidRDefault="003773A1" w:rsidP="003773A1">
      <w:pPr>
        <w:pStyle w:val="ActionText"/>
        <w:ind w:left="648" w:firstLine="0"/>
      </w:pPr>
      <w:r>
        <w:t>(Fav. With Amdt.--February 10, 2022)</w:t>
      </w:r>
    </w:p>
    <w:p w:rsidR="003773A1" w:rsidRDefault="003773A1" w:rsidP="003773A1">
      <w:pPr>
        <w:pStyle w:val="ActionText"/>
        <w:ind w:left="648" w:firstLine="0"/>
      </w:pPr>
      <w:r>
        <w:t>(Requests for debate by Reps. Anderson, Bailey, Ballentine, Bamberg, Brawley, Brittain, Bryant, Cobb-Hunter, Dabney, Finlay, Gilliard, Govan, Hart, Henegan, Hewitt, Hiott, Huggins, K.O. Johnson, King, Kirby, May, McCravy, McDaniel, McGarry, Ott, Pope, G.M. Smith, G.R. Smith, M.M. Smith, Taylor, Weeks, Wheeler and R. Williams--February 15, 2022)</w:t>
      </w:r>
    </w:p>
    <w:p w:rsidR="003773A1" w:rsidRPr="003773A1" w:rsidRDefault="003773A1" w:rsidP="003773A1">
      <w:pPr>
        <w:pStyle w:val="ActionText"/>
        <w:keepNext w:val="0"/>
        <w:ind w:left="648" w:firstLine="0"/>
      </w:pPr>
      <w:r w:rsidRPr="003773A1">
        <w:t>(Debate adjourned--April 06, 2022)</w:t>
      </w:r>
    </w:p>
    <w:p w:rsidR="003773A1" w:rsidRDefault="003773A1" w:rsidP="003773A1">
      <w:pPr>
        <w:pStyle w:val="ActionText"/>
        <w:keepNext w:val="0"/>
        <w:ind w:left="0" w:firstLine="0"/>
      </w:pPr>
    </w:p>
    <w:p w:rsidR="003773A1" w:rsidRPr="003773A1" w:rsidRDefault="003773A1" w:rsidP="003773A1">
      <w:pPr>
        <w:pStyle w:val="ActionText"/>
        <w:keepNext w:val="0"/>
      </w:pPr>
      <w:r w:rsidRPr="003773A1">
        <w:rPr>
          <w:b/>
        </w:rPr>
        <w:t>H. 4997--</w:t>
      </w:r>
      <w:r w:rsidRPr="003773A1">
        <w:t>(Debate adjourne</w:t>
      </w:r>
      <w:r w:rsidR="00E22947">
        <w:t>d until Wed., May</w:t>
      </w:r>
      <w:r w:rsidRPr="003773A1">
        <w:t xml:space="preserve"> 04, 2022--April 06, 2022)</w:t>
      </w:r>
    </w:p>
    <w:p w:rsidR="003773A1" w:rsidRDefault="003773A1" w:rsidP="003773A1">
      <w:pPr>
        <w:pStyle w:val="ActionText"/>
        <w:keepNext w:val="0"/>
        <w:ind w:left="0"/>
      </w:pPr>
    </w:p>
    <w:p w:rsidR="003773A1" w:rsidRPr="003773A1" w:rsidRDefault="003773A1" w:rsidP="003773A1">
      <w:pPr>
        <w:pStyle w:val="ActionText"/>
      </w:pPr>
      <w:r w:rsidRPr="003773A1">
        <w:rPr>
          <w:b/>
        </w:rPr>
        <w:t>H. 4568--</w:t>
      </w:r>
      <w:r w:rsidRPr="003773A1">
        <w:t xml:space="preserve">Reps. Oremus, McCravy, Allison, Bailey, Bennett, Bryant, Burns, Chumley, B. Cox, Dabney, Erickson, Gagnon, Gilliam, Haddon, Hayes, Hiott, Hixon, Huggins, Hyde, J. E. Johnson, Jones, Jordan, Long, Lucas, Magnuson, Martin, May, McCabe, McGarry, T. Moore, Morgan, D. C. Moss, V. S. Moss, Nutt, G. R. Smith, M. M. Smith, Stringer, Thayer, Trantham, West, Willis, Wooten, Yow, Forrest, Taylor, Caskey, White, Whitmire, Crawford, Fry, W. Newton, Herbkersman and Bradley: </w:t>
      </w:r>
      <w:r w:rsidRPr="003773A1">
        <w:rPr>
          <w:b/>
        </w:rPr>
        <w:t>A BILL TO AMEND THE CODE OF LAWS OF SOUTH CAROLINA, 1976, BY ADDING SECTION 44-41-90 SO AS TO REQUIRE THE DISCLOSURE OF MEDICAL INFORMATION TO PERSONS WHO MAY RECEIVE A CHEMICALLY INDUCED ABORTION, WITH EXCEPTIONS.</w:t>
      </w:r>
    </w:p>
    <w:p w:rsidR="003773A1" w:rsidRDefault="003773A1" w:rsidP="003773A1">
      <w:pPr>
        <w:pStyle w:val="ActionText"/>
        <w:ind w:left="648" w:firstLine="0"/>
      </w:pPr>
      <w:r>
        <w:t>(Prefiled--Wednesday, November 10, 2021)</w:t>
      </w:r>
    </w:p>
    <w:p w:rsidR="003773A1" w:rsidRDefault="003773A1" w:rsidP="003773A1">
      <w:pPr>
        <w:pStyle w:val="ActionText"/>
        <w:ind w:left="648" w:firstLine="0"/>
      </w:pPr>
      <w:r>
        <w:t>(Judiciary Com.--January 11, 2022)</w:t>
      </w:r>
    </w:p>
    <w:p w:rsidR="003773A1" w:rsidRDefault="003773A1" w:rsidP="003773A1">
      <w:pPr>
        <w:pStyle w:val="ActionText"/>
        <w:ind w:left="648" w:firstLine="0"/>
      </w:pPr>
      <w:r>
        <w:t>(Favorable--March 30, 2022)</w:t>
      </w:r>
    </w:p>
    <w:p w:rsidR="003773A1" w:rsidRDefault="003773A1" w:rsidP="003773A1">
      <w:pPr>
        <w:pStyle w:val="ActionText"/>
        <w:keepNext w:val="0"/>
        <w:ind w:left="648" w:firstLine="0"/>
      </w:pPr>
      <w:r w:rsidRPr="003773A1">
        <w:t>(Requests for debate by Reps. Anderson, Brawley, Clyburn, Cobb-Hunter, Crawford, Felder, Garvin, Gilliard, Jefferson, King, Kirby, May, McCravy, J. Moore, Ott, Taylor, Tedder, Weeks, Wetmore and R. Williams--April 19, 2022)</w:t>
      </w:r>
    </w:p>
    <w:p w:rsidR="003773A1" w:rsidRDefault="003773A1" w:rsidP="003773A1">
      <w:pPr>
        <w:pStyle w:val="ActionText"/>
        <w:keepNext w:val="0"/>
        <w:ind w:left="648" w:firstLine="0"/>
      </w:pPr>
    </w:p>
    <w:p w:rsidR="003773A1" w:rsidRDefault="003773A1" w:rsidP="003773A1">
      <w:pPr>
        <w:pStyle w:val="ActionText"/>
        <w:keepNext w:val="0"/>
        <w:ind w:left="0" w:firstLine="0"/>
      </w:pPr>
    </w:p>
    <w:p w:rsidR="004F1F83" w:rsidRDefault="004F1F83" w:rsidP="003773A1">
      <w:pPr>
        <w:pStyle w:val="ActionText"/>
        <w:keepNext w:val="0"/>
        <w:ind w:left="0" w:firstLine="0"/>
      </w:pPr>
    </w:p>
    <w:p w:rsidR="004F1F83" w:rsidRDefault="004F1F83" w:rsidP="003773A1">
      <w:pPr>
        <w:pStyle w:val="ActionText"/>
        <w:keepNext w:val="0"/>
        <w:ind w:left="0" w:firstLine="0"/>
        <w:sectPr w:rsidR="004F1F83" w:rsidSect="003773A1">
          <w:headerReference w:type="default" r:id="rId14"/>
          <w:pgSz w:w="12240" w:h="15840" w:code="1"/>
          <w:pgMar w:top="1008" w:right="4694" w:bottom="3499" w:left="1224" w:header="1008" w:footer="3499" w:gutter="0"/>
          <w:pgNumType w:start="1"/>
          <w:cols w:space="720"/>
        </w:sectPr>
      </w:pPr>
    </w:p>
    <w:p w:rsidR="004F1F83" w:rsidRDefault="004F1F83" w:rsidP="004F1F83">
      <w:pPr>
        <w:pStyle w:val="ActionText"/>
        <w:keepNext w:val="0"/>
        <w:ind w:left="0" w:firstLine="0"/>
        <w:jc w:val="center"/>
        <w:rPr>
          <w:b/>
        </w:rPr>
      </w:pPr>
      <w:r w:rsidRPr="004F1F83">
        <w:rPr>
          <w:b/>
        </w:rPr>
        <w:t>HOUSE CALENDAR INDEX</w:t>
      </w:r>
    </w:p>
    <w:p w:rsidR="004F1F83" w:rsidRDefault="004F1F83" w:rsidP="004F1F83">
      <w:pPr>
        <w:pStyle w:val="ActionText"/>
        <w:keepNext w:val="0"/>
        <w:ind w:left="0" w:firstLine="0"/>
        <w:rPr>
          <w:b/>
        </w:rPr>
      </w:pPr>
    </w:p>
    <w:p w:rsidR="004F1F83" w:rsidRDefault="004F1F83" w:rsidP="004F1F83">
      <w:pPr>
        <w:pStyle w:val="ActionText"/>
        <w:keepNext w:val="0"/>
        <w:ind w:left="0" w:firstLine="0"/>
        <w:rPr>
          <w:b/>
        </w:rPr>
        <w:sectPr w:rsidR="004F1F83" w:rsidSect="004F1F83">
          <w:pgSz w:w="12240" w:h="15840" w:code="1"/>
          <w:pgMar w:top="1008" w:right="4694" w:bottom="3499" w:left="1224" w:header="1008" w:footer="3499" w:gutter="0"/>
          <w:cols w:space="720"/>
        </w:sectPr>
      </w:pPr>
    </w:p>
    <w:p w:rsidR="004F1F83" w:rsidRPr="004F1F83" w:rsidRDefault="004F1F83" w:rsidP="004F1F83">
      <w:pPr>
        <w:pStyle w:val="ActionText"/>
        <w:keepNext w:val="0"/>
        <w:tabs>
          <w:tab w:val="right" w:leader="dot" w:pos="2520"/>
        </w:tabs>
        <w:ind w:left="0" w:firstLine="0"/>
      </w:pPr>
      <w:bookmarkStart w:id="1" w:name="index_start"/>
      <w:bookmarkEnd w:id="1"/>
      <w:r w:rsidRPr="004F1F83">
        <w:t>H. 3105</w:t>
      </w:r>
      <w:r w:rsidRPr="004F1F83">
        <w:tab/>
        <w:t>6</w:t>
      </w:r>
    </w:p>
    <w:p w:rsidR="004F1F83" w:rsidRPr="004F1F83" w:rsidRDefault="004F1F83" w:rsidP="004F1F83">
      <w:pPr>
        <w:pStyle w:val="ActionText"/>
        <w:keepNext w:val="0"/>
        <w:tabs>
          <w:tab w:val="right" w:leader="dot" w:pos="2520"/>
        </w:tabs>
        <w:ind w:left="0" w:firstLine="0"/>
      </w:pPr>
      <w:r w:rsidRPr="004F1F83">
        <w:t>H. 3126</w:t>
      </w:r>
      <w:r w:rsidRPr="004F1F83">
        <w:tab/>
        <w:t>5</w:t>
      </w:r>
    </w:p>
    <w:p w:rsidR="004F1F83" w:rsidRPr="004F1F83" w:rsidRDefault="004F1F83" w:rsidP="004F1F83">
      <w:pPr>
        <w:pStyle w:val="ActionText"/>
        <w:keepNext w:val="0"/>
        <w:tabs>
          <w:tab w:val="right" w:leader="dot" w:pos="2520"/>
        </w:tabs>
        <w:ind w:left="0" w:firstLine="0"/>
      </w:pPr>
      <w:r w:rsidRPr="004F1F83">
        <w:t>H. 3346</w:t>
      </w:r>
      <w:r w:rsidRPr="004F1F83">
        <w:tab/>
        <w:t>5</w:t>
      </w:r>
    </w:p>
    <w:p w:rsidR="004F1F83" w:rsidRPr="004F1F83" w:rsidRDefault="004F1F83" w:rsidP="004F1F83">
      <w:pPr>
        <w:pStyle w:val="ActionText"/>
        <w:keepNext w:val="0"/>
        <w:tabs>
          <w:tab w:val="right" w:leader="dot" w:pos="2520"/>
        </w:tabs>
        <w:ind w:left="0" w:firstLine="0"/>
      </w:pPr>
      <w:r w:rsidRPr="004F1F83">
        <w:t>H. 3524</w:t>
      </w:r>
      <w:r w:rsidRPr="004F1F83">
        <w:tab/>
        <w:t>6</w:t>
      </w:r>
    </w:p>
    <w:p w:rsidR="004F1F83" w:rsidRPr="004F1F83" w:rsidRDefault="004F1F83" w:rsidP="004F1F83">
      <w:pPr>
        <w:pStyle w:val="ActionText"/>
        <w:keepNext w:val="0"/>
        <w:tabs>
          <w:tab w:val="right" w:leader="dot" w:pos="2520"/>
        </w:tabs>
        <w:ind w:left="0" w:firstLine="0"/>
      </w:pPr>
      <w:r w:rsidRPr="004F1F83">
        <w:t>H. 3773</w:t>
      </w:r>
      <w:r w:rsidRPr="004F1F83">
        <w:tab/>
        <w:t>5</w:t>
      </w:r>
    </w:p>
    <w:p w:rsidR="004F1F83" w:rsidRPr="004F1F83" w:rsidRDefault="004F1F83" w:rsidP="004F1F83">
      <w:pPr>
        <w:pStyle w:val="ActionText"/>
        <w:keepNext w:val="0"/>
        <w:tabs>
          <w:tab w:val="right" w:leader="dot" w:pos="2520"/>
        </w:tabs>
        <w:ind w:left="0" w:firstLine="0"/>
      </w:pPr>
      <w:r w:rsidRPr="004F1F83">
        <w:t>H. 3938</w:t>
      </w:r>
      <w:r w:rsidRPr="004F1F83">
        <w:tab/>
        <w:t>10</w:t>
      </w:r>
    </w:p>
    <w:p w:rsidR="004F1F83" w:rsidRPr="004F1F83" w:rsidRDefault="004F1F83" w:rsidP="004F1F83">
      <w:pPr>
        <w:pStyle w:val="ActionText"/>
        <w:keepNext w:val="0"/>
        <w:tabs>
          <w:tab w:val="right" w:leader="dot" w:pos="2520"/>
        </w:tabs>
        <w:ind w:left="0" w:firstLine="0"/>
      </w:pPr>
      <w:r w:rsidRPr="004F1F83">
        <w:t>H. 4538</w:t>
      </w:r>
      <w:r w:rsidRPr="004F1F83">
        <w:tab/>
        <w:t>3</w:t>
      </w:r>
    </w:p>
    <w:p w:rsidR="004F1F83" w:rsidRPr="004F1F83" w:rsidRDefault="004F1F83" w:rsidP="004F1F83">
      <w:pPr>
        <w:pStyle w:val="ActionText"/>
        <w:keepNext w:val="0"/>
        <w:tabs>
          <w:tab w:val="right" w:leader="dot" w:pos="2520"/>
        </w:tabs>
        <w:ind w:left="0" w:firstLine="0"/>
      </w:pPr>
      <w:r w:rsidRPr="004F1F83">
        <w:t>H. 4568</w:t>
      </w:r>
      <w:r w:rsidRPr="004F1F83">
        <w:tab/>
        <w:t>10</w:t>
      </w:r>
    </w:p>
    <w:p w:rsidR="004F1F83" w:rsidRPr="004F1F83" w:rsidRDefault="004F1F83" w:rsidP="004F1F83">
      <w:pPr>
        <w:pStyle w:val="ActionText"/>
        <w:keepNext w:val="0"/>
        <w:tabs>
          <w:tab w:val="right" w:leader="dot" w:pos="2520"/>
        </w:tabs>
        <w:ind w:left="0" w:firstLine="0"/>
      </w:pPr>
      <w:r w:rsidRPr="004F1F83">
        <w:t>H. 4617</w:t>
      </w:r>
      <w:r w:rsidRPr="004F1F83">
        <w:tab/>
        <w:t>6</w:t>
      </w:r>
    </w:p>
    <w:p w:rsidR="004F1F83" w:rsidRPr="004F1F83" w:rsidRDefault="004F1F83" w:rsidP="004F1F83">
      <w:pPr>
        <w:pStyle w:val="ActionText"/>
        <w:keepNext w:val="0"/>
        <w:tabs>
          <w:tab w:val="right" w:leader="dot" w:pos="2520"/>
        </w:tabs>
        <w:ind w:left="0" w:firstLine="0"/>
      </w:pPr>
      <w:r w:rsidRPr="004F1F83">
        <w:t>H. 4755</w:t>
      </w:r>
      <w:r w:rsidRPr="004F1F83">
        <w:tab/>
        <w:t>7</w:t>
      </w:r>
    </w:p>
    <w:p w:rsidR="004F1F83" w:rsidRPr="004F1F83" w:rsidRDefault="004F1F83" w:rsidP="004F1F83">
      <w:pPr>
        <w:pStyle w:val="ActionText"/>
        <w:keepNext w:val="0"/>
        <w:tabs>
          <w:tab w:val="right" w:leader="dot" w:pos="2520"/>
        </w:tabs>
        <w:ind w:left="0" w:firstLine="0"/>
      </w:pPr>
      <w:r w:rsidRPr="004F1F83">
        <w:t>H. 4757</w:t>
      </w:r>
      <w:r w:rsidRPr="004F1F83">
        <w:tab/>
        <w:t>7</w:t>
      </w:r>
    </w:p>
    <w:p w:rsidR="004F1F83" w:rsidRPr="004F1F83" w:rsidRDefault="004F1F83" w:rsidP="004F1F83">
      <w:pPr>
        <w:pStyle w:val="ActionText"/>
        <w:keepNext w:val="0"/>
        <w:tabs>
          <w:tab w:val="right" w:leader="dot" w:pos="2520"/>
        </w:tabs>
        <w:ind w:left="0" w:firstLine="0"/>
      </w:pPr>
      <w:r w:rsidRPr="004F1F83">
        <w:t>H. 4800</w:t>
      </w:r>
      <w:r w:rsidRPr="004F1F83">
        <w:tab/>
        <w:t>4</w:t>
      </w:r>
    </w:p>
    <w:p w:rsidR="004F1F83" w:rsidRPr="004F1F83" w:rsidRDefault="004F1F83" w:rsidP="004F1F83">
      <w:pPr>
        <w:pStyle w:val="ActionText"/>
        <w:keepNext w:val="0"/>
        <w:tabs>
          <w:tab w:val="right" w:leader="dot" w:pos="2520"/>
        </w:tabs>
        <w:ind w:left="0" w:firstLine="0"/>
      </w:pPr>
      <w:r w:rsidRPr="004F1F83">
        <w:t>H. 4879</w:t>
      </w:r>
      <w:r w:rsidRPr="004F1F83">
        <w:tab/>
        <w:t>10</w:t>
      </w:r>
    </w:p>
    <w:p w:rsidR="004F1F83" w:rsidRPr="004F1F83" w:rsidRDefault="004F1F83" w:rsidP="004F1F83">
      <w:pPr>
        <w:pStyle w:val="ActionText"/>
        <w:keepNext w:val="0"/>
        <w:tabs>
          <w:tab w:val="right" w:leader="dot" w:pos="2520"/>
        </w:tabs>
        <w:ind w:left="0" w:firstLine="0"/>
      </w:pPr>
      <w:r w:rsidRPr="004F1F83">
        <w:t>H. 4982</w:t>
      </w:r>
      <w:r w:rsidRPr="004F1F83">
        <w:tab/>
        <w:t>3</w:t>
      </w:r>
    </w:p>
    <w:p w:rsidR="004F1F83" w:rsidRPr="004F1F83" w:rsidRDefault="004F1F83" w:rsidP="004F1F83">
      <w:pPr>
        <w:pStyle w:val="ActionText"/>
        <w:keepNext w:val="0"/>
        <w:tabs>
          <w:tab w:val="right" w:leader="dot" w:pos="2520"/>
        </w:tabs>
        <w:ind w:left="0" w:firstLine="0"/>
      </w:pPr>
      <w:r>
        <w:br w:type="column"/>
      </w:r>
      <w:r w:rsidRPr="004F1F83">
        <w:t>H. 4997</w:t>
      </w:r>
      <w:r w:rsidRPr="004F1F83">
        <w:tab/>
        <w:t>10</w:t>
      </w:r>
    </w:p>
    <w:p w:rsidR="004F1F83" w:rsidRPr="004F1F83" w:rsidRDefault="004F1F83" w:rsidP="004F1F83">
      <w:pPr>
        <w:pStyle w:val="ActionText"/>
        <w:keepNext w:val="0"/>
        <w:tabs>
          <w:tab w:val="right" w:leader="dot" w:pos="2520"/>
        </w:tabs>
        <w:ind w:left="0" w:firstLine="0"/>
      </w:pPr>
      <w:r w:rsidRPr="004F1F83">
        <w:t>H. 5046</w:t>
      </w:r>
      <w:r w:rsidRPr="004F1F83">
        <w:tab/>
        <w:t>7</w:t>
      </w:r>
    </w:p>
    <w:p w:rsidR="004F1F83" w:rsidRPr="004F1F83" w:rsidRDefault="004F1F83" w:rsidP="004F1F83">
      <w:pPr>
        <w:pStyle w:val="ActionText"/>
        <w:keepNext w:val="0"/>
        <w:tabs>
          <w:tab w:val="right" w:leader="dot" w:pos="2520"/>
        </w:tabs>
        <w:ind w:left="0" w:firstLine="0"/>
      </w:pPr>
      <w:r w:rsidRPr="004F1F83">
        <w:t>H. 5047</w:t>
      </w:r>
      <w:r w:rsidRPr="004F1F83">
        <w:tab/>
        <w:t>8</w:t>
      </w:r>
    </w:p>
    <w:p w:rsidR="004F1F83" w:rsidRPr="004F1F83" w:rsidRDefault="004F1F83" w:rsidP="004F1F83">
      <w:pPr>
        <w:pStyle w:val="ActionText"/>
        <w:keepNext w:val="0"/>
        <w:tabs>
          <w:tab w:val="right" w:leader="dot" w:pos="2520"/>
        </w:tabs>
        <w:ind w:left="0" w:firstLine="0"/>
      </w:pPr>
      <w:r w:rsidRPr="004F1F83">
        <w:t>H. 5048</w:t>
      </w:r>
      <w:r w:rsidRPr="004F1F83">
        <w:tab/>
        <w:t>8</w:t>
      </w:r>
    </w:p>
    <w:p w:rsidR="004F1F83" w:rsidRPr="004F1F83" w:rsidRDefault="004F1F83" w:rsidP="004F1F83">
      <w:pPr>
        <w:pStyle w:val="ActionText"/>
        <w:keepNext w:val="0"/>
        <w:tabs>
          <w:tab w:val="right" w:leader="dot" w:pos="2520"/>
        </w:tabs>
        <w:ind w:left="0" w:firstLine="0"/>
      </w:pPr>
      <w:r w:rsidRPr="004F1F83">
        <w:t>H. 5052</w:t>
      </w:r>
      <w:r w:rsidRPr="004F1F83">
        <w:tab/>
        <w:t>8</w:t>
      </w:r>
    </w:p>
    <w:p w:rsidR="004F1F83" w:rsidRPr="004F1F83" w:rsidRDefault="004F1F83" w:rsidP="004F1F83">
      <w:pPr>
        <w:pStyle w:val="ActionText"/>
        <w:keepNext w:val="0"/>
        <w:tabs>
          <w:tab w:val="right" w:leader="dot" w:pos="2520"/>
        </w:tabs>
        <w:ind w:left="0" w:firstLine="0"/>
      </w:pPr>
      <w:r w:rsidRPr="004F1F83">
        <w:t>H. 5069</w:t>
      </w:r>
      <w:r w:rsidRPr="004F1F83">
        <w:tab/>
        <w:t>8</w:t>
      </w:r>
    </w:p>
    <w:p w:rsidR="004F1F83" w:rsidRPr="004F1F83" w:rsidRDefault="004F1F83" w:rsidP="004F1F83">
      <w:pPr>
        <w:pStyle w:val="ActionText"/>
        <w:keepNext w:val="0"/>
        <w:tabs>
          <w:tab w:val="right" w:leader="dot" w:pos="2520"/>
        </w:tabs>
        <w:ind w:left="0" w:firstLine="0"/>
      </w:pPr>
      <w:r w:rsidRPr="004F1F83">
        <w:t>H. 5138</w:t>
      </w:r>
      <w:r w:rsidRPr="004F1F83">
        <w:tab/>
        <w:t>4</w:t>
      </w:r>
    </w:p>
    <w:p w:rsidR="004F1F83" w:rsidRPr="004F1F83" w:rsidRDefault="004F1F83" w:rsidP="004F1F83">
      <w:pPr>
        <w:pStyle w:val="ActionText"/>
        <w:keepNext w:val="0"/>
        <w:tabs>
          <w:tab w:val="right" w:leader="dot" w:pos="2520"/>
        </w:tabs>
        <w:ind w:left="0" w:firstLine="0"/>
      </w:pPr>
      <w:r w:rsidRPr="004F1F83">
        <w:t>H. 5182</w:t>
      </w:r>
      <w:r w:rsidRPr="004F1F83">
        <w:tab/>
        <w:t>4</w:t>
      </w:r>
    </w:p>
    <w:p w:rsidR="004F1F83" w:rsidRPr="004F1F83" w:rsidRDefault="004F1F83" w:rsidP="004F1F83">
      <w:pPr>
        <w:pStyle w:val="ActionText"/>
        <w:keepNext w:val="0"/>
        <w:tabs>
          <w:tab w:val="right" w:leader="dot" w:pos="2520"/>
        </w:tabs>
        <w:ind w:left="0" w:firstLine="0"/>
      </w:pPr>
      <w:r w:rsidRPr="004F1F83">
        <w:t>H. 5183</w:t>
      </w:r>
      <w:r w:rsidRPr="004F1F83">
        <w:tab/>
        <w:t>9</w:t>
      </w:r>
    </w:p>
    <w:p w:rsidR="004F1F83" w:rsidRPr="004F1F83" w:rsidRDefault="004F1F83" w:rsidP="004F1F83">
      <w:pPr>
        <w:pStyle w:val="ActionText"/>
        <w:keepNext w:val="0"/>
        <w:tabs>
          <w:tab w:val="right" w:leader="dot" w:pos="2520"/>
        </w:tabs>
        <w:ind w:left="0" w:firstLine="0"/>
      </w:pPr>
    </w:p>
    <w:p w:rsidR="004F1F83" w:rsidRPr="004F1F83" w:rsidRDefault="004F1F83" w:rsidP="004F1F83">
      <w:pPr>
        <w:pStyle w:val="ActionText"/>
        <w:keepNext w:val="0"/>
        <w:tabs>
          <w:tab w:val="right" w:leader="dot" w:pos="2520"/>
        </w:tabs>
        <w:ind w:left="0" w:firstLine="0"/>
      </w:pPr>
      <w:r w:rsidRPr="004F1F83">
        <w:t>S. 150</w:t>
      </w:r>
      <w:r w:rsidRPr="004F1F83">
        <w:tab/>
        <w:t>3</w:t>
      </w:r>
    </w:p>
    <w:p w:rsidR="004F1F83" w:rsidRPr="004F1F83" w:rsidRDefault="004F1F83" w:rsidP="004F1F83">
      <w:pPr>
        <w:pStyle w:val="ActionText"/>
        <w:keepNext w:val="0"/>
        <w:tabs>
          <w:tab w:val="right" w:leader="dot" w:pos="2520"/>
        </w:tabs>
        <w:ind w:left="0" w:firstLine="0"/>
      </w:pPr>
      <w:r w:rsidRPr="004F1F83">
        <w:t>S. 980</w:t>
      </w:r>
      <w:r w:rsidRPr="004F1F83">
        <w:tab/>
        <w:t>2</w:t>
      </w:r>
    </w:p>
    <w:p w:rsidR="004F1F83" w:rsidRPr="004F1F83" w:rsidRDefault="004F1F83" w:rsidP="004F1F83">
      <w:pPr>
        <w:pStyle w:val="ActionText"/>
        <w:keepNext w:val="0"/>
        <w:tabs>
          <w:tab w:val="right" w:leader="dot" w:pos="2520"/>
        </w:tabs>
        <w:ind w:left="0" w:firstLine="0"/>
      </w:pPr>
      <w:r w:rsidRPr="004F1F83">
        <w:t>S. 1204</w:t>
      </w:r>
      <w:r w:rsidRPr="004F1F83">
        <w:tab/>
        <w:t>3</w:t>
      </w:r>
    </w:p>
    <w:p w:rsidR="004F1F83" w:rsidRDefault="004F1F83" w:rsidP="004F1F83">
      <w:pPr>
        <w:pStyle w:val="ActionText"/>
        <w:keepNext w:val="0"/>
        <w:tabs>
          <w:tab w:val="right" w:leader="dot" w:pos="2520"/>
        </w:tabs>
        <w:ind w:left="0" w:firstLine="0"/>
      </w:pPr>
      <w:r w:rsidRPr="004F1F83">
        <w:t>S. 1220</w:t>
      </w:r>
      <w:r w:rsidRPr="004F1F83">
        <w:tab/>
        <w:t>2</w:t>
      </w:r>
    </w:p>
    <w:p w:rsidR="004F1F83" w:rsidRDefault="004F1F83" w:rsidP="004F1F83">
      <w:pPr>
        <w:pStyle w:val="ActionText"/>
        <w:keepNext w:val="0"/>
        <w:tabs>
          <w:tab w:val="right" w:leader="dot" w:pos="2520"/>
        </w:tabs>
        <w:ind w:left="0" w:firstLine="0"/>
        <w:sectPr w:rsidR="004F1F83" w:rsidSect="004F1F83">
          <w:type w:val="continuous"/>
          <w:pgSz w:w="12240" w:h="15840" w:code="1"/>
          <w:pgMar w:top="1008" w:right="4694" w:bottom="3499" w:left="1224" w:header="1008" w:footer="3499" w:gutter="0"/>
          <w:cols w:num="2" w:space="720"/>
        </w:sectPr>
      </w:pPr>
    </w:p>
    <w:p w:rsidR="004F1F83" w:rsidRPr="004F1F83" w:rsidRDefault="004F1F83" w:rsidP="004F1F83">
      <w:pPr>
        <w:pStyle w:val="ActionText"/>
        <w:keepNext w:val="0"/>
        <w:tabs>
          <w:tab w:val="right" w:leader="dot" w:pos="2520"/>
        </w:tabs>
        <w:ind w:left="0" w:firstLine="0"/>
      </w:pPr>
    </w:p>
    <w:sectPr w:rsidR="004F1F83" w:rsidRPr="004F1F83" w:rsidSect="004F1F83">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420" w:rsidRDefault="00BD5420">
      <w:r>
        <w:separator/>
      </w:r>
    </w:p>
  </w:endnote>
  <w:endnote w:type="continuationSeparator" w:id="0">
    <w:p w:rsidR="00BD5420" w:rsidRDefault="00BD5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420" w:rsidRDefault="00BD54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D5420" w:rsidRDefault="00BD54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420" w:rsidRDefault="00BD5420">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9C05F8">
      <w:rPr>
        <w:rStyle w:val="PageNumber"/>
        <w:noProof/>
      </w:rPr>
      <w:t>6</w:t>
    </w:r>
    <w:r>
      <w:rPr>
        <w:rStyle w:val="PageNumber"/>
      </w:rPr>
      <w:fldChar w:fldCharType="end"/>
    </w:r>
  </w:p>
  <w:p w:rsidR="00BD5420" w:rsidRDefault="00BD5420">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420" w:rsidRDefault="00BD5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420" w:rsidRDefault="00BD5420">
      <w:r>
        <w:separator/>
      </w:r>
    </w:p>
  </w:footnote>
  <w:footnote w:type="continuationSeparator" w:id="0">
    <w:p w:rsidR="00BD5420" w:rsidRDefault="00BD5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420" w:rsidRDefault="00BD54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420" w:rsidRDefault="00BD54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420" w:rsidRDefault="00BD54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420" w:rsidRDefault="00BD54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3A1"/>
    <w:rsid w:val="003773A1"/>
    <w:rsid w:val="003C3E91"/>
    <w:rsid w:val="00440227"/>
    <w:rsid w:val="00476577"/>
    <w:rsid w:val="004F1F83"/>
    <w:rsid w:val="00585ED1"/>
    <w:rsid w:val="00771D17"/>
    <w:rsid w:val="009C05F8"/>
    <w:rsid w:val="00BD5420"/>
    <w:rsid w:val="00C654A2"/>
    <w:rsid w:val="00E22947"/>
    <w:rsid w:val="00E30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0F633D-3E35-4496-BBC8-A0E14464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3773A1"/>
    <w:pPr>
      <w:keepNext/>
      <w:ind w:left="0" w:firstLine="0"/>
      <w:outlineLvl w:val="2"/>
    </w:pPr>
    <w:rPr>
      <w:b/>
      <w:sz w:val="20"/>
    </w:rPr>
  </w:style>
  <w:style w:type="paragraph" w:styleId="Heading4">
    <w:name w:val="heading 4"/>
    <w:basedOn w:val="Normal"/>
    <w:next w:val="Normal"/>
    <w:link w:val="Heading4Char"/>
    <w:qFormat/>
    <w:rsid w:val="003773A1"/>
    <w:pPr>
      <w:keepNext/>
      <w:tabs>
        <w:tab w:val="center" w:pos="3168"/>
      </w:tabs>
      <w:ind w:left="0" w:firstLine="0"/>
      <w:outlineLvl w:val="3"/>
    </w:pPr>
    <w:rPr>
      <w:b/>
      <w:snapToGrid w:val="0"/>
    </w:rPr>
  </w:style>
  <w:style w:type="paragraph" w:styleId="Heading6">
    <w:name w:val="heading 6"/>
    <w:basedOn w:val="Normal"/>
    <w:next w:val="Normal"/>
    <w:link w:val="Heading6Char"/>
    <w:qFormat/>
    <w:rsid w:val="003773A1"/>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3773A1"/>
    <w:rPr>
      <w:b/>
    </w:rPr>
  </w:style>
  <w:style w:type="character" w:customStyle="1" w:styleId="Heading4Char">
    <w:name w:val="Heading 4 Char"/>
    <w:basedOn w:val="DefaultParagraphFont"/>
    <w:link w:val="Heading4"/>
    <w:rsid w:val="003773A1"/>
    <w:rPr>
      <w:b/>
      <w:snapToGrid w:val="0"/>
      <w:sz w:val="22"/>
    </w:rPr>
  </w:style>
  <w:style w:type="character" w:customStyle="1" w:styleId="Heading6Char">
    <w:name w:val="Heading 6 Char"/>
    <w:basedOn w:val="DefaultParagraphFont"/>
    <w:link w:val="Heading6"/>
    <w:rsid w:val="003773A1"/>
    <w:rPr>
      <w:b/>
      <w:snapToGrid w:val="0"/>
      <w:sz w:val="26"/>
    </w:rPr>
  </w:style>
  <w:style w:type="paragraph" w:styleId="BalloonText">
    <w:name w:val="Balloon Text"/>
    <w:basedOn w:val="Normal"/>
    <w:link w:val="BalloonTextChar"/>
    <w:uiPriority w:val="99"/>
    <w:semiHidden/>
    <w:unhideWhenUsed/>
    <w:rsid w:val="003C3E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E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2576</Words>
  <Characters>14160</Characters>
  <Application>Microsoft Office Word</Application>
  <DocSecurity>0</DocSecurity>
  <Lines>472</Lines>
  <Paragraphs>152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4/20/2022 - South Carolina Legislature Online</dc:title>
  <dc:subject/>
  <dc:creator>DJuana Wilson</dc:creator>
  <cp:keywords/>
  <cp:lastModifiedBy>Olivia Faile</cp:lastModifiedBy>
  <cp:revision>4</cp:revision>
  <cp:lastPrinted>2022-04-19T19:19:00Z</cp:lastPrinted>
  <dcterms:created xsi:type="dcterms:W3CDTF">2022-04-19T19:35:00Z</dcterms:created>
  <dcterms:modified xsi:type="dcterms:W3CDTF">2022-04-20T14:08:00Z</dcterms:modified>
</cp:coreProperties>
</file>