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EA9" w:rsidRDefault="00DB2EA9">
      <w:pPr>
        <w:pStyle w:val="Heading6"/>
        <w:jc w:val="center"/>
        <w:rPr>
          <w:sz w:val="22"/>
        </w:rPr>
      </w:pPr>
      <w:bookmarkStart w:id="0" w:name="_GoBack"/>
      <w:bookmarkEnd w:id="0"/>
      <w:r>
        <w:rPr>
          <w:sz w:val="22"/>
        </w:rPr>
        <w:t>HOUSE TO MEET AT 1</w:t>
      </w:r>
      <w:r w:rsidR="00E82829">
        <w:rPr>
          <w:sz w:val="22"/>
        </w:rPr>
        <w:t>0</w:t>
      </w:r>
      <w:r>
        <w:rPr>
          <w:sz w:val="22"/>
        </w:rPr>
        <w:t xml:space="preserve">:00 </w:t>
      </w:r>
      <w:r w:rsidR="00E82829">
        <w:rPr>
          <w:sz w:val="22"/>
        </w:rPr>
        <w:t>A.M.</w:t>
      </w:r>
    </w:p>
    <w:p w:rsidR="00DB2EA9" w:rsidRDefault="00DB2EA9">
      <w:pPr>
        <w:tabs>
          <w:tab w:val="right" w:pos="6336"/>
        </w:tabs>
        <w:ind w:left="0" w:firstLine="0"/>
        <w:jc w:val="center"/>
      </w:pPr>
    </w:p>
    <w:p w:rsidR="00DB2EA9" w:rsidRDefault="00DB2EA9">
      <w:pPr>
        <w:tabs>
          <w:tab w:val="right" w:pos="6336"/>
        </w:tabs>
        <w:ind w:left="0" w:firstLine="0"/>
        <w:jc w:val="right"/>
        <w:rPr>
          <w:b/>
        </w:rPr>
      </w:pPr>
      <w:r>
        <w:rPr>
          <w:b/>
        </w:rPr>
        <w:t>NO. 49</w:t>
      </w:r>
    </w:p>
    <w:p w:rsidR="00DB2EA9" w:rsidRDefault="00DB2EA9">
      <w:pPr>
        <w:tabs>
          <w:tab w:val="center" w:pos="3168"/>
        </w:tabs>
        <w:ind w:left="0" w:firstLine="0"/>
        <w:jc w:val="center"/>
      </w:pPr>
      <w:r>
        <w:rPr>
          <w:b/>
        </w:rPr>
        <w:t>CALENDAR</w:t>
      </w:r>
    </w:p>
    <w:p w:rsidR="00DB2EA9" w:rsidRDefault="00DB2EA9">
      <w:pPr>
        <w:ind w:left="0" w:firstLine="0"/>
        <w:jc w:val="center"/>
      </w:pPr>
    </w:p>
    <w:p w:rsidR="00DB2EA9" w:rsidRDefault="00DB2EA9">
      <w:pPr>
        <w:tabs>
          <w:tab w:val="center" w:pos="3168"/>
        </w:tabs>
        <w:ind w:left="0" w:firstLine="0"/>
        <w:jc w:val="center"/>
        <w:rPr>
          <w:b/>
        </w:rPr>
      </w:pPr>
      <w:r>
        <w:rPr>
          <w:b/>
        </w:rPr>
        <w:t>OF THE</w:t>
      </w:r>
    </w:p>
    <w:p w:rsidR="00DB2EA9" w:rsidRDefault="00DB2EA9">
      <w:pPr>
        <w:ind w:left="0" w:firstLine="0"/>
        <w:jc w:val="center"/>
      </w:pPr>
    </w:p>
    <w:p w:rsidR="00DB2EA9" w:rsidRDefault="00DB2EA9">
      <w:pPr>
        <w:tabs>
          <w:tab w:val="center" w:pos="3168"/>
        </w:tabs>
        <w:ind w:left="0" w:firstLine="0"/>
        <w:jc w:val="center"/>
      </w:pPr>
      <w:r>
        <w:rPr>
          <w:b/>
        </w:rPr>
        <w:t>HOUSE OF REPRESENTATIVES</w:t>
      </w:r>
    </w:p>
    <w:p w:rsidR="00DB2EA9" w:rsidRDefault="00DB2EA9">
      <w:pPr>
        <w:ind w:left="0" w:firstLine="0"/>
        <w:jc w:val="center"/>
      </w:pPr>
    </w:p>
    <w:p w:rsidR="00DB2EA9" w:rsidRDefault="00DB2EA9">
      <w:pPr>
        <w:pStyle w:val="Heading4"/>
        <w:jc w:val="center"/>
        <w:rPr>
          <w:snapToGrid/>
        </w:rPr>
      </w:pPr>
      <w:r>
        <w:rPr>
          <w:snapToGrid/>
        </w:rPr>
        <w:t>OF THE</w:t>
      </w:r>
    </w:p>
    <w:p w:rsidR="00DB2EA9" w:rsidRDefault="00DB2EA9">
      <w:pPr>
        <w:ind w:left="0" w:firstLine="0"/>
        <w:jc w:val="center"/>
      </w:pPr>
    </w:p>
    <w:p w:rsidR="00DB2EA9" w:rsidRDefault="00DB2EA9">
      <w:pPr>
        <w:tabs>
          <w:tab w:val="center" w:pos="3168"/>
        </w:tabs>
        <w:ind w:left="0" w:firstLine="0"/>
        <w:jc w:val="center"/>
        <w:rPr>
          <w:b/>
        </w:rPr>
      </w:pPr>
      <w:r>
        <w:rPr>
          <w:b/>
        </w:rPr>
        <w:t>STATE OF SOUTH CAROLINA</w:t>
      </w:r>
    </w:p>
    <w:p w:rsidR="00DB2EA9" w:rsidRDefault="00DB2EA9">
      <w:pPr>
        <w:ind w:left="0" w:firstLine="0"/>
        <w:jc w:val="center"/>
        <w:rPr>
          <w:b/>
        </w:rPr>
      </w:pPr>
    </w:p>
    <w:p w:rsidR="00DB2EA9" w:rsidRDefault="00DB2EA9">
      <w:pPr>
        <w:ind w:left="0" w:firstLine="0"/>
        <w:jc w:val="center"/>
        <w:rPr>
          <w:b/>
        </w:rPr>
      </w:pPr>
    </w:p>
    <w:p w:rsidR="00DB2EA9" w:rsidRDefault="00DB2EA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B2EA9" w:rsidRDefault="00DB2EA9">
      <w:pPr>
        <w:ind w:left="0" w:firstLine="0"/>
        <w:jc w:val="center"/>
        <w:rPr>
          <w:b/>
        </w:rPr>
      </w:pPr>
    </w:p>
    <w:p w:rsidR="00DB2EA9" w:rsidRDefault="00DB2EA9">
      <w:pPr>
        <w:pStyle w:val="Heading3"/>
        <w:jc w:val="center"/>
      </w:pPr>
      <w:r>
        <w:t>REGULAR SESSION BEGINNING TUESDAY, JANUARY 12, 2021</w:t>
      </w:r>
    </w:p>
    <w:p w:rsidR="00DB2EA9" w:rsidRDefault="00DB2EA9">
      <w:pPr>
        <w:ind w:left="0" w:firstLine="0"/>
        <w:jc w:val="center"/>
        <w:rPr>
          <w:b/>
        </w:rPr>
      </w:pPr>
    </w:p>
    <w:p w:rsidR="00DB2EA9" w:rsidRDefault="00DB2EA9">
      <w:pPr>
        <w:ind w:left="0" w:firstLine="0"/>
        <w:jc w:val="center"/>
        <w:rPr>
          <w:b/>
        </w:rPr>
      </w:pPr>
    </w:p>
    <w:p w:rsidR="00DB2EA9" w:rsidRPr="00F36111" w:rsidRDefault="00DB2EA9">
      <w:pPr>
        <w:ind w:left="0" w:firstLine="0"/>
        <w:jc w:val="center"/>
        <w:rPr>
          <w:b/>
        </w:rPr>
      </w:pPr>
      <w:r w:rsidRPr="00F36111">
        <w:rPr>
          <w:b/>
        </w:rPr>
        <w:t>FRIDAY, APRIL 22, 2022</w:t>
      </w:r>
    </w:p>
    <w:p w:rsidR="00DB2EA9" w:rsidRDefault="00DB2EA9">
      <w:pPr>
        <w:ind w:left="0" w:firstLine="0"/>
        <w:jc w:val="center"/>
        <w:rPr>
          <w:b/>
        </w:rPr>
      </w:pPr>
    </w:p>
    <w:p w:rsidR="00DB2EA9" w:rsidRDefault="00DB2EA9">
      <w:pPr>
        <w:pStyle w:val="ActionText"/>
        <w:sectPr w:rsidR="00DB2EA9">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DB2EA9" w:rsidRDefault="00DB2EA9">
      <w:pPr>
        <w:pStyle w:val="ActionText"/>
        <w:sectPr w:rsidR="00DB2EA9">
          <w:pgSz w:w="12240" w:h="15840" w:code="1"/>
          <w:pgMar w:top="1008" w:right="4694" w:bottom="3499" w:left="1224" w:header="1008" w:footer="3499" w:gutter="0"/>
          <w:cols w:space="720"/>
          <w:titlePg/>
        </w:sectPr>
      </w:pPr>
    </w:p>
    <w:p w:rsidR="00DB2EA9" w:rsidRPr="00DB2EA9" w:rsidRDefault="00DB2EA9" w:rsidP="00DB2EA9">
      <w:pPr>
        <w:pStyle w:val="ActionText"/>
        <w:jc w:val="center"/>
        <w:rPr>
          <w:b/>
        </w:rPr>
      </w:pPr>
      <w:r w:rsidRPr="00DB2EA9">
        <w:rPr>
          <w:b/>
        </w:rPr>
        <w:lastRenderedPageBreak/>
        <w:t>INVITATIONS</w:t>
      </w:r>
    </w:p>
    <w:p w:rsidR="00DB2EA9" w:rsidRDefault="00DB2EA9" w:rsidP="00DB2EA9">
      <w:pPr>
        <w:pStyle w:val="ActionText"/>
        <w:jc w:val="center"/>
        <w:rPr>
          <w:b/>
        </w:rPr>
      </w:pPr>
    </w:p>
    <w:p w:rsidR="00DB2EA9" w:rsidRDefault="00DB2EA9" w:rsidP="00DB2EA9">
      <w:pPr>
        <w:pStyle w:val="ActionText"/>
        <w:jc w:val="center"/>
        <w:rPr>
          <w:b/>
        </w:rPr>
      </w:pPr>
      <w:r>
        <w:rPr>
          <w:b/>
        </w:rPr>
        <w:t>Tuesday, April 26, 2022, 5:30-8:00 p.m.</w:t>
      </w:r>
    </w:p>
    <w:p w:rsidR="00DB2EA9" w:rsidRDefault="00DB2EA9" w:rsidP="00DB2EA9">
      <w:pPr>
        <w:pStyle w:val="ActionText"/>
        <w:ind w:left="0" w:firstLine="0"/>
      </w:pPr>
      <w:r>
        <w:t>Members of the House and staff, reception, 701 Whaley Street, by the SC Conservation Coalition, Conservation Voters of South Carolina.</w:t>
      </w:r>
    </w:p>
    <w:p w:rsidR="00DB2EA9" w:rsidRDefault="00DB2EA9" w:rsidP="00DB2EA9">
      <w:pPr>
        <w:pStyle w:val="ActionText"/>
        <w:keepNext w:val="0"/>
        <w:ind w:left="0" w:firstLine="0"/>
        <w:jc w:val="center"/>
      </w:pPr>
      <w:r>
        <w:t>(Accepted--March 29, 2022)</w:t>
      </w:r>
    </w:p>
    <w:p w:rsidR="00DB2EA9" w:rsidRDefault="00DB2EA9" w:rsidP="00DB2EA9">
      <w:pPr>
        <w:pStyle w:val="ActionText"/>
        <w:keepNext w:val="0"/>
        <w:ind w:left="0" w:firstLine="0"/>
        <w:jc w:val="center"/>
      </w:pPr>
    </w:p>
    <w:p w:rsidR="00DB2EA9" w:rsidRDefault="00DB2EA9" w:rsidP="00DB2EA9">
      <w:pPr>
        <w:pStyle w:val="ActionText"/>
        <w:ind w:left="0" w:firstLine="0"/>
        <w:jc w:val="center"/>
        <w:rPr>
          <w:b/>
        </w:rPr>
      </w:pPr>
      <w:r>
        <w:rPr>
          <w:b/>
        </w:rPr>
        <w:t>Wednesday, April 27, 2022, 8:00-10:00 a.m.</w:t>
      </w:r>
    </w:p>
    <w:p w:rsidR="00DB2EA9" w:rsidRDefault="00DB2EA9" w:rsidP="00DB2EA9">
      <w:pPr>
        <w:pStyle w:val="ActionText"/>
        <w:ind w:left="0" w:firstLine="0"/>
      </w:pPr>
      <w:r>
        <w:t>Members of the House and staff, breakfast, Room 112, Blatt Bldg., by the South Carolina Insurance Association.</w:t>
      </w:r>
    </w:p>
    <w:p w:rsidR="00DB2EA9" w:rsidRDefault="00DB2EA9" w:rsidP="00DB2EA9">
      <w:pPr>
        <w:pStyle w:val="ActionText"/>
        <w:keepNext w:val="0"/>
        <w:ind w:left="0" w:firstLine="0"/>
        <w:jc w:val="center"/>
      </w:pPr>
      <w:r>
        <w:t>(Accepted--March 29, 2022)</w:t>
      </w:r>
    </w:p>
    <w:p w:rsidR="00DB2EA9" w:rsidRDefault="00DB2EA9" w:rsidP="00DB2EA9">
      <w:pPr>
        <w:pStyle w:val="ActionText"/>
        <w:keepNext w:val="0"/>
        <w:ind w:left="0" w:firstLine="0"/>
        <w:jc w:val="center"/>
      </w:pPr>
    </w:p>
    <w:p w:rsidR="00DB2EA9" w:rsidRDefault="00DB2EA9" w:rsidP="00DB2EA9">
      <w:pPr>
        <w:pStyle w:val="ActionText"/>
        <w:ind w:left="0" w:firstLine="0"/>
        <w:jc w:val="center"/>
        <w:rPr>
          <w:b/>
        </w:rPr>
      </w:pPr>
      <w:r>
        <w:rPr>
          <w:b/>
        </w:rPr>
        <w:t>Wednesday, April 27, 2022, 12:00 noon-2:00 p.m.</w:t>
      </w:r>
    </w:p>
    <w:p w:rsidR="00DB2EA9" w:rsidRDefault="00DB2EA9" w:rsidP="00DB2EA9">
      <w:pPr>
        <w:pStyle w:val="ActionText"/>
        <w:ind w:left="0" w:firstLine="0"/>
      </w:pPr>
      <w:r>
        <w:t>Members of the House and staff, "Taste of South Carolina" luncheon, State House Grounds, by The South Carolina Restaurant and Lodging Association.</w:t>
      </w:r>
    </w:p>
    <w:p w:rsidR="00DB2EA9" w:rsidRDefault="00DB2EA9" w:rsidP="00DB2EA9">
      <w:pPr>
        <w:pStyle w:val="ActionText"/>
        <w:keepNext w:val="0"/>
        <w:ind w:left="0" w:firstLine="0"/>
        <w:jc w:val="center"/>
      </w:pPr>
      <w:r>
        <w:t>(Accepted--March 29, 2022)</w:t>
      </w:r>
    </w:p>
    <w:p w:rsidR="00DB2EA9" w:rsidRDefault="00DB2EA9" w:rsidP="00DB2EA9">
      <w:pPr>
        <w:pStyle w:val="ActionText"/>
        <w:keepNext w:val="0"/>
        <w:ind w:left="0" w:firstLine="0"/>
        <w:jc w:val="center"/>
      </w:pPr>
    </w:p>
    <w:p w:rsidR="00DB2EA9" w:rsidRDefault="00DB2EA9" w:rsidP="00DB2EA9">
      <w:pPr>
        <w:pStyle w:val="ActionText"/>
        <w:ind w:left="0" w:firstLine="0"/>
        <w:jc w:val="center"/>
        <w:rPr>
          <w:b/>
        </w:rPr>
      </w:pPr>
      <w:r>
        <w:rPr>
          <w:b/>
        </w:rPr>
        <w:t>Wednesday, April 27, 2022, 5:30-7:30 p.m.</w:t>
      </w:r>
    </w:p>
    <w:p w:rsidR="00DB2EA9" w:rsidRDefault="00DB2EA9" w:rsidP="00DB2EA9">
      <w:pPr>
        <w:pStyle w:val="ActionText"/>
        <w:ind w:left="0" w:firstLine="0"/>
      </w:pPr>
      <w:r>
        <w:t>Members of the House and staff, reception, 1208 Washington Place (1208 Washington Street, Columbia), by the South Carolina Association for Justice.</w:t>
      </w:r>
    </w:p>
    <w:p w:rsidR="00DB2EA9" w:rsidRDefault="00DB2EA9" w:rsidP="00DB2EA9">
      <w:pPr>
        <w:pStyle w:val="ActionText"/>
        <w:keepNext w:val="0"/>
        <w:ind w:left="0" w:firstLine="0"/>
        <w:jc w:val="center"/>
      </w:pPr>
      <w:r>
        <w:t>(Accepted--March 29, 2022)</w:t>
      </w:r>
    </w:p>
    <w:p w:rsidR="00DB2EA9" w:rsidRDefault="00DB2EA9" w:rsidP="00DB2EA9">
      <w:pPr>
        <w:pStyle w:val="ActionText"/>
        <w:keepNext w:val="0"/>
        <w:ind w:left="0" w:firstLine="0"/>
        <w:jc w:val="center"/>
      </w:pPr>
    </w:p>
    <w:p w:rsidR="00D8326C" w:rsidRDefault="00D8326C" w:rsidP="00DB2EA9">
      <w:pPr>
        <w:pStyle w:val="ActionText"/>
        <w:ind w:left="0" w:firstLine="0"/>
        <w:jc w:val="center"/>
        <w:rPr>
          <w:b/>
        </w:rPr>
      </w:pPr>
    </w:p>
    <w:p w:rsidR="00DB2EA9" w:rsidRDefault="00DB2EA9" w:rsidP="00DB2EA9">
      <w:pPr>
        <w:pStyle w:val="ActionText"/>
        <w:ind w:left="0" w:firstLine="0"/>
        <w:jc w:val="center"/>
        <w:rPr>
          <w:b/>
        </w:rPr>
      </w:pPr>
      <w:r>
        <w:rPr>
          <w:b/>
        </w:rPr>
        <w:t>SECOND READING LOCAL UNCONTESTED BILLS</w:t>
      </w:r>
    </w:p>
    <w:p w:rsidR="00DB2EA9" w:rsidRDefault="00DB2EA9" w:rsidP="00DB2EA9">
      <w:pPr>
        <w:pStyle w:val="ActionText"/>
        <w:ind w:left="0" w:firstLine="0"/>
        <w:jc w:val="center"/>
        <w:rPr>
          <w:b/>
        </w:rPr>
      </w:pPr>
    </w:p>
    <w:p w:rsidR="00DB2EA9" w:rsidRPr="00DB2EA9" w:rsidRDefault="00DB2EA9" w:rsidP="00DB2EA9">
      <w:pPr>
        <w:pStyle w:val="ActionText"/>
      </w:pPr>
      <w:r w:rsidRPr="00DB2EA9">
        <w:rPr>
          <w:b/>
        </w:rPr>
        <w:t>S. 910--</w:t>
      </w:r>
      <w:r w:rsidRPr="00DB2EA9">
        <w:t xml:space="preserve">Senator Grooms: </w:t>
      </w:r>
      <w:r w:rsidRPr="00DB2EA9">
        <w:rPr>
          <w:b/>
        </w:rPr>
        <w:t>A BILL TO AMEND SECTIONS 1, 2, AND 3 OF ACT 518 OF 1982, AS LAST AMENDED BY ACT 408 OF 2012, RELATING TO THE COMPOSITION OF THE BERKELEY COUNTY SCHOOL DISTRICT BOARD OF EDUCATION, TO PROVIDE THAT EIGHT BOARD MEMBERS SHALL BE ELECTED IN NON-PARTISAN ELECTIONS FROM SINGLE-MEMBER DISTRICTS IN WHICH THEY ARE RESIDENTS, COTERMINOUS WITH COUNTY COUNCIL DISTRICTS AND SHARING THE CORRESPONDING DISTRICT NUMBERS; TO PROVIDE THAT ONE MEMBER SHALL BE ELECTED FROM THE COUNTY AT-LARGE; TO STAGGER TERMS OF OFFICE; AND TO REPEAL SECTION 3A OF ACT 518 OF 1982, AS LAST AMENDED BY ACT 296 OF 2012, RELATING TO APPORTIONING NINE SINGLE-MEMBER SCHOOL BOARD DISTRICTS IN THE COUNTY.</w:t>
      </w:r>
    </w:p>
    <w:p w:rsidR="00DB2EA9" w:rsidRDefault="00DB2EA9" w:rsidP="00DB2EA9">
      <w:pPr>
        <w:pStyle w:val="ActionText"/>
        <w:keepNext w:val="0"/>
        <w:ind w:left="648" w:firstLine="0"/>
      </w:pPr>
      <w:r w:rsidRPr="00DB2EA9">
        <w:t>(Berkeley Delegation Com.--January 20, 2022)</w:t>
      </w:r>
    </w:p>
    <w:p w:rsidR="00E82829" w:rsidRPr="00DB2EA9" w:rsidRDefault="00E82829" w:rsidP="00DB2EA9">
      <w:pPr>
        <w:pStyle w:val="ActionText"/>
        <w:keepNext w:val="0"/>
        <w:ind w:left="648" w:firstLine="0"/>
      </w:pPr>
      <w:r>
        <w:t>(Fav. With Amdt.--April 20, 2022)</w:t>
      </w:r>
    </w:p>
    <w:p w:rsidR="00DB2EA9" w:rsidRDefault="00DB2EA9" w:rsidP="00DB2EA9">
      <w:pPr>
        <w:pStyle w:val="ActionText"/>
        <w:keepNext w:val="0"/>
        <w:ind w:left="0" w:firstLine="0"/>
      </w:pPr>
    </w:p>
    <w:p w:rsidR="00DB2EA9" w:rsidRPr="00DB2EA9" w:rsidRDefault="00DB2EA9" w:rsidP="00DB2EA9">
      <w:pPr>
        <w:pStyle w:val="ActionText"/>
      </w:pPr>
      <w:r w:rsidRPr="00DB2EA9">
        <w:rPr>
          <w:b/>
        </w:rPr>
        <w:t>S. 449--</w:t>
      </w:r>
      <w:r w:rsidRPr="00DB2EA9">
        <w:t xml:space="preserve">Senator Young: </w:t>
      </w:r>
      <w:r w:rsidRPr="00DB2EA9">
        <w:rPr>
          <w:b/>
        </w:rPr>
        <w:t>A BILL TO AMEND SECTION 2 OF ACT 926 OF 1962, RELATING TO THE MEMBERSHIP OF THE AIKEN COUNTY COMMISSION FOR TECHNICAL EDUCATION, TO ADD TWO NONVOTING MEMBERS.</w:t>
      </w:r>
    </w:p>
    <w:p w:rsidR="00DB2EA9" w:rsidRDefault="00DB2EA9" w:rsidP="00DB2EA9">
      <w:pPr>
        <w:pStyle w:val="ActionText"/>
        <w:keepNext w:val="0"/>
        <w:ind w:left="648" w:firstLine="0"/>
      </w:pPr>
      <w:r w:rsidRPr="00DB2EA9">
        <w:t>(Aiken Delegation Com.--January 26, 2021)</w:t>
      </w:r>
    </w:p>
    <w:p w:rsidR="00E82829" w:rsidRPr="00DB2EA9" w:rsidRDefault="00E82829" w:rsidP="00DB2EA9">
      <w:pPr>
        <w:pStyle w:val="ActionText"/>
        <w:keepNext w:val="0"/>
        <w:ind w:left="648" w:firstLine="0"/>
      </w:pPr>
      <w:r w:rsidRPr="00E82829">
        <w:t>(Favorable--April 2</w:t>
      </w:r>
      <w:r>
        <w:t>1</w:t>
      </w:r>
      <w:r w:rsidRPr="00E82829">
        <w:t>, 2022)</w:t>
      </w:r>
    </w:p>
    <w:p w:rsidR="00DB2EA9" w:rsidRDefault="00DB2EA9" w:rsidP="00DB2EA9">
      <w:pPr>
        <w:pStyle w:val="ActionText"/>
        <w:keepNext w:val="0"/>
        <w:ind w:left="0" w:firstLine="0"/>
      </w:pPr>
    </w:p>
    <w:p w:rsidR="00DB2EA9" w:rsidRDefault="00DB2EA9" w:rsidP="00DB2EA9">
      <w:pPr>
        <w:pStyle w:val="ActionText"/>
        <w:ind w:left="0" w:firstLine="0"/>
        <w:jc w:val="center"/>
        <w:rPr>
          <w:b/>
        </w:rPr>
      </w:pPr>
      <w:r>
        <w:rPr>
          <w:b/>
        </w:rPr>
        <w:t>SPECIAL INTRODUCTIONS/ RECOGNITIONS/ANNOUNCEMENTS</w:t>
      </w:r>
    </w:p>
    <w:p w:rsidR="00DB2EA9" w:rsidRDefault="00DB2EA9" w:rsidP="00DB2EA9">
      <w:pPr>
        <w:pStyle w:val="ActionText"/>
        <w:ind w:left="0" w:firstLine="0"/>
        <w:jc w:val="center"/>
        <w:rPr>
          <w:b/>
        </w:rPr>
      </w:pPr>
    </w:p>
    <w:p w:rsidR="00DB2EA9" w:rsidRDefault="00DB2EA9" w:rsidP="00DB2EA9">
      <w:pPr>
        <w:pStyle w:val="ActionText"/>
        <w:ind w:left="0" w:firstLine="0"/>
        <w:jc w:val="center"/>
        <w:rPr>
          <w:b/>
        </w:rPr>
      </w:pPr>
      <w:r>
        <w:rPr>
          <w:b/>
        </w:rPr>
        <w:t>THIRD READING STATEWIDE UNCONTESTED BILLS</w:t>
      </w:r>
    </w:p>
    <w:p w:rsidR="00DB2EA9" w:rsidRDefault="00DB2EA9" w:rsidP="00DB2EA9">
      <w:pPr>
        <w:pStyle w:val="ActionText"/>
        <w:ind w:left="0" w:firstLine="0"/>
        <w:jc w:val="center"/>
        <w:rPr>
          <w:b/>
        </w:rPr>
      </w:pPr>
    </w:p>
    <w:p w:rsidR="00DB2EA9" w:rsidRPr="00DB2EA9" w:rsidRDefault="00DB2EA9" w:rsidP="00DB2EA9">
      <w:pPr>
        <w:pStyle w:val="ActionText"/>
      </w:pPr>
      <w:r w:rsidRPr="00DB2EA9">
        <w:rPr>
          <w:b/>
        </w:rPr>
        <w:t>H. 5182--</w:t>
      </w:r>
      <w:r w:rsidRPr="00DB2EA9">
        <w:t xml:space="preserve">Reps. Lucas, Fry, Hewitt, Bailey, Erickson, Dillard, Huggins, Wooten, Caskey, Ballentine, R. Williams and Jefferson: </w:t>
      </w:r>
      <w:r w:rsidRPr="00DB2EA9">
        <w:rPr>
          <w:b/>
        </w:rPr>
        <w:t>A BILL 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rsidR="00DB2EA9" w:rsidRDefault="00DB2EA9" w:rsidP="00DB2EA9">
      <w:pPr>
        <w:pStyle w:val="ActionText"/>
        <w:ind w:left="648" w:firstLine="0"/>
      </w:pPr>
      <w:r>
        <w:t>(Judiciary Com.--March 30, 2022)</w:t>
      </w:r>
    </w:p>
    <w:p w:rsidR="00DB2EA9" w:rsidRDefault="00DB2EA9" w:rsidP="00DB2EA9">
      <w:pPr>
        <w:pStyle w:val="ActionText"/>
        <w:ind w:left="648" w:firstLine="0"/>
      </w:pPr>
      <w:r>
        <w:t>(Recalled--April 19, 2022)</w:t>
      </w:r>
    </w:p>
    <w:p w:rsidR="00DB2EA9" w:rsidRPr="00DB2EA9" w:rsidRDefault="00DB2EA9" w:rsidP="00DB2EA9">
      <w:pPr>
        <w:pStyle w:val="ActionText"/>
        <w:keepNext w:val="0"/>
        <w:ind w:left="648" w:firstLine="0"/>
      </w:pPr>
      <w:r w:rsidRPr="00DB2EA9">
        <w:t>(Amended and read second time--April 21, 2022)</w:t>
      </w:r>
    </w:p>
    <w:p w:rsidR="00DB2EA9" w:rsidRDefault="00DB2EA9" w:rsidP="00DB2EA9">
      <w:pPr>
        <w:pStyle w:val="ActionText"/>
        <w:keepNext w:val="0"/>
        <w:ind w:left="0" w:firstLine="0"/>
      </w:pPr>
    </w:p>
    <w:p w:rsidR="00DB2EA9" w:rsidRPr="00DB2EA9" w:rsidRDefault="00DB2EA9" w:rsidP="00DB2EA9">
      <w:pPr>
        <w:pStyle w:val="ActionText"/>
      </w:pPr>
      <w:r w:rsidRPr="00DB2EA9">
        <w:rPr>
          <w:b/>
        </w:rPr>
        <w:t>S. 11--</w:t>
      </w:r>
      <w:r w:rsidRPr="00DB2EA9">
        <w:t xml:space="preserve">Senators Jackson, Shealy, Hutto, Cash and Malloy: </w:t>
      </w:r>
      <w:r w:rsidRPr="00DB2EA9">
        <w:rPr>
          <w:b/>
        </w:rPr>
        <w:t>A BILL TO AMEND THE CODE OF LAWS OF SOUTH CAROLINA, 1976, BY ADDING SECTION 8-11-150 SO AS TO PROVIDE TWELVE WEEKS OF PAID FAMILY LEAVE FOR STATE EMPLOYEES DUE TO THE BIRTH, ADOPTION, OR FOSTER CARE OF A SON OR DAUGHTER.</w:t>
      </w:r>
    </w:p>
    <w:p w:rsidR="00DB2EA9" w:rsidRDefault="00DB2EA9" w:rsidP="00DB2EA9">
      <w:pPr>
        <w:pStyle w:val="ActionText"/>
        <w:ind w:left="648" w:firstLine="0"/>
      </w:pPr>
      <w:r>
        <w:t>(Ways and Means Com.--April 05, 2022)</w:t>
      </w:r>
    </w:p>
    <w:p w:rsidR="00DB2EA9" w:rsidRDefault="00DB2EA9" w:rsidP="00DB2EA9">
      <w:pPr>
        <w:pStyle w:val="ActionText"/>
        <w:ind w:left="648" w:firstLine="0"/>
      </w:pPr>
      <w:r>
        <w:t>(Recalled--April 20, 2022)</w:t>
      </w:r>
    </w:p>
    <w:p w:rsidR="00DB2EA9" w:rsidRPr="00DB2EA9" w:rsidRDefault="00DB2EA9" w:rsidP="00DB2EA9">
      <w:pPr>
        <w:pStyle w:val="ActionText"/>
        <w:keepNext w:val="0"/>
        <w:ind w:left="648" w:firstLine="0"/>
      </w:pPr>
      <w:r w:rsidRPr="00DB2EA9">
        <w:t>(Read second time--April 21, 2022)</w:t>
      </w:r>
    </w:p>
    <w:p w:rsidR="00DB2EA9" w:rsidRDefault="00DB2EA9" w:rsidP="00DB2EA9">
      <w:pPr>
        <w:pStyle w:val="ActionText"/>
        <w:keepNext w:val="0"/>
        <w:ind w:left="0" w:firstLine="0"/>
      </w:pPr>
    </w:p>
    <w:p w:rsidR="00D8326C" w:rsidRDefault="00D8326C" w:rsidP="00D8326C">
      <w:pPr>
        <w:pStyle w:val="ActionText"/>
        <w:ind w:left="0" w:firstLine="0"/>
        <w:jc w:val="center"/>
        <w:rPr>
          <w:b/>
        </w:rPr>
      </w:pPr>
      <w:r>
        <w:rPr>
          <w:b/>
        </w:rPr>
        <w:t>ELECTION</w:t>
      </w:r>
    </w:p>
    <w:p w:rsidR="00D8326C" w:rsidRDefault="00D8326C" w:rsidP="00D8326C">
      <w:pPr>
        <w:pStyle w:val="ActionText"/>
        <w:ind w:left="0" w:firstLine="0"/>
        <w:jc w:val="center"/>
        <w:rPr>
          <w:b/>
        </w:rPr>
      </w:pPr>
    </w:p>
    <w:p w:rsidR="00D8326C" w:rsidRPr="00BC12B2" w:rsidRDefault="00D8326C" w:rsidP="00D8326C">
      <w:pPr>
        <w:pStyle w:val="ActionText"/>
      </w:pPr>
      <w:r w:rsidRPr="00BC12B2">
        <w:rPr>
          <w:b/>
        </w:rPr>
        <w:t>H. 5254--</w:t>
      </w:r>
      <w:r w:rsidRPr="00BC12B2">
        <w:t xml:space="preserve">Rep. Lucas: </w:t>
      </w:r>
      <w:r w:rsidRPr="00BC12B2">
        <w:rPr>
          <w:b/>
        </w:rPr>
        <w:t>A HOUSE RESOLUTION TO FIX THURSDAY, APRIL 28, 2022, IMMEDIATELY AFTER THIRD READING OF THE STATEWIDE UNCONTESTED CALENDAR, AS THE TIME TO ELECT A SUCCESSOR TO THE SPEAKER OF THE HOUSE OF REPRESENTATIVES, THE HONORABLE JAMES H. "JAY" LUCAS, WHOSE TERM WILL EXPIRE AT 5:00 P.M. ON THURSDAY, MAY 12, 2022, AND THE SUCCESSOR WILL FILL THE CURRENT UNEXPIRED PORTION OF THE TERM OF THE SPEAKER OF THE HOUSE OF REPRESENTATIVES.</w:t>
      </w:r>
    </w:p>
    <w:p w:rsidR="00D8326C" w:rsidRPr="00BC12B2" w:rsidRDefault="00D8326C" w:rsidP="00D8326C">
      <w:pPr>
        <w:pStyle w:val="ActionText"/>
        <w:keepNext w:val="0"/>
        <w:ind w:left="648" w:firstLine="0"/>
      </w:pPr>
      <w:r w:rsidRPr="00BC12B2">
        <w:t>(Adopted--April 21, 2022)</w:t>
      </w:r>
    </w:p>
    <w:p w:rsidR="00D8326C" w:rsidRDefault="00D8326C" w:rsidP="00D8326C">
      <w:pPr>
        <w:pStyle w:val="ActionText"/>
        <w:keepNext w:val="0"/>
        <w:ind w:left="0" w:firstLine="0"/>
        <w:jc w:val="center"/>
      </w:pPr>
    </w:p>
    <w:p w:rsidR="00D8326C" w:rsidRDefault="00D8326C" w:rsidP="00DB2EA9">
      <w:pPr>
        <w:pStyle w:val="ActionText"/>
        <w:keepNext w:val="0"/>
        <w:ind w:left="0" w:firstLine="0"/>
      </w:pPr>
    </w:p>
    <w:p w:rsidR="00DB2EA9" w:rsidRDefault="00DB2EA9" w:rsidP="00DB2EA9">
      <w:pPr>
        <w:pStyle w:val="ActionText"/>
        <w:ind w:left="0" w:firstLine="0"/>
        <w:jc w:val="center"/>
        <w:rPr>
          <w:b/>
        </w:rPr>
      </w:pPr>
      <w:r>
        <w:rPr>
          <w:b/>
        </w:rPr>
        <w:t>SECOND READING STATEWIDE UNCONTESTED BILLS</w:t>
      </w:r>
    </w:p>
    <w:p w:rsidR="00DB2EA9" w:rsidRDefault="00DB2EA9" w:rsidP="00DB2EA9">
      <w:pPr>
        <w:pStyle w:val="ActionText"/>
        <w:ind w:left="0" w:firstLine="0"/>
        <w:jc w:val="center"/>
        <w:rPr>
          <w:b/>
        </w:rPr>
      </w:pPr>
    </w:p>
    <w:p w:rsidR="00DB2EA9" w:rsidRPr="00DB2EA9" w:rsidRDefault="00DB2EA9" w:rsidP="00DB2EA9">
      <w:pPr>
        <w:pStyle w:val="ActionText"/>
        <w:keepNext w:val="0"/>
      </w:pPr>
      <w:r w:rsidRPr="00DB2EA9">
        <w:rPr>
          <w:b/>
        </w:rPr>
        <w:t>H. 4982--</w:t>
      </w:r>
      <w:r w:rsidRPr="00DB2EA9">
        <w:t>(Continued--April 19, 2022)</w:t>
      </w:r>
    </w:p>
    <w:p w:rsidR="00DB2EA9" w:rsidRDefault="00DB2EA9" w:rsidP="00DB2EA9">
      <w:pPr>
        <w:pStyle w:val="ActionText"/>
        <w:keepNext w:val="0"/>
        <w:ind w:left="0"/>
      </w:pPr>
    </w:p>
    <w:p w:rsidR="00DB2EA9" w:rsidRPr="00DB2EA9" w:rsidRDefault="00DB2EA9" w:rsidP="00DB2EA9">
      <w:pPr>
        <w:pStyle w:val="ActionText"/>
      </w:pPr>
      <w:r w:rsidRPr="00DB2EA9">
        <w:rPr>
          <w:b/>
        </w:rPr>
        <w:t>S. 227--</w:t>
      </w:r>
      <w:r w:rsidRPr="00DB2EA9">
        <w:t xml:space="preserve">Senators Shealy, McElveen and Matthews: </w:t>
      </w:r>
      <w:r w:rsidRPr="00DB2EA9">
        <w:rPr>
          <w:b/>
        </w:rPr>
        <w:t>A BILL TO ENACT THE "MASSAGE THERAPY PRACTICE ACT"; TO AMEND CHAPTER 30, TITLE 40 OF THE 1976 CODE, RELATING TO MASSAGE THERAPY PRACTICE, TO PROVIDE THAT IT IS IN THE INTEREST OF PUBLIC HEALTH, SAFETY, AND WELFARE TO REGULATE THE PRACTICE OF MASSAGE THERAPY, 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VIOLATIONS, TO PROVIDE THAT THE PRESIDING OFFICER OF THE BOARD MAY ADMINISTER OATHS, TO PROVIDE FOR APPEALS OF THE BOARD'S DECISIONS, TO PROVIDE THAT SERVICE OF A NOTICE OF AN APPEAL DOES NOT STAY THE BOARD'S OR THE DEPARTMENT'S DECISION PENDING COMPLETION OF THE APPELLATE PROCESS, TO CLARIFY GROUNDS FOR DENYING A LICENSE, TO CLARIFY THE INVESTIGATION PROCESS AND CERTAIN DISCIPLINARY ACTIONS,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TO MAKE CONFORMING CHANGES, AND TO DEFINE NECESSARY TERMS.</w:t>
      </w:r>
    </w:p>
    <w:p w:rsidR="00DB2EA9" w:rsidRDefault="00DB2EA9" w:rsidP="00DB2EA9">
      <w:pPr>
        <w:pStyle w:val="ActionText"/>
        <w:ind w:left="648" w:firstLine="0"/>
      </w:pPr>
      <w:r>
        <w:t>(Med., Mil., Pub. &amp; Mun. Affrs. Com.--April 06, 2021)</w:t>
      </w:r>
    </w:p>
    <w:p w:rsidR="00DB2EA9" w:rsidRPr="00DB2EA9" w:rsidRDefault="00DB2EA9" w:rsidP="00DB2EA9">
      <w:pPr>
        <w:pStyle w:val="ActionText"/>
        <w:keepNext w:val="0"/>
        <w:ind w:left="648" w:firstLine="0"/>
      </w:pPr>
      <w:r w:rsidRPr="00DB2EA9">
        <w:t>(Fav. With Amdt.--April 21, 2022)</w:t>
      </w:r>
    </w:p>
    <w:p w:rsidR="00DB2EA9" w:rsidRDefault="00DB2EA9" w:rsidP="00DB2EA9">
      <w:pPr>
        <w:pStyle w:val="ActionText"/>
        <w:keepNext w:val="0"/>
        <w:ind w:left="0" w:firstLine="0"/>
      </w:pPr>
    </w:p>
    <w:p w:rsidR="00DB2EA9" w:rsidRPr="00DB2EA9" w:rsidRDefault="00DB2EA9" w:rsidP="00DB2EA9">
      <w:pPr>
        <w:pStyle w:val="ActionText"/>
      </w:pPr>
      <w:r w:rsidRPr="00DB2EA9">
        <w:rPr>
          <w:b/>
        </w:rPr>
        <w:t>S. 1059--</w:t>
      </w:r>
      <w:r w:rsidRPr="00DB2EA9">
        <w:t xml:space="preserve">Senator Verdin: </w:t>
      </w:r>
      <w:r w:rsidRPr="00DB2EA9">
        <w:rPr>
          <w:b/>
        </w:rPr>
        <w:t>A BILL TO AMEND SECTION 40-33-43, AS AMENDED, CODE OF LAWS OF SOUTH CAROLINA, 1976, RELATING TO THE AUTHORIZED PROVISION OF MEDICATIONS BY UNLICENSED PERSONS IN CERTAIN FACILITIES, SO AS TO EXTEND THIS AUTHORIZATION TO INTERMEDIATE CARE FACILITIES FOR PERSONS WITH INTELLECTUAL DISABILITY.</w:t>
      </w:r>
    </w:p>
    <w:p w:rsidR="00DB2EA9" w:rsidRDefault="00DB2EA9" w:rsidP="00DB2EA9">
      <w:pPr>
        <w:pStyle w:val="ActionText"/>
        <w:ind w:left="648" w:firstLine="0"/>
      </w:pPr>
      <w:r>
        <w:t>(Med., Mil., Pub. &amp; Mun. Affrs. Com.--March 01, 2022)</w:t>
      </w:r>
    </w:p>
    <w:p w:rsidR="00DB2EA9" w:rsidRPr="00DB2EA9" w:rsidRDefault="00DB2EA9" w:rsidP="00DB2EA9">
      <w:pPr>
        <w:pStyle w:val="ActionText"/>
        <w:keepNext w:val="0"/>
        <w:ind w:left="648" w:firstLine="0"/>
      </w:pPr>
      <w:r w:rsidRPr="00DB2EA9">
        <w:t>(Favorable--April 21, 2022)</w:t>
      </w:r>
    </w:p>
    <w:p w:rsidR="00DB2EA9" w:rsidRDefault="00DB2EA9" w:rsidP="00DB2EA9">
      <w:pPr>
        <w:pStyle w:val="ActionText"/>
        <w:keepNext w:val="0"/>
        <w:ind w:left="0" w:firstLine="0"/>
      </w:pPr>
    </w:p>
    <w:p w:rsidR="00DB2EA9" w:rsidRPr="00DB2EA9" w:rsidRDefault="00DB2EA9" w:rsidP="00DB2EA9">
      <w:pPr>
        <w:pStyle w:val="ActionText"/>
      </w:pPr>
      <w:r w:rsidRPr="00DB2EA9">
        <w:rPr>
          <w:b/>
        </w:rPr>
        <w:t>S. 222--</w:t>
      </w:r>
      <w:r w:rsidRPr="00DB2EA9">
        <w:t xml:space="preserve">Senators Shealy, McLeod, Hutto, Jackson, Matthews, Gustafson, K. Johnson and McElveen: </w:t>
      </w:r>
      <w:r w:rsidRPr="00DB2EA9">
        <w:rPr>
          <w:b/>
        </w:rPr>
        <w:t>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DB2EA9" w:rsidRDefault="00DB2EA9" w:rsidP="00DB2EA9">
      <w:pPr>
        <w:pStyle w:val="ActionText"/>
        <w:ind w:left="648" w:firstLine="0"/>
      </w:pPr>
      <w:r>
        <w:t>(Med., Mil., Pub. &amp; Mun. Affrs. Com.--February 17, 2021)</w:t>
      </w:r>
    </w:p>
    <w:p w:rsidR="00DB2EA9" w:rsidRPr="00DB2EA9" w:rsidRDefault="00DB2EA9" w:rsidP="00DB2EA9">
      <w:pPr>
        <w:pStyle w:val="ActionText"/>
        <w:keepNext w:val="0"/>
        <w:ind w:left="648" w:firstLine="0"/>
      </w:pPr>
      <w:r w:rsidRPr="00DB2EA9">
        <w:t>(Favorable--April 21, 2022)</w:t>
      </w:r>
    </w:p>
    <w:p w:rsidR="00DB2EA9" w:rsidRDefault="00DB2EA9" w:rsidP="00DB2EA9">
      <w:pPr>
        <w:pStyle w:val="ActionText"/>
        <w:keepNext w:val="0"/>
        <w:ind w:left="0" w:firstLine="0"/>
      </w:pPr>
    </w:p>
    <w:p w:rsidR="00DB2EA9" w:rsidRPr="00DB2EA9" w:rsidRDefault="00DB2EA9" w:rsidP="00DB2EA9">
      <w:pPr>
        <w:pStyle w:val="ActionText"/>
      </w:pPr>
      <w:r w:rsidRPr="00DB2EA9">
        <w:rPr>
          <w:b/>
        </w:rPr>
        <w:t>S. 506--</w:t>
      </w:r>
      <w:r w:rsidRPr="00DB2EA9">
        <w:t xml:space="preserve">Senators Kimbrell, Rice, Garrett, Talley, M. Johnson, Fanning, Corbin, Alexander and Gustafson: </w:t>
      </w:r>
      <w:r w:rsidRPr="00DB2EA9">
        <w:rPr>
          <w:b/>
        </w:rPr>
        <w:t>A BILL TO AMEND SECTION 44-1-143 OF THE 1976 CODE, RELATING TO REQUIREMENTS FOR HOME-BASED FOOD PRODUCTION OPERATIONS, TO EXPAND THE TYPES OF NONPOTENTIALLY HAZARDOUS FOODS THAT MAY BE SOLD TO INCLUDE ALL NONPOTENTIALLY HAZARDOUS FOODS, TO ALLOW FOR DIRECT SALES TO RETAIL STORES, TO ALLOW FOR ONLINE AND MAIL ORDER DIRECT-TO-CONSUMER SALES, TO ALLOW HOME-BASED FOOD PRODUCTION OPERATORS TO PROVIDE ON THEIR LABELS AN IDENTIFICATION NUMBER PROVIDED BY THE DEPARTMENT OF HEALTH AND ENVIRONMENTAL CONTROL, AT THE OPERATOR'S REQUEST, IN LIEU OF THEIR ADDRESSES, AND TO PROVIDE PENALTIES FOR VIOLATIONS.</w:t>
      </w:r>
    </w:p>
    <w:p w:rsidR="00DB2EA9" w:rsidRDefault="00DB2EA9" w:rsidP="00DB2EA9">
      <w:pPr>
        <w:pStyle w:val="ActionText"/>
        <w:ind w:left="648" w:firstLine="0"/>
      </w:pPr>
      <w:r>
        <w:t>(Med., Mil., Pub. &amp; Mun. Affrs. Com.--March 11, 2021)</w:t>
      </w:r>
    </w:p>
    <w:p w:rsidR="00DB2EA9" w:rsidRPr="00DB2EA9" w:rsidRDefault="00DB2EA9" w:rsidP="00DB2EA9">
      <w:pPr>
        <w:pStyle w:val="ActionText"/>
        <w:keepNext w:val="0"/>
        <w:ind w:left="648" w:firstLine="0"/>
      </w:pPr>
      <w:r w:rsidRPr="00DB2EA9">
        <w:t>(Fav. With Amdt.--April 21, 2022)</w:t>
      </w:r>
    </w:p>
    <w:p w:rsidR="00DB2EA9" w:rsidRDefault="00DB2EA9" w:rsidP="00DB2EA9">
      <w:pPr>
        <w:pStyle w:val="ActionText"/>
        <w:keepNext w:val="0"/>
        <w:ind w:left="0" w:firstLine="0"/>
      </w:pPr>
    </w:p>
    <w:p w:rsidR="0034765B" w:rsidRDefault="00DB2EA9" w:rsidP="00E82829">
      <w:pPr>
        <w:pStyle w:val="ActionText"/>
        <w:keepNext w:val="0"/>
        <w:rPr>
          <w:b/>
        </w:rPr>
      </w:pPr>
      <w:r w:rsidRPr="00DB2EA9">
        <w:rPr>
          <w:b/>
        </w:rPr>
        <w:t>S. 1060--</w:t>
      </w:r>
      <w:r w:rsidRPr="00DB2EA9">
        <w:t xml:space="preserve">Senators Young and Massey: </w:t>
      </w:r>
      <w:r w:rsidRPr="00DB2EA9">
        <w:rPr>
          <w:b/>
        </w:rPr>
        <w:t xml:space="preserve">A BILL TO AMEND SECTION 7-7-40, CODE OF LAWS OF SOUTH CAROLINA, 1976, RELATING TO THE DESIGNATION OF VOTING PRECINCTS IN AIKEN COUNTY, SO AS TO ADD CREEK NO. 85 AND COMMUNITY NO. 86 VOTING PRECINCTS, AND TO UPDATE THE MAP NUMBER ON WHICH THE NAMES OF THE AIKEN COUNTY VOTING PRECINCTS </w:t>
      </w:r>
      <w:r w:rsidR="0034765B">
        <w:rPr>
          <w:b/>
        </w:rPr>
        <w:br/>
      </w:r>
    </w:p>
    <w:p w:rsidR="00DB2EA9" w:rsidRPr="00DB2EA9" w:rsidRDefault="0034765B" w:rsidP="0034765B">
      <w:pPr>
        <w:pStyle w:val="ActionText"/>
        <w:keepNext w:val="0"/>
        <w:ind w:hanging="36"/>
      </w:pPr>
      <w:r>
        <w:rPr>
          <w:b/>
        </w:rPr>
        <w:br w:type="column"/>
      </w:r>
      <w:r w:rsidR="00DB2EA9" w:rsidRPr="00DB2EA9">
        <w:rPr>
          <w:b/>
        </w:rPr>
        <w:t>MAY BE FOUND AND MAINTAINED BY THE REVENUE AND FISCAL AFFAIRS OFFICE.</w:t>
      </w:r>
    </w:p>
    <w:p w:rsidR="00DB2EA9" w:rsidRDefault="00DB2EA9" w:rsidP="00E82829">
      <w:pPr>
        <w:pStyle w:val="ActionText"/>
        <w:keepNext w:val="0"/>
        <w:widowControl w:val="0"/>
        <w:ind w:left="648" w:firstLine="0"/>
      </w:pPr>
      <w:r>
        <w:t>(Aiken Delegation Com.--March 29, 2022)</w:t>
      </w:r>
    </w:p>
    <w:p w:rsidR="00DB2EA9" w:rsidRPr="00DB2EA9" w:rsidRDefault="00DB2EA9" w:rsidP="00E82829">
      <w:pPr>
        <w:pStyle w:val="ActionText"/>
        <w:keepNext w:val="0"/>
        <w:widowControl w:val="0"/>
        <w:ind w:left="648" w:firstLine="0"/>
      </w:pPr>
      <w:r w:rsidRPr="00DB2EA9">
        <w:t>(Fav. With Amdt.--April 21, 2022)</w:t>
      </w:r>
    </w:p>
    <w:p w:rsidR="00DB2EA9" w:rsidRDefault="00DB2EA9" w:rsidP="00E82829">
      <w:pPr>
        <w:pStyle w:val="ActionText"/>
        <w:keepNext w:val="0"/>
        <w:widowControl w:val="0"/>
        <w:ind w:left="0" w:firstLine="0"/>
      </w:pPr>
    </w:p>
    <w:p w:rsidR="00ED4791" w:rsidRDefault="00ED4791" w:rsidP="00E82829">
      <w:pPr>
        <w:pStyle w:val="ActionText"/>
        <w:keepNext w:val="0"/>
        <w:widowControl w:val="0"/>
        <w:ind w:left="0" w:firstLine="0"/>
      </w:pPr>
    </w:p>
    <w:p w:rsidR="00DB2EA9" w:rsidRDefault="00DB2EA9" w:rsidP="00E82829">
      <w:pPr>
        <w:pStyle w:val="ActionText"/>
        <w:keepNext w:val="0"/>
        <w:widowControl w:val="0"/>
        <w:ind w:left="0" w:firstLine="0"/>
        <w:jc w:val="center"/>
        <w:rPr>
          <w:b/>
        </w:rPr>
      </w:pPr>
      <w:r>
        <w:rPr>
          <w:b/>
        </w:rPr>
        <w:t>WITHDRAWAL OF OBJECTIONS/REQUEST FOR DEBATE</w:t>
      </w:r>
    </w:p>
    <w:p w:rsidR="00DB2EA9" w:rsidRDefault="00DB2EA9" w:rsidP="00E82829">
      <w:pPr>
        <w:pStyle w:val="ActionText"/>
        <w:keepNext w:val="0"/>
        <w:widowControl w:val="0"/>
        <w:ind w:left="0" w:firstLine="0"/>
        <w:jc w:val="center"/>
        <w:rPr>
          <w:b/>
        </w:rPr>
      </w:pPr>
    </w:p>
    <w:p w:rsidR="00DB2EA9" w:rsidRDefault="00DB2EA9" w:rsidP="00E82829">
      <w:pPr>
        <w:pStyle w:val="ActionText"/>
        <w:keepNext w:val="0"/>
        <w:widowControl w:val="0"/>
        <w:ind w:left="0" w:firstLine="0"/>
        <w:jc w:val="center"/>
        <w:rPr>
          <w:b/>
        </w:rPr>
      </w:pPr>
      <w:r>
        <w:rPr>
          <w:b/>
        </w:rPr>
        <w:t>UNANIMOUS CONSENT REQUESTS</w:t>
      </w:r>
    </w:p>
    <w:p w:rsidR="00DB2EA9" w:rsidRDefault="00DB2EA9" w:rsidP="00E82829">
      <w:pPr>
        <w:pStyle w:val="ActionText"/>
        <w:keepNext w:val="0"/>
        <w:widowControl w:val="0"/>
        <w:ind w:left="0" w:firstLine="0"/>
        <w:jc w:val="center"/>
        <w:rPr>
          <w:b/>
        </w:rPr>
      </w:pPr>
    </w:p>
    <w:p w:rsidR="00DB2EA9" w:rsidRDefault="00DB2EA9" w:rsidP="00E82829">
      <w:pPr>
        <w:pStyle w:val="ActionText"/>
        <w:keepNext w:val="0"/>
        <w:widowControl w:val="0"/>
        <w:ind w:left="0" w:firstLine="0"/>
        <w:jc w:val="center"/>
        <w:rPr>
          <w:b/>
        </w:rPr>
      </w:pPr>
      <w:r>
        <w:rPr>
          <w:b/>
        </w:rPr>
        <w:t>VETO ON:</w:t>
      </w:r>
    </w:p>
    <w:p w:rsidR="00DB2EA9" w:rsidRDefault="00DB2EA9" w:rsidP="00E82829">
      <w:pPr>
        <w:pStyle w:val="ActionText"/>
        <w:keepNext w:val="0"/>
        <w:widowControl w:val="0"/>
        <w:ind w:left="0" w:firstLine="0"/>
        <w:jc w:val="center"/>
        <w:rPr>
          <w:b/>
        </w:rPr>
      </w:pPr>
    </w:p>
    <w:p w:rsidR="00ED4791" w:rsidRPr="00DB2EA9" w:rsidRDefault="00DB2EA9" w:rsidP="00ED4791">
      <w:pPr>
        <w:pStyle w:val="ActionText"/>
        <w:keepNext w:val="0"/>
      </w:pPr>
      <w:r w:rsidRPr="00DB2EA9">
        <w:rPr>
          <w:b/>
        </w:rPr>
        <w:t>H. 4800</w:t>
      </w:r>
      <w:r w:rsidR="00ED4791" w:rsidRPr="00DB2EA9">
        <w:rPr>
          <w:b/>
        </w:rPr>
        <w:t>--</w:t>
      </w:r>
      <w:r w:rsidR="00ED4791">
        <w:t>(Continued--March 2</w:t>
      </w:r>
      <w:r w:rsidR="00ED4791" w:rsidRPr="00DB2EA9">
        <w:t>9, 2022)</w:t>
      </w:r>
    </w:p>
    <w:p w:rsidR="00DB2EA9" w:rsidRPr="00DB2EA9" w:rsidRDefault="00DB2EA9" w:rsidP="00E82829">
      <w:pPr>
        <w:pStyle w:val="ActionText"/>
        <w:keepNext w:val="0"/>
        <w:widowControl w:val="0"/>
        <w:rPr>
          <w:b/>
        </w:rPr>
      </w:pPr>
    </w:p>
    <w:p w:rsidR="00ED4791" w:rsidRPr="00DB2EA9" w:rsidRDefault="00DB2EA9" w:rsidP="00ED4791">
      <w:pPr>
        <w:pStyle w:val="ActionText"/>
        <w:keepNext w:val="0"/>
      </w:pPr>
      <w:r w:rsidRPr="00DB2EA9">
        <w:rPr>
          <w:b/>
        </w:rPr>
        <w:t>H. 5138</w:t>
      </w:r>
      <w:r w:rsidR="00ED4791" w:rsidRPr="00DB2EA9">
        <w:rPr>
          <w:b/>
        </w:rPr>
        <w:t>--</w:t>
      </w:r>
      <w:r w:rsidR="00ED4791">
        <w:t>(Continued--April 20</w:t>
      </w:r>
      <w:r w:rsidR="00ED4791" w:rsidRPr="00DB2EA9">
        <w:t>, 2022)</w:t>
      </w:r>
    </w:p>
    <w:p w:rsidR="00DB2EA9" w:rsidRPr="00DB2EA9" w:rsidRDefault="00DB2EA9" w:rsidP="00E82829">
      <w:pPr>
        <w:pStyle w:val="ActionText"/>
        <w:keepNext w:val="0"/>
        <w:widowControl w:val="0"/>
        <w:rPr>
          <w:b/>
        </w:rPr>
      </w:pPr>
    </w:p>
    <w:p w:rsidR="00DB2EA9" w:rsidRPr="00DB2EA9" w:rsidRDefault="00DB2EA9" w:rsidP="00DB2EA9">
      <w:pPr>
        <w:pStyle w:val="ActionText"/>
        <w:rPr>
          <w:b/>
        </w:rPr>
      </w:pPr>
    </w:p>
    <w:p w:rsidR="00DB2EA9" w:rsidRDefault="00DB2EA9" w:rsidP="00DB2EA9">
      <w:pPr>
        <w:pStyle w:val="ActionText"/>
        <w:jc w:val="center"/>
        <w:rPr>
          <w:b/>
        </w:rPr>
      </w:pPr>
      <w:r>
        <w:rPr>
          <w:b/>
        </w:rPr>
        <w:t>SENATE AMENDMENTS ON</w:t>
      </w:r>
    </w:p>
    <w:p w:rsidR="00DB2EA9" w:rsidRDefault="00DB2EA9" w:rsidP="00DB2EA9">
      <w:pPr>
        <w:pStyle w:val="ActionText"/>
        <w:jc w:val="center"/>
        <w:rPr>
          <w:b/>
        </w:rPr>
      </w:pPr>
    </w:p>
    <w:p w:rsidR="00DB2EA9" w:rsidRPr="00DB2EA9" w:rsidRDefault="00DB2EA9" w:rsidP="00ED4791">
      <w:pPr>
        <w:pStyle w:val="ActionText"/>
      </w:pPr>
      <w:r w:rsidRPr="00DB2EA9">
        <w:rPr>
          <w:b/>
        </w:rPr>
        <w:t>H. 3346--</w:t>
      </w:r>
      <w:r w:rsidRPr="00DB2EA9">
        <w:t>(Debate adjourned until Tue., May 03, 2022--March 31, 2022)</w:t>
      </w:r>
    </w:p>
    <w:p w:rsidR="00DB2EA9" w:rsidRDefault="00DB2EA9" w:rsidP="00DB2EA9">
      <w:pPr>
        <w:pStyle w:val="ActionText"/>
        <w:keepNext w:val="0"/>
        <w:ind w:left="0"/>
      </w:pPr>
    </w:p>
    <w:p w:rsidR="00DB2EA9" w:rsidRPr="00DB2EA9" w:rsidRDefault="00DB2EA9" w:rsidP="00DB2EA9">
      <w:pPr>
        <w:pStyle w:val="ActionText"/>
      </w:pPr>
      <w:r w:rsidRPr="00DB2EA9">
        <w:rPr>
          <w:b/>
        </w:rPr>
        <w:t>H. 4408--</w:t>
      </w:r>
      <w:r w:rsidRPr="00DB2EA9">
        <w:t xml:space="preserve">Rep. G. M. Smith: </w:t>
      </w:r>
      <w:r w:rsidRPr="00DB2EA9">
        <w:rPr>
          <w:b/>
        </w:rPr>
        <w:t>A JOINT RESOLUTION TO AUTHORIZE THE EXPENDITURE OF FEDERAL FUNDS DISBURSED TO THE STATE IN THE AMERICAN RESCUE PLAN ACT OF 2021, AND TO SPECIFY THE MANNER IN WHICH THE FUNDS MAY BE EXPENDED.</w:t>
      </w:r>
    </w:p>
    <w:p w:rsidR="00DB2EA9" w:rsidRPr="00DB2EA9" w:rsidRDefault="00DB2EA9" w:rsidP="00DB2EA9">
      <w:pPr>
        <w:pStyle w:val="ActionText"/>
        <w:keepNext w:val="0"/>
        <w:ind w:left="648" w:firstLine="0"/>
      </w:pPr>
      <w:r w:rsidRPr="00DB2EA9">
        <w:t>(Pending question: Shall the House concur in the Senate Amendments--April 21, 2022)</w:t>
      </w:r>
    </w:p>
    <w:p w:rsidR="00DB2EA9" w:rsidRDefault="00DB2EA9" w:rsidP="00DB2EA9">
      <w:pPr>
        <w:pStyle w:val="ActionText"/>
        <w:keepNext w:val="0"/>
        <w:ind w:left="0" w:firstLine="0"/>
      </w:pPr>
    </w:p>
    <w:p w:rsidR="00DB2EA9" w:rsidRPr="00DB2EA9" w:rsidRDefault="00DB2EA9" w:rsidP="00DB2EA9">
      <w:pPr>
        <w:pStyle w:val="ActionText"/>
      </w:pPr>
      <w:r w:rsidRPr="00DB2EA9">
        <w:rPr>
          <w:b/>
        </w:rPr>
        <w:t>H. 3729--</w:t>
      </w:r>
      <w:r w:rsidRPr="00DB2EA9">
        <w:t xml:space="preserve">Reps. Sandifer and Cogswell: </w:t>
      </w:r>
      <w:r w:rsidRPr="00DB2EA9">
        <w:rPr>
          <w:b/>
        </w:rPr>
        <w:t>A BILL TO AMEND SECTION 16-11-760,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rsidR="00DB2EA9" w:rsidRDefault="00DB2EA9" w:rsidP="00DB2EA9">
      <w:pPr>
        <w:pStyle w:val="ActionText"/>
        <w:keepNext w:val="0"/>
        <w:ind w:left="648" w:firstLine="0"/>
      </w:pPr>
      <w:r w:rsidRPr="00DB2EA9">
        <w:t>(Pending question: Shall the House concur in the Senate Amendments--April 21, 2022)</w:t>
      </w:r>
    </w:p>
    <w:p w:rsidR="0034765B" w:rsidRPr="00DB2EA9" w:rsidRDefault="0034765B" w:rsidP="00DB2EA9">
      <w:pPr>
        <w:pStyle w:val="ActionText"/>
        <w:keepNext w:val="0"/>
        <w:ind w:left="648" w:firstLine="0"/>
      </w:pPr>
    </w:p>
    <w:p w:rsidR="00DB2EA9" w:rsidRPr="00DB2EA9" w:rsidRDefault="00DB2EA9" w:rsidP="00DB2EA9">
      <w:pPr>
        <w:pStyle w:val="ActionText"/>
      </w:pPr>
      <w:r w:rsidRPr="00DB2EA9">
        <w:rPr>
          <w:b/>
        </w:rPr>
        <w:t>H. 5075--</w:t>
      </w:r>
      <w:r w:rsidRPr="00DB2EA9">
        <w:t xml:space="preserve">Reps. G. M. Smith and West: </w:t>
      </w:r>
      <w:r w:rsidRPr="00DB2EA9">
        <w:rPr>
          <w:b/>
        </w:rPr>
        <w:t>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rsidR="00DB2EA9" w:rsidRPr="00DB2EA9" w:rsidRDefault="00DB2EA9" w:rsidP="00DB2EA9">
      <w:pPr>
        <w:pStyle w:val="ActionText"/>
        <w:keepNext w:val="0"/>
        <w:ind w:left="648" w:firstLine="0"/>
      </w:pPr>
      <w:r w:rsidRPr="00DB2EA9">
        <w:t>(Pending question: Shall the House concur in the Senate Amendments--April 21, 2022)</w:t>
      </w:r>
    </w:p>
    <w:p w:rsidR="00DB2EA9" w:rsidRDefault="00DB2EA9" w:rsidP="00DB2EA9">
      <w:pPr>
        <w:pStyle w:val="ActionText"/>
        <w:keepNext w:val="0"/>
        <w:ind w:left="0" w:firstLine="0"/>
      </w:pPr>
    </w:p>
    <w:p w:rsidR="00DB2EA9" w:rsidRPr="00DB2EA9" w:rsidRDefault="00DB2EA9" w:rsidP="00DB2EA9">
      <w:pPr>
        <w:pStyle w:val="ActionText"/>
      </w:pPr>
      <w:r w:rsidRPr="00DB2EA9">
        <w:rPr>
          <w:b/>
        </w:rPr>
        <w:t>H. 3606--</w:t>
      </w:r>
      <w:r w:rsidRPr="00DB2EA9">
        <w:t xml:space="preserve">Reps. G. M. Smith, Yow, Sandifer, Erickson and Bradley: </w:t>
      </w:r>
      <w:r w:rsidRPr="00DB2EA9">
        <w:rPr>
          <w:b/>
        </w:rPr>
        <w:t>A BILL TO AMEND THE CODE OF LAWS OF SOUTH CAROLINA, 1976, BY ADDING SECTION 40-59-265 SO AS TO EXEMPT CERTAIN IMPROVEMENTS MADE TO RESIDENTIAL PROPERTY FROM BUILDING PERMIT REQUIREMENTS, AND TO EXEMPT PROPERTY OWNERS WHO MAKE SUCH IMPROVEMENTS FROM RESIDENTIAL BUILDERS COMMISSION LICENSURE REQUIREMENTS; AND TO AMEND SECTION 40-59-20, RELATING TO DEFINITIONS CONCERNING THE RESIDENTIAL BUILDERS COMMISSION AND ITS LICENSEES, SO AS TO REVISE THE DEFINITION OF RESIDENTIAL SPECIALTY CONTRACTORS.</w:t>
      </w:r>
    </w:p>
    <w:p w:rsidR="00DB2EA9" w:rsidRPr="00DB2EA9" w:rsidRDefault="00DB2EA9" w:rsidP="00DB2EA9">
      <w:pPr>
        <w:pStyle w:val="ActionText"/>
        <w:keepNext w:val="0"/>
        <w:ind w:left="648" w:firstLine="0"/>
      </w:pPr>
      <w:r w:rsidRPr="00DB2EA9">
        <w:t>(Pending question: Shall the House concur in the Senate Amendments--April 21, 2022)</w:t>
      </w:r>
    </w:p>
    <w:p w:rsidR="00DB2EA9" w:rsidRDefault="00DB2EA9" w:rsidP="00DB2EA9">
      <w:pPr>
        <w:pStyle w:val="ActionText"/>
        <w:keepNext w:val="0"/>
        <w:ind w:left="0" w:firstLine="0"/>
      </w:pPr>
    </w:p>
    <w:p w:rsidR="00DB2EA9" w:rsidRDefault="00DB2EA9" w:rsidP="00DB2EA9">
      <w:pPr>
        <w:pStyle w:val="ActionText"/>
        <w:ind w:left="0" w:firstLine="0"/>
        <w:jc w:val="center"/>
        <w:rPr>
          <w:b/>
        </w:rPr>
      </w:pPr>
      <w:r>
        <w:rPr>
          <w:b/>
        </w:rPr>
        <w:t>THIRD READING STATEWIDE CONTESTED BILL</w:t>
      </w:r>
    </w:p>
    <w:p w:rsidR="00DB2EA9" w:rsidRDefault="00DB2EA9" w:rsidP="00DB2EA9">
      <w:pPr>
        <w:pStyle w:val="ActionText"/>
        <w:ind w:left="0" w:firstLine="0"/>
        <w:jc w:val="center"/>
        <w:rPr>
          <w:b/>
        </w:rPr>
      </w:pPr>
    </w:p>
    <w:p w:rsidR="0034765B" w:rsidRDefault="00DB2EA9" w:rsidP="00DB2EA9">
      <w:pPr>
        <w:pStyle w:val="ActionText"/>
        <w:rPr>
          <w:b/>
        </w:rPr>
      </w:pPr>
      <w:r w:rsidRPr="00DB2EA9">
        <w:rPr>
          <w:b/>
        </w:rPr>
        <w:t>H. 5183--</w:t>
      </w:r>
      <w:r w:rsidRPr="00DB2EA9">
        <w:t xml:space="preserve">Education and Public Works Committee: </w:t>
      </w:r>
      <w:r w:rsidRPr="00DB2EA9">
        <w:rPr>
          <w:b/>
        </w:rPr>
        <w:t xml:space="preserve">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w:t>
      </w:r>
      <w:r w:rsidR="0034765B">
        <w:rPr>
          <w:b/>
        </w:rPr>
        <w:br/>
      </w:r>
    </w:p>
    <w:p w:rsidR="00DB2EA9" w:rsidRPr="00DB2EA9" w:rsidRDefault="0034765B" w:rsidP="0034765B">
      <w:pPr>
        <w:pStyle w:val="ActionText"/>
        <w:ind w:hanging="36"/>
      </w:pPr>
      <w:r>
        <w:rPr>
          <w:b/>
        </w:rPr>
        <w:br w:type="column"/>
      </w:r>
      <w:r w:rsidR="00DB2EA9" w:rsidRPr="00DB2EA9">
        <w:rPr>
          <w:b/>
        </w:rPr>
        <w:t>PARENTS AS PART OF THE REGISTRATION AND ENROLLMENT PROCESS.</w:t>
      </w:r>
    </w:p>
    <w:p w:rsidR="00DB2EA9" w:rsidRDefault="00DB2EA9" w:rsidP="00DB2EA9">
      <w:pPr>
        <w:pStyle w:val="ActionText"/>
        <w:ind w:left="648" w:firstLine="0"/>
      </w:pPr>
      <w:r>
        <w:t>(Without Reference--March 30, 2022)</w:t>
      </w:r>
    </w:p>
    <w:p w:rsidR="00DB2EA9" w:rsidRDefault="00DB2EA9" w:rsidP="00DB2EA9">
      <w:pPr>
        <w:pStyle w:val="ActionText"/>
        <w:ind w:left="648" w:firstLine="0"/>
      </w:pPr>
      <w:r>
        <w:t>(Requests for debate by Reps. Alexander, Allison, Bamberg, Bernstein, Brawley, Calhoon, Clyburn, Cobb-Hunter, Cogswell, Crawford, Dabney, Dillard, Erickson, Fry, Garvin, Gilliard, Govan, Hart, Henderson-Myers, Henegan, Hiott, Hosey, Jefferson, J.E. Johnson, J.L. Johnson, Kirby, Magnuson, Matthews, May, McCabe, McCravy, McDaniel, McKnight, J. Moore, T. Moore, V.S. Moss, Nutt, Ott, Pope, Rivers, Robinson, Rose, G.R. Smith, Weeks, Wetmore, R. Williams and S. Williams--April 06, 2022)</w:t>
      </w:r>
    </w:p>
    <w:p w:rsidR="00DB2EA9" w:rsidRDefault="00DB2EA9" w:rsidP="00DB2EA9">
      <w:pPr>
        <w:pStyle w:val="ActionText"/>
        <w:ind w:left="648" w:firstLine="0"/>
      </w:pPr>
      <w:r>
        <w:t>(Cloture invoked--April 06, 2022)</w:t>
      </w:r>
    </w:p>
    <w:p w:rsidR="00ED4791" w:rsidRDefault="00DB2EA9" w:rsidP="00DB2EA9">
      <w:pPr>
        <w:pStyle w:val="ActionText"/>
        <w:keepNext w:val="0"/>
        <w:ind w:left="648" w:firstLine="0"/>
      </w:pPr>
      <w:r w:rsidRPr="00DB2EA9">
        <w:t>(Amended</w:t>
      </w:r>
      <w:r w:rsidR="00ED4791">
        <w:t>--April 20, 2022)</w:t>
      </w:r>
    </w:p>
    <w:p w:rsidR="00DB2EA9" w:rsidRPr="00DB2EA9" w:rsidRDefault="00ED4791" w:rsidP="00DB2EA9">
      <w:pPr>
        <w:pStyle w:val="ActionText"/>
        <w:keepNext w:val="0"/>
        <w:ind w:left="648" w:firstLine="0"/>
      </w:pPr>
      <w:r>
        <w:t>(R</w:t>
      </w:r>
      <w:r w:rsidR="00DB2EA9" w:rsidRPr="00DB2EA9">
        <w:t>ead second time--April 21, 2022)</w:t>
      </w:r>
    </w:p>
    <w:p w:rsidR="00DB2EA9" w:rsidRDefault="00DB2EA9" w:rsidP="00DB2EA9">
      <w:pPr>
        <w:pStyle w:val="ActionText"/>
        <w:keepNext w:val="0"/>
        <w:ind w:left="0" w:firstLine="0"/>
      </w:pPr>
    </w:p>
    <w:p w:rsidR="00DB2EA9" w:rsidRDefault="00DB2EA9" w:rsidP="00DB2EA9">
      <w:pPr>
        <w:pStyle w:val="ActionText"/>
        <w:ind w:left="0" w:firstLine="0"/>
        <w:jc w:val="center"/>
        <w:rPr>
          <w:b/>
        </w:rPr>
      </w:pPr>
      <w:r>
        <w:rPr>
          <w:b/>
        </w:rPr>
        <w:t>CONCURRENT RESOLUTIONS</w:t>
      </w:r>
    </w:p>
    <w:p w:rsidR="00DB2EA9" w:rsidRDefault="00DB2EA9" w:rsidP="00DB2EA9">
      <w:pPr>
        <w:pStyle w:val="ActionText"/>
        <w:ind w:left="0" w:firstLine="0"/>
        <w:jc w:val="center"/>
        <w:rPr>
          <w:b/>
        </w:rPr>
      </w:pPr>
    </w:p>
    <w:p w:rsidR="00DB2EA9" w:rsidRPr="00DB2EA9" w:rsidRDefault="00DB2EA9" w:rsidP="00DB2EA9">
      <w:pPr>
        <w:pStyle w:val="ActionText"/>
      </w:pPr>
      <w:r w:rsidRPr="00DB2EA9">
        <w:rPr>
          <w:b/>
        </w:rPr>
        <w:t>S. 805--</w:t>
      </w:r>
      <w:r w:rsidRPr="00DB2EA9">
        <w:t xml:space="preserve">Senator Rankin: </w:t>
      </w:r>
      <w:r w:rsidRPr="00DB2EA9">
        <w:rPr>
          <w:b/>
        </w:rPr>
        <w:t>A CONCURRENT RESOLUTION TO REQUEST THAT THE DEPARTMENT OF TRANSPORTATION NAME THE PORTION OF HIGHWAY 701 IN CONWAY, BETWEEN SOUTH CONWAY ELEMENTARY AND PITCH LANDING ROAD, THE "FREDDY E. HENDRICK HIGHWAY" AND TO ERECT APPROPRIATE SIGNS OR MARKERS ALONG THIS PORTION OF HIGHWAY CONTAINING THESE WORDS.</w:t>
      </w:r>
    </w:p>
    <w:p w:rsidR="00DB2EA9" w:rsidRDefault="00DB2EA9" w:rsidP="00DB2EA9">
      <w:pPr>
        <w:pStyle w:val="ActionText"/>
        <w:ind w:left="648" w:firstLine="0"/>
      </w:pPr>
      <w:r>
        <w:t>(Invitations and Memorial Resolutions--May 13, 2021)</w:t>
      </w:r>
    </w:p>
    <w:p w:rsidR="00DB2EA9" w:rsidRPr="00DB2EA9" w:rsidRDefault="00DB2EA9" w:rsidP="00DB2EA9">
      <w:pPr>
        <w:pStyle w:val="ActionText"/>
        <w:keepNext w:val="0"/>
        <w:ind w:left="648" w:firstLine="0"/>
      </w:pPr>
      <w:r w:rsidRPr="00DB2EA9">
        <w:t>(Favorable--April 21, 2022)</w:t>
      </w:r>
    </w:p>
    <w:p w:rsidR="00DB2EA9" w:rsidRDefault="00DB2EA9" w:rsidP="00DB2EA9">
      <w:pPr>
        <w:pStyle w:val="ActionText"/>
        <w:keepNext w:val="0"/>
        <w:ind w:left="0" w:firstLine="0"/>
      </w:pPr>
    </w:p>
    <w:p w:rsidR="00DB2EA9" w:rsidRPr="00DB2EA9" w:rsidRDefault="00DB2EA9" w:rsidP="00DB2EA9">
      <w:pPr>
        <w:pStyle w:val="ActionText"/>
      </w:pPr>
      <w:r w:rsidRPr="00DB2EA9">
        <w:rPr>
          <w:b/>
        </w:rPr>
        <w:t>S. 1000--</w:t>
      </w:r>
      <w:r w:rsidRPr="00DB2EA9">
        <w:t xml:space="preserve">Senators K. Johnson and Martin: </w:t>
      </w:r>
      <w:r w:rsidRPr="00DB2EA9">
        <w:rPr>
          <w:b/>
        </w:rPr>
        <w:t>A CONCURRENT RESOLUTION TO EXPRESS PROFOUND SORROW UPON THE PASSING OF DONALD "DON" WESLEY DROSE, SR., TO EXTEND THE DEEPEST SYMPATHY TO HIS FAMILY AND MANY FRIENDS, AND TO REQUEST THAT THE DEPARTMENT OF TRANSPORTATION NAME THE FIRST WATER ON SOUTH CAROLINA HIGHWAY 260 MANNING IN CLARENDON COUNTY, CURRENTLY KNOWN AS "THE CAUSEWAY," "DON DROSE CAUSEWAY" AND ERECT APPROPRIATE MARKERS OR SIGNS AT THIS LOCATION CONTAINING THIS DESIGNATION.</w:t>
      </w:r>
    </w:p>
    <w:p w:rsidR="00DB2EA9" w:rsidRDefault="00DB2EA9" w:rsidP="00DB2EA9">
      <w:pPr>
        <w:pStyle w:val="ActionText"/>
        <w:ind w:left="648" w:firstLine="0"/>
      </w:pPr>
      <w:r>
        <w:t>(Invitations and Memorial Resolutions--February 01, 2022)</w:t>
      </w:r>
    </w:p>
    <w:p w:rsidR="00DB2EA9" w:rsidRPr="00DB2EA9" w:rsidRDefault="00DB2EA9" w:rsidP="00DB2EA9">
      <w:pPr>
        <w:pStyle w:val="ActionText"/>
        <w:keepNext w:val="0"/>
        <w:ind w:left="648" w:firstLine="0"/>
      </w:pPr>
      <w:r w:rsidRPr="00DB2EA9">
        <w:t>(Favorable--April 21, 2022)</w:t>
      </w:r>
    </w:p>
    <w:p w:rsidR="00DB2EA9" w:rsidRPr="00DB2EA9" w:rsidRDefault="00DB2EA9" w:rsidP="00DB2EA9">
      <w:pPr>
        <w:pStyle w:val="ActionText"/>
      </w:pPr>
      <w:r w:rsidRPr="00DB2EA9">
        <w:rPr>
          <w:b/>
        </w:rPr>
        <w:t>S. 1002--</w:t>
      </w:r>
      <w:r w:rsidRPr="00DB2EA9">
        <w:t xml:space="preserve">Senator Stephens: </w:t>
      </w:r>
      <w:r w:rsidRPr="00DB2EA9">
        <w:rPr>
          <w:b/>
        </w:rPr>
        <w:t>A CONCURRENT RESOLUTION TO REQUEST THE DEPARTMENT OF TRANSPORTATION NAME THE ENTIRE LENGTH OF QUAKER ROAD IN DORCHESTER COUNTY "JACK AND EMMA LEE GRUBER MEMORIAL HIGHWAY" AND ERECT APPROPRIATE MARKERS OR SIGNS ALONG THIS HIGHWAY CONTAINING THESE WORDS.</w:t>
      </w:r>
    </w:p>
    <w:p w:rsidR="00DB2EA9" w:rsidRDefault="00DB2EA9" w:rsidP="00DB2EA9">
      <w:pPr>
        <w:pStyle w:val="ActionText"/>
        <w:ind w:left="648" w:firstLine="0"/>
      </w:pPr>
      <w:r>
        <w:t>(Invitations and Memorial Resolutions--January 27, 2022)</w:t>
      </w:r>
    </w:p>
    <w:p w:rsidR="00DB2EA9" w:rsidRPr="00DB2EA9" w:rsidRDefault="00DB2EA9" w:rsidP="00DB2EA9">
      <w:pPr>
        <w:pStyle w:val="ActionText"/>
        <w:keepNext w:val="0"/>
        <w:ind w:left="648" w:firstLine="0"/>
      </w:pPr>
      <w:r w:rsidRPr="00DB2EA9">
        <w:t>(Favorable--April 21, 2022)</w:t>
      </w:r>
    </w:p>
    <w:p w:rsidR="00DB2EA9" w:rsidRDefault="00DB2EA9" w:rsidP="00DB2EA9">
      <w:pPr>
        <w:pStyle w:val="ActionText"/>
        <w:keepNext w:val="0"/>
        <w:ind w:left="0" w:firstLine="0"/>
      </w:pPr>
    </w:p>
    <w:p w:rsidR="00DB2EA9" w:rsidRPr="00DB2EA9" w:rsidRDefault="00DB2EA9" w:rsidP="00ED4791">
      <w:pPr>
        <w:pStyle w:val="ActionText"/>
        <w:keepNext w:val="0"/>
      </w:pPr>
      <w:r w:rsidRPr="00DB2EA9">
        <w:rPr>
          <w:b/>
        </w:rPr>
        <w:t>S. 1169--</w:t>
      </w:r>
      <w:r w:rsidRPr="00DB2EA9">
        <w:t xml:space="preserve">Senator Williams: </w:t>
      </w:r>
      <w:r w:rsidRPr="00DB2EA9">
        <w:rPr>
          <w:b/>
        </w:rPr>
        <w:t>A CONCURRENT RESOLUTION TO REQUEST THE DEPARTMENT OF TRANSPORTATION NAME THE PORTION OF CLAUSSEN ROAD IN FLORENCE COUNTY FROM ITS INTERSECTION WITH PAMPLICO HIGHWAY TO ITS INTERSECTION WITH FRANCIS MARION ROAD "CHIEF DEPUTY JOHNNIE ABRAHAM, SR. MEMORIAL ROAD" AND ERECT APPROPRIATE MARKERS OR SIGNS ALONG THIS PORTION OF HIGHWAY CONTAINING THESE WORDS.</w:t>
      </w:r>
    </w:p>
    <w:p w:rsidR="00DB2EA9" w:rsidRDefault="00DB2EA9" w:rsidP="00DB2EA9">
      <w:pPr>
        <w:pStyle w:val="ActionText"/>
        <w:ind w:left="648" w:firstLine="0"/>
      </w:pPr>
      <w:r>
        <w:t>(Invitations and Memorial Resolutions--March 29, 2022)</w:t>
      </w:r>
    </w:p>
    <w:p w:rsidR="00DB2EA9" w:rsidRPr="00DB2EA9" w:rsidRDefault="00DB2EA9" w:rsidP="00DB2EA9">
      <w:pPr>
        <w:pStyle w:val="ActionText"/>
        <w:keepNext w:val="0"/>
        <w:ind w:left="648" w:firstLine="0"/>
      </w:pPr>
      <w:r w:rsidRPr="00DB2EA9">
        <w:t>(Favorable--April 21, 2022)</w:t>
      </w:r>
    </w:p>
    <w:p w:rsidR="00DB2EA9" w:rsidRDefault="00DB2EA9" w:rsidP="00DB2EA9">
      <w:pPr>
        <w:pStyle w:val="ActionText"/>
        <w:keepNext w:val="0"/>
        <w:ind w:left="0" w:firstLine="0"/>
      </w:pPr>
    </w:p>
    <w:p w:rsidR="00DB2EA9" w:rsidRPr="00DB2EA9" w:rsidRDefault="00DB2EA9" w:rsidP="00DB2EA9">
      <w:pPr>
        <w:pStyle w:val="ActionText"/>
      </w:pPr>
      <w:r w:rsidRPr="00DB2EA9">
        <w:rPr>
          <w:b/>
        </w:rPr>
        <w:t>S. 1085--</w:t>
      </w:r>
      <w:r w:rsidRPr="00DB2EA9">
        <w:t xml:space="preserve">Senators Williams, Adams, Alexander, Allen, Bennett, Matthews, Campsen, Cash, Climer, Corbin, Cromer, Davis, Fanning, Gambrell, Garrett, Goldfinch, Grooms, Gustafson, Harpootlian, Hembree, Hutto, Jackson, K. Johnson, M. Johnson, Kimbrell, Kimpson, Loftis, Malloy, Martin, Massey, McElveen, McLeod, Peeler, Rankin, Rice, Sabb, Scott, Senn, Setzler, Shealy, Stephens, Talley, Turner, Verdin and Young: </w:t>
      </w:r>
      <w:r w:rsidRPr="00DB2EA9">
        <w:rPr>
          <w:b/>
        </w:rPr>
        <w:t>A CONCURRENT RESOLUTION TO REQUEST THE DEPARTMENT OF TRANSPORTATION NAME THE ROUNDABOUT LOCATED ON GASQUE ROAD IN THE CITY OF MARION IN MARION COUNTY "JAMES M. JORDAN, SR. ROUNDABOUT" AND ERECT APPROPRIATE MARKERS OR SIGNS AT THIS LOCATION CONTAINING THESE WORDS.</w:t>
      </w:r>
    </w:p>
    <w:p w:rsidR="00DB2EA9" w:rsidRDefault="00DB2EA9" w:rsidP="00DB2EA9">
      <w:pPr>
        <w:pStyle w:val="ActionText"/>
        <w:ind w:left="648" w:firstLine="0"/>
      </w:pPr>
      <w:r>
        <w:t>(Invitations and Memorial Resolutions--March 15, 2022)</w:t>
      </w:r>
    </w:p>
    <w:p w:rsidR="00DB2EA9" w:rsidRPr="00DB2EA9" w:rsidRDefault="00DB2EA9" w:rsidP="00DB2EA9">
      <w:pPr>
        <w:pStyle w:val="ActionText"/>
        <w:keepNext w:val="0"/>
        <w:ind w:left="648" w:firstLine="0"/>
      </w:pPr>
      <w:r w:rsidRPr="00DB2EA9">
        <w:t>(Favorable--April 21, 2022)</w:t>
      </w:r>
    </w:p>
    <w:p w:rsidR="00DB2EA9" w:rsidRDefault="00DB2EA9" w:rsidP="00DB2EA9">
      <w:pPr>
        <w:pStyle w:val="ActionText"/>
        <w:keepNext w:val="0"/>
        <w:ind w:left="0" w:firstLine="0"/>
      </w:pPr>
    </w:p>
    <w:p w:rsidR="00DB2EA9" w:rsidRPr="00DB2EA9" w:rsidRDefault="00DB2EA9" w:rsidP="00DB2EA9">
      <w:pPr>
        <w:pStyle w:val="ActionText"/>
      </w:pPr>
      <w:r w:rsidRPr="00DB2EA9">
        <w:rPr>
          <w:b/>
        </w:rPr>
        <w:t>H. 5050--</w:t>
      </w:r>
      <w:r w:rsidRPr="00DB2EA9">
        <w:t xml:space="preserve">Reps. Gagnon and West: </w:t>
      </w:r>
      <w:r w:rsidRPr="00DB2EA9">
        <w:rPr>
          <w:b/>
        </w:rPr>
        <w:t>A CONCURRENT RESOLUTION TO REQUEST THE DEPARTMENT OF TRANSPORTATION NAME A PORTION OF SOUTH CAROLINA HIGHWAY 81 IN ABBEVILLE COUNTY WITH GPS COORDINATES 34.09244, -82.598032 AND 34.116944, -82.596181 "JUDGE HAROLD C. DIXON MEMORIAL HIGHWAY" AND ERECT APPROPRIATE MARKERS OR SIGNS ALONG THIS PORTION OF HIGHWAY CONTAINING THESE WORDS.</w:t>
      </w:r>
    </w:p>
    <w:p w:rsidR="00DB2EA9" w:rsidRDefault="00DB2EA9" w:rsidP="00DB2EA9">
      <w:pPr>
        <w:pStyle w:val="ActionText"/>
        <w:ind w:left="648" w:firstLine="0"/>
      </w:pPr>
      <w:r>
        <w:t>(Invitations and Memorial Resolutions--March 01, 2022)</w:t>
      </w:r>
    </w:p>
    <w:p w:rsidR="00DB2EA9" w:rsidRPr="00DB2EA9" w:rsidRDefault="00DB2EA9" w:rsidP="00DB2EA9">
      <w:pPr>
        <w:pStyle w:val="ActionText"/>
        <w:keepNext w:val="0"/>
        <w:ind w:left="648" w:firstLine="0"/>
      </w:pPr>
      <w:r w:rsidRPr="00DB2EA9">
        <w:t>(Favorable--April 21, 2022)</w:t>
      </w:r>
    </w:p>
    <w:p w:rsidR="00DB2EA9" w:rsidRDefault="00DB2EA9" w:rsidP="00DB2EA9">
      <w:pPr>
        <w:pStyle w:val="ActionText"/>
        <w:keepNext w:val="0"/>
        <w:ind w:left="0" w:firstLine="0"/>
      </w:pPr>
    </w:p>
    <w:p w:rsidR="00DB2EA9" w:rsidRPr="00DB2EA9" w:rsidRDefault="00DB2EA9" w:rsidP="00ED4791">
      <w:pPr>
        <w:pStyle w:val="ActionText"/>
        <w:keepNext w:val="0"/>
      </w:pPr>
      <w:r w:rsidRPr="00DB2EA9">
        <w:rPr>
          <w:b/>
        </w:rPr>
        <w:t>H. 5072--</w:t>
      </w:r>
      <w:r w:rsidRPr="00DB2EA9">
        <w:t xml:space="preserve">Reps. Gagnon, West and White: </w:t>
      </w:r>
      <w:r w:rsidRPr="00DB2EA9">
        <w:rPr>
          <w:b/>
        </w:rPr>
        <w:t>A CONCURRENT RESOLUTION TO REQUEST THE DEPARTMENT OF TRANSPORTATION NAME THE BRIDGE IN ABBEVILLE COUNTY THAT CROSSES CALHOUN CREEK ALONG SOUTH CAROLINA HIGHWAY 28 NORTH "LESLIE FAMILY BRIDGE" AND ERECT APPROPRIATE MARKERS OR SIGNS AT THIS LOCATION CONTAINING THESE WORDS.</w:t>
      </w:r>
    </w:p>
    <w:p w:rsidR="00DB2EA9" w:rsidRDefault="00DB2EA9" w:rsidP="00DB2EA9">
      <w:pPr>
        <w:pStyle w:val="ActionText"/>
        <w:ind w:left="648" w:firstLine="0"/>
      </w:pPr>
      <w:r>
        <w:t>(Invitations and Memorial Resolutions--March 02, 2022)</w:t>
      </w:r>
    </w:p>
    <w:p w:rsidR="00DB2EA9" w:rsidRPr="00DB2EA9" w:rsidRDefault="00DB2EA9" w:rsidP="00DB2EA9">
      <w:pPr>
        <w:pStyle w:val="ActionText"/>
        <w:keepNext w:val="0"/>
        <w:ind w:left="648" w:firstLine="0"/>
      </w:pPr>
      <w:r w:rsidRPr="00DB2EA9">
        <w:t>(Favorable--April 21, 2022)</w:t>
      </w:r>
    </w:p>
    <w:p w:rsidR="00DB2EA9" w:rsidRDefault="00DB2EA9" w:rsidP="00DB2EA9">
      <w:pPr>
        <w:pStyle w:val="ActionText"/>
        <w:keepNext w:val="0"/>
        <w:ind w:left="0" w:firstLine="0"/>
      </w:pPr>
    </w:p>
    <w:p w:rsidR="00DB2EA9" w:rsidRPr="00DB2EA9" w:rsidRDefault="00DB2EA9" w:rsidP="00DB2EA9">
      <w:pPr>
        <w:pStyle w:val="ActionText"/>
      </w:pPr>
      <w:r w:rsidRPr="00DB2EA9">
        <w:rPr>
          <w:b/>
        </w:rPr>
        <w:t>H. 4572--</w:t>
      </w:r>
      <w:r w:rsidRPr="00DB2EA9">
        <w:t xml:space="preserve">Rep. Hayes: </w:t>
      </w:r>
      <w:r w:rsidRPr="00DB2EA9">
        <w:rPr>
          <w:b/>
        </w:rPr>
        <w:t>A CONCURRENT RESOLUTION TO REQUEST THE DEPARTMENT OF TRANSPORTATION RECOGNIZE THE HONORABLE DOLPHUS "D.C." CARTER, JR., RETIRED EDUCATOR AND MUNICIPAL JUDGE, FOR A LIFETIME OF OUTSTANDING AND MEANINGFUL ACHIEVEMENTS, AND VALUABLE SERVICE AND COMMITMENT TO THE PEOPLE OF DILLON COUNTY, BY NAMING THE PORTION OF EAST DARGAN STREET IN THE CITY OF DILLON, FROM ITS INTERSECTION WITH UNITED STATES HIGHWAY 301 TO ITS INTERSECTION WITH SOUTH CAROLINA HIGHWAY 57 "JUDGE DOLPHUS 'D.C.' CARTER, JR. WAY" AND ERECT APPROPRIATE MARKERS OR SIGNS ALONG THIS PORTION OF HIGHWAY CONTAINING THIS DESIGNATION.</w:t>
      </w:r>
    </w:p>
    <w:p w:rsidR="00DB2EA9" w:rsidRDefault="00DB2EA9" w:rsidP="00DB2EA9">
      <w:pPr>
        <w:pStyle w:val="ActionText"/>
        <w:ind w:left="648" w:firstLine="0"/>
      </w:pPr>
      <w:r>
        <w:t>(Prefiled--Wednesday, November 10, 2021)</w:t>
      </w:r>
    </w:p>
    <w:p w:rsidR="00DB2EA9" w:rsidRDefault="00DB2EA9" w:rsidP="00DB2EA9">
      <w:pPr>
        <w:pStyle w:val="ActionText"/>
        <w:ind w:left="648" w:firstLine="0"/>
      </w:pPr>
      <w:r>
        <w:t>(Invitations and Memorial Resolutions Com.--January 11, 2022)</w:t>
      </w:r>
    </w:p>
    <w:p w:rsidR="00DB2EA9" w:rsidRPr="00DB2EA9" w:rsidRDefault="00DB2EA9" w:rsidP="00DB2EA9">
      <w:pPr>
        <w:pStyle w:val="ActionText"/>
        <w:keepNext w:val="0"/>
        <w:ind w:left="648" w:firstLine="0"/>
      </w:pPr>
      <w:r w:rsidRPr="00DB2EA9">
        <w:t>(Favorable--April 21, 2022)</w:t>
      </w:r>
    </w:p>
    <w:p w:rsidR="00DB2EA9" w:rsidRDefault="00DB2EA9" w:rsidP="00DB2EA9">
      <w:pPr>
        <w:pStyle w:val="ActionText"/>
        <w:keepNext w:val="0"/>
        <w:ind w:left="0" w:firstLine="0"/>
      </w:pPr>
    </w:p>
    <w:p w:rsidR="00DB2EA9" w:rsidRPr="00DB2EA9" w:rsidRDefault="00DB2EA9" w:rsidP="00DB2EA9">
      <w:pPr>
        <w:pStyle w:val="ActionText"/>
      </w:pPr>
      <w:r w:rsidRPr="00DB2EA9">
        <w:rPr>
          <w:b/>
        </w:rPr>
        <w:t>H. 5082--</w:t>
      </w:r>
      <w:r w:rsidRPr="00DB2EA9">
        <w:t xml:space="preserve">Rep. Lucas: </w:t>
      </w:r>
      <w:r w:rsidRPr="00DB2EA9">
        <w:rPr>
          <w:b/>
        </w:rPr>
        <w:t>A CONCURRENT RESOLUTION TO REQUEST THE DEPARTMENT OF TRANSPORTATION NAME THE BRIDGE AT THE INTERSECTION OF UNITED STATES HIGHWAY 1 AND YOUNG'S BRIDGE ROAD IN KERSHAW COUNTY "JUDGE THOMAS E. 'TED' DAVIS BRIDGE" AND ERECT APPROPRIATE SIGNS OR MARKERS AT THIS LOCATION CONTAINING THESE WORDS.</w:t>
      </w:r>
    </w:p>
    <w:p w:rsidR="00DB2EA9" w:rsidRDefault="00DB2EA9" w:rsidP="00DB2EA9">
      <w:pPr>
        <w:pStyle w:val="ActionText"/>
        <w:ind w:left="648" w:firstLine="0"/>
      </w:pPr>
      <w:r>
        <w:t>(Invitations and Memorial Resolutions--March 08, 2022)</w:t>
      </w:r>
    </w:p>
    <w:p w:rsidR="00DB2EA9" w:rsidRPr="00DB2EA9" w:rsidRDefault="00DB2EA9" w:rsidP="00DB2EA9">
      <w:pPr>
        <w:pStyle w:val="ActionText"/>
        <w:keepNext w:val="0"/>
        <w:ind w:left="648" w:firstLine="0"/>
      </w:pPr>
      <w:r w:rsidRPr="00DB2EA9">
        <w:t>(Favorable--April 21, 2022)</w:t>
      </w:r>
    </w:p>
    <w:p w:rsidR="00DB2EA9" w:rsidRDefault="00DB2EA9" w:rsidP="00DB2EA9">
      <w:pPr>
        <w:pStyle w:val="ActionText"/>
        <w:keepNext w:val="0"/>
        <w:ind w:left="0" w:firstLine="0"/>
      </w:pPr>
    </w:p>
    <w:p w:rsidR="00DB2EA9" w:rsidRPr="00DB2EA9" w:rsidRDefault="00DB2EA9" w:rsidP="00ED4791">
      <w:pPr>
        <w:pStyle w:val="ActionText"/>
        <w:keepNext w:val="0"/>
      </w:pPr>
      <w:r w:rsidRPr="00DB2EA9">
        <w:rPr>
          <w:b/>
        </w:rPr>
        <w:t>H. 4750--</w:t>
      </w:r>
      <w:r w:rsidRPr="00DB2EA9">
        <w:t xml:space="preserve">Rep. Hayes: </w:t>
      </w:r>
      <w:r w:rsidRPr="00DB2EA9">
        <w:rPr>
          <w:b/>
        </w:rPr>
        <w:t>A CONCURRENT RESOLUTION TO REQUEST THE DEPARTMENT OF TRANSPORTATION NAME STACKHOUSE ROAD BETWEEN HAYMOUNT ROAD AND BURKE ROAD IN DILLON COUNTY "HUBERT GRICE MEMORIAL ROAD" AND ERECT APPROPRIATE MARKERS OR SIGNS ALONG THIS HIGHWAY CONTAINING THESE WORDS.</w:t>
      </w:r>
    </w:p>
    <w:p w:rsidR="00DB2EA9" w:rsidRDefault="00DB2EA9" w:rsidP="00DB2EA9">
      <w:pPr>
        <w:pStyle w:val="ActionText"/>
        <w:ind w:left="648" w:firstLine="0"/>
      </w:pPr>
      <w:r>
        <w:t>(Invitations and Memorial Resolutions Com.--January 12, 2022)</w:t>
      </w:r>
    </w:p>
    <w:p w:rsidR="00DB2EA9" w:rsidRPr="00DB2EA9" w:rsidRDefault="00DB2EA9" w:rsidP="00DB2EA9">
      <w:pPr>
        <w:pStyle w:val="ActionText"/>
        <w:keepNext w:val="0"/>
        <w:ind w:left="648" w:firstLine="0"/>
      </w:pPr>
      <w:r w:rsidRPr="00DB2EA9">
        <w:t>(Favorable--April 21, 2022)</w:t>
      </w:r>
    </w:p>
    <w:p w:rsidR="00DB2EA9" w:rsidRDefault="00DB2EA9" w:rsidP="00DB2EA9">
      <w:pPr>
        <w:pStyle w:val="ActionText"/>
        <w:keepNext w:val="0"/>
        <w:ind w:left="0" w:firstLine="0"/>
      </w:pPr>
    </w:p>
    <w:p w:rsidR="00DB2EA9" w:rsidRPr="00DB2EA9" w:rsidRDefault="00DB2EA9" w:rsidP="00DB2EA9">
      <w:pPr>
        <w:pStyle w:val="ActionText"/>
      </w:pPr>
      <w:r w:rsidRPr="00DB2EA9">
        <w:rPr>
          <w:b/>
        </w:rPr>
        <w:t>H. 5212--</w:t>
      </w:r>
      <w:r w:rsidRPr="00DB2EA9">
        <w:t xml:space="preserve">Reps. Lucas and R. Williams: </w:t>
      </w:r>
      <w:r w:rsidRPr="00DB2EA9">
        <w:rPr>
          <w:b/>
        </w:rPr>
        <w:t>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rsidR="00DB2EA9" w:rsidRDefault="00DB2EA9" w:rsidP="00DB2EA9">
      <w:pPr>
        <w:pStyle w:val="ActionText"/>
        <w:ind w:left="648" w:firstLine="0"/>
      </w:pPr>
      <w:r>
        <w:t>(Invitations and Memorial Resolutions--April 05, 2022)</w:t>
      </w:r>
    </w:p>
    <w:p w:rsidR="00DB2EA9" w:rsidRPr="00DB2EA9" w:rsidRDefault="00DB2EA9" w:rsidP="00DB2EA9">
      <w:pPr>
        <w:pStyle w:val="ActionText"/>
        <w:keepNext w:val="0"/>
        <w:ind w:left="648" w:firstLine="0"/>
      </w:pPr>
      <w:r w:rsidRPr="00DB2EA9">
        <w:t>(Favorable--April 21, 2022)</w:t>
      </w:r>
    </w:p>
    <w:p w:rsidR="00DB2EA9" w:rsidRDefault="00DB2EA9" w:rsidP="00DB2EA9">
      <w:pPr>
        <w:pStyle w:val="ActionText"/>
        <w:keepNext w:val="0"/>
        <w:ind w:left="0" w:firstLine="0"/>
      </w:pPr>
    </w:p>
    <w:p w:rsidR="00DB2EA9" w:rsidRDefault="00DB2EA9" w:rsidP="00DB2EA9">
      <w:pPr>
        <w:pStyle w:val="ActionText"/>
        <w:ind w:left="0" w:firstLine="0"/>
        <w:jc w:val="center"/>
        <w:rPr>
          <w:b/>
        </w:rPr>
      </w:pPr>
      <w:r>
        <w:rPr>
          <w:b/>
        </w:rPr>
        <w:t>MOTION PERIOD</w:t>
      </w:r>
    </w:p>
    <w:p w:rsidR="00DB2EA9" w:rsidRDefault="00DB2EA9" w:rsidP="00DB2EA9">
      <w:pPr>
        <w:pStyle w:val="ActionText"/>
        <w:ind w:left="0" w:firstLine="0"/>
        <w:jc w:val="center"/>
        <w:rPr>
          <w:b/>
        </w:rPr>
      </w:pPr>
    </w:p>
    <w:p w:rsidR="00DB2EA9" w:rsidRDefault="00DB2EA9" w:rsidP="00DB2EA9">
      <w:pPr>
        <w:pStyle w:val="ActionText"/>
        <w:ind w:left="0" w:firstLine="0"/>
        <w:jc w:val="center"/>
        <w:rPr>
          <w:b/>
        </w:rPr>
      </w:pPr>
      <w:r>
        <w:rPr>
          <w:b/>
        </w:rPr>
        <w:t>SECOND READING STATEWIDE CONTESTED BILLS</w:t>
      </w:r>
    </w:p>
    <w:p w:rsidR="00DB2EA9" w:rsidRDefault="00DB2EA9" w:rsidP="00DB2EA9">
      <w:pPr>
        <w:pStyle w:val="ActionText"/>
        <w:ind w:left="0" w:firstLine="0"/>
        <w:jc w:val="center"/>
        <w:rPr>
          <w:b/>
        </w:rPr>
      </w:pPr>
    </w:p>
    <w:p w:rsidR="00DB2EA9" w:rsidRPr="000D7D59" w:rsidRDefault="00DB2EA9" w:rsidP="00DB2EA9">
      <w:pPr>
        <w:pStyle w:val="ActionText"/>
      </w:pPr>
      <w:r w:rsidRPr="00DB2EA9">
        <w:rPr>
          <w:b/>
        </w:rPr>
        <w:t>H. 3938</w:t>
      </w:r>
      <w:r w:rsidR="000D7D59">
        <w:t>--(Continued--April 06, 2022)</w:t>
      </w:r>
    </w:p>
    <w:p w:rsidR="00DB2EA9" w:rsidRPr="00DB2EA9" w:rsidRDefault="00DB2EA9" w:rsidP="00DB2EA9">
      <w:pPr>
        <w:pStyle w:val="ActionText"/>
        <w:rPr>
          <w:b/>
        </w:rPr>
      </w:pPr>
    </w:p>
    <w:p w:rsidR="00DB2EA9" w:rsidRPr="00DB2EA9" w:rsidRDefault="00DB2EA9" w:rsidP="00DB2EA9">
      <w:pPr>
        <w:pStyle w:val="ActionText"/>
      </w:pPr>
      <w:r w:rsidRPr="00DB2EA9">
        <w:rPr>
          <w:b/>
        </w:rPr>
        <w:t>H. 4879--</w:t>
      </w:r>
      <w:r w:rsidRPr="00DB2EA9">
        <w:t xml:space="preserve">Reps. G. M. Smith, Lucas, Simrill, Erickson, Elliott, W. Cox, White, B. Newton, McGarry, Bradley, Taylor, Calhoon, Daning and W. Newton: </w:t>
      </w:r>
      <w:r w:rsidRPr="00DB2EA9">
        <w:rPr>
          <w:b/>
        </w:rPr>
        <w:t>A JOINT RESOLUTION TO CREATE THE "STUDENT FLEXIBILITY IN EDUCATION SCHOLARSHIP FUND", TO PROVIDE FOR FUNDING, TO PROVIDE FOR QUALIFICATIONS, AND TO PROVIDE FOR THE ADMINISTRATION OF THE PROGRAM.</w:t>
      </w:r>
    </w:p>
    <w:p w:rsidR="00DB2EA9" w:rsidRDefault="00DB2EA9" w:rsidP="00DB2EA9">
      <w:pPr>
        <w:pStyle w:val="ActionText"/>
        <w:ind w:left="648" w:firstLine="0"/>
      </w:pPr>
      <w:r>
        <w:t>(Ways and Means Com.--January 27, 2022)</w:t>
      </w:r>
    </w:p>
    <w:p w:rsidR="00DB2EA9" w:rsidRDefault="00DB2EA9" w:rsidP="00DB2EA9">
      <w:pPr>
        <w:pStyle w:val="ActionText"/>
        <w:ind w:left="648" w:firstLine="0"/>
      </w:pPr>
      <w:r>
        <w:t>(Fav. With Amdt.--February 10, 2022)</w:t>
      </w:r>
    </w:p>
    <w:p w:rsidR="00DB2EA9" w:rsidRDefault="00DB2EA9" w:rsidP="00DB2EA9">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DB2EA9" w:rsidRPr="00DB2EA9" w:rsidRDefault="00DB2EA9" w:rsidP="00DB2EA9">
      <w:pPr>
        <w:pStyle w:val="ActionText"/>
        <w:keepNext w:val="0"/>
        <w:ind w:left="648" w:firstLine="0"/>
      </w:pPr>
      <w:r w:rsidRPr="00DB2EA9">
        <w:t>(Debate adjourned--April 06, 2022)</w:t>
      </w:r>
    </w:p>
    <w:p w:rsidR="00DB2EA9" w:rsidRDefault="00DB2EA9" w:rsidP="00DB2EA9">
      <w:pPr>
        <w:pStyle w:val="ActionText"/>
        <w:keepNext w:val="0"/>
        <w:ind w:left="0" w:firstLine="0"/>
      </w:pPr>
    </w:p>
    <w:p w:rsidR="00DB2EA9" w:rsidRDefault="00DB2EA9" w:rsidP="00DB2EA9">
      <w:pPr>
        <w:pStyle w:val="ActionText"/>
        <w:keepNext w:val="0"/>
      </w:pPr>
      <w:r w:rsidRPr="00DB2EA9">
        <w:rPr>
          <w:b/>
        </w:rPr>
        <w:t>H. 4997--</w:t>
      </w:r>
      <w:r w:rsidRPr="00DB2EA9">
        <w:t>(Debate adjourned until Wed., May 04, 2022--April 06, 2022)</w:t>
      </w:r>
    </w:p>
    <w:p w:rsidR="000D7D59" w:rsidRPr="00DB2EA9" w:rsidRDefault="000D7D59" w:rsidP="00DB2EA9">
      <w:pPr>
        <w:pStyle w:val="ActionText"/>
        <w:keepNext w:val="0"/>
      </w:pPr>
    </w:p>
    <w:p w:rsidR="00DB2EA9" w:rsidRPr="00DB2EA9" w:rsidRDefault="00DB2EA9" w:rsidP="00DB2EA9">
      <w:pPr>
        <w:pStyle w:val="ActionText"/>
      </w:pPr>
      <w:r w:rsidRPr="00DB2EA9">
        <w:rPr>
          <w:b/>
        </w:rPr>
        <w:t>H. 4568--</w:t>
      </w:r>
      <w:r w:rsidRPr="00DB2EA9">
        <w:t xml:space="preserve">Reps. Oremus, McCravy, Allison, Bailey, Bennett, Bryant, Burns, Chumley, B. Cox, Dabney, Erickson, Gagnon, Gilliam, Haddon, Hayes, Hiott, Hixon, Huggins, Hyde, J. E. Johnson, Jones, Jordan, Long, Lucas, Magnuson, Martin, May, McCabe, McGarry, T. Moore, Morgan, D. C. Moss, V. S. Moss, Nutt, G. R. Smith, M. M. Smith, Stringer, Thayer, Trantham, West, Willis, Wooten, Yow, Forrest, Taylor, Caskey, White, Whitmire, Crawford, Fry, W. Newton, Herbkersman and Bradley: </w:t>
      </w:r>
      <w:r w:rsidRPr="00DB2EA9">
        <w:rPr>
          <w:b/>
        </w:rPr>
        <w:t>A BILL TO AMEND THE CODE OF LAWS OF SOUTH CAROLINA, 1976, BY ADDING SECTION 44-41-90 SO AS TO REQUIRE THE DISCLOSURE OF MEDICAL INFORMATION TO PERSONS WHO MAY RECEIVE A CHEMICALLY INDUCED ABORTION, WITH EXCEPTIONS.</w:t>
      </w:r>
    </w:p>
    <w:p w:rsidR="00DB2EA9" w:rsidRDefault="00DB2EA9" w:rsidP="00DB2EA9">
      <w:pPr>
        <w:pStyle w:val="ActionText"/>
        <w:ind w:left="648" w:firstLine="0"/>
      </w:pPr>
      <w:r>
        <w:t>(Prefiled--Wednesday, November 10, 2021)</w:t>
      </w:r>
    </w:p>
    <w:p w:rsidR="00DB2EA9" w:rsidRDefault="00DB2EA9" w:rsidP="00DB2EA9">
      <w:pPr>
        <w:pStyle w:val="ActionText"/>
        <w:ind w:left="648" w:firstLine="0"/>
      </w:pPr>
      <w:r>
        <w:t>(Judiciary Com.--January 11, 2022)</w:t>
      </w:r>
    </w:p>
    <w:p w:rsidR="00DB2EA9" w:rsidRDefault="00DB2EA9" w:rsidP="00DB2EA9">
      <w:pPr>
        <w:pStyle w:val="ActionText"/>
        <w:ind w:left="648" w:firstLine="0"/>
      </w:pPr>
      <w:r>
        <w:t>(Favorable--March 30, 2022)</w:t>
      </w:r>
    </w:p>
    <w:p w:rsidR="00DB2EA9" w:rsidRPr="00DB2EA9" w:rsidRDefault="00DB2EA9" w:rsidP="00DB2EA9">
      <w:pPr>
        <w:pStyle w:val="ActionText"/>
        <w:keepNext w:val="0"/>
        <w:ind w:left="648" w:firstLine="0"/>
      </w:pPr>
      <w:r w:rsidRPr="00DB2EA9">
        <w:t>(Requests for debate by Reps. Anderson, Brawley, Clyburn, Cobb-Hunter, Crawford, Felder, Garvin, Gilliard, Jefferson, King, Kirby, May, McCravy, J. Moore, Ott, Taylor, Tedder, Weeks, Wetmore and R. Williams--April 19, 2022)</w:t>
      </w:r>
    </w:p>
    <w:p w:rsidR="00DB2EA9" w:rsidRDefault="00DB2EA9" w:rsidP="00DB2EA9">
      <w:pPr>
        <w:pStyle w:val="ActionText"/>
        <w:keepNext w:val="0"/>
        <w:ind w:left="0" w:firstLine="0"/>
      </w:pPr>
    </w:p>
    <w:p w:rsidR="00DB2EA9" w:rsidRPr="00DB2EA9" w:rsidRDefault="00DB2EA9" w:rsidP="000D7D59">
      <w:pPr>
        <w:pStyle w:val="ActionText"/>
        <w:keepNext w:val="0"/>
      </w:pPr>
      <w:r w:rsidRPr="00DB2EA9">
        <w:rPr>
          <w:b/>
        </w:rPr>
        <w:t>S. 150--</w:t>
      </w:r>
      <w:r w:rsidRPr="00DB2EA9">
        <w:t xml:space="preserve">Senators Davis, Hutto, Malloy, Rankin, Goldfinch, Harpootlian, Fanning, Matthews, Kimpson, Jackson, Leatherman, Grooms, Stephens, Shealy and McLeod: </w:t>
      </w:r>
      <w:r w:rsidRPr="00DB2EA9">
        <w:rPr>
          <w:b/>
        </w:rPr>
        <w:t>A BILL 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12-36-2120(69)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TO DEFINE NECESSARY TERMS..</w:t>
      </w:r>
    </w:p>
    <w:p w:rsidR="00DB2EA9" w:rsidRDefault="00DB2EA9" w:rsidP="00DB2EA9">
      <w:pPr>
        <w:pStyle w:val="ActionText"/>
        <w:ind w:left="648" w:firstLine="0"/>
      </w:pPr>
      <w:r>
        <w:t>(Med., Mil., Pub. &amp; Mun. Affrs. Com.--February 15, 2022)</w:t>
      </w:r>
    </w:p>
    <w:p w:rsidR="00DB2EA9" w:rsidRDefault="000D7D59" w:rsidP="00DB2EA9">
      <w:pPr>
        <w:pStyle w:val="ActionText"/>
        <w:ind w:left="648" w:firstLine="0"/>
      </w:pPr>
      <w:r>
        <w:t>(Fav.</w:t>
      </w:r>
      <w:r w:rsidR="00DB2EA9">
        <w:t xml:space="preserve"> with Amdt.--April 19, 2022)</w:t>
      </w:r>
    </w:p>
    <w:p w:rsidR="00DB2EA9" w:rsidRDefault="00DB2EA9" w:rsidP="00DB2EA9">
      <w:pPr>
        <w:pStyle w:val="ActionText"/>
        <w:keepNext w:val="0"/>
        <w:ind w:left="648" w:firstLine="0"/>
      </w:pPr>
      <w:r w:rsidRPr="00DB2EA9">
        <w:t>(Requests for debate by Reps. Allison, Bryant, Calhoon, B. Cox, Dabney, Forrest, Haddon, Hart, Henderson-Myers, Herbkersman, Hiott, Magnuson, McCravy, V.S. Moss, Nutt, Ott, Pope, Sandifer, G.R. Smith, M.M. Smith, West, Wetmore, White and Whitmire--April 21, 2022)</w:t>
      </w:r>
    </w:p>
    <w:p w:rsidR="00DB2EA9" w:rsidRDefault="00DB2EA9" w:rsidP="00DB2EA9">
      <w:pPr>
        <w:pStyle w:val="ActionText"/>
        <w:keepNext w:val="0"/>
        <w:ind w:left="648" w:firstLine="0"/>
      </w:pPr>
    </w:p>
    <w:p w:rsidR="00DB2EA9" w:rsidRDefault="00DB2EA9" w:rsidP="00DB2EA9">
      <w:pPr>
        <w:pStyle w:val="ActionText"/>
        <w:keepNext w:val="0"/>
        <w:ind w:left="0" w:firstLine="0"/>
      </w:pPr>
    </w:p>
    <w:p w:rsidR="00473294" w:rsidRDefault="00473294" w:rsidP="00DB2EA9">
      <w:pPr>
        <w:pStyle w:val="ActionText"/>
        <w:keepNext w:val="0"/>
        <w:ind w:left="0" w:firstLine="0"/>
      </w:pPr>
    </w:p>
    <w:p w:rsidR="00D8326C" w:rsidRDefault="00D8326C" w:rsidP="00DB2EA9">
      <w:pPr>
        <w:pStyle w:val="ActionText"/>
        <w:keepNext w:val="0"/>
        <w:ind w:left="0" w:firstLine="0"/>
      </w:pPr>
    </w:p>
    <w:p w:rsidR="00D8326C" w:rsidRDefault="00D8326C" w:rsidP="00DB2EA9">
      <w:pPr>
        <w:pStyle w:val="ActionText"/>
        <w:keepNext w:val="0"/>
        <w:ind w:left="0" w:firstLine="0"/>
        <w:sectPr w:rsidR="00D8326C" w:rsidSect="00D8326C">
          <w:pgSz w:w="12240" w:h="15840" w:code="1"/>
          <w:pgMar w:top="1008" w:right="4694" w:bottom="3499" w:left="1224" w:header="1008" w:footer="3499" w:gutter="0"/>
          <w:cols w:space="720"/>
        </w:sectPr>
      </w:pPr>
    </w:p>
    <w:p w:rsidR="00D8326C" w:rsidRDefault="00D8326C" w:rsidP="00D8326C">
      <w:pPr>
        <w:pStyle w:val="ActionText"/>
        <w:keepNext w:val="0"/>
        <w:ind w:left="0" w:firstLine="0"/>
        <w:jc w:val="center"/>
        <w:rPr>
          <w:b/>
        </w:rPr>
      </w:pPr>
      <w:r w:rsidRPr="00D8326C">
        <w:rPr>
          <w:b/>
        </w:rPr>
        <w:t>HOUSE CALENDAR INDEX</w:t>
      </w:r>
    </w:p>
    <w:p w:rsidR="00D8326C" w:rsidRDefault="00D8326C" w:rsidP="00D8326C">
      <w:pPr>
        <w:pStyle w:val="ActionText"/>
        <w:keepNext w:val="0"/>
        <w:ind w:left="0" w:firstLine="0"/>
        <w:rPr>
          <w:b/>
        </w:rPr>
      </w:pPr>
    </w:p>
    <w:p w:rsidR="00D8326C" w:rsidRDefault="00D8326C" w:rsidP="00D8326C">
      <w:pPr>
        <w:pStyle w:val="ActionText"/>
        <w:keepNext w:val="0"/>
        <w:ind w:left="0" w:firstLine="0"/>
        <w:rPr>
          <w:b/>
        </w:rPr>
        <w:sectPr w:rsidR="00D8326C" w:rsidSect="00D8326C">
          <w:pgSz w:w="12240" w:h="15840" w:code="1"/>
          <w:pgMar w:top="1008" w:right="4694" w:bottom="3499" w:left="1224" w:header="1008" w:footer="3499" w:gutter="0"/>
          <w:cols w:space="720"/>
        </w:sectPr>
      </w:pPr>
    </w:p>
    <w:p w:rsidR="00D8326C" w:rsidRPr="00D8326C" w:rsidRDefault="00D8326C" w:rsidP="00D8326C">
      <w:pPr>
        <w:pStyle w:val="ActionText"/>
        <w:keepNext w:val="0"/>
        <w:tabs>
          <w:tab w:val="right" w:leader="dot" w:pos="2520"/>
        </w:tabs>
        <w:ind w:left="0" w:firstLine="0"/>
      </w:pPr>
      <w:bookmarkStart w:id="1" w:name="index_start"/>
      <w:bookmarkEnd w:id="1"/>
      <w:r w:rsidRPr="00D8326C">
        <w:t>H. 3346</w:t>
      </w:r>
      <w:r w:rsidRPr="00D8326C">
        <w:tab/>
        <w:t>9</w:t>
      </w:r>
    </w:p>
    <w:p w:rsidR="00D8326C" w:rsidRPr="00D8326C" w:rsidRDefault="00D8326C" w:rsidP="00D8326C">
      <w:pPr>
        <w:pStyle w:val="ActionText"/>
        <w:keepNext w:val="0"/>
        <w:tabs>
          <w:tab w:val="right" w:leader="dot" w:pos="2520"/>
        </w:tabs>
        <w:ind w:left="0" w:firstLine="0"/>
      </w:pPr>
      <w:r w:rsidRPr="00D8326C">
        <w:t>H. 3606</w:t>
      </w:r>
      <w:r w:rsidRPr="00D8326C">
        <w:tab/>
        <w:t>10</w:t>
      </w:r>
    </w:p>
    <w:p w:rsidR="00D8326C" w:rsidRPr="00D8326C" w:rsidRDefault="00D8326C" w:rsidP="00D8326C">
      <w:pPr>
        <w:pStyle w:val="ActionText"/>
        <w:keepNext w:val="0"/>
        <w:tabs>
          <w:tab w:val="right" w:leader="dot" w:pos="2520"/>
        </w:tabs>
        <w:ind w:left="0" w:firstLine="0"/>
      </w:pPr>
      <w:r w:rsidRPr="00D8326C">
        <w:t>H. 3729</w:t>
      </w:r>
      <w:r w:rsidRPr="00D8326C">
        <w:tab/>
        <w:t>9</w:t>
      </w:r>
    </w:p>
    <w:p w:rsidR="00D8326C" w:rsidRPr="00D8326C" w:rsidRDefault="00D8326C" w:rsidP="00D8326C">
      <w:pPr>
        <w:pStyle w:val="ActionText"/>
        <w:keepNext w:val="0"/>
        <w:tabs>
          <w:tab w:val="right" w:leader="dot" w:pos="2520"/>
        </w:tabs>
        <w:ind w:left="0" w:firstLine="0"/>
      </w:pPr>
      <w:r w:rsidRPr="00D8326C">
        <w:t>H. 3938</w:t>
      </w:r>
      <w:r w:rsidRPr="00D8326C">
        <w:tab/>
        <w:t>15</w:t>
      </w:r>
    </w:p>
    <w:p w:rsidR="00D8326C" w:rsidRPr="00D8326C" w:rsidRDefault="00D8326C" w:rsidP="00D8326C">
      <w:pPr>
        <w:pStyle w:val="ActionText"/>
        <w:keepNext w:val="0"/>
        <w:tabs>
          <w:tab w:val="right" w:leader="dot" w:pos="2520"/>
        </w:tabs>
        <w:ind w:left="0" w:firstLine="0"/>
      </w:pPr>
      <w:r w:rsidRPr="00D8326C">
        <w:t>H. 4408</w:t>
      </w:r>
      <w:r w:rsidRPr="00D8326C">
        <w:tab/>
        <w:t>9</w:t>
      </w:r>
    </w:p>
    <w:p w:rsidR="00D8326C" w:rsidRPr="00D8326C" w:rsidRDefault="00D8326C" w:rsidP="00D8326C">
      <w:pPr>
        <w:pStyle w:val="ActionText"/>
        <w:keepNext w:val="0"/>
        <w:tabs>
          <w:tab w:val="right" w:leader="dot" w:pos="2520"/>
        </w:tabs>
        <w:ind w:left="0" w:firstLine="0"/>
      </w:pPr>
      <w:r w:rsidRPr="00D8326C">
        <w:t>H. 4568</w:t>
      </w:r>
      <w:r w:rsidRPr="00D8326C">
        <w:tab/>
        <w:t>16</w:t>
      </w:r>
    </w:p>
    <w:p w:rsidR="00D8326C" w:rsidRPr="00D8326C" w:rsidRDefault="00D8326C" w:rsidP="00D8326C">
      <w:pPr>
        <w:pStyle w:val="ActionText"/>
        <w:keepNext w:val="0"/>
        <w:tabs>
          <w:tab w:val="right" w:leader="dot" w:pos="2520"/>
        </w:tabs>
        <w:ind w:left="0" w:firstLine="0"/>
      </w:pPr>
      <w:r w:rsidRPr="00D8326C">
        <w:t>H. 4572</w:t>
      </w:r>
      <w:r w:rsidRPr="00D8326C">
        <w:tab/>
        <w:t>14</w:t>
      </w:r>
    </w:p>
    <w:p w:rsidR="00D8326C" w:rsidRPr="00D8326C" w:rsidRDefault="00D8326C" w:rsidP="00D8326C">
      <w:pPr>
        <w:pStyle w:val="ActionText"/>
        <w:keepNext w:val="0"/>
        <w:tabs>
          <w:tab w:val="right" w:leader="dot" w:pos="2520"/>
        </w:tabs>
        <w:ind w:left="0" w:firstLine="0"/>
      </w:pPr>
      <w:r w:rsidRPr="00D8326C">
        <w:t>H. 4750</w:t>
      </w:r>
      <w:r w:rsidRPr="00D8326C">
        <w:tab/>
        <w:t>15</w:t>
      </w:r>
    </w:p>
    <w:p w:rsidR="00D8326C" w:rsidRPr="00D8326C" w:rsidRDefault="00D8326C" w:rsidP="00D8326C">
      <w:pPr>
        <w:pStyle w:val="ActionText"/>
        <w:keepNext w:val="0"/>
        <w:tabs>
          <w:tab w:val="right" w:leader="dot" w:pos="2520"/>
        </w:tabs>
        <w:ind w:left="0" w:firstLine="0"/>
      </w:pPr>
      <w:r w:rsidRPr="00D8326C">
        <w:t>H. 4800</w:t>
      </w:r>
      <w:r w:rsidRPr="00D8326C">
        <w:tab/>
        <w:t>9</w:t>
      </w:r>
    </w:p>
    <w:p w:rsidR="00D8326C" w:rsidRPr="00D8326C" w:rsidRDefault="00D8326C" w:rsidP="00D8326C">
      <w:pPr>
        <w:pStyle w:val="ActionText"/>
        <w:keepNext w:val="0"/>
        <w:tabs>
          <w:tab w:val="right" w:leader="dot" w:pos="2520"/>
        </w:tabs>
        <w:ind w:left="0" w:firstLine="0"/>
      </w:pPr>
      <w:r w:rsidRPr="00D8326C">
        <w:t>H. 4879</w:t>
      </w:r>
      <w:r w:rsidRPr="00D8326C">
        <w:tab/>
        <w:t>15</w:t>
      </w:r>
    </w:p>
    <w:p w:rsidR="00D8326C" w:rsidRPr="00D8326C" w:rsidRDefault="00D8326C" w:rsidP="00D8326C">
      <w:pPr>
        <w:pStyle w:val="ActionText"/>
        <w:keepNext w:val="0"/>
        <w:tabs>
          <w:tab w:val="right" w:leader="dot" w:pos="2520"/>
        </w:tabs>
        <w:ind w:left="0" w:firstLine="0"/>
      </w:pPr>
      <w:r w:rsidRPr="00D8326C">
        <w:t>H. 4982</w:t>
      </w:r>
      <w:r w:rsidRPr="00D8326C">
        <w:tab/>
        <w:t>5</w:t>
      </w:r>
    </w:p>
    <w:p w:rsidR="00D8326C" w:rsidRPr="00D8326C" w:rsidRDefault="00D8326C" w:rsidP="00D8326C">
      <w:pPr>
        <w:pStyle w:val="ActionText"/>
        <w:keepNext w:val="0"/>
        <w:tabs>
          <w:tab w:val="right" w:leader="dot" w:pos="2520"/>
        </w:tabs>
        <w:ind w:left="0" w:firstLine="0"/>
      </w:pPr>
      <w:r w:rsidRPr="00D8326C">
        <w:t>H. 4997</w:t>
      </w:r>
      <w:r w:rsidRPr="00D8326C">
        <w:tab/>
        <w:t>16</w:t>
      </w:r>
    </w:p>
    <w:p w:rsidR="00D8326C" w:rsidRPr="00D8326C" w:rsidRDefault="00D8326C" w:rsidP="00D8326C">
      <w:pPr>
        <w:pStyle w:val="ActionText"/>
        <w:keepNext w:val="0"/>
        <w:tabs>
          <w:tab w:val="right" w:leader="dot" w:pos="2520"/>
        </w:tabs>
        <w:ind w:left="0" w:firstLine="0"/>
      </w:pPr>
      <w:r w:rsidRPr="00D8326C">
        <w:t>H. 5050</w:t>
      </w:r>
      <w:r w:rsidRPr="00D8326C">
        <w:tab/>
        <w:t>13</w:t>
      </w:r>
    </w:p>
    <w:p w:rsidR="00D8326C" w:rsidRPr="00D8326C" w:rsidRDefault="00D8326C" w:rsidP="00D8326C">
      <w:pPr>
        <w:pStyle w:val="ActionText"/>
        <w:keepNext w:val="0"/>
        <w:tabs>
          <w:tab w:val="right" w:leader="dot" w:pos="2520"/>
        </w:tabs>
        <w:ind w:left="0" w:firstLine="0"/>
      </w:pPr>
      <w:r w:rsidRPr="00D8326C">
        <w:t>H. 5072</w:t>
      </w:r>
      <w:r w:rsidRPr="00D8326C">
        <w:tab/>
        <w:t>14</w:t>
      </w:r>
    </w:p>
    <w:p w:rsidR="00D8326C" w:rsidRPr="00D8326C" w:rsidRDefault="00D8326C" w:rsidP="00D8326C">
      <w:pPr>
        <w:pStyle w:val="ActionText"/>
        <w:keepNext w:val="0"/>
        <w:tabs>
          <w:tab w:val="right" w:leader="dot" w:pos="2520"/>
        </w:tabs>
        <w:ind w:left="0" w:firstLine="0"/>
      </w:pPr>
      <w:r w:rsidRPr="00D8326C">
        <w:t>H. 5075</w:t>
      </w:r>
      <w:r w:rsidRPr="00D8326C">
        <w:tab/>
        <w:t>10</w:t>
      </w:r>
    </w:p>
    <w:p w:rsidR="00D8326C" w:rsidRPr="00D8326C" w:rsidRDefault="00D8326C" w:rsidP="00D8326C">
      <w:pPr>
        <w:pStyle w:val="ActionText"/>
        <w:keepNext w:val="0"/>
        <w:tabs>
          <w:tab w:val="right" w:leader="dot" w:pos="2520"/>
        </w:tabs>
        <w:ind w:left="0" w:firstLine="0"/>
      </w:pPr>
      <w:r w:rsidRPr="00D8326C">
        <w:t>H. 5082</w:t>
      </w:r>
      <w:r w:rsidRPr="00D8326C">
        <w:tab/>
        <w:t>14</w:t>
      </w:r>
    </w:p>
    <w:p w:rsidR="00D8326C" w:rsidRPr="00D8326C" w:rsidRDefault="00D8326C" w:rsidP="00D8326C">
      <w:pPr>
        <w:pStyle w:val="ActionText"/>
        <w:keepNext w:val="0"/>
        <w:tabs>
          <w:tab w:val="right" w:leader="dot" w:pos="2520"/>
        </w:tabs>
        <w:ind w:left="0" w:firstLine="0"/>
      </w:pPr>
      <w:r w:rsidRPr="00D8326C">
        <w:t>H. 5138</w:t>
      </w:r>
      <w:r w:rsidRPr="00D8326C">
        <w:tab/>
        <w:t>9</w:t>
      </w:r>
    </w:p>
    <w:p w:rsidR="00D8326C" w:rsidRPr="00D8326C" w:rsidRDefault="00D8326C" w:rsidP="00D8326C">
      <w:pPr>
        <w:pStyle w:val="ActionText"/>
        <w:keepNext w:val="0"/>
        <w:tabs>
          <w:tab w:val="right" w:leader="dot" w:pos="2520"/>
        </w:tabs>
        <w:ind w:left="0" w:firstLine="0"/>
      </w:pPr>
      <w:r w:rsidRPr="00D8326C">
        <w:t>H. 5182</w:t>
      </w:r>
      <w:r w:rsidRPr="00D8326C">
        <w:tab/>
        <w:t>4</w:t>
      </w:r>
    </w:p>
    <w:p w:rsidR="00D8326C" w:rsidRPr="00D8326C" w:rsidRDefault="00D8326C" w:rsidP="00D8326C">
      <w:pPr>
        <w:pStyle w:val="ActionText"/>
        <w:keepNext w:val="0"/>
        <w:tabs>
          <w:tab w:val="right" w:leader="dot" w:pos="2520"/>
        </w:tabs>
        <w:ind w:left="0" w:firstLine="0"/>
      </w:pPr>
      <w:r>
        <w:br w:type="column"/>
      </w:r>
      <w:r w:rsidRPr="00D8326C">
        <w:t>H. 5183</w:t>
      </w:r>
      <w:r w:rsidRPr="00D8326C">
        <w:tab/>
        <w:t>11</w:t>
      </w:r>
    </w:p>
    <w:p w:rsidR="00D8326C" w:rsidRPr="00D8326C" w:rsidRDefault="00D8326C" w:rsidP="00D8326C">
      <w:pPr>
        <w:pStyle w:val="ActionText"/>
        <w:keepNext w:val="0"/>
        <w:tabs>
          <w:tab w:val="right" w:leader="dot" w:pos="2520"/>
        </w:tabs>
        <w:ind w:left="0" w:firstLine="0"/>
      </w:pPr>
      <w:r w:rsidRPr="00D8326C">
        <w:t>H. 5212</w:t>
      </w:r>
      <w:r w:rsidRPr="00D8326C">
        <w:tab/>
        <w:t>15</w:t>
      </w:r>
    </w:p>
    <w:p w:rsidR="00D8326C" w:rsidRPr="00D8326C" w:rsidRDefault="00D8326C" w:rsidP="00D8326C">
      <w:pPr>
        <w:pStyle w:val="ActionText"/>
        <w:keepNext w:val="0"/>
        <w:tabs>
          <w:tab w:val="right" w:leader="dot" w:pos="2520"/>
        </w:tabs>
        <w:ind w:left="0" w:firstLine="0"/>
      </w:pPr>
      <w:r w:rsidRPr="00D8326C">
        <w:t>H. 5254</w:t>
      </w:r>
      <w:r w:rsidRPr="00D8326C">
        <w:tab/>
        <w:t>5</w:t>
      </w:r>
    </w:p>
    <w:p w:rsidR="00D8326C" w:rsidRPr="00D8326C" w:rsidRDefault="00D8326C" w:rsidP="00D8326C">
      <w:pPr>
        <w:pStyle w:val="ActionText"/>
        <w:keepNext w:val="0"/>
        <w:tabs>
          <w:tab w:val="right" w:leader="dot" w:pos="2520"/>
        </w:tabs>
        <w:ind w:left="0" w:firstLine="0"/>
      </w:pPr>
    </w:p>
    <w:p w:rsidR="00D8326C" w:rsidRPr="00D8326C" w:rsidRDefault="00D8326C" w:rsidP="00D8326C">
      <w:pPr>
        <w:pStyle w:val="ActionText"/>
        <w:keepNext w:val="0"/>
        <w:tabs>
          <w:tab w:val="right" w:leader="dot" w:pos="2520"/>
        </w:tabs>
        <w:ind w:left="0" w:firstLine="0"/>
      </w:pPr>
      <w:r w:rsidRPr="00D8326C">
        <w:t>S. 11</w:t>
      </w:r>
      <w:r w:rsidRPr="00D8326C">
        <w:tab/>
        <w:t>4</w:t>
      </w:r>
    </w:p>
    <w:p w:rsidR="00D8326C" w:rsidRPr="00D8326C" w:rsidRDefault="00D8326C" w:rsidP="00D8326C">
      <w:pPr>
        <w:pStyle w:val="ActionText"/>
        <w:keepNext w:val="0"/>
        <w:tabs>
          <w:tab w:val="right" w:leader="dot" w:pos="2520"/>
        </w:tabs>
        <w:ind w:left="0" w:firstLine="0"/>
      </w:pPr>
      <w:r w:rsidRPr="00D8326C">
        <w:t>S. 150</w:t>
      </w:r>
      <w:r w:rsidRPr="00D8326C">
        <w:tab/>
        <w:t>16</w:t>
      </w:r>
    </w:p>
    <w:p w:rsidR="00D8326C" w:rsidRPr="00D8326C" w:rsidRDefault="00D8326C" w:rsidP="00D8326C">
      <w:pPr>
        <w:pStyle w:val="ActionText"/>
        <w:keepNext w:val="0"/>
        <w:tabs>
          <w:tab w:val="right" w:leader="dot" w:pos="2520"/>
        </w:tabs>
        <w:ind w:left="0" w:firstLine="0"/>
      </w:pPr>
      <w:r w:rsidRPr="00D8326C">
        <w:t>S. 222</w:t>
      </w:r>
      <w:r w:rsidRPr="00D8326C">
        <w:tab/>
        <w:t>8</w:t>
      </w:r>
    </w:p>
    <w:p w:rsidR="00D8326C" w:rsidRPr="00D8326C" w:rsidRDefault="00D8326C" w:rsidP="00D8326C">
      <w:pPr>
        <w:pStyle w:val="ActionText"/>
        <w:keepNext w:val="0"/>
        <w:tabs>
          <w:tab w:val="right" w:leader="dot" w:pos="2520"/>
        </w:tabs>
        <w:ind w:left="0" w:firstLine="0"/>
      </w:pPr>
      <w:r w:rsidRPr="00D8326C">
        <w:t>S. 227</w:t>
      </w:r>
      <w:r w:rsidRPr="00D8326C">
        <w:tab/>
        <w:t>5</w:t>
      </w:r>
    </w:p>
    <w:p w:rsidR="00D8326C" w:rsidRPr="00D8326C" w:rsidRDefault="00D8326C" w:rsidP="00D8326C">
      <w:pPr>
        <w:pStyle w:val="ActionText"/>
        <w:keepNext w:val="0"/>
        <w:tabs>
          <w:tab w:val="right" w:leader="dot" w:pos="2520"/>
        </w:tabs>
        <w:ind w:left="0" w:firstLine="0"/>
      </w:pPr>
      <w:r w:rsidRPr="00D8326C">
        <w:t>S. 449</w:t>
      </w:r>
      <w:r w:rsidRPr="00D8326C">
        <w:tab/>
        <w:t>4</w:t>
      </w:r>
    </w:p>
    <w:p w:rsidR="00D8326C" w:rsidRPr="00D8326C" w:rsidRDefault="00D8326C" w:rsidP="00D8326C">
      <w:pPr>
        <w:pStyle w:val="ActionText"/>
        <w:keepNext w:val="0"/>
        <w:tabs>
          <w:tab w:val="right" w:leader="dot" w:pos="2520"/>
        </w:tabs>
        <w:ind w:left="0" w:firstLine="0"/>
      </w:pPr>
      <w:r w:rsidRPr="00D8326C">
        <w:t>S. 506</w:t>
      </w:r>
      <w:r w:rsidRPr="00D8326C">
        <w:tab/>
        <w:t>8</w:t>
      </w:r>
    </w:p>
    <w:p w:rsidR="00D8326C" w:rsidRPr="00D8326C" w:rsidRDefault="00D8326C" w:rsidP="00D8326C">
      <w:pPr>
        <w:pStyle w:val="ActionText"/>
        <w:keepNext w:val="0"/>
        <w:tabs>
          <w:tab w:val="right" w:leader="dot" w:pos="2520"/>
        </w:tabs>
        <w:ind w:left="0" w:firstLine="0"/>
      </w:pPr>
      <w:r w:rsidRPr="00D8326C">
        <w:t>S. 805</w:t>
      </w:r>
      <w:r w:rsidRPr="00D8326C">
        <w:tab/>
        <w:t>12</w:t>
      </w:r>
    </w:p>
    <w:p w:rsidR="00D8326C" w:rsidRPr="00D8326C" w:rsidRDefault="00D8326C" w:rsidP="00D8326C">
      <w:pPr>
        <w:pStyle w:val="ActionText"/>
        <w:keepNext w:val="0"/>
        <w:tabs>
          <w:tab w:val="right" w:leader="dot" w:pos="2520"/>
        </w:tabs>
        <w:ind w:left="0" w:firstLine="0"/>
      </w:pPr>
      <w:r w:rsidRPr="00D8326C">
        <w:t>S. 910</w:t>
      </w:r>
      <w:r w:rsidRPr="00D8326C">
        <w:tab/>
        <w:t>3</w:t>
      </w:r>
    </w:p>
    <w:p w:rsidR="00D8326C" w:rsidRPr="00D8326C" w:rsidRDefault="00D8326C" w:rsidP="00D8326C">
      <w:pPr>
        <w:pStyle w:val="ActionText"/>
        <w:keepNext w:val="0"/>
        <w:tabs>
          <w:tab w:val="right" w:leader="dot" w:pos="2520"/>
        </w:tabs>
        <w:ind w:left="0" w:firstLine="0"/>
      </w:pPr>
      <w:r w:rsidRPr="00D8326C">
        <w:t>S. 1000</w:t>
      </w:r>
      <w:r w:rsidRPr="00D8326C">
        <w:tab/>
        <w:t>12</w:t>
      </w:r>
    </w:p>
    <w:p w:rsidR="00D8326C" w:rsidRPr="00D8326C" w:rsidRDefault="00D8326C" w:rsidP="00D8326C">
      <w:pPr>
        <w:pStyle w:val="ActionText"/>
        <w:keepNext w:val="0"/>
        <w:tabs>
          <w:tab w:val="right" w:leader="dot" w:pos="2520"/>
        </w:tabs>
        <w:ind w:left="0" w:firstLine="0"/>
      </w:pPr>
      <w:r w:rsidRPr="00D8326C">
        <w:t>S. 1059</w:t>
      </w:r>
      <w:r w:rsidRPr="00D8326C">
        <w:tab/>
        <w:t>7</w:t>
      </w:r>
    </w:p>
    <w:p w:rsidR="00D8326C" w:rsidRPr="00D8326C" w:rsidRDefault="00D8326C" w:rsidP="00D8326C">
      <w:pPr>
        <w:pStyle w:val="ActionText"/>
        <w:keepNext w:val="0"/>
        <w:tabs>
          <w:tab w:val="right" w:leader="dot" w:pos="2520"/>
        </w:tabs>
        <w:ind w:left="0" w:firstLine="0"/>
      </w:pPr>
      <w:r w:rsidRPr="00D8326C">
        <w:t>S. 1060</w:t>
      </w:r>
      <w:r w:rsidRPr="00D8326C">
        <w:tab/>
        <w:t>8</w:t>
      </w:r>
    </w:p>
    <w:p w:rsidR="00D8326C" w:rsidRPr="00D8326C" w:rsidRDefault="00D8326C" w:rsidP="00D8326C">
      <w:pPr>
        <w:pStyle w:val="ActionText"/>
        <w:keepNext w:val="0"/>
        <w:tabs>
          <w:tab w:val="right" w:leader="dot" w:pos="2520"/>
        </w:tabs>
        <w:ind w:left="0" w:firstLine="0"/>
      </w:pPr>
      <w:r w:rsidRPr="00D8326C">
        <w:t>S. 1085</w:t>
      </w:r>
      <w:r w:rsidRPr="00D8326C">
        <w:tab/>
        <w:t>13</w:t>
      </w:r>
    </w:p>
    <w:p w:rsidR="00D8326C" w:rsidRDefault="00D8326C" w:rsidP="00D8326C">
      <w:pPr>
        <w:pStyle w:val="ActionText"/>
        <w:keepNext w:val="0"/>
        <w:tabs>
          <w:tab w:val="right" w:leader="dot" w:pos="2520"/>
        </w:tabs>
        <w:ind w:left="0" w:firstLine="0"/>
      </w:pPr>
      <w:r w:rsidRPr="00D8326C">
        <w:t>S. 1169</w:t>
      </w:r>
      <w:r w:rsidRPr="00D8326C">
        <w:tab/>
        <w:t>13</w:t>
      </w:r>
    </w:p>
    <w:p w:rsidR="00D8326C" w:rsidRDefault="00D8326C" w:rsidP="00D8326C">
      <w:pPr>
        <w:pStyle w:val="ActionText"/>
        <w:keepNext w:val="0"/>
        <w:tabs>
          <w:tab w:val="right" w:leader="dot" w:pos="2520"/>
        </w:tabs>
        <w:ind w:left="0" w:firstLine="0"/>
        <w:sectPr w:rsidR="00D8326C" w:rsidSect="00D8326C">
          <w:type w:val="continuous"/>
          <w:pgSz w:w="12240" w:h="15840" w:code="1"/>
          <w:pgMar w:top="1008" w:right="4694" w:bottom="3499" w:left="1224" w:header="1008" w:footer="3499" w:gutter="0"/>
          <w:cols w:num="2" w:space="720"/>
        </w:sectPr>
      </w:pPr>
    </w:p>
    <w:p w:rsidR="00D8326C" w:rsidRPr="00D8326C" w:rsidRDefault="00D8326C" w:rsidP="00D8326C">
      <w:pPr>
        <w:pStyle w:val="ActionText"/>
        <w:keepNext w:val="0"/>
        <w:tabs>
          <w:tab w:val="right" w:leader="dot" w:pos="2520"/>
        </w:tabs>
        <w:ind w:left="0" w:firstLine="0"/>
      </w:pPr>
    </w:p>
    <w:sectPr w:rsidR="00D8326C" w:rsidRPr="00D8326C" w:rsidSect="00D8326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791" w:rsidRDefault="00ED4791">
      <w:r>
        <w:separator/>
      </w:r>
    </w:p>
  </w:endnote>
  <w:endnote w:type="continuationSeparator" w:id="0">
    <w:p w:rsidR="00ED4791" w:rsidRDefault="00ED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791" w:rsidRDefault="00ED47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D4791" w:rsidRDefault="00ED4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791" w:rsidRDefault="00ED479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8326C">
      <w:rPr>
        <w:rStyle w:val="PageNumber"/>
        <w:noProof/>
      </w:rPr>
      <w:t>18</w:t>
    </w:r>
    <w:r>
      <w:rPr>
        <w:rStyle w:val="PageNumber"/>
      </w:rPr>
      <w:fldChar w:fldCharType="end"/>
    </w:r>
  </w:p>
  <w:p w:rsidR="00ED4791" w:rsidRDefault="00ED4791">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791" w:rsidRDefault="00ED4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791" w:rsidRDefault="00ED4791">
      <w:r>
        <w:separator/>
      </w:r>
    </w:p>
  </w:footnote>
  <w:footnote w:type="continuationSeparator" w:id="0">
    <w:p w:rsidR="00ED4791" w:rsidRDefault="00ED4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791" w:rsidRDefault="00ED4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791" w:rsidRDefault="00ED47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791" w:rsidRDefault="00ED47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A9"/>
    <w:rsid w:val="000D7D59"/>
    <w:rsid w:val="0034765B"/>
    <w:rsid w:val="00473294"/>
    <w:rsid w:val="00B63838"/>
    <w:rsid w:val="00D8326C"/>
    <w:rsid w:val="00DB2EA9"/>
    <w:rsid w:val="00E82829"/>
    <w:rsid w:val="00ED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C12CB8-37CB-4E95-842D-193939B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B2EA9"/>
    <w:pPr>
      <w:keepNext/>
      <w:ind w:left="0" w:firstLine="0"/>
      <w:outlineLvl w:val="2"/>
    </w:pPr>
    <w:rPr>
      <w:b/>
      <w:sz w:val="20"/>
    </w:rPr>
  </w:style>
  <w:style w:type="paragraph" w:styleId="Heading4">
    <w:name w:val="heading 4"/>
    <w:basedOn w:val="Normal"/>
    <w:next w:val="Normal"/>
    <w:link w:val="Heading4Char"/>
    <w:qFormat/>
    <w:rsid w:val="00DB2EA9"/>
    <w:pPr>
      <w:keepNext/>
      <w:tabs>
        <w:tab w:val="center" w:pos="3168"/>
      </w:tabs>
      <w:ind w:left="0" w:firstLine="0"/>
      <w:outlineLvl w:val="3"/>
    </w:pPr>
    <w:rPr>
      <w:b/>
      <w:snapToGrid w:val="0"/>
    </w:rPr>
  </w:style>
  <w:style w:type="paragraph" w:styleId="Heading6">
    <w:name w:val="heading 6"/>
    <w:basedOn w:val="Normal"/>
    <w:next w:val="Normal"/>
    <w:link w:val="Heading6Char"/>
    <w:qFormat/>
    <w:rsid w:val="00DB2EA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B2EA9"/>
    <w:rPr>
      <w:b/>
    </w:rPr>
  </w:style>
  <w:style w:type="character" w:customStyle="1" w:styleId="Heading4Char">
    <w:name w:val="Heading 4 Char"/>
    <w:basedOn w:val="DefaultParagraphFont"/>
    <w:link w:val="Heading4"/>
    <w:rsid w:val="00DB2EA9"/>
    <w:rPr>
      <w:b/>
      <w:snapToGrid w:val="0"/>
      <w:sz w:val="22"/>
    </w:rPr>
  </w:style>
  <w:style w:type="character" w:customStyle="1" w:styleId="Heading6Char">
    <w:name w:val="Heading 6 Char"/>
    <w:basedOn w:val="DefaultParagraphFont"/>
    <w:link w:val="Heading6"/>
    <w:rsid w:val="00DB2EA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C3662-7702-458F-A8F2-4F524A3F9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3695</Words>
  <Characters>20121</Characters>
  <Application>Microsoft Office Word</Application>
  <DocSecurity>0</DocSecurity>
  <Lines>661</Lines>
  <Paragraphs>171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4/22/2022 - South Carolina Legislature Online</dc:title>
  <dc:subject/>
  <dc:creator>DJuana Wilson</dc:creator>
  <cp:keywords/>
  <cp:lastModifiedBy>Olivia Faile</cp:lastModifiedBy>
  <cp:revision>4</cp:revision>
  <dcterms:created xsi:type="dcterms:W3CDTF">2022-04-21T18:48:00Z</dcterms:created>
  <dcterms:modified xsi:type="dcterms:W3CDTF">2022-04-21T19:21:00Z</dcterms:modified>
</cp:coreProperties>
</file>