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F2" w:rsidRDefault="00A31965">
      <w:pPr>
        <w:pStyle w:val="Heading6"/>
        <w:jc w:val="center"/>
        <w:rPr>
          <w:sz w:val="22"/>
        </w:rPr>
      </w:pPr>
      <w:bookmarkStart w:id="0" w:name="_GoBack"/>
      <w:bookmarkEnd w:id="0"/>
      <w:r>
        <w:rPr>
          <w:sz w:val="22"/>
        </w:rPr>
        <w:t>HOUSE TO MEET AT 10:00 A.M.</w:t>
      </w:r>
    </w:p>
    <w:p w:rsidR="00931EF2" w:rsidRDefault="00931EF2">
      <w:pPr>
        <w:tabs>
          <w:tab w:val="right" w:pos="6336"/>
        </w:tabs>
        <w:ind w:left="0" w:firstLine="0"/>
        <w:jc w:val="center"/>
      </w:pPr>
    </w:p>
    <w:p w:rsidR="00931EF2" w:rsidRDefault="00931EF2">
      <w:pPr>
        <w:tabs>
          <w:tab w:val="right" w:pos="6336"/>
        </w:tabs>
        <w:ind w:left="0" w:firstLine="0"/>
        <w:jc w:val="right"/>
        <w:rPr>
          <w:b/>
        </w:rPr>
      </w:pPr>
      <w:r>
        <w:rPr>
          <w:b/>
        </w:rPr>
        <w:t>NO. 59</w:t>
      </w:r>
    </w:p>
    <w:p w:rsidR="00931EF2" w:rsidRDefault="00931EF2">
      <w:pPr>
        <w:tabs>
          <w:tab w:val="center" w:pos="3168"/>
        </w:tabs>
        <w:ind w:left="0" w:firstLine="0"/>
        <w:jc w:val="center"/>
      </w:pPr>
      <w:r>
        <w:rPr>
          <w:b/>
        </w:rPr>
        <w:t>CALENDAR</w:t>
      </w:r>
    </w:p>
    <w:p w:rsidR="00931EF2" w:rsidRDefault="00931EF2">
      <w:pPr>
        <w:ind w:left="0" w:firstLine="0"/>
        <w:jc w:val="center"/>
      </w:pPr>
    </w:p>
    <w:p w:rsidR="00931EF2" w:rsidRDefault="00931EF2">
      <w:pPr>
        <w:tabs>
          <w:tab w:val="center" w:pos="3168"/>
        </w:tabs>
        <w:ind w:left="0" w:firstLine="0"/>
        <w:jc w:val="center"/>
        <w:rPr>
          <w:b/>
        </w:rPr>
      </w:pPr>
      <w:r>
        <w:rPr>
          <w:b/>
        </w:rPr>
        <w:t>OF THE</w:t>
      </w:r>
    </w:p>
    <w:p w:rsidR="00931EF2" w:rsidRDefault="00931EF2">
      <w:pPr>
        <w:ind w:left="0" w:firstLine="0"/>
        <w:jc w:val="center"/>
      </w:pPr>
    </w:p>
    <w:p w:rsidR="00931EF2" w:rsidRDefault="00931EF2">
      <w:pPr>
        <w:tabs>
          <w:tab w:val="center" w:pos="3168"/>
        </w:tabs>
        <w:ind w:left="0" w:firstLine="0"/>
        <w:jc w:val="center"/>
      </w:pPr>
      <w:r>
        <w:rPr>
          <w:b/>
        </w:rPr>
        <w:t>HOUSE OF REPRESENTATIVES</w:t>
      </w:r>
    </w:p>
    <w:p w:rsidR="00931EF2" w:rsidRDefault="00931EF2">
      <w:pPr>
        <w:ind w:left="0" w:firstLine="0"/>
        <w:jc w:val="center"/>
      </w:pPr>
    </w:p>
    <w:p w:rsidR="00931EF2" w:rsidRDefault="00931EF2">
      <w:pPr>
        <w:pStyle w:val="Heading4"/>
        <w:jc w:val="center"/>
        <w:rPr>
          <w:snapToGrid/>
        </w:rPr>
      </w:pPr>
      <w:r>
        <w:rPr>
          <w:snapToGrid/>
        </w:rPr>
        <w:t>OF THE</w:t>
      </w:r>
    </w:p>
    <w:p w:rsidR="00931EF2" w:rsidRDefault="00931EF2">
      <w:pPr>
        <w:ind w:left="0" w:firstLine="0"/>
        <w:jc w:val="center"/>
      </w:pPr>
    </w:p>
    <w:p w:rsidR="00931EF2" w:rsidRDefault="00931EF2">
      <w:pPr>
        <w:tabs>
          <w:tab w:val="center" w:pos="3168"/>
        </w:tabs>
        <w:ind w:left="0" w:firstLine="0"/>
        <w:jc w:val="center"/>
        <w:rPr>
          <w:b/>
        </w:rPr>
      </w:pPr>
      <w:r>
        <w:rPr>
          <w:b/>
        </w:rPr>
        <w:t>STATE OF SOUTH CAROLINA</w:t>
      </w:r>
    </w:p>
    <w:p w:rsidR="00931EF2" w:rsidRDefault="00931EF2">
      <w:pPr>
        <w:ind w:left="0" w:firstLine="0"/>
        <w:jc w:val="center"/>
        <w:rPr>
          <w:b/>
        </w:rPr>
      </w:pPr>
    </w:p>
    <w:p w:rsidR="00931EF2" w:rsidRDefault="00931EF2">
      <w:pPr>
        <w:ind w:left="0" w:firstLine="0"/>
        <w:jc w:val="center"/>
        <w:rPr>
          <w:b/>
        </w:rPr>
      </w:pPr>
    </w:p>
    <w:p w:rsidR="00931EF2" w:rsidRDefault="00931EF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31EF2" w:rsidRDefault="00931EF2">
      <w:pPr>
        <w:ind w:left="0" w:firstLine="0"/>
        <w:jc w:val="center"/>
        <w:rPr>
          <w:b/>
        </w:rPr>
      </w:pPr>
    </w:p>
    <w:p w:rsidR="00931EF2" w:rsidRDefault="00931EF2">
      <w:pPr>
        <w:pStyle w:val="Heading3"/>
        <w:jc w:val="center"/>
      </w:pPr>
      <w:r>
        <w:t>REGULAR SESSION BEGINNING TUESDAY, JANUARY 12, 2021</w:t>
      </w:r>
    </w:p>
    <w:p w:rsidR="00931EF2" w:rsidRDefault="00931EF2">
      <w:pPr>
        <w:ind w:left="0" w:firstLine="0"/>
        <w:jc w:val="center"/>
        <w:rPr>
          <w:b/>
        </w:rPr>
      </w:pPr>
    </w:p>
    <w:p w:rsidR="00931EF2" w:rsidRDefault="00931EF2">
      <w:pPr>
        <w:ind w:left="0" w:firstLine="0"/>
        <w:jc w:val="center"/>
        <w:rPr>
          <w:b/>
        </w:rPr>
      </w:pPr>
    </w:p>
    <w:p w:rsidR="00931EF2" w:rsidRPr="00CC273F" w:rsidRDefault="00931EF2">
      <w:pPr>
        <w:ind w:left="0" w:firstLine="0"/>
        <w:jc w:val="center"/>
        <w:rPr>
          <w:b/>
        </w:rPr>
      </w:pPr>
      <w:r w:rsidRPr="00CC273F">
        <w:rPr>
          <w:b/>
        </w:rPr>
        <w:t>WEDNESDAY, MAY 11, 2022</w:t>
      </w:r>
    </w:p>
    <w:p w:rsidR="00931EF2" w:rsidRDefault="00931EF2">
      <w:pPr>
        <w:ind w:left="0" w:firstLine="0"/>
        <w:jc w:val="center"/>
        <w:rPr>
          <w:b/>
        </w:rPr>
      </w:pPr>
    </w:p>
    <w:p w:rsidR="00931EF2" w:rsidRDefault="00931EF2">
      <w:pPr>
        <w:pStyle w:val="ActionText"/>
        <w:sectPr w:rsidR="00931EF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931EF2" w:rsidRDefault="00931EF2">
      <w:pPr>
        <w:pStyle w:val="ActionText"/>
        <w:sectPr w:rsidR="00931EF2">
          <w:pgSz w:w="12240" w:h="15840" w:code="1"/>
          <w:pgMar w:top="1008" w:right="4694" w:bottom="3499" w:left="1224" w:header="1008" w:footer="3499" w:gutter="0"/>
          <w:cols w:space="720"/>
          <w:titlePg/>
        </w:sectPr>
      </w:pPr>
    </w:p>
    <w:p w:rsidR="00931EF2" w:rsidRDefault="00931EF2" w:rsidP="00931EF2">
      <w:pPr>
        <w:pStyle w:val="ActionText"/>
        <w:jc w:val="center"/>
        <w:rPr>
          <w:b/>
        </w:rPr>
      </w:pPr>
      <w:r>
        <w:rPr>
          <w:b/>
        </w:rPr>
        <w:lastRenderedPageBreak/>
        <w:t>INVITATION</w:t>
      </w:r>
    </w:p>
    <w:p w:rsidR="00931EF2" w:rsidRDefault="00931EF2" w:rsidP="00931EF2">
      <w:pPr>
        <w:pStyle w:val="ActionText"/>
        <w:jc w:val="center"/>
        <w:rPr>
          <w:b/>
        </w:rPr>
      </w:pPr>
    </w:p>
    <w:p w:rsidR="00931EF2" w:rsidRDefault="00931EF2" w:rsidP="00931EF2">
      <w:pPr>
        <w:pStyle w:val="ActionText"/>
        <w:jc w:val="center"/>
        <w:rPr>
          <w:b/>
        </w:rPr>
      </w:pPr>
      <w:r>
        <w:rPr>
          <w:b/>
        </w:rPr>
        <w:t>Wednesday, May 11, 2022, 8:00-10:00 a.m.</w:t>
      </w:r>
    </w:p>
    <w:p w:rsidR="00931EF2" w:rsidRDefault="00931EF2" w:rsidP="00931EF2">
      <w:pPr>
        <w:pStyle w:val="ActionText"/>
        <w:ind w:left="0" w:firstLine="0"/>
      </w:pPr>
      <w:r>
        <w:t>Members of the House and staff, breakfast, Room 112, Blatt Bldg., by the South Carolina Commis</w:t>
      </w:r>
      <w:r w:rsidR="00A31965">
        <w:t>s</w:t>
      </w:r>
      <w:r>
        <w:t>ion on Higher Education Research Centers of Economic Excellence (SmartState Program).</w:t>
      </w:r>
    </w:p>
    <w:p w:rsidR="00931EF2" w:rsidRDefault="00931EF2" w:rsidP="00931EF2">
      <w:pPr>
        <w:pStyle w:val="ActionText"/>
        <w:keepNext w:val="0"/>
        <w:ind w:left="0" w:firstLine="0"/>
        <w:jc w:val="center"/>
      </w:pPr>
      <w:r>
        <w:t>(Accepted--April 19, 2022)</w:t>
      </w:r>
    </w:p>
    <w:p w:rsidR="00931EF2" w:rsidRDefault="00931EF2" w:rsidP="00931EF2">
      <w:pPr>
        <w:pStyle w:val="ActionText"/>
        <w:keepNext w:val="0"/>
        <w:ind w:left="0" w:firstLine="0"/>
        <w:jc w:val="center"/>
      </w:pPr>
    </w:p>
    <w:p w:rsidR="00931EF2" w:rsidRDefault="00931EF2" w:rsidP="00931EF2">
      <w:pPr>
        <w:pStyle w:val="ActionText"/>
        <w:ind w:left="0" w:firstLine="0"/>
        <w:jc w:val="center"/>
        <w:rPr>
          <w:b/>
        </w:rPr>
      </w:pPr>
      <w:r>
        <w:rPr>
          <w:b/>
        </w:rPr>
        <w:t>THIRD READING LOCAL UNCONTESTED BILL</w:t>
      </w:r>
    </w:p>
    <w:p w:rsidR="00931EF2" w:rsidRDefault="00931EF2" w:rsidP="00931EF2">
      <w:pPr>
        <w:pStyle w:val="ActionText"/>
        <w:ind w:left="0" w:firstLine="0"/>
        <w:jc w:val="center"/>
        <w:rPr>
          <w:b/>
        </w:rPr>
      </w:pPr>
    </w:p>
    <w:p w:rsidR="00931EF2" w:rsidRPr="00931EF2" w:rsidRDefault="00931EF2" w:rsidP="00931EF2">
      <w:pPr>
        <w:pStyle w:val="ActionText"/>
      </w:pPr>
      <w:r w:rsidRPr="00931EF2">
        <w:rPr>
          <w:b/>
        </w:rPr>
        <w:t>S. 1270--</w:t>
      </w:r>
      <w:r w:rsidRPr="00931EF2">
        <w:t xml:space="preserve">Senators Peeler, Fanning, Climer and M. Johnson: </w:t>
      </w:r>
      <w:r w:rsidRPr="00931EF2">
        <w:rPr>
          <w:b/>
        </w:rPr>
        <w:t>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931EF2" w:rsidRDefault="00931EF2" w:rsidP="00931EF2">
      <w:pPr>
        <w:pStyle w:val="ActionText"/>
        <w:keepNext w:val="0"/>
        <w:ind w:left="648" w:firstLine="0"/>
      </w:pPr>
      <w:r w:rsidRPr="00931EF2">
        <w:t>(Without reference--May 05, 2022)</w:t>
      </w:r>
    </w:p>
    <w:p w:rsidR="00A31965" w:rsidRPr="00931EF2" w:rsidRDefault="00A31965"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Default="00931EF2" w:rsidP="00931EF2">
      <w:pPr>
        <w:pStyle w:val="ActionText"/>
        <w:ind w:left="0" w:firstLine="0"/>
        <w:jc w:val="center"/>
        <w:rPr>
          <w:b/>
        </w:rPr>
      </w:pPr>
      <w:r>
        <w:rPr>
          <w:b/>
        </w:rPr>
        <w:t>SPECIAL INTRODUCTIONS/ RECOGNITIONS/ANNOUNCEMENTS</w:t>
      </w:r>
    </w:p>
    <w:p w:rsidR="00931EF2" w:rsidRDefault="00931EF2" w:rsidP="00931EF2">
      <w:pPr>
        <w:pStyle w:val="ActionText"/>
        <w:ind w:left="0" w:firstLine="0"/>
        <w:jc w:val="center"/>
        <w:rPr>
          <w:b/>
        </w:rPr>
      </w:pPr>
    </w:p>
    <w:p w:rsidR="00931EF2" w:rsidRDefault="00931EF2" w:rsidP="00931EF2">
      <w:pPr>
        <w:pStyle w:val="ActionText"/>
        <w:ind w:left="0" w:firstLine="0"/>
        <w:jc w:val="center"/>
        <w:rPr>
          <w:b/>
        </w:rPr>
      </w:pPr>
      <w:r>
        <w:rPr>
          <w:b/>
        </w:rPr>
        <w:t>THIRD READING STATEWIDE UNCONTESTED BILLS</w:t>
      </w:r>
    </w:p>
    <w:p w:rsidR="00931EF2" w:rsidRDefault="00931EF2" w:rsidP="00931EF2">
      <w:pPr>
        <w:pStyle w:val="ActionText"/>
        <w:ind w:left="0" w:firstLine="0"/>
        <w:jc w:val="center"/>
        <w:rPr>
          <w:b/>
        </w:rPr>
      </w:pPr>
    </w:p>
    <w:p w:rsidR="00931EF2" w:rsidRPr="00931EF2" w:rsidRDefault="00931EF2" w:rsidP="00931EF2">
      <w:pPr>
        <w:pStyle w:val="ActionText"/>
      </w:pPr>
      <w:r w:rsidRPr="00931EF2">
        <w:rPr>
          <w:b/>
        </w:rPr>
        <w:t>S. 1025--</w:t>
      </w:r>
      <w:r w:rsidRPr="00931EF2">
        <w:t xml:space="preserve">Senators Shealy, Hutto and Jackson: </w:t>
      </w:r>
      <w:r w:rsidRPr="00931EF2">
        <w:rPr>
          <w:b/>
        </w:rPr>
        <w:t>A BILL TO AMEND SECTION 44-63-80 OF THE 1976 CODE, RELATING TO CERTIFIED COPIES OF BIRTH CERTIFICATES, TO EXPAND THE DEFINITION OF LEGAL REPRESENTATIVE AND TO ALTER THE PROCESS FOR OBTAINING BIRTH CERTIFICATES.</w:t>
      </w:r>
    </w:p>
    <w:p w:rsidR="00931EF2" w:rsidRDefault="00931EF2" w:rsidP="00931EF2">
      <w:pPr>
        <w:pStyle w:val="ActionText"/>
        <w:ind w:left="648" w:firstLine="0"/>
      </w:pPr>
      <w:r>
        <w:t>(Judiciary Com.--March 29, 2022)</w:t>
      </w:r>
    </w:p>
    <w:p w:rsidR="00931EF2" w:rsidRDefault="00931EF2" w:rsidP="00931EF2">
      <w:pPr>
        <w:pStyle w:val="ActionText"/>
        <w:ind w:left="648" w:firstLine="0"/>
      </w:pPr>
      <w:r>
        <w:t>(Fav. With Amdt.--May 03, 2022)</w:t>
      </w:r>
    </w:p>
    <w:p w:rsidR="00DB1E95" w:rsidRPr="00931EF2" w:rsidRDefault="00DB1E95" w:rsidP="00DB1E95">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243--</w:t>
      </w:r>
      <w:r w:rsidRPr="00931EF2">
        <w:t xml:space="preserve">Senator Young: </w:t>
      </w:r>
      <w:r w:rsidRPr="00931EF2">
        <w:rPr>
          <w:b/>
        </w:rPr>
        <w:t>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931EF2" w:rsidRDefault="00931EF2" w:rsidP="00931EF2">
      <w:pPr>
        <w:pStyle w:val="ActionText"/>
        <w:ind w:left="648" w:firstLine="0"/>
      </w:pPr>
      <w:r>
        <w:t>(Judiciary Com.--April 06, 2021)</w:t>
      </w:r>
    </w:p>
    <w:p w:rsidR="00931EF2" w:rsidRDefault="00931EF2" w:rsidP="00931EF2">
      <w:pPr>
        <w:pStyle w:val="ActionText"/>
        <w:ind w:left="648" w:firstLine="0"/>
      </w:pPr>
      <w:r>
        <w:t>(Fav. With Amdt.--May 03, 2022)</w:t>
      </w:r>
    </w:p>
    <w:p w:rsidR="00DB1E95" w:rsidRPr="00931EF2" w:rsidRDefault="00DB1E95"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DB1E95" w:rsidRPr="00931EF2" w:rsidRDefault="00DB1E95" w:rsidP="00DB1E95">
      <w:pPr>
        <w:pStyle w:val="ActionText"/>
      </w:pPr>
      <w:r w:rsidRPr="00931EF2">
        <w:rPr>
          <w:b/>
        </w:rPr>
        <w:t>S. 560--</w:t>
      </w:r>
      <w:r w:rsidRPr="00931EF2">
        <w:t xml:space="preserve">Senator Scott: </w:t>
      </w:r>
      <w:r w:rsidRPr="00931EF2">
        <w:rPr>
          <w:b/>
        </w:rPr>
        <w:t>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DB1E95" w:rsidRDefault="00DB1E95" w:rsidP="00DB1E95">
      <w:pPr>
        <w:pStyle w:val="ActionText"/>
        <w:ind w:left="648" w:firstLine="0"/>
      </w:pPr>
      <w:r>
        <w:t>(Judiciary Com.--March 02, 2022)</w:t>
      </w:r>
    </w:p>
    <w:p w:rsidR="00DB1E95" w:rsidRDefault="00DB1E95" w:rsidP="00DB1E95">
      <w:pPr>
        <w:pStyle w:val="ActionText"/>
        <w:ind w:left="648" w:firstLine="0"/>
      </w:pPr>
      <w:r>
        <w:t>(Fav. With Amdt.--May 03, 2022)</w:t>
      </w:r>
    </w:p>
    <w:p w:rsidR="00DB1E95" w:rsidRPr="00931EF2" w:rsidRDefault="00DB1E95" w:rsidP="00DB1E95">
      <w:pPr>
        <w:pStyle w:val="ActionText"/>
        <w:keepNext w:val="0"/>
        <w:ind w:left="648" w:firstLine="0"/>
      </w:pPr>
      <w:r>
        <w:t>(Amended and read second time--May 10, 2022)</w:t>
      </w:r>
    </w:p>
    <w:p w:rsidR="00DB1E95" w:rsidRDefault="00DB1E95" w:rsidP="00DB1E95">
      <w:pPr>
        <w:pStyle w:val="ActionText"/>
        <w:keepNext w:val="0"/>
        <w:ind w:left="0" w:firstLine="0"/>
      </w:pPr>
    </w:p>
    <w:p w:rsidR="00931EF2" w:rsidRPr="00931EF2" w:rsidRDefault="00931EF2" w:rsidP="00CE5ADB">
      <w:pPr>
        <w:pStyle w:val="ActionText"/>
      </w:pPr>
      <w:r w:rsidRPr="00931EF2">
        <w:rPr>
          <w:b/>
        </w:rPr>
        <w:t>S. 1092--</w:t>
      </w:r>
      <w:r w:rsidRPr="00931EF2">
        <w:t xml:space="preserve">Senator Martin: </w:t>
      </w:r>
      <w:r w:rsidRPr="00931EF2">
        <w:rPr>
          <w:b/>
        </w:rPr>
        <w:t>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w:t>
      </w:r>
      <w:r w:rsidR="00A52F33">
        <w:rPr>
          <w:b/>
        </w:rPr>
        <w:br/>
      </w:r>
      <w:r w:rsidRPr="00931EF2">
        <w:rPr>
          <w:b/>
        </w:rPr>
        <w:t>DETENTION AND CORRECTIONAL OFFICER CANDIDATES MUST BE AT LEAST EIGHTEEN YEARS OF AGE.</w:t>
      </w:r>
    </w:p>
    <w:p w:rsidR="00931EF2" w:rsidRDefault="00931EF2" w:rsidP="00931EF2">
      <w:pPr>
        <w:pStyle w:val="ActionText"/>
        <w:ind w:left="648" w:firstLine="0"/>
      </w:pPr>
      <w:r>
        <w:t>(Judiciary Com.--March 29, 2022)</w:t>
      </w:r>
    </w:p>
    <w:p w:rsidR="00931EF2" w:rsidRDefault="00931EF2" w:rsidP="00931EF2">
      <w:pPr>
        <w:pStyle w:val="ActionText"/>
        <w:ind w:left="648" w:firstLine="0"/>
      </w:pPr>
      <w:r>
        <w:t>(Fav. With Amdt.--May 03,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1237--</w:t>
      </w:r>
      <w:r w:rsidRPr="00931EF2">
        <w:t xml:space="preserve">Senators McLeod, Matthews, Shealy, Senn, Gustafson and Malloy: </w:t>
      </w:r>
      <w:r w:rsidRPr="00931EF2">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931EF2" w:rsidRDefault="00931EF2" w:rsidP="00931EF2">
      <w:pPr>
        <w:pStyle w:val="ActionText"/>
        <w:ind w:left="648" w:firstLine="0"/>
      </w:pPr>
      <w:r>
        <w:t>(Educ. &amp; Pub. Wks. Com.--April 19, 2022)</w:t>
      </w:r>
    </w:p>
    <w:p w:rsidR="00931EF2" w:rsidRDefault="00931EF2" w:rsidP="00931EF2">
      <w:pPr>
        <w:pStyle w:val="ActionText"/>
        <w:ind w:left="648" w:firstLine="0"/>
      </w:pPr>
      <w:r>
        <w:t>(Fav. With Amdt.--May 04,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1077--</w:t>
      </w:r>
      <w:r w:rsidRPr="00931EF2">
        <w:t xml:space="preserve">Senators Alexander, Rankin, Massey, K. Johnson, Sabb, Garrett, Gambrell, McElveen, Kimbrell, Stephens, McLeod, M. Johnson, Kimpson, Hutto, Grooms, Climer, Davis, Gustafson, Williams, Loftis, Fanning, Adams and Scott: </w:t>
      </w:r>
      <w:r w:rsidRPr="00931EF2">
        <w:rPr>
          <w:b/>
        </w:rPr>
        <w:t>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931EF2" w:rsidRDefault="00931EF2" w:rsidP="00931EF2">
      <w:pPr>
        <w:pStyle w:val="ActionText"/>
        <w:ind w:left="648" w:firstLine="0"/>
      </w:pPr>
      <w:r>
        <w:t>(Labor, Com. &amp; Ind. Com.--April 19, 2022)</w:t>
      </w:r>
    </w:p>
    <w:p w:rsidR="00931EF2" w:rsidRDefault="00931EF2" w:rsidP="00931EF2">
      <w:pPr>
        <w:pStyle w:val="ActionText"/>
        <w:keepNext w:val="0"/>
        <w:ind w:left="648" w:firstLine="0"/>
      </w:pPr>
      <w:r w:rsidRPr="00931EF2">
        <w:t>(Fav. With Amdt.--May 04,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1045--</w:t>
      </w:r>
      <w:r w:rsidRPr="00931EF2">
        <w:t xml:space="preserve">Senators Alexander and M. Johnson: </w:t>
      </w:r>
      <w:r w:rsidRPr="00931EF2">
        <w:rPr>
          <w:b/>
        </w:rPr>
        <w:t>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931EF2" w:rsidRDefault="00931EF2" w:rsidP="00931EF2">
      <w:pPr>
        <w:pStyle w:val="ActionText"/>
        <w:ind w:left="648" w:firstLine="0"/>
      </w:pPr>
      <w:r>
        <w:t>(Labor, Com. &amp; Ind. Com.--April 07, 2022)</w:t>
      </w:r>
    </w:p>
    <w:p w:rsidR="00931EF2" w:rsidRDefault="00931EF2" w:rsidP="00931EF2">
      <w:pPr>
        <w:pStyle w:val="ActionText"/>
        <w:keepNext w:val="0"/>
        <w:ind w:left="648" w:firstLine="0"/>
      </w:pPr>
      <w:r w:rsidRPr="00931EF2">
        <w:t>(Fav. With Amdt.--May 04,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969--</w:t>
      </w:r>
      <w:r w:rsidRPr="00931EF2">
        <w:t xml:space="preserve">Senators Garrett, Kimbrell, Rice, Adams, Talley, Cash, M. Johnson, Gustafson, Hembree, Loftis, Shealy, Peeler, Climer, Gambrell, Turner and Verdin: </w:t>
      </w:r>
      <w:r w:rsidRPr="00931EF2">
        <w:rPr>
          <w:b/>
        </w:rPr>
        <w:t>A BILL TO AMEND THE CODE OF LAWS OF SOUTH CAROLINA, 1976, BY ADDING SECTION 59-1-325 TO AUTHORIZE THE STATE BOARD OF EDUCATION TO MAKE RULES AND REGULATIONS REQUIRING THE DISPLAY OF THE OFFICIAL MOTTOS OF THE UNITED STATES OF AMERICA AND SOUTH CAROLINA.</w:t>
      </w:r>
    </w:p>
    <w:p w:rsidR="00931EF2" w:rsidRDefault="00931EF2" w:rsidP="00931EF2">
      <w:pPr>
        <w:pStyle w:val="ActionText"/>
        <w:ind w:left="648" w:firstLine="0"/>
      </w:pPr>
      <w:r>
        <w:t>(Educ. &amp; Pub. Wks. Com.--April 07, 2022)</w:t>
      </w:r>
    </w:p>
    <w:p w:rsidR="00931EF2" w:rsidRDefault="00931EF2" w:rsidP="00931EF2">
      <w:pPr>
        <w:pStyle w:val="ActionText"/>
        <w:keepNext w:val="0"/>
        <w:ind w:left="648" w:firstLine="0"/>
      </w:pPr>
      <w:r w:rsidRPr="00931EF2">
        <w:t>(Fav. With Amdt.--May 04,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1024--</w:t>
      </w:r>
      <w:r w:rsidRPr="00931EF2">
        <w:t xml:space="preserve">Senators Rankin, Goldfinch, Hembree, Sabb and Williams: </w:t>
      </w:r>
      <w:r w:rsidRPr="00931EF2">
        <w:rPr>
          <w:b/>
        </w:rPr>
        <w:t>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931EF2" w:rsidRDefault="00931EF2" w:rsidP="00931EF2">
      <w:pPr>
        <w:pStyle w:val="ActionText"/>
        <w:ind w:left="648" w:firstLine="0"/>
      </w:pPr>
      <w:r>
        <w:t>(Horry Delegation Com.--March 29, 2022)</w:t>
      </w:r>
    </w:p>
    <w:p w:rsidR="00931EF2" w:rsidRDefault="00931EF2" w:rsidP="00931EF2">
      <w:pPr>
        <w:pStyle w:val="ActionText"/>
        <w:ind w:left="648" w:firstLine="0"/>
      </w:pPr>
      <w:r>
        <w:t>(Favorable--May 04, 2022)</w:t>
      </w:r>
    </w:p>
    <w:p w:rsidR="004E59E7" w:rsidRPr="00931EF2" w:rsidRDefault="004E59E7" w:rsidP="00931EF2">
      <w:pPr>
        <w:pStyle w:val="ActionText"/>
        <w:keepNext w:val="0"/>
        <w:ind w:left="648" w:firstLine="0"/>
      </w:pPr>
      <w:r>
        <w:t>(Amended and 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H. 5278--</w:t>
      </w:r>
      <w:r w:rsidRPr="00931EF2">
        <w:t xml:space="preserve">Rep. G. M. Smith: </w:t>
      </w:r>
      <w:r w:rsidRPr="00931EF2">
        <w:rPr>
          <w:b/>
        </w:rPr>
        <w:t>A JOINT RESOLUTION TO PROVIDE FOR THE CONTINUING AUTHORITY TO PAY THE EXPENSES OF STATE GOVERNMENT IF THE 2022-2023 FISCAL YEAR BEGINS WITHOUT A GENERAL APPROPRIATIONS ACT FOR THAT YEAR IN EFFECT, AND TO PROVIDE EXCEPTIONS.</w:t>
      </w:r>
    </w:p>
    <w:p w:rsidR="00931EF2" w:rsidRDefault="00931EF2" w:rsidP="00931EF2">
      <w:pPr>
        <w:pStyle w:val="ActionText"/>
        <w:ind w:left="648" w:firstLine="0"/>
      </w:pPr>
      <w:r>
        <w:t>(Ways and Means Com.--April 21, 2022)</w:t>
      </w:r>
    </w:p>
    <w:p w:rsidR="00931EF2" w:rsidRDefault="00931EF2" w:rsidP="00931EF2">
      <w:pPr>
        <w:pStyle w:val="ActionText"/>
        <w:keepNext w:val="0"/>
        <w:ind w:left="648" w:firstLine="0"/>
      </w:pPr>
      <w:r w:rsidRPr="00931EF2">
        <w:t>(Recalled--May 04, 2022)</w:t>
      </w:r>
    </w:p>
    <w:p w:rsidR="004E59E7" w:rsidRPr="00931EF2" w:rsidRDefault="004E59E7" w:rsidP="00931EF2">
      <w:pPr>
        <w:pStyle w:val="ActionText"/>
        <w:keepNext w:val="0"/>
        <w:ind w:left="648" w:firstLine="0"/>
      </w:pPr>
      <w:r>
        <w:t>(Read second time--May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1087--</w:t>
      </w:r>
      <w:r w:rsidRPr="00931EF2">
        <w:t xml:space="preserve">Senators Peeler, Alexander, Kimbrell, Shealy, Turner, Climer, M. Johnson, Martin, Corbin, Davis, Massey, Rice, Adams, Garrett, Cash, Young, Malloy, Williams, Loftis, Gambrell, Talley, Cromer, Scott, Jackson, Stephens, Campsen, Verdin, Grooms, McElveen and Gustafson: </w:t>
      </w:r>
      <w:r w:rsidRPr="00931EF2">
        <w:rPr>
          <w:b/>
        </w:rPr>
        <w:t>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931EF2" w:rsidRDefault="00931EF2" w:rsidP="00931EF2">
      <w:pPr>
        <w:pStyle w:val="ActionText"/>
        <w:ind w:left="648" w:firstLine="0"/>
      </w:pPr>
      <w:r>
        <w:t>(Ways and Means Com.--March 29, 2022)</w:t>
      </w:r>
    </w:p>
    <w:p w:rsidR="00931EF2" w:rsidRDefault="00931EF2" w:rsidP="00931EF2">
      <w:pPr>
        <w:pStyle w:val="ActionText"/>
        <w:keepNext w:val="0"/>
        <w:ind w:left="648" w:firstLine="0"/>
      </w:pPr>
      <w:r w:rsidRPr="00931EF2">
        <w:t>(Fav. With Amdt.--May 05, 2022)</w:t>
      </w:r>
    </w:p>
    <w:p w:rsidR="00565A8B" w:rsidRDefault="00565A8B" w:rsidP="00931EF2">
      <w:pPr>
        <w:pStyle w:val="ActionText"/>
        <w:keepNext w:val="0"/>
        <w:ind w:left="648" w:firstLine="0"/>
      </w:pPr>
      <w:r>
        <w:t>(Amended and read second time--May 10, 2022)</w:t>
      </w:r>
    </w:p>
    <w:p w:rsidR="00565A8B" w:rsidRDefault="00565A8B" w:rsidP="00931EF2">
      <w:pPr>
        <w:pStyle w:val="ActionText"/>
        <w:keepNext w:val="0"/>
        <w:ind w:left="648" w:firstLine="0"/>
      </w:pPr>
      <w:r>
        <w:t>(Motion to reconsider the vote whereby the Bill received second reading--May 10, 2022)</w:t>
      </w:r>
    </w:p>
    <w:p w:rsidR="00565A8B" w:rsidRPr="00931EF2" w:rsidRDefault="00565A8B" w:rsidP="00931EF2">
      <w:pPr>
        <w:pStyle w:val="ActionText"/>
        <w:keepNext w:val="0"/>
        <w:ind w:left="648" w:firstLine="0"/>
      </w:pPr>
      <w:r>
        <w:t>(Debate adjourned on Motion to Reconsider--May 10, 2022)</w:t>
      </w:r>
    </w:p>
    <w:p w:rsidR="00931EF2" w:rsidRDefault="00931EF2" w:rsidP="00931EF2">
      <w:pPr>
        <w:pStyle w:val="ActionText"/>
        <w:keepNext w:val="0"/>
        <w:ind w:left="0" w:firstLine="0"/>
      </w:pPr>
    </w:p>
    <w:p w:rsidR="00931EF2" w:rsidRDefault="00931EF2" w:rsidP="00931EF2">
      <w:pPr>
        <w:pStyle w:val="ActionText"/>
        <w:ind w:left="0" w:firstLine="0"/>
        <w:jc w:val="center"/>
        <w:rPr>
          <w:b/>
        </w:rPr>
      </w:pPr>
      <w:r>
        <w:rPr>
          <w:b/>
        </w:rPr>
        <w:t>SECOND READING STATEWIDE UNCONTESTED BILLS</w:t>
      </w:r>
    </w:p>
    <w:p w:rsidR="00931EF2" w:rsidRDefault="00931EF2" w:rsidP="00931EF2">
      <w:pPr>
        <w:pStyle w:val="ActionText"/>
        <w:ind w:left="0" w:firstLine="0"/>
        <w:jc w:val="center"/>
        <w:rPr>
          <w:b/>
        </w:rPr>
      </w:pPr>
    </w:p>
    <w:p w:rsidR="00931EF2" w:rsidRPr="00931EF2" w:rsidRDefault="00931EF2" w:rsidP="00931EF2">
      <w:pPr>
        <w:pStyle w:val="ActionText"/>
        <w:keepNext w:val="0"/>
      </w:pPr>
      <w:r w:rsidRPr="00931EF2">
        <w:rPr>
          <w:b/>
        </w:rPr>
        <w:t>H. 4982--</w:t>
      </w:r>
      <w:r w:rsidRPr="00931EF2">
        <w:t>(Continued--April 19, 2022)</w:t>
      </w:r>
    </w:p>
    <w:p w:rsidR="00931EF2" w:rsidRDefault="00931EF2" w:rsidP="00931EF2">
      <w:pPr>
        <w:pStyle w:val="ActionText"/>
        <w:keepNext w:val="0"/>
        <w:ind w:left="0"/>
      </w:pPr>
    </w:p>
    <w:p w:rsidR="00931EF2" w:rsidRPr="00931EF2" w:rsidRDefault="00931EF2" w:rsidP="00931EF2">
      <w:pPr>
        <w:pStyle w:val="ActionText"/>
      </w:pPr>
      <w:r w:rsidRPr="00931EF2">
        <w:rPr>
          <w:b/>
        </w:rPr>
        <w:t>S. 236--</w:t>
      </w:r>
      <w:r w:rsidRPr="00931EF2">
        <w:t xml:space="preserve">Senator Young: </w:t>
      </w:r>
      <w:r w:rsidRPr="00931EF2">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931EF2" w:rsidRDefault="00931EF2" w:rsidP="00931EF2">
      <w:pPr>
        <w:pStyle w:val="ActionText"/>
        <w:ind w:left="648" w:firstLine="0"/>
      </w:pPr>
      <w:r>
        <w:t>(Judiciary Com.--April 06, 2021)</w:t>
      </w:r>
    </w:p>
    <w:p w:rsidR="00931EF2" w:rsidRDefault="00931EF2" w:rsidP="00931EF2">
      <w:pPr>
        <w:pStyle w:val="ActionText"/>
        <w:ind w:left="648" w:firstLine="0"/>
      </w:pPr>
      <w:r>
        <w:t>(Recalled--April 27, 2022)</w:t>
      </w:r>
    </w:p>
    <w:p w:rsidR="00931EF2" w:rsidRPr="00931EF2" w:rsidRDefault="00A93306" w:rsidP="00931EF2">
      <w:pPr>
        <w:pStyle w:val="ActionText"/>
        <w:keepNext w:val="0"/>
        <w:ind w:left="648" w:firstLine="0"/>
      </w:pPr>
      <w:r>
        <w:t>(Amended and debate adjourned--May 10</w:t>
      </w:r>
      <w:r w:rsidR="00931EF2" w:rsidRPr="00931EF2">
        <w:t>,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906--</w:t>
      </w:r>
      <w:r w:rsidRPr="00931EF2">
        <w:t xml:space="preserve">Senator Shealy: </w:t>
      </w:r>
      <w:r w:rsidRPr="00931EF2">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931EF2" w:rsidRDefault="00931EF2" w:rsidP="00931EF2">
      <w:pPr>
        <w:pStyle w:val="ActionText"/>
        <w:ind w:left="648" w:firstLine="0"/>
      </w:pPr>
      <w:r>
        <w:t>(Judiciary Com.--April 06, 2022)</w:t>
      </w:r>
    </w:p>
    <w:p w:rsidR="00931EF2" w:rsidRDefault="00931EF2" w:rsidP="00931EF2">
      <w:pPr>
        <w:pStyle w:val="ActionText"/>
        <w:ind w:left="648" w:firstLine="0"/>
      </w:pPr>
      <w:r>
        <w:t>(Fav. With Amdt.--May 03, 2022)</w:t>
      </w:r>
    </w:p>
    <w:p w:rsidR="00931EF2" w:rsidRPr="00931EF2" w:rsidRDefault="00931EF2" w:rsidP="00931EF2">
      <w:pPr>
        <w:pStyle w:val="ActionText"/>
        <w:keepNext w:val="0"/>
        <w:ind w:left="648" w:firstLine="0"/>
      </w:pPr>
      <w:r w:rsidRPr="00931EF2">
        <w:t>(De</w:t>
      </w:r>
      <w:r w:rsidR="00A93306">
        <w:t xml:space="preserve">bate adjourned until Wed., May </w:t>
      </w:r>
      <w:r w:rsidRPr="00931EF2">
        <w:t>11, 2022--May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1032--</w:t>
      </w:r>
      <w:r w:rsidRPr="00931EF2">
        <w:t xml:space="preserve">Senators Martin, Verdin, Kimbrell, Garrett, Senn and Climer: </w:t>
      </w:r>
      <w:r w:rsidRPr="00931EF2">
        <w:rPr>
          <w:b/>
        </w:rPr>
        <w:t>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931EF2" w:rsidRDefault="00931EF2" w:rsidP="00931EF2">
      <w:pPr>
        <w:pStyle w:val="ActionText"/>
        <w:ind w:left="648" w:firstLine="0"/>
      </w:pPr>
      <w:r>
        <w:t>(Judiciary Com.--April 19, 2022)</w:t>
      </w:r>
    </w:p>
    <w:p w:rsidR="00931EF2" w:rsidRDefault="00931EF2" w:rsidP="00931EF2">
      <w:pPr>
        <w:pStyle w:val="ActionText"/>
        <w:keepNext w:val="0"/>
        <w:ind w:left="648" w:firstLine="0"/>
      </w:pPr>
      <w:r w:rsidRPr="00931EF2">
        <w:t>(Recalled--May 04, 2022)</w:t>
      </w:r>
    </w:p>
    <w:p w:rsidR="00A93306" w:rsidRPr="00931EF2" w:rsidRDefault="00A93306" w:rsidP="00931EF2">
      <w:pPr>
        <w:pStyle w:val="ActionText"/>
        <w:keepNext w:val="0"/>
        <w:ind w:left="648" w:firstLine="0"/>
      </w:pPr>
      <w:r>
        <w:t>(Debate adjourned--May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2--</w:t>
      </w:r>
      <w:r w:rsidRPr="00931EF2">
        <w:t xml:space="preserve">Senators Peeler, Malloy, McElveen, Hembree, Senn, Kimbrell and Turner: </w:t>
      </w:r>
      <w:r w:rsidRPr="00931EF2">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931EF2" w:rsidRDefault="00931EF2" w:rsidP="00931EF2">
      <w:pPr>
        <w:pStyle w:val="ActionText"/>
        <w:ind w:left="648" w:firstLine="0"/>
      </w:pPr>
      <w:r>
        <w:t>(Ways and Means Com.--March 29, 2022)</w:t>
      </w:r>
    </w:p>
    <w:p w:rsidR="00931EF2" w:rsidRPr="00931EF2" w:rsidRDefault="00931EF2" w:rsidP="00931EF2">
      <w:pPr>
        <w:pStyle w:val="ActionText"/>
        <w:keepNext w:val="0"/>
        <w:ind w:left="648" w:firstLine="0"/>
      </w:pPr>
      <w:r w:rsidRPr="00931EF2">
        <w:t>(Fav. With Amdt.--May 05,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152--</w:t>
      </w:r>
      <w:r w:rsidRPr="00931EF2">
        <w:t xml:space="preserve">Senators Davis, Campsen, Goldfinch, Senn, M. Johnson, Hutto, Malloy, Harpootlian, Cromer, Matthews, K. Johnson, Rice, Hembree, Scott, Climer and Kimpson: </w:t>
      </w:r>
      <w:r w:rsidRPr="00931EF2">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931EF2" w:rsidRDefault="00931EF2" w:rsidP="00931EF2">
      <w:pPr>
        <w:pStyle w:val="ActionText"/>
        <w:ind w:left="648" w:firstLine="0"/>
      </w:pPr>
      <w:r>
        <w:t>(Ways and Means Com.--May 13, 2021)</w:t>
      </w:r>
    </w:p>
    <w:p w:rsidR="00931EF2" w:rsidRDefault="00931EF2" w:rsidP="00931EF2">
      <w:pPr>
        <w:pStyle w:val="ActionText"/>
        <w:ind w:left="648" w:firstLine="0"/>
      </w:pPr>
      <w:r>
        <w:t>(Fav. With Amdt.--April 28, 2022)</w:t>
      </w:r>
    </w:p>
    <w:p w:rsidR="00931EF2" w:rsidRPr="00931EF2" w:rsidRDefault="00931EF2" w:rsidP="00931EF2">
      <w:pPr>
        <w:pStyle w:val="ActionText"/>
        <w:keepNext w:val="0"/>
        <w:ind w:left="648" w:firstLine="0"/>
      </w:pPr>
      <w:r w:rsidRPr="00931EF2">
        <w:t>(Requests for debate by Reps. Hill, Magnuson and McCabe--May 04,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1314--</w:t>
      </w:r>
      <w:r w:rsidRPr="00931EF2">
        <w:t xml:space="preserve">Transportation Committee: </w:t>
      </w:r>
      <w:r w:rsidRPr="00931EF2">
        <w:rPr>
          <w:b/>
        </w:rPr>
        <w:t>A JOINT RESOLUTION TO APPROVE REGULATIONS OF THE DEPARTMENT OF MOTOR VEHICLES, RELATING TO DRIVER TRAINING SCHOOLS, DESIGNATED AS REGULATION DOCUMENT NUMBER 5105, PURSUANT TO THE PROVISIONS OF ARTICLE 1, CHAPTER 23, TITLE 1 OF THE 1976 CODE.</w:t>
      </w:r>
    </w:p>
    <w:p w:rsidR="00931EF2" w:rsidRDefault="00931EF2" w:rsidP="00931EF2">
      <w:pPr>
        <w:pStyle w:val="ActionText"/>
        <w:ind w:left="648" w:firstLine="0"/>
      </w:pPr>
      <w:r>
        <w:t>(Regulations and Administrative Procedures Com.--May 10, 2022)</w:t>
      </w:r>
    </w:p>
    <w:p w:rsidR="00931EF2" w:rsidRPr="00931EF2" w:rsidRDefault="00931EF2" w:rsidP="00931EF2">
      <w:pPr>
        <w:pStyle w:val="ActionText"/>
        <w:keepNext w:val="0"/>
        <w:ind w:left="648" w:firstLine="0"/>
      </w:pPr>
      <w:r w:rsidRPr="00931EF2">
        <w:t>(Recalled--May 10, 2022)</w:t>
      </w:r>
    </w:p>
    <w:p w:rsidR="00931EF2" w:rsidRDefault="00931EF2" w:rsidP="00931EF2">
      <w:pPr>
        <w:pStyle w:val="ActionText"/>
        <w:keepNext w:val="0"/>
        <w:ind w:left="0" w:firstLine="0"/>
      </w:pPr>
    </w:p>
    <w:p w:rsidR="00931EF2" w:rsidRDefault="00931EF2" w:rsidP="00931EF2">
      <w:pPr>
        <w:pStyle w:val="ActionText"/>
        <w:ind w:left="0" w:firstLine="0"/>
        <w:jc w:val="center"/>
        <w:rPr>
          <w:b/>
        </w:rPr>
      </w:pPr>
      <w:r>
        <w:rPr>
          <w:b/>
        </w:rPr>
        <w:t>WITHDRAWAL OF OBJECTIONS/REQUEST FOR DEBATE</w:t>
      </w:r>
    </w:p>
    <w:p w:rsidR="00931EF2" w:rsidRDefault="00931EF2" w:rsidP="00931EF2">
      <w:pPr>
        <w:pStyle w:val="ActionText"/>
        <w:ind w:left="0" w:firstLine="0"/>
        <w:jc w:val="center"/>
        <w:rPr>
          <w:b/>
        </w:rPr>
      </w:pPr>
    </w:p>
    <w:p w:rsidR="00931EF2" w:rsidRDefault="00931EF2" w:rsidP="00931EF2">
      <w:pPr>
        <w:pStyle w:val="ActionText"/>
        <w:ind w:left="0" w:firstLine="0"/>
        <w:jc w:val="center"/>
        <w:rPr>
          <w:b/>
        </w:rPr>
      </w:pPr>
      <w:r>
        <w:rPr>
          <w:b/>
        </w:rPr>
        <w:t>UNANIMOUS CONSENT REQUESTS</w:t>
      </w:r>
    </w:p>
    <w:p w:rsidR="00931EF2" w:rsidRDefault="00931EF2" w:rsidP="00931EF2">
      <w:pPr>
        <w:pStyle w:val="ActionText"/>
        <w:ind w:left="0" w:firstLine="0"/>
        <w:jc w:val="center"/>
        <w:rPr>
          <w:b/>
        </w:rPr>
      </w:pPr>
    </w:p>
    <w:p w:rsidR="00931EF2" w:rsidRDefault="00931EF2" w:rsidP="00931EF2">
      <w:pPr>
        <w:pStyle w:val="ActionText"/>
        <w:ind w:left="0" w:firstLine="0"/>
        <w:jc w:val="center"/>
        <w:rPr>
          <w:b/>
        </w:rPr>
      </w:pPr>
      <w:r>
        <w:rPr>
          <w:b/>
        </w:rPr>
        <w:t>VETO ON:</w:t>
      </w:r>
    </w:p>
    <w:p w:rsidR="00931EF2" w:rsidRDefault="00931EF2" w:rsidP="00931EF2">
      <w:pPr>
        <w:pStyle w:val="ActionText"/>
        <w:ind w:left="0" w:firstLine="0"/>
        <w:jc w:val="center"/>
        <w:rPr>
          <w:b/>
        </w:rPr>
      </w:pPr>
    </w:p>
    <w:p w:rsidR="00931EF2" w:rsidRPr="00931EF2" w:rsidRDefault="00931EF2" w:rsidP="00931EF2">
      <w:pPr>
        <w:pStyle w:val="ActionText"/>
        <w:rPr>
          <w:b/>
        </w:rPr>
      </w:pPr>
      <w:r w:rsidRPr="00931EF2">
        <w:rPr>
          <w:b/>
        </w:rPr>
        <w:t>H. 4800</w:t>
      </w:r>
      <w:r w:rsidR="00A93306" w:rsidRPr="00A93306">
        <w:t>--(Continued--March 29, 2022)</w:t>
      </w:r>
    </w:p>
    <w:p w:rsidR="00931EF2" w:rsidRPr="00931EF2" w:rsidRDefault="00931EF2" w:rsidP="00931EF2">
      <w:pPr>
        <w:pStyle w:val="ActionText"/>
        <w:rPr>
          <w:b/>
        </w:rPr>
      </w:pPr>
    </w:p>
    <w:p w:rsidR="00931EF2" w:rsidRPr="00A93306" w:rsidRDefault="00931EF2" w:rsidP="00931EF2">
      <w:pPr>
        <w:pStyle w:val="ActionText"/>
      </w:pPr>
      <w:r w:rsidRPr="00931EF2">
        <w:rPr>
          <w:b/>
        </w:rPr>
        <w:t>H. 5138</w:t>
      </w:r>
      <w:r w:rsidR="00A93306">
        <w:t>--(Continued--March 29, 2022)</w:t>
      </w:r>
    </w:p>
    <w:p w:rsidR="00931EF2" w:rsidRPr="00931EF2" w:rsidRDefault="00931EF2" w:rsidP="00931EF2">
      <w:pPr>
        <w:pStyle w:val="ActionText"/>
        <w:rPr>
          <w:b/>
        </w:rPr>
      </w:pPr>
    </w:p>
    <w:p w:rsidR="00931EF2" w:rsidRDefault="00931EF2" w:rsidP="00931EF2">
      <w:pPr>
        <w:pStyle w:val="ActionText"/>
        <w:jc w:val="center"/>
        <w:rPr>
          <w:b/>
        </w:rPr>
      </w:pPr>
      <w:r>
        <w:rPr>
          <w:b/>
        </w:rPr>
        <w:t>SENATE AMENDMENTS ON</w:t>
      </w:r>
    </w:p>
    <w:p w:rsidR="00931EF2" w:rsidRDefault="00931EF2" w:rsidP="00931EF2">
      <w:pPr>
        <w:pStyle w:val="ActionText"/>
        <w:jc w:val="center"/>
        <w:rPr>
          <w:b/>
        </w:rPr>
      </w:pPr>
    </w:p>
    <w:p w:rsidR="00931EF2" w:rsidRPr="00931EF2" w:rsidRDefault="00931EF2" w:rsidP="00931EF2">
      <w:pPr>
        <w:pStyle w:val="ActionText"/>
      </w:pPr>
      <w:r w:rsidRPr="00931EF2">
        <w:rPr>
          <w:b/>
        </w:rPr>
        <w:t>H. 5150--</w:t>
      </w:r>
      <w:r w:rsidRPr="00931EF2">
        <w:t xml:space="preserve">Ways and Means Committee: </w:t>
      </w:r>
      <w:r w:rsidRPr="00931EF2">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931EF2" w:rsidRDefault="00931EF2" w:rsidP="00931EF2">
      <w:pPr>
        <w:pStyle w:val="ActionText"/>
        <w:keepNext w:val="0"/>
        <w:ind w:left="648" w:firstLine="0"/>
      </w:pPr>
      <w:r w:rsidRPr="00931EF2">
        <w:t>(Pending question--Shall the House concur in the Senate Amendments--May 03, 2022)</w:t>
      </w:r>
    </w:p>
    <w:p w:rsidR="00A93306" w:rsidRPr="00931EF2" w:rsidRDefault="00A93306" w:rsidP="00931EF2">
      <w:pPr>
        <w:pStyle w:val="ActionText"/>
        <w:keepNext w:val="0"/>
        <w:ind w:left="648" w:firstLine="0"/>
      </w:pPr>
      <w:r>
        <w:t>(Debate adjourned--May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H. 4075--</w:t>
      </w:r>
      <w:r w:rsidRPr="00931EF2">
        <w:t xml:space="preserve">Reps. Wetmore, Stavrinakis and Weeks: </w:t>
      </w:r>
      <w:r w:rsidRPr="00931EF2">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931EF2" w:rsidRPr="00931EF2" w:rsidRDefault="00931EF2" w:rsidP="00931EF2">
      <w:pPr>
        <w:pStyle w:val="ActionText"/>
        <w:keepNext w:val="0"/>
        <w:ind w:left="648" w:firstLine="0"/>
      </w:pPr>
      <w:r w:rsidRPr="00931EF2">
        <w:t>(Pending question:  Shall the House concur in the Senate Amendments--May 05, 2022)</w:t>
      </w:r>
    </w:p>
    <w:p w:rsidR="00931EF2" w:rsidRDefault="00931EF2" w:rsidP="00931EF2">
      <w:pPr>
        <w:pStyle w:val="ActionText"/>
        <w:keepNext w:val="0"/>
        <w:ind w:left="0" w:firstLine="0"/>
      </w:pPr>
    </w:p>
    <w:p w:rsidR="00A93306" w:rsidRPr="0073426D" w:rsidRDefault="00931EF2" w:rsidP="00A93306">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rsidRPr="00F4729C">
        <w:rPr>
          <w:b/>
        </w:rPr>
        <w:t>H. 4519</w:t>
      </w:r>
      <w:r w:rsidRPr="00931EF2">
        <w:t>--</w:t>
      </w:r>
      <w:r w:rsidR="00A93306">
        <w:t>Reps. Huggins, Dabney, Forrest, Bustos, Wooten and McGarry</w:t>
      </w:r>
      <w:r w:rsidR="00A93306" w:rsidRPr="00A93306">
        <w:rPr>
          <w:b/>
        </w:rPr>
        <w:t xml:space="preserve">:  </w:t>
      </w:r>
      <w:r w:rsidR="00A93306" w:rsidRPr="00A93306">
        <w:rPr>
          <w:b/>
          <w:szCs w:val="30"/>
        </w:rPr>
        <w:t xml:space="preserve">A BILL </w:t>
      </w:r>
      <w:r w:rsidR="00A93306" w:rsidRPr="00A93306">
        <w:rPr>
          <w:b/>
        </w:rPr>
        <w:t>TO AMEND THE CODE OF LAWS OF SOUTH CAROLINA, 1976, BY ADDING SECTION 40</w:t>
      </w:r>
      <w:r w:rsidR="00A93306" w:rsidRPr="00A93306">
        <w:rPr>
          <w:b/>
        </w:rPr>
        <w:noBreakHyphen/>
        <w:t>13</w:t>
      </w:r>
      <w:r w:rsidR="00A93306" w:rsidRPr="00A93306">
        <w:rPr>
          <w:b/>
        </w:rPr>
        <w:noBreakHyphen/>
        <w:t>40 SO AS TO PROVIDE THAT A REGISTERED BARBER MAY PRACTICE BARBERING IN A BEAUTY SALON; AND TO AMEND SECTION 40</w:t>
      </w:r>
      <w:r w:rsidR="00A93306" w:rsidRPr="00A93306">
        <w:rPr>
          <w:b/>
        </w:rPr>
        <w:noBreakHyphen/>
        <w:t>13</w:t>
      </w:r>
      <w:r w:rsidR="00A93306" w:rsidRPr="00A93306">
        <w:rPr>
          <w:b/>
        </w:rPr>
        <w:noBreakHyphen/>
        <w:t>20, RELATING TO THE DEFINITION OF “BEAUTY SALON”, SO AS INCLUDE BARBERING WITHIN THE SCOPE OF PROFESSIONAL SERVICES THAT MAY BE PERFORMED IN A BEAUTY SALON IN ADDITION TO COSMETOLOGY</w:t>
      </w:r>
      <w:r w:rsidR="00A93306" w:rsidRPr="0073426D">
        <w:t>.</w:t>
      </w:r>
    </w:p>
    <w:p w:rsidR="00931EF2" w:rsidRDefault="00A93306" w:rsidP="00A93306">
      <w:pPr>
        <w:pStyle w:val="ActionText"/>
        <w:keepNext w:val="0"/>
        <w:ind w:left="630" w:firstLine="0"/>
      </w:pPr>
      <w:r>
        <w:t>(Pending question:  Shall the House concur in the Senate Amendments--May 10, 2022)</w:t>
      </w:r>
    </w:p>
    <w:p w:rsidR="00A93306" w:rsidRPr="00A93306" w:rsidRDefault="00A93306" w:rsidP="00931EF2">
      <w:pPr>
        <w:pStyle w:val="ActionText"/>
        <w:keepNext w:val="0"/>
        <w:ind w:left="0"/>
      </w:pPr>
    </w:p>
    <w:p w:rsidR="00722C75" w:rsidRPr="003962C7" w:rsidRDefault="00931EF2" w:rsidP="00722C75">
      <w:pPr>
        <w:ind w:left="360" w:hanging="360"/>
      </w:pPr>
      <w:r w:rsidRPr="00F4729C">
        <w:rPr>
          <w:b/>
        </w:rPr>
        <w:t>H. 4597</w:t>
      </w:r>
      <w:r w:rsidRPr="00931EF2">
        <w:t>--</w:t>
      </w:r>
      <w:r w:rsidR="00722C75">
        <w:t>Reps. Bustos, M.M. Smith, Huggins, Bennett, Hill, Matthews and Brawley</w:t>
      </w:r>
      <w:r w:rsidR="00722C75" w:rsidRPr="003962C7">
        <w:t xml:space="preserve">:  </w:t>
      </w:r>
      <w:r w:rsidR="00722C75" w:rsidRPr="00722C75">
        <w:rPr>
          <w:b/>
          <w:szCs w:val="30"/>
        </w:rPr>
        <w:t xml:space="preserve">A BILL </w:t>
      </w:r>
      <w:r w:rsidR="00722C75" w:rsidRPr="00722C75">
        <w:rPr>
          <w:b/>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r w:rsidR="00722C75" w:rsidRPr="003962C7">
        <w:rPr>
          <w:color w:val="000000" w:themeColor="text1"/>
          <w:u w:color="000000" w:themeColor="text1"/>
        </w:rPr>
        <w:t>.</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722C75" w:rsidRPr="00722C75" w:rsidRDefault="00931EF2" w:rsidP="00722C75">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F4729C">
        <w:rPr>
          <w:b/>
        </w:rPr>
        <w:t>H. 3271</w:t>
      </w:r>
      <w:r w:rsidRPr="00931EF2">
        <w:t>--</w:t>
      </w:r>
      <w:r w:rsidR="00722C75" w:rsidRPr="009F3684">
        <w:t xml:space="preserve"> </w:t>
      </w:r>
      <w:r w:rsidR="00722C75">
        <w:t>Reps. Henderson</w:t>
      </w:r>
      <w:r w:rsidR="00722C75">
        <w:noBreakHyphen/>
        <w:t>Myers, Govan, Hyde, T. Moore, Weeks, G.M. Smith, King, McDaniel, Collins, Morgan and Caskey</w:t>
      </w:r>
      <w:r w:rsidR="00722C75" w:rsidRPr="00722C75">
        <w:rPr>
          <w:b/>
        </w:rPr>
        <w:t xml:space="preserve">:  </w:t>
      </w:r>
      <w:r w:rsidR="00722C75" w:rsidRPr="00722C75">
        <w:rPr>
          <w:b/>
          <w:szCs w:val="30"/>
        </w:rPr>
        <w:t xml:space="preserve">A BILL </w:t>
      </w:r>
      <w:r w:rsidR="00722C75" w:rsidRPr="00722C75">
        <w:rPr>
          <w:b/>
          <w:color w:val="000000" w:themeColor="text1"/>
          <w:u w:color="000000" w:themeColor="text1"/>
        </w:rPr>
        <w:t>TO AMEND SECTIONS 15</w:t>
      </w:r>
      <w:r w:rsidR="00722C75" w:rsidRPr="00722C75">
        <w:rPr>
          <w:b/>
          <w:color w:val="000000" w:themeColor="text1"/>
          <w:u w:color="000000" w:themeColor="text1"/>
        </w:rPr>
        <w:noBreakHyphen/>
        <w:t>49</w:t>
      </w:r>
      <w:r w:rsidR="00722C75" w:rsidRPr="00722C75">
        <w:rPr>
          <w:b/>
          <w:color w:val="000000" w:themeColor="text1"/>
          <w:u w:color="000000" w:themeColor="text1"/>
        </w:rPr>
        <w:noBreakHyphen/>
        <w:t>10 AND 15</w:t>
      </w:r>
      <w:r w:rsidR="00722C75" w:rsidRPr="00722C75">
        <w:rPr>
          <w:b/>
          <w:color w:val="000000" w:themeColor="text1"/>
          <w:u w:color="000000" w:themeColor="text1"/>
        </w:rPr>
        <w:noBreakHyphen/>
        <w:t>49</w:t>
      </w:r>
      <w:r w:rsidR="00722C75" w:rsidRPr="00722C75">
        <w:rPr>
          <w:b/>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722C75" w:rsidRPr="00722C75" w:rsidRDefault="00931EF2" w:rsidP="00722C75">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F4729C">
        <w:rPr>
          <w:b/>
        </w:rPr>
        <w:t>H. 4161-</w:t>
      </w:r>
      <w:r w:rsidRPr="00931EF2">
        <w:t>-</w:t>
      </w:r>
      <w:r w:rsidR="00722C75" w:rsidRPr="00DD4F3F">
        <w:t xml:space="preserve">Rep. Bannister:  </w:t>
      </w:r>
      <w:r w:rsidR="00722C75" w:rsidRPr="00722C75">
        <w:rPr>
          <w:b/>
          <w:szCs w:val="30"/>
        </w:rPr>
        <w:t xml:space="preserve">A BILL </w:t>
      </w:r>
      <w:r w:rsidR="00722C75" w:rsidRPr="00722C75">
        <w:rPr>
          <w:b/>
          <w:color w:val="000000" w:themeColor="text1"/>
          <w:u w:color="000000" w:themeColor="text1"/>
        </w:rPr>
        <w:t>TO AMEND SECTION 12</w:t>
      </w:r>
      <w:r w:rsidR="00722C75" w:rsidRPr="00722C75">
        <w:rPr>
          <w:b/>
          <w:color w:val="000000" w:themeColor="text1"/>
          <w:u w:color="000000" w:themeColor="text1"/>
        </w:rPr>
        <w:noBreakHyphen/>
        <w:t>21</w:t>
      </w:r>
      <w:r w:rsidR="00722C75" w:rsidRPr="00722C75">
        <w:rPr>
          <w:b/>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00722C75" w:rsidRPr="00722C75">
        <w:rPr>
          <w:b/>
          <w:color w:val="000000" w:themeColor="text1"/>
          <w:u w:color="000000" w:themeColor="text1"/>
        </w:rPr>
        <w:noBreakHyphen/>
        <w:t>OF</w:t>
      </w:r>
      <w:r w:rsidR="00722C75" w:rsidRPr="00722C75">
        <w:rPr>
          <w:b/>
          <w:color w:val="000000" w:themeColor="text1"/>
          <w:u w:color="000000" w:themeColor="text1"/>
        </w:rPr>
        <w:noBreakHyphen/>
        <w:t>STATE JURISDICTIONS; AND TO AMEND SECTION 16</w:t>
      </w:r>
      <w:r w:rsidR="00722C75" w:rsidRPr="00722C75">
        <w:rPr>
          <w:b/>
          <w:color w:val="000000" w:themeColor="text1"/>
          <w:u w:color="000000" w:themeColor="text1"/>
        </w:rPr>
        <w:noBreakHyphen/>
        <w:t>19</w:t>
      </w:r>
      <w:r w:rsidR="00722C75" w:rsidRPr="00722C75">
        <w:rPr>
          <w:b/>
          <w:color w:val="000000" w:themeColor="text1"/>
          <w:u w:color="000000" w:themeColor="text1"/>
        </w:rPr>
        <w:noBreakHyphen/>
        <w:t>50, RELATING TO THE KEEPING OF UNLAWFUL GAMING TABLES, SO AS TO PROVIDE THAT THE PROHIBITION DOES NOT APPLY TO CERTAIN ITEMS THAT ARE DESIGNATED FOR USE IN OUT OF STATE JURISDICTIONS.</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722C75" w:rsidRPr="00722C75" w:rsidRDefault="00931EF2" w:rsidP="00722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b/>
        </w:rPr>
      </w:pPr>
      <w:r w:rsidRPr="00F4729C">
        <w:rPr>
          <w:b/>
        </w:rPr>
        <w:t>H. 3591</w:t>
      </w:r>
      <w:r w:rsidRPr="00931EF2">
        <w:t>--</w:t>
      </w:r>
      <w:r w:rsidR="00722C75">
        <w:t>Reps. Allison, Lucas, Erickson, Bradley and Kirby</w:t>
      </w:r>
      <w:r w:rsidR="00722C75" w:rsidRPr="00722C75">
        <w:rPr>
          <w:b/>
        </w:rPr>
        <w:t xml:space="preserve">:  </w:t>
      </w:r>
      <w:r w:rsidR="00722C75" w:rsidRPr="00722C75">
        <w:rPr>
          <w:b/>
          <w:szCs w:val="30"/>
        </w:rPr>
        <w:t xml:space="preserve">A BILL </w:t>
      </w:r>
      <w:r w:rsidR="00722C75" w:rsidRPr="00722C75">
        <w:rPr>
          <w:b/>
          <w:color w:val="000000" w:themeColor="text1"/>
          <w:u w:color="000000" w:themeColor="text1"/>
        </w:rPr>
        <w:t>TO AMEND THE CODE OF LAWS OF SOUTH CAROLINA, 1976, BY ADDING SECTION 59</w:t>
      </w:r>
      <w:r w:rsidR="00722C75" w:rsidRPr="00722C75">
        <w:rPr>
          <w:b/>
          <w:color w:val="000000" w:themeColor="text1"/>
          <w:u w:color="000000" w:themeColor="text1"/>
        </w:rPr>
        <w:noBreakHyphen/>
        <w:t>26</w:t>
      </w:r>
      <w:r w:rsidR="00722C75" w:rsidRPr="00722C75">
        <w:rPr>
          <w:b/>
          <w:color w:val="000000" w:themeColor="text1"/>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00722C75" w:rsidRPr="00722C75">
        <w:rPr>
          <w:b/>
          <w:color w:val="000000" w:themeColor="text1"/>
          <w:u w:color="000000" w:themeColor="text1"/>
        </w:rPr>
        <w:noBreakHyphen/>
        <w:t>26</w:t>
      </w:r>
      <w:r w:rsidR="00722C75" w:rsidRPr="00722C75">
        <w:rPr>
          <w:b/>
          <w:color w:val="000000" w:themeColor="text1"/>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722C75" w:rsidRPr="00722C75" w:rsidRDefault="00931EF2" w:rsidP="00CE5ADB">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b/>
        </w:rPr>
      </w:pPr>
      <w:r w:rsidRPr="00F4729C">
        <w:rPr>
          <w:b/>
        </w:rPr>
        <w:t>H. 4766</w:t>
      </w:r>
      <w:r w:rsidRPr="00931EF2">
        <w:t>--</w:t>
      </w:r>
      <w:r w:rsidR="00722C75">
        <w:t>Reps. Allison, Lucas, Felder and Alexander</w:t>
      </w:r>
      <w:r w:rsidR="00722C75" w:rsidRPr="00D96A94">
        <w:t xml:space="preserve">:  </w:t>
      </w:r>
      <w:r w:rsidR="00722C75" w:rsidRPr="00722C75">
        <w:rPr>
          <w:b/>
          <w:szCs w:val="30"/>
        </w:rPr>
        <w:t xml:space="preserve">A BILL </w:t>
      </w:r>
      <w:r w:rsidR="00722C75" w:rsidRPr="00722C75">
        <w:rPr>
          <w:b/>
          <w:color w:val="000000" w:themeColor="text1"/>
          <w:u w:color="000000" w:themeColor="text1"/>
        </w:rPr>
        <w:t>TO AMEND SECTION 13</w:t>
      </w:r>
      <w:r w:rsidR="00722C75" w:rsidRPr="00722C75">
        <w:rPr>
          <w:b/>
          <w:color w:val="000000" w:themeColor="text1"/>
          <w:u w:color="000000" w:themeColor="text1"/>
        </w:rPr>
        <w:noBreakHyphen/>
        <w:t>1</w:t>
      </w:r>
      <w:r w:rsidR="00722C75" w:rsidRPr="00722C75">
        <w:rPr>
          <w:b/>
          <w:color w:val="000000" w:themeColor="text1"/>
          <w:u w:color="000000" w:themeColor="text1"/>
        </w:rPr>
        <w:noBreakHyphen/>
        <w:t>2030, CODE OF LAWS OF SOUTH CAROLINA, 1976, RELATING TO THE COORDINATING COUNCIL FOR WORKFORCE DEVELOPMENT, SO AS TO</w:t>
      </w:r>
      <w:r w:rsidR="0019485E">
        <w:rPr>
          <w:b/>
          <w:color w:val="000000" w:themeColor="text1"/>
          <w:u w:color="000000" w:themeColor="text1"/>
        </w:rPr>
        <w:br/>
      </w:r>
      <w:r w:rsidR="00722C75" w:rsidRPr="00722C75">
        <w:rPr>
          <w:b/>
          <w:color w:val="000000" w:themeColor="text1"/>
          <w:u w:color="000000" w:themeColor="text1"/>
        </w:rPr>
        <w:t>DELETE REFERENCES TO DESIGNEES ON THE COORDINATING COUNCIL.</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541906" w:rsidRPr="00541906" w:rsidRDefault="00931EF2" w:rsidP="00541906">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rPr>
          <w:b/>
        </w:rPr>
      </w:pPr>
      <w:r w:rsidRPr="00F4729C">
        <w:rPr>
          <w:b/>
        </w:rPr>
        <w:t>H. 3144</w:t>
      </w:r>
      <w:r w:rsidRPr="00931EF2">
        <w:t>--</w:t>
      </w:r>
      <w:r w:rsidR="00541906">
        <w:t>Reps. White, Robinson, Thigpen, V.S. Moss, Dillard, Weeks, Wheeler, Fry, B. Newton, Forrest, Rivers and S. Williams</w:t>
      </w:r>
      <w:r w:rsidR="00541906" w:rsidRPr="00855F1D">
        <w:t xml:space="preserve">:  </w:t>
      </w:r>
      <w:r w:rsidR="00541906" w:rsidRPr="00541906">
        <w:rPr>
          <w:b/>
          <w:szCs w:val="30"/>
        </w:rPr>
        <w:t xml:space="preserve">A BILL </w:t>
      </w:r>
      <w:r w:rsidR="00541906" w:rsidRPr="00541906">
        <w:rPr>
          <w:b/>
          <w:color w:val="000000" w:themeColor="text1"/>
          <w:u w:color="000000" w:themeColor="text1"/>
        </w:rPr>
        <w:t>TO AMEND THE CODE OF LAWS OF SOUTH CAROLINA, 1976, BY ADDING SECTION 59</w:t>
      </w:r>
      <w:r w:rsidR="00541906" w:rsidRPr="00541906">
        <w:rPr>
          <w:b/>
          <w:color w:val="000000" w:themeColor="text1"/>
          <w:u w:color="000000" w:themeColor="text1"/>
        </w:rPr>
        <w:noBreakHyphen/>
        <w:t>150</w:t>
      </w:r>
      <w:r w:rsidR="00541906" w:rsidRPr="00541906">
        <w:rPr>
          <w:b/>
          <w:color w:val="000000" w:themeColor="text1"/>
          <w:u w:color="000000" w:themeColor="text1"/>
        </w:rPr>
        <w:noBreakHyphen/>
        <w:t>365 SO AS TO ESTABLISH THE “SOUTH CAROLINA WORKFORCE INDUSTRY NEEDS SCHOLARSHIP (SC WINS)”, TO PROVIDE THAT CERTAIN STUDENTS ATTENDING A TWO</w:t>
      </w:r>
      <w:r w:rsidR="00541906" w:rsidRPr="00541906">
        <w:rPr>
          <w:b/>
          <w:color w:val="000000" w:themeColor="text1"/>
          <w:u w:color="000000" w:themeColor="text1"/>
        </w:rPr>
        <w:noBreakHyphen/>
        <w:t>YEAR TECHNICAL COLLEGE ARE ELIGIBLE FOR THE SCHOLARSHIP, AND TO PROVIDE ELIGIBILITY REQUIREMENTS.</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541906" w:rsidRPr="00541906" w:rsidRDefault="00931EF2" w:rsidP="00541906">
      <w:pPr>
        <w:ind w:left="360" w:hanging="360"/>
        <w:rPr>
          <w:b/>
        </w:rPr>
      </w:pPr>
      <w:r w:rsidRPr="00F4729C">
        <w:rPr>
          <w:b/>
        </w:rPr>
        <w:t>S. 968</w:t>
      </w:r>
      <w:r w:rsidRPr="00931EF2">
        <w:t>--</w:t>
      </w:r>
      <w:r w:rsidR="00541906">
        <w:t>Senators Alexander, Climer and Kimbrell</w:t>
      </w:r>
      <w:r w:rsidR="00541906" w:rsidRPr="003C27ED">
        <w:t xml:space="preserve">:  </w:t>
      </w:r>
      <w:r w:rsidR="00541906" w:rsidRPr="00541906">
        <w:rPr>
          <w:b/>
          <w:szCs w:val="30"/>
        </w:rPr>
        <w:t xml:space="preserve">A BILL </w:t>
      </w:r>
      <w:r w:rsidR="00541906" w:rsidRPr="00541906">
        <w:rPr>
          <w:b/>
        </w:rPr>
        <w:t xml:space="preserve">TO AMEND ARTICLE 1, CHAPTER 11, TITLE 25 OF THE 1976 CODE, RELATING TO THE DEPARTMENT OF VETERANS’ AFFAIRS, BY ADDING SECTION 25-11-85 TO </w:t>
      </w:r>
      <w:r w:rsidR="00541906" w:rsidRPr="00541906">
        <w:rPr>
          <w:b/>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722C75" w:rsidRDefault="00722C75" w:rsidP="00722C75">
      <w:pPr>
        <w:pStyle w:val="ActionText"/>
        <w:keepNext w:val="0"/>
        <w:ind w:left="630" w:firstLine="0"/>
      </w:pPr>
      <w:r>
        <w:t>(Pending question:  Shall the House concur in the Senate Amendments--May 10, 2022)</w:t>
      </w:r>
    </w:p>
    <w:p w:rsidR="00931EF2" w:rsidRDefault="00931EF2" w:rsidP="00931EF2">
      <w:pPr>
        <w:pStyle w:val="ActionText"/>
        <w:keepNext w:val="0"/>
        <w:ind w:left="0"/>
      </w:pPr>
    </w:p>
    <w:p w:rsidR="00541906" w:rsidRPr="00FB7D22" w:rsidRDefault="00931EF2" w:rsidP="00541906">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F4729C">
        <w:rPr>
          <w:b/>
        </w:rPr>
        <w:t>H. 3050</w:t>
      </w:r>
      <w:r w:rsidRPr="00931EF2">
        <w:t>--</w:t>
      </w:r>
      <w:r w:rsidR="00541906">
        <w:t>Reps. D.C. Moss, McGarry, Wooten, Hixon, Erickson and Bradley</w:t>
      </w:r>
      <w:r w:rsidR="00541906" w:rsidRPr="00FB7D22">
        <w:t xml:space="preserve">:  </w:t>
      </w:r>
      <w:r w:rsidR="00541906" w:rsidRPr="00541906">
        <w:rPr>
          <w:b/>
          <w:szCs w:val="30"/>
        </w:rPr>
        <w:t xml:space="preserve">A BILL </w:t>
      </w:r>
      <w:r w:rsidR="00541906" w:rsidRPr="00541906">
        <w:rPr>
          <w:b/>
        </w:rPr>
        <w:t>TO AMEND SECTION 23</w:t>
      </w:r>
      <w:r w:rsidR="00541906" w:rsidRPr="00541906">
        <w:rPr>
          <w:b/>
        </w:rPr>
        <w:noBreakHyphen/>
        <w:t>23</w:t>
      </w:r>
      <w:r w:rsidR="00541906" w:rsidRPr="00541906">
        <w:rPr>
          <w:b/>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r w:rsidR="00541906" w:rsidRPr="00FB7D22">
        <w:t>.</w:t>
      </w:r>
    </w:p>
    <w:p w:rsidR="00722C75" w:rsidRDefault="00722C75" w:rsidP="00722C75">
      <w:pPr>
        <w:pStyle w:val="ActionText"/>
        <w:keepNext w:val="0"/>
        <w:ind w:left="630" w:firstLine="0"/>
      </w:pPr>
      <w:r>
        <w:t>(Pending question:  Shall the House concur in the Senate Amendments--May 10, 2022)</w:t>
      </w:r>
    </w:p>
    <w:p w:rsidR="00541906" w:rsidRDefault="00541906" w:rsidP="00722C75">
      <w:pPr>
        <w:pStyle w:val="ActionText"/>
        <w:keepNext w:val="0"/>
        <w:ind w:left="630" w:firstLine="0"/>
      </w:pPr>
    </w:p>
    <w:p w:rsidR="00541906" w:rsidRPr="00A073A4" w:rsidRDefault="00541906" w:rsidP="00541906">
      <w:pPr>
        <w:tabs>
          <w:tab w:val="left" w:pos="216"/>
          <w:tab w:val="left" w:pos="270"/>
          <w:tab w:val="left" w:pos="432"/>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F4729C">
        <w:rPr>
          <w:b/>
        </w:rPr>
        <w:t>H. 3055</w:t>
      </w:r>
      <w:r>
        <w:t>--Reps. Hixon, Forrest, W. Newton and Ligon</w:t>
      </w:r>
      <w:r w:rsidRPr="00A073A4">
        <w:t xml:space="preserve">:  </w:t>
      </w:r>
      <w:r w:rsidRPr="00541906">
        <w:rPr>
          <w:b/>
          <w:szCs w:val="30"/>
        </w:rPr>
        <w:t xml:space="preserve">A BILL </w:t>
      </w:r>
      <w:r w:rsidRPr="00541906">
        <w:rPr>
          <w:b/>
          <w:color w:val="000000" w:themeColor="text1"/>
          <w:u w:color="000000" w:themeColor="text1"/>
        </w:rPr>
        <w:t>TO AMEND SECTION 48</w:t>
      </w:r>
      <w:r w:rsidRPr="00541906">
        <w:rPr>
          <w:b/>
          <w:color w:val="000000" w:themeColor="text1"/>
          <w:u w:color="000000" w:themeColor="text1"/>
        </w:rPr>
        <w:noBreakHyphen/>
        <w:t>4</w:t>
      </w:r>
      <w:r w:rsidRPr="00541906">
        <w:rPr>
          <w:b/>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541906">
        <w:rPr>
          <w:b/>
          <w:color w:val="000000" w:themeColor="text1"/>
          <w:u w:color="000000" w:themeColor="text1"/>
        </w:rPr>
        <w:noBreakHyphen/>
        <w:t>4</w:t>
      </w:r>
      <w:r w:rsidRPr="00541906">
        <w:rPr>
          <w:b/>
          <w:color w:val="000000" w:themeColor="text1"/>
          <w:u w:color="000000" w:themeColor="text1"/>
        </w:rPr>
        <w:noBreakHyphen/>
        <w:t>30, RELATING TO THE GOVERNING BOARD OF THE DEPARTMENT OF NATURAL RESOURCES, SO AS TO REMOVE THE AT</w:t>
      </w:r>
      <w:r w:rsidRPr="00541906">
        <w:rPr>
          <w:b/>
          <w:color w:val="000000" w:themeColor="text1"/>
          <w:u w:color="000000" w:themeColor="text1"/>
        </w:rPr>
        <w:noBreakHyphen/>
        <w:t>LARGE BOARD MEMBER FROM THE BOARD; TO AMEND SECTION 48</w:t>
      </w:r>
      <w:r w:rsidRPr="00541906">
        <w:rPr>
          <w:b/>
          <w:color w:val="000000" w:themeColor="text1"/>
          <w:u w:color="000000" w:themeColor="text1"/>
        </w:rPr>
        <w:noBreakHyphen/>
        <w:t>4</w:t>
      </w:r>
      <w:r w:rsidRPr="00541906">
        <w:rPr>
          <w:b/>
          <w:color w:val="000000" w:themeColor="text1"/>
          <w:u w:color="000000" w:themeColor="text1"/>
        </w:rPr>
        <w:noBreakHyphen/>
        <w:t>70, RELATING TO THE GENERAL DUTIES OF THE BOARD, SO AS TO REMOVE THE BOND REQUIREMENT; TO AMEND SECTION 50</w:t>
      </w:r>
      <w:r w:rsidRPr="00541906">
        <w:rPr>
          <w:b/>
          <w:color w:val="000000" w:themeColor="text1"/>
          <w:u w:color="000000" w:themeColor="text1"/>
        </w:rPr>
        <w:noBreakHyphen/>
        <w:t>1</w:t>
      </w:r>
      <w:r w:rsidRPr="00541906">
        <w:rPr>
          <w:b/>
          <w:color w:val="000000" w:themeColor="text1"/>
          <w:u w:color="000000" w:themeColor="text1"/>
        </w:rPr>
        <w:noBreakHyphen/>
        <w:t>220, RELATING TO THE APPLICATION OF THE PROVISIONS OF SECTIONS 50</w:t>
      </w:r>
      <w:r w:rsidRPr="00541906">
        <w:rPr>
          <w:b/>
          <w:color w:val="000000" w:themeColor="text1"/>
          <w:u w:color="000000" w:themeColor="text1"/>
        </w:rPr>
        <w:noBreakHyphen/>
        <w:t>1</w:t>
      </w:r>
      <w:r w:rsidRPr="00541906">
        <w:rPr>
          <w:b/>
          <w:color w:val="000000" w:themeColor="text1"/>
          <w:u w:color="000000" w:themeColor="text1"/>
        </w:rPr>
        <w:noBreakHyphen/>
        <w:t>180 TO 50</w:t>
      </w:r>
      <w:r w:rsidRPr="00541906">
        <w:rPr>
          <w:b/>
          <w:color w:val="000000" w:themeColor="text1"/>
          <w:u w:color="000000" w:themeColor="text1"/>
        </w:rPr>
        <w:noBreakHyphen/>
        <w:t>1</w:t>
      </w:r>
      <w:r w:rsidRPr="00541906">
        <w:rPr>
          <w:b/>
          <w:color w:val="000000" w:themeColor="text1"/>
          <w:u w:color="000000" w:themeColor="text1"/>
        </w:rPr>
        <w:noBreakHyphen/>
        <w:t>230 TO CERTAIN LANDS, SO AS TO REMOVE A REFERENCE TO A REPEALED STATUTE; TO AMEND SECTION 50</w:t>
      </w:r>
      <w:r w:rsidRPr="00541906">
        <w:rPr>
          <w:b/>
          <w:color w:val="000000" w:themeColor="text1"/>
          <w:u w:color="000000" w:themeColor="text1"/>
        </w:rPr>
        <w:noBreakHyphen/>
        <w:t>3</w:t>
      </w:r>
      <w:r w:rsidRPr="00541906">
        <w:rPr>
          <w:b/>
          <w:color w:val="000000" w:themeColor="text1"/>
          <w:u w:color="000000" w:themeColor="text1"/>
        </w:rPr>
        <w:noBreakHyphen/>
        <w:t>90, RELATING TO GAME AND FISH CULTURE OPERATIONS AND INVESTIGATIONS, SO AS TO REMOVE CERTAIN REQUIREMENTS BEFORE AN INVESTIGATION MAY BE CONDUCTED; TO AMEND SECTION 50</w:t>
      </w:r>
      <w:r w:rsidRPr="00541906">
        <w:rPr>
          <w:b/>
          <w:color w:val="000000" w:themeColor="text1"/>
          <w:u w:color="000000" w:themeColor="text1"/>
        </w:rPr>
        <w:noBreakHyphen/>
        <w:t>3</w:t>
      </w:r>
      <w:r w:rsidRPr="00541906">
        <w:rPr>
          <w:b/>
          <w:color w:val="000000" w:themeColor="text1"/>
          <w:u w:color="000000" w:themeColor="text1"/>
        </w:rPr>
        <w:noBreakHyphen/>
        <w:t>110, RELATING TO THE SUPERVISION OF ENFORCEMENT OFFICERS, SO AS TO UPDATE THE AGENCY NAME AND DELETE A REFERENCE TO A DISCONTINUED PRACTICE; TO AMEND SECTION 50</w:t>
      </w:r>
      <w:r w:rsidRPr="00541906">
        <w:rPr>
          <w:b/>
          <w:color w:val="000000" w:themeColor="text1"/>
          <w:u w:color="000000" w:themeColor="text1"/>
        </w:rPr>
        <w:noBreakHyphen/>
        <w:t>3</w:t>
      </w:r>
      <w:r w:rsidRPr="00541906">
        <w:rPr>
          <w:b/>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541906">
        <w:rPr>
          <w:b/>
          <w:color w:val="000000" w:themeColor="text1"/>
          <w:u w:color="000000" w:themeColor="text1"/>
        </w:rPr>
        <w:noBreakHyphen/>
        <w:t>3</w:t>
      </w:r>
      <w:r w:rsidRPr="00541906">
        <w:rPr>
          <w:b/>
          <w:color w:val="000000" w:themeColor="text1"/>
          <w:u w:color="000000" w:themeColor="text1"/>
        </w:rPr>
        <w:noBreakHyphen/>
        <w:t>315, RELATING TO DEPUTY ENFORCEMENT OFFICERS, SO AS TO DELETE AN EXPIRED DIRECTIVE TO ESTABLISH A TRAINING PROGRAM; TO AMEND SECTION 50</w:t>
      </w:r>
      <w:r w:rsidRPr="00541906">
        <w:rPr>
          <w:b/>
          <w:color w:val="000000" w:themeColor="text1"/>
          <w:u w:color="000000" w:themeColor="text1"/>
        </w:rPr>
        <w:noBreakHyphen/>
        <w:t>3</w:t>
      </w:r>
      <w:r w:rsidRPr="00541906">
        <w:rPr>
          <w:b/>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41906">
        <w:rPr>
          <w:b/>
          <w:color w:val="000000" w:themeColor="text1"/>
          <w:u w:color="000000" w:themeColor="text1"/>
        </w:rPr>
        <w:noBreakHyphen/>
        <w:t>3</w:t>
      </w:r>
      <w:r w:rsidRPr="00541906">
        <w:rPr>
          <w:b/>
          <w:color w:val="000000" w:themeColor="text1"/>
          <w:u w:color="000000" w:themeColor="text1"/>
        </w:rPr>
        <w:noBreakHyphen/>
        <w:t>350, RELATING TO THE OFFICIAL BADGE OF ENFORCEMENT OFFICERS, SO AS TO UPDATE THE AGENCY NAME FOR AN ENFORCEMENT OFFICER’S OFFICIAL BADGE; TO AMEND SECTION 50</w:t>
      </w:r>
      <w:r w:rsidRPr="00541906">
        <w:rPr>
          <w:b/>
          <w:color w:val="000000" w:themeColor="text1"/>
          <w:u w:color="000000" w:themeColor="text1"/>
        </w:rPr>
        <w:noBreakHyphen/>
        <w:t>3</w:t>
      </w:r>
      <w:r w:rsidRPr="00541906">
        <w:rPr>
          <w:b/>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541906">
        <w:rPr>
          <w:b/>
          <w:color w:val="000000" w:themeColor="text1"/>
          <w:u w:color="000000" w:themeColor="text1"/>
        </w:rPr>
        <w:noBreakHyphen/>
        <w:t>11</w:t>
      </w:r>
      <w:r w:rsidRPr="00541906">
        <w:rPr>
          <w:b/>
          <w:color w:val="000000" w:themeColor="text1"/>
          <w:u w:color="000000" w:themeColor="text1"/>
        </w:rPr>
        <w:noBreakHyphen/>
        <w:t>980, RELATING TO THE DESIGNATED WILDLIFE SANCTUARY IN CERTAIN AREAS OF CHARLESTON HARBOR, SO AS TO UPDATE THE BOUNDARIES OF THE WILDLIFE SANCTUARY; TO AMEND SECTION 50</w:t>
      </w:r>
      <w:r w:rsidRPr="00541906">
        <w:rPr>
          <w:b/>
          <w:color w:val="000000" w:themeColor="text1"/>
          <w:u w:color="000000" w:themeColor="text1"/>
        </w:rPr>
        <w:noBreakHyphen/>
        <w:t>15</w:t>
      </w:r>
      <w:r w:rsidRPr="00541906">
        <w:rPr>
          <w:b/>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41906">
        <w:rPr>
          <w:b/>
          <w:color w:val="000000" w:themeColor="text1"/>
          <w:u w:color="000000" w:themeColor="text1"/>
        </w:rPr>
        <w:noBreakHyphen/>
        <w:t>15</w:t>
      </w:r>
      <w:r w:rsidRPr="00541906">
        <w:rPr>
          <w:b/>
          <w:color w:val="000000" w:themeColor="text1"/>
          <w:u w:color="000000" w:themeColor="text1"/>
        </w:rPr>
        <w:noBreakHyphen/>
        <w:t>30, RELATING TO THE LIST OF ENDANGERED SPECIES, SO AS TO UPDATE THE CITATION TO THE FEDERAL REGULATION AND TO MOVE CERTAIN DUTIES TO THE DEPARTMENT OF NATURAL RESOURCES.</w:t>
      </w:r>
    </w:p>
    <w:p w:rsidR="00541906" w:rsidRDefault="00541906" w:rsidP="00541906">
      <w:pPr>
        <w:pStyle w:val="ActionText"/>
        <w:keepNext w:val="0"/>
        <w:ind w:left="630" w:firstLine="0"/>
      </w:pPr>
      <w:r>
        <w:t>(Pending question:  Shall the House concur in the Senate Amendments--May 10, 2022)</w:t>
      </w:r>
    </w:p>
    <w:p w:rsidR="00541906" w:rsidRPr="00541906" w:rsidRDefault="00541906" w:rsidP="00722C75">
      <w:pPr>
        <w:pStyle w:val="ActionText"/>
        <w:keepNext w:val="0"/>
        <w:ind w:left="630" w:firstLine="0"/>
      </w:pPr>
    </w:p>
    <w:p w:rsidR="00541906" w:rsidRPr="00023B88" w:rsidRDefault="00541906" w:rsidP="00541906">
      <w:pPr>
        <w:tabs>
          <w:tab w:val="left" w:pos="90"/>
          <w:tab w:val="left" w:pos="216"/>
          <w:tab w:val="left" w:pos="360"/>
          <w:tab w:val="left" w:pos="432"/>
          <w:tab w:val="left" w:pos="54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F4729C">
        <w:rPr>
          <w:b/>
        </w:rPr>
        <w:t>H. 3588</w:t>
      </w:r>
      <w:r>
        <w:t>--Reps. Allison, Felder and Carter</w:t>
      </w:r>
      <w:r w:rsidRPr="00023B88">
        <w:t xml:space="preserve">:  </w:t>
      </w:r>
      <w:r w:rsidRPr="00541906">
        <w:rPr>
          <w:b/>
          <w:szCs w:val="30"/>
        </w:rPr>
        <w:t xml:space="preserve">A BILL </w:t>
      </w:r>
      <w:r w:rsidRPr="00541906">
        <w:rPr>
          <w:b/>
          <w:color w:val="000000" w:themeColor="text1"/>
          <w:u w:color="000000" w:themeColor="text1"/>
        </w:rPr>
        <w:t>TO AMEND SECTION 59</w:t>
      </w:r>
      <w:r w:rsidRPr="00541906">
        <w:rPr>
          <w:b/>
          <w:color w:val="000000" w:themeColor="text1"/>
          <w:u w:color="000000" w:themeColor="text1"/>
        </w:rPr>
        <w:noBreakHyphen/>
        <w:t>149</w:t>
      </w:r>
      <w:r w:rsidRPr="00541906">
        <w:rPr>
          <w:b/>
          <w:color w:val="000000" w:themeColor="text1"/>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41906">
        <w:rPr>
          <w:b/>
          <w:color w:val="000000" w:themeColor="text1"/>
          <w:u w:color="000000" w:themeColor="text1"/>
        </w:rPr>
        <w:noBreakHyphen/>
        <w:t>2023 SENIOR CLASS FROM THESE REQUIREMENTS.</w:t>
      </w:r>
    </w:p>
    <w:p w:rsidR="00541906" w:rsidRDefault="00541906" w:rsidP="00541906">
      <w:pPr>
        <w:pStyle w:val="ActionText"/>
        <w:keepNext w:val="0"/>
        <w:ind w:left="630" w:firstLine="0"/>
      </w:pPr>
      <w:r>
        <w:t>(Pending question:  Shall the House concur in the Senate Amendments--May 10, 2022)</w:t>
      </w:r>
    </w:p>
    <w:p w:rsidR="00931EF2" w:rsidRPr="00541906" w:rsidRDefault="00931EF2" w:rsidP="00931EF2">
      <w:pPr>
        <w:pStyle w:val="ActionText"/>
        <w:keepNext w:val="0"/>
        <w:ind w:left="0"/>
      </w:pPr>
    </w:p>
    <w:p w:rsidR="00F4729C" w:rsidRPr="00F4729C" w:rsidRDefault="00F4729C" w:rsidP="00F4729C">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b/>
        </w:rPr>
      </w:pPr>
      <w:r w:rsidRPr="00F4729C">
        <w:rPr>
          <w:b/>
        </w:rPr>
        <w:t>H. 3795</w:t>
      </w:r>
      <w:r>
        <w:t>--</w:t>
      </w:r>
      <w:r w:rsidRPr="006543DF">
        <w:t xml:space="preserve">Rep. Allison:  </w:t>
      </w:r>
      <w:r w:rsidRPr="00F4729C">
        <w:rPr>
          <w:b/>
          <w:szCs w:val="30"/>
        </w:rPr>
        <w:t xml:space="preserve">A BILL </w:t>
      </w:r>
      <w:r w:rsidRPr="00F4729C">
        <w:rPr>
          <w:b/>
          <w:color w:val="000000" w:themeColor="text1"/>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F4729C">
        <w:rPr>
          <w:b/>
          <w:color w:val="000000" w:themeColor="text1"/>
          <w:u w:color="000000" w:themeColor="text1"/>
        </w:rPr>
        <w:noBreakHyphen/>
        <w:t>33</w:t>
      </w:r>
      <w:r w:rsidRPr="00F4729C">
        <w:rPr>
          <w:b/>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F4729C">
        <w:rPr>
          <w:b/>
          <w:color w:val="000000" w:themeColor="text1"/>
          <w:u w:color="000000" w:themeColor="text1"/>
        </w:rPr>
        <w:noBreakHyphen/>
        <w:t>27</w:t>
      </w:r>
      <w:r w:rsidRPr="00F4729C">
        <w:rPr>
          <w:b/>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F4729C" w:rsidRDefault="00F4729C" w:rsidP="00F4729C">
      <w:pPr>
        <w:pStyle w:val="ActionText"/>
        <w:keepNext w:val="0"/>
        <w:ind w:left="630" w:firstLine="0"/>
      </w:pPr>
      <w:r>
        <w:t>(Pending question:  Shall the House concur in the Senate Amendments--May 10, 2022)</w:t>
      </w:r>
    </w:p>
    <w:p w:rsidR="00F4729C" w:rsidRDefault="00F4729C" w:rsidP="00F4729C">
      <w:pPr>
        <w:pStyle w:val="ActionText"/>
        <w:keepNext w:val="0"/>
        <w:ind w:left="630" w:firstLine="0"/>
      </w:pPr>
    </w:p>
    <w:p w:rsidR="00F4729C" w:rsidRPr="00F4729C" w:rsidRDefault="00F4729C" w:rsidP="00F4729C">
      <w:pPr>
        <w:ind w:left="360" w:hanging="360"/>
        <w:rPr>
          <w:b/>
        </w:rPr>
      </w:pPr>
      <w:r>
        <w:rPr>
          <w:b/>
        </w:rPr>
        <w:t>H. 4837--</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F4729C">
        <w:rPr>
          <w:b/>
          <w:szCs w:val="30"/>
        </w:rPr>
        <w:t xml:space="preserve">A BILL </w:t>
      </w:r>
      <w:r w:rsidRPr="00F4729C">
        <w:rPr>
          <w:b/>
          <w:u w:color="000000"/>
          <w:shd w:val="clear" w:color="auto" w:fill="FFFFFF"/>
        </w:rPr>
        <w:t>TO AMEND SECTION 40</w:t>
      </w:r>
      <w:r w:rsidRPr="00F4729C">
        <w:rPr>
          <w:b/>
          <w:u w:color="000000"/>
          <w:shd w:val="clear" w:color="auto" w:fill="FFFFFF"/>
        </w:rPr>
        <w:noBreakHyphen/>
        <w:t>37</w:t>
      </w:r>
      <w:r w:rsidRPr="00F4729C">
        <w:rPr>
          <w:b/>
          <w:u w:color="000000"/>
          <w:shd w:val="clear" w:color="auto" w:fill="FFFFFF"/>
        </w:rPr>
        <w:noBreakHyphen/>
        <w:t>320, CODE OF LAWS OF SOUTH CAROLINA, 1976, RELATING TO OPTOMETRY MOBILE UNITS, SO AS TO PROVIDE ADDITIONAL REQUIREMENTS FOR THE OPERATION OF SUCH UNITS.</w:t>
      </w:r>
    </w:p>
    <w:p w:rsidR="00F4729C" w:rsidRDefault="00F4729C" w:rsidP="00F4729C">
      <w:pPr>
        <w:pStyle w:val="ActionText"/>
        <w:keepNext w:val="0"/>
        <w:ind w:left="630" w:firstLine="0"/>
      </w:pPr>
      <w:r>
        <w:t>(Pending question:  Shall the House concur in the Senate Amendments--May 10, 2022)</w:t>
      </w:r>
    </w:p>
    <w:p w:rsidR="00541906" w:rsidRPr="00F4729C" w:rsidRDefault="00541906" w:rsidP="00931EF2">
      <w:pPr>
        <w:pStyle w:val="ActionText"/>
        <w:keepNext w:val="0"/>
        <w:ind w:left="0"/>
        <w:rPr>
          <w:b/>
        </w:rPr>
      </w:pPr>
    </w:p>
    <w:p w:rsidR="00CE5ADB" w:rsidRDefault="00F4729C" w:rsidP="00F4729C">
      <w:pPr>
        <w:tabs>
          <w:tab w:val="left" w:pos="90"/>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hanging="450"/>
        <w:rPr>
          <w:b/>
          <w:color w:val="000000" w:themeColor="text1"/>
          <w:u w:color="000000" w:themeColor="text1"/>
        </w:rPr>
      </w:pPr>
      <w:r>
        <w:rPr>
          <w:b/>
        </w:rPr>
        <w:t>H. 5144--</w:t>
      </w:r>
      <w:r>
        <w:t>Reps. G.M. Smith, Wheeler, Lowe, Kirby, Weeks, R. Williams, Jefferson and Yow</w:t>
      </w:r>
      <w:r w:rsidRPr="00B13FF4">
        <w:t xml:space="preserve">:  </w:t>
      </w:r>
      <w:r w:rsidRPr="00F4729C">
        <w:rPr>
          <w:b/>
          <w:szCs w:val="30"/>
        </w:rPr>
        <w:t xml:space="preserve">A BILL </w:t>
      </w:r>
      <w:r w:rsidRPr="00F4729C">
        <w:rPr>
          <w:b/>
          <w:color w:val="000000" w:themeColor="text1"/>
          <w:u w:color="000000" w:themeColor="text1"/>
        </w:rPr>
        <w:t>TO AMEND SECTION 12</w:t>
      </w:r>
      <w:r w:rsidRPr="00F4729C">
        <w:rPr>
          <w:b/>
          <w:color w:val="000000" w:themeColor="text1"/>
          <w:u w:color="000000" w:themeColor="text1"/>
        </w:rPr>
        <w:noBreakHyphen/>
        <w:t>37</w:t>
      </w:r>
      <w:r w:rsidRPr="00F4729C">
        <w:rPr>
          <w:b/>
          <w:color w:val="000000" w:themeColor="text1"/>
          <w:u w:color="000000" w:themeColor="text1"/>
        </w:rPr>
        <w:noBreakHyphen/>
        <w:t>220, AS AMENDED, CODE OF LAWS OF SOUTH CAROLINA, 1976, RELATING TO PROPERTY TAX EXEMPTIONS, SO AS TO FURTHER SPECIFY THE APPLICATION OF THE EXEMPTION OF PROPERTY OF</w:t>
      </w:r>
      <w:r w:rsidR="00CE5ADB">
        <w:rPr>
          <w:b/>
          <w:color w:val="000000" w:themeColor="text1"/>
          <w:u w:color="000000" w:themeColor="text1"/>
        </w:rPr>
        <w:br/>
      </w:r>
    </w:p>
    <w:p w:rsidR="00F4729C" w:rsidRDefault="00CE5ADB" w:rsidP="00CE5ADB">
      <w:pPr>
        <w:tabs>
          <w:tab w:val="left" w:pos="90"/>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firstLine="0"/>
        <w:rPr>
          <w:b/>
          <w:color w:val="000000" w:themeColor="text1"/>
          <w:u w:color="000000" w:themeColor="text1"/>
        </w:rPr>
      </w:pPr>
      <w:r>
        <w:rPr>
          <w:b/>
          <w:color w:val="000000" w:themeColor="text1"/>
          <w:u w:color="000000" w:themeColor="text1"/>
        </w:rPr>
        <w:br w:type="column"/>
      </w:r>
      <w:r w:rsidR="00F4729C" w:rsidRPr="00F4729C">
        <w:rPr>
          <w:b/>
          <w:color w:val="000000" w:themeColor="text1"/>
          <w:u w:color="000000" w:themeColor="text1"/>
        </w:rPr>
        <w:t>TELEPHONE COMPANIES AND RURAL TELEPHONE COOPERATIVES.</w:t>
      </w:r>
    </w:p>
    <w:p w:rsidR="00F4729C" w:rsidRDefault="00F4729C" w:rsidP="00F4729C">
      <w:pPr>
        <w:pStyle w:val="ActionText"/>
        <w:keepNext w:val="0"/>
        <w:ind w:left="630" w:firstLine="0"/>
      </w:pPr>
      <w:r>
        <w:t>(Pending question:  Shall the House concur in the Senate Amendments--May 10, 2022)</w:t>
      </w:r>
    </w:p>
    <w:p w:rsidR="00F4729C" w:rsidRPr="00F4729C" w:rsidRDefault="00F4729C" w:rsidP="00F4729C">
      <w:pPr>
        <w:tabs>
          <w:tab w:val="left" w:pos="90"/>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hanging="450"/>
        <w:rPr>
          <w:b/>
        </w:rPr>
      </w:pPr>
    </w:p>
    <w:p w:rsidR="00F4729C" w:rsidRDefault="00F4729C" w:rsidP="00931EF2">
      <w:pPr>
        <w:pStyle w:val="ActionText"/>
        <w:keepNext w:val="0"/>
        <w:ind w:left="0"/>
      </w:pPr>
    </w:p>
    <w:p w:rsidR="00931EF2" w:rsidRDefault="00931EF2" w:rsidP="00931EF2">
      <w:pPr>
        <w:pStyle w:val="ActionText"/>
        <w:ind w:left="0"/>
        <w:jc w:val="center"/>
        <w:rPr>
          <w:b/>
        </w:rPr>
      </w:pPr>
      <w:r>
        <w:rPr>
          <w:b/>
        </w:rPr>
        <w:t>THIRD READING STATEWIDE CONTESTED BILL</w:t>
      </w:r>
    </w:p>
    <w:p w:rsidR="00931EF2" w:rsidRDefault="00931EF2" w:rsidP="00931EF2">
      <w:pPr>
        <w:pStyle w:val="ActionText"/>
        <w:ind w:left="0"/>
        <w:jc w:val="center"/>
        <w:rPr>
          <w:b/>
        </w:rPr>
      </w:pPr>
    </w:p>
    <w:p w:rsidR="00931EF2" w:rsidRPr="00931EF2" w:rsidRDefault="00931EF2" w:rsidP="00931EF2">
      <w:pPr>
        <w:pStyle w:val="ActionText"/>
      </w:pPr>
      <w:r w:rsidRPr="00931EF2">
        <w:rPr>
          <w:b/>
        </w:rPr>
        <w:t>S. 935--</w:t>
      </w:r>
      <w:r w:rsidRPr="00931EF2">
        <w:t xml:space="preserve">Senators Grooms, Loftis, Goldfinch, Verdin, Rice, Cash, Adams, Climer, Peeler, Garrett, Kimbrell, Davis, Campsen, Hembree, Turner, Corbin, Bennett, Massey, Gambrell, Rankin, Senn and Gustafson: </w:t>
      </w:r>
      <w:r w:rsidRPr="00931EF2">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931EF2" w:rsidRDefault="00931EF2" w:rsidP="00931EF2">
      <w:pPr>
        <w:pStyle w:val="ActionText"/>
        <w:ind w:left="648" w:firstLine="0"/>
      </w:pPr>
      <w:r>
        <w:t>(Ways and Means Com.--April 05, 2022)</w:t>
      </w:r>
    </w:p>
    <w:p w:rsidR="00931EF2" w:rsidRDefault="00931EF2" w:rsidP="00931EF2">
      <w:pPr>
        <w:pStyle w:val="ActionText"/>
        <w:ind w:left="648" w:firstLine="0"/>
      </w:pPr>
      <w:r>
        <w:t>(Fav. With Amdt.--April 28, 2022)</w:t>
      </w:r>
    </w:p>
    <w:p w:rsidR="00931EF2" w:rsidRDefault="00931EF2" w:rsidP="00931EF2">
      <w:pPr>
        <w:pStyle w:val="ActionText"/>
        <w:ind w:left="648" w:firstLine="0"/>
      </w:pPr>
      <w:r>
        <w:t>(Requests for debate by Reps. Allison, Anderson, Ballentine, Brawley, Clyburn, Cobb-Hunter, Crawford, Dillard, Elliott, Erickson, Forrest, Gilliard, Govan, Hart, Hayes, Hewitt, Jefferson, K.O. Johnson, Magnuson, Matthews, May, McDaniel, Morgan, D.C. Moss, Murray, Ott, G.R. Smith, Stavrinakis, Tedder, Thigpen, Wetmore, Wheeler, Willis and Wooten--May 04, 2022)</w:t>
      </w:r>
    </w:p>
    <w:p w:rsidR="00931EF2" w:rsidRPr="00931EF2" w:rsidRDefault="00931EF2" w:rsidP="00931EF2">
      <w:pPr>
        <w:pStyle w:val="ActionText"/>
        <w:keepNext w:val="0"/>
        <w:ind w:left="648" w:firstLine="0"/>
      </w:pPr>
      <w:r w:rsidRPr="00931EF2">
        <w:t>(Amended and read second time--May 10, 2022)</w:t>
      </w:r>
    </w:p>
    <w:p w:rsidR="00931EF2" w:rsidRDefault="00931EF2" w:rsidP="00931EF2">
      <w:pPr>
        <w:pStyle w:val="ActionText"/>
        <w:keepNext w:val="0"/>
        <w:ind w:left="0" w:firstLine="0"/>
      </w:pPr>
    </w:p>
    <w:p w:rsidR="00931EF2" w:rsidRDefault="00931EF2" w:rsidP="00931EF2">
      <w:pPr>
        <w:pStyle w:val="ActionText"/>
        <w:ind w:left="0" w:firstLine="0"/>
        <w:jc w:val="center"/>
        <w:rPr>
          <w:b/>
        </w:rPr>
      </w:pPr>
      <w:r>
        <w:rPr>
          <w:b/>
        </w:rPr>
        <w:t>CONCURRENT RESOLUTIONS</w:t>
      </w:r>
    </w:p>
    <w:p w:rsidR="00931EF2" w:rsidRDefault="00931EF2" w:rsidP="00931EF2">
      <w:pPr>
        <w:pStyle w:val="ActionText"/>
        <w:ind w:left="0" w:firstLine="0"/>
        <w:jc w:val="center"/>
        <w:rPr>
          <w:b/>
        </w:rPr>
      </w:pPr>
    </w:p>
    <w:p w:rsidR="00931EF2" w:rsidRPr="00931EF2" w:rsidRDefault="00931EF2" w:rsidP="00931EF2">
      <w:pPr>
        <w:pStyle w:val="ActionText"/>
      </w:pPr>
      <w:r w:rsidRPr="00931EF2">
        <w:rPr>
          <w:b/>
        </w:rPr>
        <w:t>S. 1304--</w:t>
      </w:r>
      <w:r w:rsidRPr="00931EF2">
        <w:t xml:space="preserve">Senator Rice: </w:t>
      </w:r>
      <w:r w:rsidRPr="00931EF2">
        <w:rPr>
          <w:b/>
        </w:rPr>
        <w:t>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rsidR="00931EF2" w:rsidRDefault="00931EF2" w:rsidP="00931EF2">
      <w:pPr>
        <w:pStyle w:val="ActionText"/>
        <w:ind w:left="648" w:firstLine="0"/>
      </w:pPr>
      <w:r>
        <w:t>(Pickens Delegation Com.--May 04, 2022)</w:t>
      </w:r>
    </w:p>
    <w:p w:rsidR="00931EF2" w:rsidRPr="00931EF2" w:rsidRDefault="00931EF2" w:rsidP="00931EF2">
      <w:pPr>
        <w:pStyle w:val="ActionText"/>
        <w:keepNext w:val="0"/>
        <w:ind w:left="648" w:firstLine="0"/>
      </w:pPr>
      <w:r w:rsidRPr="00931EF2">
        <w:t>(Favorable--May 10, 2022)</w:t>
      </w:r>
    </w:p>
    <w:p w:rsidR="00931EF2" w:rsidRDefault="00931EF2" w:rsidP="00931EF2">
      <w:pPr>
        <w:pStyle w:val="ActionText"/>
        <w:keepNext w:val="0"/>
        <w:ind w:left="0" w:firstLine="0"/>
      </w:pPr>
    </w:p>
    <w:p w:rsidR="00931EF2" w:rsidRDefault="00931EF2" w:rsidP="00931EF2">
      <w:pPr>
        <w:pStyle w:val="ActionText"/>
      </w:pPr>
      <w:r w:rsidRPr="00931EF2">
        <w:rPr>
          <w:b/>
        </w:rPr>
        <w:t>S. 1325--</w:t>
      </w:r>
      <w:r w:rsidRPr="00931EF2">
        <w:t xml:space="preserve">Senators Alexander and Malloy: </w:t>
      </w:r>
      <w:r w:rsidRPr="00931EF2">
        <w:rPr>
          <w:b/>
        </w:rPr>
        <w:t>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SUNDAY, NOVEMBER 13, 2022, THE GENERAL ASSEMBLY SHALL STAND ADJOURNED SINE DIE.</w:t>
      </w:r>
    </w:p>
    <w:p w:rsidR="00931EF2" w:rsidRDefault="00F4729C" w:rsidP="00F4729C">
      <w:pPr>
        <w:pStyle w:val="ActionText"/>
        <w:ind w:firstLine="504"/>
      </w:pPr>
      <w:r>
        <w:t>(Without reference--May 10, 2022)</w:t>
      </w:r>
    </w:p>
    <w:p w:rsidR="00F4729C" w:rsidRDefault="00F4729C" w:rsidP="00931EF2">
      <w:pPr>
        <w:pStyle w:val="ActionText"/>
      </w:pPr>
    </w:p>
    <w:p w:rsidR="00931EF2" w:rsidRDefault="00931EF2" w:rsidP="00931EF2">
      <w:pPr>
        <w:pStyle w:val="ActionText"/>
        <w:jc w:val="center"/>
        <w:rPr>
          <w:b/>
        </w:rPr>
      </w:pPr>
      <w:r>
        <w:rPr>
          <w:b/>
        </w:rPr>
        <w:t>MOTION PERIOD</w:t>
      </w:r>
    </w:p>
    <w:p w:rsidR="00931EF2" w:rsidRDefault="00931EF2" w:rsidP="00931EF2">
      <w:pPr>
        <w:pStyle w:val="ActionText"/>
        <w:jc w:val="center"/>
        <w:rPr>
          <w:b/>
        </w:rPr>
      </w:pPr>
    </w:p>
    <w:p w:rsidR="00931EF2" w:rsidRDefault="00931EF2" w:rsidP="00931EF2">
      <w:pPr>
        <w:pStyle w:val="ActionText"/>
        <w:jc w:val="center"/>
        <w:rPr>
          <w:b/>
        </w:rPr>
      </w:pPr>
      <w:r>
        <w:rPr>
          <w:b/>
        </w:rPr>
        <w:t>SECOND READING STATEWIDE CONTESTED BILLS</w:t>
      </w:r>
    </w:p>
    <w:p w:rsidR="00931EF2" w:rsidRDefault="00931EF2" w:rsidP="00931EF2">
      <w:pPr>
        <w:pStyle w:val="ActionText"/>
        <w:jc w:val="center"/>
        <w:rPr>
          <w:b/>
        </w:rPr>
      </w:pPr>
    </w:p>
    <w:p w:rsidR="00931EF2" w:rsidRPr="00931EF2" w:rsidRDefault="00931EF2" w:rsidP="00931EF2">
      <w:pPr>
        <w:pStyle w:val="ActionText"/>
        <w:rPr>
          <w:b/>
        </w:rPr>
      </w:pPr>
      <w:r w:rsidRPr="00931EF2">
        <w:rPr>
          <w:b/>
        </w:rPr>
        <w:t>H. 3938</w:t>
      </w:r>
      <w:r w:rsidR="00F4729C" w:rsidRPr="00F4729C">
        <w:t>--(Continued--April 06, 2022)</w:t>
      </w:r>
    </w:p>
    <w:p w:rsidR="00931EF2" w:rsidRPr="00931EF2" w:rsidRDefault="00931EF2" w:rsidP="00931EF2">
      <w:pPr>
        <w:pStyle w:val="ActionText"/>
        <w:rPr>
          <w:b/>
        </w:rPr>
      </w:pPr>
    </w:p>
    <w:p w:rsidR="00931EF2" w:rsidRPr="00931EF2" w:rsidRDefault="00931EF2" w:rsidP="00931EF2">
      <w:pPr>
        <w:pStyle w:val="ActionText"/>
      </w:pPr>
      <w:r w:rsidRPr="00931EF2">
        <w:rPr>
          <w:b/>
        </w:rPr>
        <w:t>H. 4879--</w:t>
      </w:r>
      <w:r w:rsidRPr="00931EF2">
        <w:t xml:space="preserve">Reps. G. M. Smith, Lucas, Simrill, Erickson, Elliott, W. Cox, White, B. Newton, McGarry, Bradley, Taylor, Calhoon, Daning and W. Newton: </w:t>
      </w:r>
      <w:r w:rsidRPr="00931EF2">
        <w:rPr>
          <w:b/>
        </w:rPr>
        <w:t>A JOINT RESOLUTION TO CREATE THE "STUDENT FLEXIBILITY IN EDUCATION SCHOLARSHIP FUND", TO PROVIDE FOR FUNDING, TO PROVIDE FOR QUALIFICATIONS, AND TO PROVIDE FOR THE ADMINISTRATION OF THE PROGRAM.</w:t>
      </w:r>
    </w:p>
    <w:p w:rsidR="00931EF2" w:rsidRDefault="00931EF2" w:rsidP="00931EF2">
      <w:pPr>
        <w:pStyle w:val="ActionText"/>
        <w:ind w:left="648" w:firstLine="0"/>
      </w:pPr>
      <w:r>
        <w:t>(Ways and Means Com.--January 27, 2022)</w:t>
      </w:r>
    </w:p>
    <w:p w:rsidR="00931EF2" w:rsidRDefault="00931EF2" w:rsidP="00931EF2">
      <w:pPr>
        <w:pStyle w:val="ActionText"/>
        <w:ind w:left="648" w:firstLine="0"/>
      </w:pPr>
      <w:r>
        <w:t>(Fav. With Amdt.--February 10, 2022)</w:t>
      </w:r>
    </w:p>
    <w:p w:rsidR="00931EF2" w:rsidRDefault="00931EF2" w:rsidP="00931EF2">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931EF2" w:rsidRPr="00931EF2" w:rsidRDefault="00F4729C" w:rsidP="00931EF2">
      <w:pPr>
        <w:pStyle w:val="ActionText"/>
        <w:keepNext w:val="0"/>
        <w:ind w:left="648" w:firstLine="0"/>
      </w:pPr>
      <w:r>
        <w:t>(Debate adjourned--May 10</w:t>
      </w:r>
      <w:r w:rsidR="00931EF2" w:rsidRPr="00931EF2">
        <w:t>,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H. 4997--</w:t>
      </w:r>
      <w:r w:rsidRPr="00931EF2">
        <w:t xml:space="preserve">Reps. Herbkersman, West, B. Cox, Rutherford, W. Newton, Wooten, Caskey, Huggins, Ballentine, Weeks, R. Williams, Bradley and Erickson: </w:t>
      </w:r>
      <w:r w:rsidRPr="00931EF2">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931EF2" w:rsidRDefault="00931EF2" w:rsidP="00931EF2">
      <w:pPr>
        <w:pStyle w:val="ActionText"/>
        <w:ind w:left="648" w:firstLine="0"/>
      </w:pPr>
      <w:r>
        <w:t>(Ways and Means Com.--February 17, 2022)</w:t>
      </w:r>
    </w:p>
    <w:p w:rsidR="00931EF2" w:rsidRDefault="00931EF2" w:rsidP="00931EF2">
      <w:pPr>
        <w:pStyle w:val="ActionText"/>
        <w:ind w:left="648" w:firstLine="0"/>
      </w:pPr>
      <w:r>
        <w:t>(Recalled--February 24, 2022)</w:t>
      </w:r>
    </w:p>
    <w:p w:rsidR="00931EF2" w:rsidRDefault="00931EF2" w:rsidP="00931EF2">
      <w:pPr>
        <w:pStyle w:val="ActionText"/>
        <w:ind w:left="648" w:firstLine="0"/>
      </w:pPr>
      <w:r>
        <w:t>(Requests for debate by Reps. Bennett, Bryant, Calhoon, Cobb-Hunter, Felder, Govan, Henegan and McGarry--March 02, 2022)</w:t>
      </w:r>
    </w:p>
    <w:p w:rsidR="00931EF2" w:rsidRDefault="00931EF2" w:rsidP="00931EF2">
      <w:pPr>
        <w:pStyle w:val="ActionText"/>
        <w:ind w:left="648" w:firstLine="0"/>
      </w:pPr>
      <w:r>
        <w:t>(Amended--March 10, 2022)</w:t>
      </w:r>
    </w:p>
    <w:p w:rsidR="00931EF2" w:rsidRPr="00931EF2" w:rsidRDefault="00931EF2" w:rsidP="00931EF2">
      <w:pPr>
        <w:pStyle w:val="ActionText"/>
        <w:keepNext w:val="0"/>
        <w:ind w:left="648" w:firstLine="0"/>
      </w:pPr>
      <w:r w:rsidRPr="00931EF2">
        <w:t>(Deba</w:t>
      </w:r>
      <w:r w:rsidR="00F4729C">
        <w:t>te adjourned--May 10, 2022</w:t>
      </w:r>
      <w:r w:rsidRPr="00931EF2">
        <w:t>)</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1136--</w:t>
      </w:r>
      <w:r w:rsidRPr="00931EF2">
        <w:t xml:space="preserve">Senators Loftis, Talley, Turner and Climer: </w:t>
      </w:r>
      <w:r w:rsidRPr="00931EF2">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931EF2" w:rsidRDefault="00931EF2" w:rsidP="00931EF2">
      <w:pPr>
        <w:pStyle w:val="ActionText"/>
        <w:ind w:left="648" w:firstLine="0"/>
      </w:pPr>
      <w:r>
        <w:t>(Med., Mil., Pub. &amp; Mun. Affrs. Com.--April 07, 2022)</w:t>
      </w:r>
    </w:p>
    <w:p w:rsidR="00931EF2" w:rsidRDefault="00931EF2" w:rsidP="00931EF2">
      <w:pPr>
        <w:pStyle w:val="ActionText"/>
        <w:ind w:left="648" w:firstLine="0"/>
      </w:pPr>
      <w:r>
        <w:t>(Maj. Fav., Min. Unfav.--April 27, 2022)</w:t>
      </w:r>
    </w:p>
    <w:p w:rsidR="00931EF2" w:rsidRPr="00931EF2" w:rsidRDefault="00F4729C" w:rsidP="00931EF2">
      <w:pPr>
        <w:pStyle w:val="ActionText"/>
        <w:keepNext w:val="0"/>
        <w:ind w:left="648" w:firstLine="0"/>
      </w:pPr>
      <w:r>
        <w:t>(Debate adjourned--May 10</w:t>
      </w:r>
      <w:r w:rsidR="00931EF2" w:rsidRPr="00931EF2">
        <w:t>,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1011--</w:t>
      </w:r>
      <w:r w:rsidRPr="00931EF2">
        <w:t xml:space="preserve">Senators Senn, Shealy, Stephens and Setzler: </w:t>
      </w:r>
      <w:r w:rsidRPr="00931EF2">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931EF2" w:rsidRDefault="00931EF2" w:rsidP="00931EF2">
      <w:pPr>
        <w:pStyle w:val="ActionText"/>
        <w:ind w:left="648" w:firstLine="0"/>
      </w:pPr>
      <w:r>
        <w:t>(Med., Mil., Pub. &amp; Mun. Affrs. Com.--March 29, 2022)</w:t>
      </w:r>
    </w:p>
    <w:p w:rsidR="00931EF2" w:rsidRDefault="00931EF2" w:rsidP="00931EF2">
      <w:pPr>
        <w:pStyle w:val="ActionText"/>
        <w:ind w:left="648" w:firstLine="0"/>
      </w:pPr>
      <w:r>
        <w:t>(Fav. With Amdt.--April 27, 2022)</w:t>
      </w:r>
    </w:p>
    <w:p w:rsidR="00931EF2" w:rsidRDefault="00931EF2" w:rsidP="00931EF2">
      <w:pPr>
        <w:pStyle w:val="ActionText"/>
        <w:keepNext w:val="0"/>
        <w:ind w:left="648" w:firstLine="0"/>
      </w:pPr>
      <w:r w:rsidRPr="00931EF2">
        <w:t>(Requests for debate by Reps. Allison, Dabney, Forrest, Hiott, Hixon, Long, Magnuson, May, McGarry, V.S. Moss, Nutt and G.R. Smith--May 03, 2022)</w:t>
      </w:r>
    </w:p>
    <w:p w:rsidR="00F4729C" w:rsidRPr="00931EF2" w:rsidRDefault="00F4729C" w:rsidP="00931EF2">
      <w:pPr>
        <w:pStyle w:val="ActionText"/>
        <w:keepNext w:val="0"/>
        <w:ind w:left="648" w:firstLine="0"/>
      </w:pPr>
      <w:r>
        <w:t>(Debate adjourned--May 10, 2022)</w:t>
      </w:r>
    </w:p>
    <w:p w:rsidR="00931EF2" w:rsidRDefault="00931EF2" w:rsidP="00931EF2">
      <w:pPr>
        <w:pStyle w:val="ActionText"/>
        <w:keepNext w:val="0"/>
        <w:ind w:left="0" w:firstLine="0"/>
      </w:pPr>
    </w:p>
    <w:p w:rsidR="005E5C5F" w:rsidRDefault="00931EF2" w:rsidP="00931EF2">
      <w:pPr>
        <w:pStyle w:val="ActionText"/>
        <w:rPr>
          <w:b/>
        </w:rPr>
      </w:pPr>
      <w:r w:rsidRPr="00931EF2">
        <w:rPr>
          <w:b/>
        </w:rPr>
        <w:t>S. 888--</w:t>
      </w:r>
      <w:r w:rsidRPr="00931EF2">
        <w:t xml:space="preserve">Senators M. Johnson, Kimbrell, Garrett, Adams, Climer and Young: </w:t>
      </w:r>
      <w:r w:rsidRPr="00931EF2">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w:t>
      </w:r>
      <w:r w:rsidR="005E5C5F">
        <w:rPr>
          <w:b/>
        </w:rPr>
        <w:br/>
      </w:r>
    </w:p>
    <w:p w:rsidR="005E5C5F" w:rsidRDefault="005E5C5F" w:rsidP="005E5C5F">
      <w:r>
        <w:br w:type="page"/>
      </w:r>
    </w:p>
    <w:p w:rsidR="00931EF2" w:rsidRPr="00931EF2" w:rsidRDefault="00931EF2" w:rsidP="005E5C5F">
      <w:pPr>
        <w:pStyle w:val="ActionText"/>
        <w:ind w:hanging="36"/>
      </w:pPr>
      <w:r w:rsidRPr="00931EF2">
        <w:rPr>
          <w:b/>
        </w:rPr>
        <w:t>SCIENCE OR CIVIL ENGINEERING; TO PROVIDE FOR DISTRIBUTION; AND TO IMPOSE A REPORTING REQUIREMENT.</w:t>
      </w:r>
    </w:p>
    <w:p w:rsidR="00931EF2" w:rsidRDefault="00931EF2" w:rsidP="00931EF2">
      <w:pPr>
        <w:pStyle w:val="ActionText"/>
        <w:ind w:left="648" w:firstLine="0"/>
      </w:pPr>
      <w:r>
        <w:t>(Educ. &amp; Pub. Wks. Com.--March 29, 2022)</w:t>
      </w:r>
    </w:p>
    <w:p w:rsidR="00931EF2" w:rsidRDefault="00931EF2" w:rsidP="00931EF2">
      <w:pPr>
        <w:pStyle w:val="ActionText"/>
        <w:ind w:left="648" w:firstLine="0"/>
      </w:pPr>
      <w:r>
        <w:t>(Recalled--April 27, 2022)</w:t>
      </w:r>
    </w:p>
    <w:p w:rsidR="00931EF2" w:rsidRDefault="00931EF2" w:rsidP="00931EF2">
      <w:pPr>
        <w:pStyle w:val="ActionText"/>
        <w:keepNext w:val="0"/>
        <w:ind w:left="648" w:firstLine="0"/>
      </w:pPr>
      <w:r w:rsidRPr="00931EF2">
        <w:t>(Requests for debate by Reps. Carter, Dabney, Finlay, Hardee, Hayes, Hiott, Hixon, Magnuson, May, McCabe, McDaniel, D.C. Moss, Nutt, Thayer, West, Wheeler, White, Whitmire, R. Williams and Yow--May 03, 2022)</w:t>
      </w:r>
    </w:p>
    <w:p w:rsidR="00C17756" w:rsidRPr="00931EF2" w:rsidRDefault="00C17756" w:rsidP="00931EF2">
      <w:pPr>
        <w:pStyle w:val="ActionText"/>
        <w:keepNext w:val="0"/>
        <w:ind w:left="648" w:firstLine="0"/>
      </w:pPr>
      <w:r>
        <w:t>(Debate adjourned--May 10, 2022)</w:t>
      </w:r>
    </w:p>
    <w:p w:rsidR="00931EF2" w:rsidRDefault="00931EF2" w:rsidP="00931EF2">
      <w:pPr>
        <w:pStyle w:val="ActionText"/>
        <w:keepNext w:val="0"/>
        <w:ind w:left="0" w:firstLine="0"/>
      </w:pPr>
    </w:p>
    <w:p w:rsidR="00931EF2" w:rsidRPr="00931EF2" w:rsidRDefault="00931EF2" w:rsidP="005E5C5F">
      <w:pPr>
        <w:pStyle w:val="ActionText"/>
        <w:keepNext w:val="0"/>
      </w:pPr>
      <w:r w:rsidRPr="00931EF2">
        <w:rPr>
          <w:b/>
        </w:rPr>
        <w:t>S. 901--</w:t>
      </w:r>
      <w:r w:rsidRPr="00931EF2">
        <w:t xml:space="preserve">Senators Verdin, Cromer, McElveen and Peeler: </w:t>
      </w:r>
      <w:r w:rsidRPr="00931EF2">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w:t>
      </w:r>
      <w:r w:rsidR="005E5C5F">
        <w:rPr>
          <w:b/>
        </w:rPr>
        <w:t xml:space="preserve"> </w:t>
      </w:r>
      <w:r w:rsidRPr="00931EF2">
        <w:rPr>
          <w:b/>
        </w:rPr>
        <w:t>REPEAL SECTION 4 B. OF ACT 77 OF 2019 RELATING TO THE REPEAL OF SECTION 12-6-3775.</w:t>
      </w:r>
    </w:p>
    <w:p w:rsidR="00931EF2" w:rsidRDefault="00931EF2" w:rsidP="00931EF2">
      <w:pPr>
        <w:pStyle w:val="ActionText"/>
        <w:ind w:left="648" w:firstLine="0"/>
      </w:pPr>
      <w:r>
        <w:t>(Ways and Means Com.--March 08, 2022)</w:t>
      </w:r>
    </w:p>
    <w:p w:rsidR="00931EF2" w:rsidRDefault="00931EF2" w:rsidP="00931EF2">
      <w:pPr>
        <w:pStyle w:val="ActionText"/>
        <w:ind w:left="648" w:firstLine="0"/>
      </w:pPr>
      <w:r>
        <w:t>(Fav. With Amdt.--April 28, 2022)</w:t>
      </w:r>
    </w:p>
    <w:p w:rsidR="00931EF2" w:rsidRPr="00931EF2" w:rsidRDefault="00931EF2" w:rsidP="00931EF2">
      <w:pPr>
        <w:pStyle w:val="ActionText"/>
        <w:keepNext w:val="0"/>
        <w:ind w:left="648" w:firstLine="0"/>
      </w:pPr>
      <w:r w:rsidRPr="00931EF2">
        <w:t>(Requests for debate by Reps. Anderson, Brawley, Clyburn, Dabney, Gilliard, Hart, Henegan, Hill, Hosey, Howard, Jefferson, May, Murray, Pendarvis, Rivers and R. Williams--May 04, 2022)</w:t>
      </w:r>
    </w:p>
    <w:p w:rsidR="00931EF2" w:rsidRDefault="00931EF2" w:rsidP="00931EF2">
      <w:pPr>
        <w:pStyle w:val="ActionText"/>
        <w:keepNext w:val="0"/>
        <w:ind w:left="0" w:firstLine="0"/>
      </w:pPr>
    </w:p>
    <w:p w:rsidR="005E5C5F" w:rsidRDefault="00931EF2" w:rsidP="00931EF2">
      <w:pPr>
        <w:pStyle w:val="ActionText"/>
        <w:rPr>
          <w:b/>
        </w:rPr>
      </w:pPr>
      <w:r w:rsidRPr="00931EF2">
        <w:rPr>
          <w:b/>
        </w:rPr>
        <w:t>S. 984--</w:t>
      </w:r>
      <w:r w:rsidRPr="00931EF2">
        <w:t xml:space="preserve">Senators Hembree, Massey, Gustafson and Rankin: </w:t>
      </w:r>
      <w:r w:rsidRPr="00931EF2">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w:t>
      </w:r>
      <w:r w:rsidR="005E5C5F">
        <w:rPr>
          <w:b/>
        </w:rPr>
        <w:br/>
      </w:r>
    </w:p>
    <w:p w:rsidR="005E5C5F" w:rsidRDefault="005E5C5F" w:rsidP="005E5C5F">
      <w:r>
        <w:br w:type="page"/>
      </w:r>
    </w:p>
    <w:p w:rsidR="00931EF2" w:rsidRPr="00931EF2" w:rsidRDefault="00931EF2" w:rsidP="005E5C5F">
      <w:pPr>
        <w:pStyle w:val="ActionText"/>
        <w:ind w:hanging="36"/>
      </w:pPr>
      <w:r w:rsidRPr="00931EF2">
        <w:rPr>
          <w:b/>
        </w:rPr>
        <w:t>TO AMEND SECTION 6-1-330, RELATING TO A SERVICE OR USER FEE, SO AS TO PROVIDE THAT A PROVISION APPLIES TO AN ENTIRE ARTICLE.</w:t>
      </w:r>
    </w:p>
    <w:p w:rsidR="00931EF2" w:rsidRDefault="00931EF2" w:rsidP="00931EF2">
      <w:pPr>
        <w:pStyle w:val="ActionText"/>
        <w:ind w:left="648" w:firstLine="0"/>
      </w:pPr>
      <w:r>
        <w:t>(Ways and Means Com.--April 19, 2022)</w:t>
      </w:r>
    </w:p>
    <w:p w:rsidR="00931EF2" w:rsidRDefault="00931EF2" w:rsidP="00931EF2">
      <w:pPr>
        <w:pStyle w:val="ActionText"/>
        <w:ind w:left="648" w:firstLine="0"/>
      </w:pPr>
      <w:r>
        <w:t>(Fav. With Amdt.--April 28, 2022)</w:t>
      </w:r>
    </w:p>
    <w:p w:rsidR="00931EF2" w:rsidRPr="00931EF2" w:rsidRDefault="00931EF2" w:rsidP="00931EF2">
      <w:pPr>
        <w:pStyle w:val="ActionText"/>
        <w:keepNext w:val="0"/>
        <w:ind w:left="648" w:firstLine="0"/>
      </w:pPr>
      <w:r w:rsidRPr="00931EF2">
        <w:t>(Requests for debate by Reps. Burns, Chumley, Crawford, Haddon, Hardee, Kirby, Long, Magnuson, May, McCabe, McGarry, McGinnis, Nutt, Rivers, Rutherford, G.R. Smith, Stavrinakis, Trantham, Wetmore and S. Williams--May 05,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615--</w:t>
      </w:r>
      <w:r w:rsidRPr="00931EF2">
        <w:t xml:space="preserve">Senators Young and Campsen: </w:t>
      </w:r>
      <w:r w:rsidRPr="00931EF2">
        <w:rPr>
          <w:b/>
        </w:rPr>
        <w:t>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931EF2" w:rsidRDefault="00931EF2" w:rsidP="00931EF2">
      <w:pPr>
        <w:pStyle w:val="ActionText"/>
        <w:ind w:left="648" w:firstLine="0"/>
      </w:pPr>
      <w:r>
        <w:t>(Educ. &amp; Pub. Wks. Com.--April 06, 2021)</w:t>
      </w:r>
    </w:p>
    <w:p w:rsidR="00931EF2" w:rsidRDefault="00931EF2" w:rsidP="00931EF2">
      <w:pPr>
        <w:pStyle w:val="ActionText"/>
        <w:ind w:left="648" w:firstLine="0"/>
      </w:pPr>
      <w:r>
        <w:t>(Fav. With Amdt.--May 03, 2022)</w:t>
      </w:r>
    </w:p>
    <w:p w:rsidR="00931EF2" w:rsidRPr="00931EF2" w:rsidRDefault="00931EF2" w:rsidP="00931EF2">
      <w:pPr>
        <w:pStyle w:val="ActionText"/>
        <w:keepNext w:val="0"/>
        <w:ind w:left="648" w:firstLine="0"/>
      </w:pPr>
      <w:r w:rsidRPr="00931EF2">
        <w:t>(Requests for debate by Reps. Allison, Anderson, Atkinson, Bennett, Bradley, Brawley, Cobb-Hunter, Dillard, Elliott, Erickson, Govan, Hayes, Henderson-Myers, Henegan, Hosey, Kirby, Long, May, McDaniel, J. Moore, Nutt, Ott, Rivers, G.R. Smith, Thigpen and S. Williams--May 05,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133--</w:t>
      </w:r>
      <w:r w:rsidRPr="00931EF2">
        <w:t xml:space="preserve">Senators Massey, Gustafson, Rice, Hembree, Kimbrell, Turner, Bennett, Climer, Garrett, Cash, Adams, Verdin, Peeler, Grooms, Young, Campsen, M. Johnson, Talley, Goldfinch, Shealy, Cromer, Senn and Fanning: </w:t>
      </w:r>
      <w:r w:rsidRPr="00931EF2">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931EF2" w:rsidRDefault="00931EF2" w:rsidP="00931EF2">
      <w:pPr>
        <w:pStyle w:val="ActionText"/>
        <w:ind w:left="648" w:firstLine="0"/>
      </w:pPr>
      <w:r>
        <w:t>(Judiciary Com.--March 29, 2022)</w:t>
      </w:r>
    </w:p>
    <w:p w:rsidR="00931EF2" w:rsidRDefault="00931EF2" w:rsidP="00931EF2">
      <w:pPr>
        <w:pStyle w:val="ActionText"/>
        <w:ind w:left="648" w:firstLine="0"/>
      </w:pPr>
      <w:r>
        <w:t>(Fav. With Amdt.--May 03, 2022)</w:t>
      </w:r>
    </w:p>
    <w:p w:rsidR="00DB39DC" w:rsidRDefault="00DB39DC" w:rsidP="00931EF2">
      <w:pPr>
        <w:pStyle w:val="ActionText"/>
        <w:ind w:left="648" w:firstLine="0"/>
      </w:pPr>
      <w:r>
        <w:t>(Amended--May 10, 2022)</w:t>
      </w:r>
    </w:p>
    <w:p w:rsidR="00931EF2" w:rsidRPr="00931EF2" w:rsidRDefault="00931EF2" w:rsidP="00931EF2">
      <w:pPr>
        <w:pStyle w:val="ActionText"/>
        <w:keepNext w:val="0"/>
        <w:ind w:left="648" w:firstLine="0"/>
      </w:pPr>
      <w:r w:rsidRPr="00931EF2">
        <w:t>(Requests for debate by Reps. Bamberg, Brawley, Burns, Chumley, Hill, Kirby, Long, Magnuson, McDaniel, Wetmore and R. Williams--May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1031--</w:t>
      </w:r>
      <w:r w:rsidRPr="00931EF2">
        <w:t xml:space="preserve">Senators Campsen, Grooms, Senn, Loftis and Verdin: </w:t>
      </w:r>
      <w:r w:rsidRPr="00931EF2">
        <w:rPr>
          <w:b/>
        </w:rPr>
        <w:t>A BILL TO AMEND SECTION 30-5-10 OF THE 1976 CODE, RELATING TO THE OFFICE OF REGISTER OF DEEDS, SO AS TO PROVIDE QUALIFICATIONS TO BE ELIGIBLE TO HOLD THE OFFICE OF REGISTER OF DEEDS.</w:t>
      </w:r>
    </w:p>
    <w:p w:rsidR="00931EF2" w:rsidRDefault="00931EF2" w:rsidP="00931EF2">
      <w:pPr>
        <w:pStyle w:val="ActionText"/>
        <w:ind w:left="648" w:firstLine="0"/>
      </w:pPr>
      <w:r>
        <w:t>(Judiciary Com.--April 06, 2022)</w:t>
      </w:r>
    </w:p>
    <w:p w:rsidR="00931EF2" w:rsidRDefault="00931EF2" w:rsidP="00931EF2">
      <w:pPr>
        <w:pStyle w:val="ActionText"/>
        <w:ind w:left="648" w:firstLine="0"/>
      </w:pPr>
      <w:r>
        <w:t>(Fav. With Amdt.--May 03, 2022)</w:t>
      </w:r>
    </w:p>
    <w:p w:rsidR="00BF3BCC" w:rsidRDefault="00BF3BCC" w:rsidP="00931EF2">
      <w:pPr>
        <w:pStyle w:val="ActionText"/>
        <w:ind w:left="648" w:firstLine="0"/>
      </w:pPr>
      <w:r>
        <w:t>(Amended--May 10, 2022)</w:t>
      </w:r>
    </w:p>
    <w:p w:rsidR="00931EF2" w:rsidRPr="00931EF2" w:rsidRDefault="00931EF2" w:rsidP="00931EF2">
      <w:pPr>
        <w:pStyle w:val="ActionText"/>
        <w:keepNext w:val="0"/>
        <w:ind w:left="648" w:firstLine="0"/>
      </w:pPr>
      <w:r w:rsidRPr="00931EF2">
        <w:t>(Requests for debate by Reps. Brawley, Cobb-Hunter, Henegan, J.L. Johnson, King and Magnuson--May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202--</w:t>
      </w:r>
      <w:r w:rsidRPr="00931EF2">
        <w:t xml:space="preserve">Senators Hembree and Bennett: </w:t>
      </w:r>
      <w:r w:rsidRPr="00931EF2">
        <w:rPr>
          <w:b/>
        </w:rPr>
        <w:t>A BILL TO AMEND SECTION 1-6-10(1) AND (5) OF THE 1976 CODE, RELATING TO DEFINITIONS FOR THE OFFICE OF THE STATE INSPECTOR GENERAL, TO DEFINE NECESSARY TERMS.</w:t>
      </w:r>
    </w:p>
    <w:p w:rsidR="00931EF2" w:rsidRDefault="00931EF2" w:rsidP="00931EF2">
      <w:pPr>
        <w:pStyle w:val="ActionText"/>
        <w:ind w:left="648" w:firstLine="0"/>
      </w:pPr>
      <w:r>
        <w:t>(Judiciary Com.--April 06, 2022)</w:t>
      </w:r>
    </w:p>
    <w:p w:rsidR="00931EF2" w:rsidRDefault="00931EF2" w:rsidP="00931EF2">
      <w:pPr>
        <w:pStyle w:val="ActionText"/>
        <w:ind w:left="648" w:firstLine="0"/>
      </w:pPr>
      <w:r>
        <w:t>(Fav. With Amdt.--May 03, 2022)</w:t>
      </w:r>
    </w:p>
    <w:p w:rsidR="00BF3BCC" w:rsidRDefault="00BF3BCC" w:rsidP="00931EF2">
      <w:pPr>
        <w:pStyle w:val="ActionText"/>
        <w:ind w:left="648" w:firstLine="0"/>
      </w:pPr>
      <w:r>
        <w:t>(Amended--May 10, 2022)</w:t>
      </w:r>
    </w:p>
    <w:p w:rsidR="00931EF2" w:rsidRPr="00931EF2" w:rsidRDefault="00931EF2" w:rsidP="00931EF2">
      <w:pPr>
        <w:pStyle w:val="ActionText"/>
        <w:keepNext w:val="0"/>
        <w:ind w:left="648" w:firstLine="0"/>
      </w:pPr>
      <w:r w:rsidRPr="00931EF2">
        <w:t>(Requests for debate by Reps. Govan, Henegan, Jefferson, J.L. Johnson, McDaniel, Ott, Rivers, Robinson and Thigpen--May 10, 2022)</w:t>
      </w:r>
    </w:p>
    <w:p w:rsidR="00931EF2" w:rsidRDefault="00931EF2" w:rsidP="00931EF2">
      <w:pPr>
        <w:pStyle w:val="ActionText"/>
        <w:keepNext w:val="0"/>
        <w:ind w:left="0" w:firstLine="0"/>
      </w:pPr>
    </w:p>
    <w:p w:rsidR="00931EF2" w:rsidRPr="00931EF2" w:rsidRDefault="00931EF2" w:rsidP="00931EF2">
      <w:pPr>
        <w:pStyle w:val="ActionText"/>
      </w:pPr>
      <w:r w:rsidRPr="00931EF2">
        <w:rPr>
          <w:b/>
        </w:rPr>
        <w:t>S. 945--</w:t>
      </w:r>
      <w:r w:rsidRPr="00931EF2">
        <w:t xml:space="preserve">Senators Hembree and Loftis: </w:t>
      </w:r>
      <w:r w:rsidRPr="00931EF2">
        <w:rPr>
          <w:b/>
        </w:rPr>
        <w:t>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931EF2" w:rsidRDefault="00931EF2" w:rsidP="00931EF2">
      <w:pPr>
        <w:pStyle w:val="ActionText"/>
        <w:ind w:left="648" w:firstLine="0"/>
      </w:pPr>
      <w:r>
        <w:t>(Educ. &amp; Pub. Wks. Com.--April 07, 2022)</w:t>
      </w:r>
    </w:p>
    <w:p w:rsidR="00931EF2" w:rsidRDefault="00931EF2" w:rsidP="00931EF2">
      <w:pPr>
        <w:pStyle w:val="ActionText"/>
        <w:ind w:left="648" w:firstLine="0"/>
      </w:pPr>
      <w:r>
        <w:t>(Fav. With Amdt.--May 04, 2022)</w:t>
      </w:r>
    </w:p>
    <w:p w:rsidR="00931EF2" w:rsidRDefault="00931EF2" w:rsidP="00931EF2">
      <w:pPr>
        <w:pStyle w:val="ActionText"/>
        <w:keepNext w:val="0"/>
        <w:ind w:left="648" w:firstLine="0"/>
      </w:pPr>
      <w:r w:rsidRPr="00931EF2">
        <w:t>(Requests for debate by Reps. Alexander, Anderson, Brawley, Clyburn, Cobb-Hunter, Dillard, Garvin, Gilliard, Govan, Hart, Henderson-Myers, Henegan, Hosey, Jefferson, J.L. Johnson, K.O. Johnson, King, May, McCabe, McKnight, T. Moore, Morgan, Nutt, Ott, Rivers and Wetmore--May 10, 2022)</w:t>
      </w:r>
    </w:p>
    <w:p w:rsidR="00931EF2" w:rsidRDefault="00931EF2" w:rsidP="00931EF2">
      <w:pPr>
        <w:pStyle w:val="ActionText"/>
        <w:keepNext w:val="0"/>
        <w:ind w:left="648" w:firstLine="0"/>
      </w:pPr>
    </w:p>
    <w:p w:rsidR="00931EF2" w:rsidRDefault="00931EF2" w:rsidP="00931EF2">
      <w:pPr>
        <w:pStyle w:val="ActionText"/>
        <w:keepNext w:val="0"/>
        <w:ind w:left="0" w:firstLine="0"/>
      </w:pPr>
    </w:p>
    <w:p w:rsidR="001A3173" w:rsidRDefault="001A3173" w:rsidP="00931EF2">
      <w:pPr>
        <w:pStyle w:val="ActionText"/>
        <w:keepNext w:val="0"/>
        <w:ind w:left="0" w:firstLine="0"/>
      </w:pPr>
    </w:p>
    <w:p w:rsidR="001A3173" w:rsidRDefault="001A3173" w:rsidP="00931EF2">
      <w:pPr>
        <w:pStyle w:val="ActionText"/>
        <w:keepNext w:val="0"/>
        <w:ind w:left="0" w:firstLine="0"/>
        <w:sectPr w:rsidR="001A3173" w:rsidSect="00931EF2">
          <w:headerReference w:type="default" r:id="rId15"/>
          <w:pgSz w:w="12240" w:h="15840" w:code="1"/>
          <w:pgMar w:top="1008" w:right="4694" w:bottom="3499" w:left="1224" w:header="1008" w:footer="3499" w:gutter="0"/>
          <w:pgNumType w:start="1"/>
          <w:cols w:space="720"/>
        </w:sectPr>
      </w:pPr>
    </w:p>
    <w:p w:rsidR="001A3173" w:rsidRDefault="001A3173" w:rsidP="001A3173">
      <w:pPr>
        <w:pStyle w:val="ActionText"/>
        <w:keepNext w:val="0"/>
        <w:ind w:left="0" w:firstLine="0"/>
        <w:jc w:val="center"/>
        <w:rPr>
          <w:b/>
        </w:rPr>
      </w:pPr>
      <w:r w:rsidRPr="001A3173">
        <w:rPr>
          <w:b/>
        </w:rPr>
        <w:t>HOUSE CALENDAR INDEX</w:t>
      </w:r>
    </w:p>
    <w:p w:rsidR="001A3173" w:rsidRDefault="001A3173" w:rsidP="001A3173">
      <w:pPr>
        <w:pStyle w:val="ActionText"/>
        <w:keepNext w:val="0"/>
        <w:ind w:left="0" w:firstLine="0"/>
        <w:rPr>
          <w:b/>
        </w:rPr>
      </w:pPr>
    </w:p>
    <w:p w:rsidR="001A3173" w:rsidRDefault="001A3173" w:rsidP="001A3173">
      <w:pPr>
        <w:pStyle w:val="ActionText"/>
        <w:keepNext w:val="0"/>
        <w:ind w:left="0" w:firstLine="0"/>
        <w:rPr>
          <w:b/>
        </w:rPr>
        <w:sectPr w:rsidR="001A3173" w:rsidSect="001A3173">
          <w:pgSz w:w="12240" w:h="15840" w:code="1"/>
          <w:pgMar w:top="1008" w:right="4694" w:bottom="3499" w:left="1224" w:header="1008" w:footer="3499" w:gutter="0"/>
          <w:cols w:space="720"/>
        </w:sectPr>
      </w:pPr>
    </w:p>
    <w:p w:rsidR="001A3173" w:rsidRPr="001A3173" w:rsidRDefault="001A3173" w:rsidP="001A3173">
      <w:pPr>
        <w:pStyle w:val="ActionText"/>
        <w:keepNext w:val="0"/>
        <w:tabs>
          <w:tab w:val="right" w:leader="dot" w:pos="2520"/>
        </w:tabs>
        <w:ind w:left="0" w:firstLine="0"/>
      </w:pPr>
      <w:bookmarkStart w:id="1" w:name="index_start"/>
      <w:bookmarkEnd w:id="1"/>
      <w:r w:rsidRPr="001A3173">
        <w:t>H. 3050</w:t>
      </w:r>
      <w:r w:rsidRPr="001A3173">
        <w:tab/>
        <w:t>15</w:t>
      </w:r>
    </w:p>
    <w:p w:rsidR="001A3173" w:rsidRPr="001A3173" w:rsidRDefault="001A3173" w:rsidP="001A3173">
      <w:pPr>
        <w:pStyle w:val="ActionText"/>
        <w:keepNext w:val="0"/>
        <w:tabs>
          <w:tab w:val="right" w:leader="dot" w:pos="2520"/>
        </w:tabs>
        <w:ind w:left="0" w:firstLine="0"/>
      </w:pPr>
      <w:r w:rsidRPr="001A3173">
        <w:t>H. 3055</w:t>
      </w:r>
      <w:r w:rsidRPr="001A3173">
        <w:tab/>
        <w:t>15</w:t>
      </w:r>
    </w:p>
    <w:p w:rsidR="001A3173" w:rsidRPr="001A3173" w:rsidRDefault="001A3173" w:rsidP="001A3173">
      <w:pPr>
        <w:pStyle w:val="ActionText"/>
        <w:keepNext w:val="0"/>
        <w:tabs>
          <w:tab w:val="right" w:leader="dot" w:pos="2520"/>
        </w:tabs>
        <w:ind w:left="0" w:firstLine="0"/>
      </w:pPr>
      <w:r w:rsidRPr="001A3173">
        <w:t>H. 3144</w:t>
      </w:r>
      <w:r w:rsidRPr="001A3173">
        <w:tab/>
        <w:t>14</w:t>
      </w:r>
    </w:p>
    <w:p w:rsidR="001A3173" w:rsidRPr="001A3173" w:rsidRDefault="001A3173" w:rsidP="001A3173">
      <w:pPr>
        <w:pStyle w:val="ActionText"/>
        <w:keepNext w:val="0"/>
        <w:tabs>
          <w:tab w:val="right" w:leader="dot" w:pos="2520"/>
        </w:tabs>
        <w:ind w:left="0" w:firstLine="0"/>
      </w:pPr>
      <w:r w:rsidRPr="001A3173">
        <w:t>H. 3271</w:t>
      </w:r>
      <w:r w:rsidRPr="001A3173">
        <w:tab/>
        <w:t>13</w:t>
      </w:r>
    </w:p>
    <w:p w:rsidR="001A3173" w:rsidRPr="001A3173" w:rsidRDefault="001A3173" w:rsidP="001A3173">
      <w:pPr>
        <w:pStyle w:val="ActionText"/>
        <w:keepNext w:val="0"/>
        <w:tabs>
          <w:tab w:val="right" w:leader="dot" w:pos="2520"/>
        </w:tabs>
        <w:ind w:left="0" w:firstLine="0"/>
      </w:pPr>
      <w:r w:rsidRPr="001A3173">
        <w:t>H. 3588</w:t>
      </w:r>
      <w:r w:rsidRPr="001A3173">
        <w:tab/>
        <w:t>17</w:t>
      </w:r>
    </w:p>
    <w:p w:rsidR="001A3173" w:rsidRPr="001A3173" w:rsidRDefault="001A3173" w:rsidP="001A3173">
      <w:pPr>
        <w:pStyle w:val="ActionText"/>
        <w:keepNext w:val="0"/>
        <w:tabs>
          <w:tab w:val="right" w:leader="dot" w:pos="2520"/>
        </w:tabs>
        <w:ind w:left="0" w:firstLine="0"/>
      </w:pPr>
      <w:r w:rsidRPr="001A3173">
        <w:t>H. 3591</w:t>
      </w:r>
      <w:r w:rsidRPr="001A3173">
        <w:tab/>
        <w:t>14</w:t>
      </w:r>
    </w:p>
    <w:p w:rsidR="001A3173" w:rsidRPr="001A3173" w:rsidRDefault="001A3173" w:rsidP="001A3173">
      <w:pPr>
        <w:pStyle w:val="ActionText"/>
        <w:keepNext w:val="0"/>
        <w:tabs>
          <w:tab w:val="right" w:leader="dot" w:pos="2520"/>
        </w:tabs>
        <w:ind w:left="0" w:firstLine="0"/>
      </w:pPr>
      <w:r w:rsidRPr="001A3173">
        <w:t>H. 3795</w:t>
      </w:r>
      <w:r w:rsidRPr="001A3173">
        <w:tab/>
        <w:t>17</w:t>
      </w:r>
    </w:p>
    <w:p w:rsidR="001A3173" w:rsidRPr="001A3173" w:rsidRDefault="001A3173" w:rsidP="001A3173">
      <w:pPr>
        <w:pStyle w:val="ActionText"/>
        <w:keepNext w:val="0"/>
        <w:tabs>
          <w:tab w:val="right" w:leader="dot" w:pos="2520"/>
        </w:tabs>
        <w:ind w:left="0" w:firstLine="0"/>
      </w:pPr>
      <w:r w:rsidRPr="001A3173">
        <w:t>H. 3938</w:t>
      </w:r>
      <w:r w:rsidRPr="001A3173">
        <w:tab/>
        <w:t>21</w:t>
      </w:r>
    </w:p>
    <w:p w:rsidR="001A3173" w:rsidRPr="001A3173" w:rsidRDefault="001A3173" w:rsidP="001A3173">
      <w:pPr>
        <w:pStyle w:val="ActionText"/>
        <w:keepNext w:val="0"/>
        <w:tabs>
          <w:tab w:val="right" w:leader="dot" w:pos="2520"/>
        </w:tabs>
        <w:ind w:left="0" w:firstLine="0"/>
      </w:pPr>
      <w:r w:rsidRPr="001A3173">
        <w:t>H. 4075</w:t>
      </w:r>
      <w:r w:rsidRPr="001A3173">
        <w:tab/>
        <w:t>12</w:t>
      </w:r>
    </w:p>
    <w:p w:rsidR="001A3173" w:rsidRPr="001A3173" w:rsidRDefault="001A3173" w:rsidP="001A3173">
      <w:pPr>
        <w:pStyle w:val="ActionText"/>
        <w:keepNext w:val="0"/>
        <w:tabs>
          <w:tab w:val="right" w:leader="dot" w:pos="2520"/>
        </w:tabs>
        <w:ind w:left="0" w:firstLine="0"/>
      </w:pPr>
      <w:r w:rsidRPr="001A3173">
        <w:t>H. 4161</w:t>
      </w:r>
      <w:r w:rsidRPr="001A3173">
        <w:tab/>
        <w:t>13</w:t>
      </w:r>
    </w:p>
    <w:p w:rsidR="001A3173" w:rsidRPr="001A3173" w:rsidRDefault="001A3173" w:rsidP="001A3173">
      <w:pPr>
        <w:pStyle w:val="ActionText"/>
        <w:keepNext w:val="0"/>
        <w:tabs>
          <w:tab w:val="right" w:leader="dot" w:pos="2520"/>
        </w:tabs>
        <w:ind w:left="0" w:firstLine="0"/>
      </w:pPr>
      <w:r w:rsidRPr="001A3173">
        <w:t>H. 4519</w:t>
      </w:r>
      <w:r w:rsidRPr="001A3173">
        <w:tab/>
        <w:t>12</w:t>
      </w:r>
    </w:p>
    <w:p w:rsidR="001A3173" w:rsidRPr="001A3173" w:rsidRDefault="001A3173" w:rsidP="001A3173">
      <w:pPr>
        <w:pStyle w:val="ActionText"/>
        <w:keepNext w:val="0"/>
        <w:tabs>
          <w:tab w:val="right" w:leader="dot" w:pos="2520"/>
        </w:tabs>
        <w:ind w:left="0" w:firstLine="0"/>
      </w:pPr>
      <w:r w:rsidRPr="001A3173">
        <w:t>H. 4597</w:t>
      </w:r>
      <w:r w:rsidRPr="001A3173">
        <w:tab/>
        <w:t>13</w:t>
      </w:r>
    </w:p>
    <w:p w:rsidR="001A3173" w:rsidRPr="001A3173" w:rsidRDefault="001A3173" w:rsidP="001A3173">
      <w:pPr>
        <w:pStyle w:val="ActionText"/>
        <w:keepNext w:val="0"/>
        <w:tabs>
          <w:tab w:val="right" w:leader="dot" w:pos="2520"/>
        </w:tabs>
        <w:ind w:left="0" w:firstLine="0"/>
      </w:pPr>
      <w:r w:rsidRPr="001A3173">
        <w:t>H. 4766</w:t>
      </w:r>
      <w:r w:rsidRPr="001A3173">
        <w:tab/>
        <w:t>14</w:t>
      </w:r>
    </w:p>
    <w:p w:rsidR="001A3173" w:rsidRPr="001A3173" w:rsidRDefault="001A3173" w:rsidP="001A3173">
      <w:pPr>
        <w:pStyle w:val="ActionText"/>
        <w:keepNext w:val="0"/>
        <w:tabs>
          <w:tab w:val="right" w:leader="dot" w:pos="2520"/>
        </w:tabs>
        <w:ind w:left="0" w:firstLine="0"/>
      </w:pPr>
      <w:r w:rsidRPr="001A3173">
        <w:t>H. 4800</w:t>
      </w:r>
      <w:r w:rsidRPr="001A3173">
        <w:tab/>
        <w:t>12</w:t>
      </w:r>
    </w:p>
    <w:p w:rsidR="001A3173" w:rsidRPr="001A3173" w:rsidRDefault="001A3173" w:rsidP="001A3173">
      <w:pPr>
        <w:pStyle w:val="ActionText"/>
        <w:keepNext w:val="0"/>
        <w:tabs>
          <w:tab w:val="right" w:leader="dot" w:pos="2520"/>
        </w:tabs>
        <w:ind w:left="0" w:firstLine="0"/>
      </w:pPr>
      <w:r w:rsidRPr="001A3173">
        <w:t>H. 4837</w:t>
      </w:r>
      <w:r w:rsidRPr="001A3173">
        <w:tab/>
        <w:t>18</w:t>
      </w:r>
    </w:p>
    <w:p w:rsidR="001A3173" w:rsidRPr="001A3173" w:rsidRDefault="001A3173" w:rsidP="001A3173">
      <w:pPr>
        <w:pStyle w:val="ActionText"/>
        <w:keepNext w:val="0"/>
        <w:tabs>
          <w:tab w:val="right" w:leader="dot" w:pos="2520"/>
        </w:tabs>
        <w:ind w:left="0" w:firstLine="0"/>
      </w:pPr>
      <w:r w:rsidRPr="001A3173">
        <w:t>H. 4879</w:t>
      </w:r>
      <w:r w:rsidRPr="001A3173">
        <w:tab/>
        <w:t>21</w:t>
      </w:r>
    </w:p>
    <w:p w:rsidR="001A3173" w:rsidRPr="001A3173" w:rsidRDefault="001A3173" w:rsidP="001A3173">
      <w:pPr>
        <w:pStyle w:val="ActionText"/>
        <w:keepNext w:val="0"/>
        <w:tabs>
          <w:tab w:val="right" w:leader="dot" w:pos="2520"/>
        </w:tabs>
        <w:ind w:left="0" w:firstLine="0"/>
      </w:pPr>
      <w:r w:rsidRPr="001A3173">
        <w:t>H. 4982</w:t>
      </w:r>
      <w:r w:rsidRPr="001A3173">
        <w:tab/>
        <w:t>6</w:t>
      </w:r>
    </w:p>
    <w:p w:rsidR="001A3173" w:rsidRPr="001A3173" w:rsidRDefault="001A3173" w:rsidP="001A3173">
      <w:pPr>
        <w:pStyle w:val="ActionText"/>
        <w:keepNext w:val="0"/>
        <w:tabs>
          <w:tab w:val="right" w:leader="dot" w:pos="2520"/>
        </w:tabs>
        <w:ind w:left="0" w:firstLine="0"/>
      </w:pPr>
      <w:r w:rsidRPr="001A3173">
        <w:t>H. 4997</w:t>
      </w:r>
      <w:r w:rsidRPr="001A3173">
        <w:tab/>
        <w:t>21</w:t>
      </w:r>
    </w:p>
    <w:p w:rsidR="001A3173" w:rsidRPr="001A3173" w:rsidRDefault="001A3173" w:rsidP="001A3173">
      <w:pPr>
        <w:pStyle w:val="ActionText"/>
        <w:keepNext w:val="0"/>
        <w:tabs>
          <w:tab w:val="right" w:leader="dot" w:pos="2520"/>
        </w:tabs>
        <w:ind w:left="0" w:firstLine="0"/>
      </w:pPr>
      <w:r w:rsidRPr="001A3173">
        <w:t>H. 5138</w:t>
      </w:r>
      <w:r w:rsidRPr="001A3173">
        <w:tab/>
        <w:t>12</w:t>
      </w:r>
    </w:p>
    <w:p w:rsidR="001A3173" w:rsidRPr="001A3173" w:rsidRDefault="001A3173" w:rsidP="001A3173">
      <w:pPr>
        <w:pStyle w:val="ActionText"/>
        <w:keepNext w:val="0"/>
        <w:tabs>
          <w:tab w:val="right" w:leader="dot" w:pos="2520"/>
        </w:tabs>
        <w:ind w:left="0" w:firstLine="0"/>
      </w:pPr>
      <w:r w:rsidRPr="001A3173">
        <w:t>H. 5144</w:t>
      </w:r>
      <w:r w:rsidRPr="001A3173">
        <w:tab/>
        <w:t>18</w:t>
      </w:r>
    </w:p>
    <w:p w:rsidR="001A3173" w:rsidRPr="001A3173" w:rsidRDefault="001A3173" w:rsidP="001A3173">
      <w:pPr>
        <w:pStyle w:val="ActionText"/>
        <w:keepNext w:val="0"/>
        <w:tabs>
          <w:tab w:val="right" w:leader="dot" w:pos="2520"/>
        </w:tabs>
        <w:ind w:left="0" w:firstLine="0"/>
      </w:pPr>
      <w:r w:rsidRPr="001A3173">
        <w:t>H. 5150</w:t>
      </w:r>
      <w:r w:rsidRPr="001A3173">
        <w:tab/>
        <w:t>12</w:t>
      </w:r>
    </w:p>
    <w:p w:rsidR="001A3173" w:rsidRPr="001A3173" w:rsidRDefault="001A3173" w:rsidP="001A3173">
      <w:pPr>
        <w:pStyle w:val="ActionText"/>
        <w:keepNext w:val="0"/>
        <w:tabs>
          <w:tab w:val="right" w:leader="dot" w:pos="2520"/>
        </w:tabs>
        <w:ind w:left="0" w:firstLine="0"/>
      </w:pPr>
      <w:r w:rsidRPr="001A3173">
        <w:t>H. 5278</w:t>
      </w:r>
      <w:r w:rsidRPr="001A3173">
        <w:tab/>
        <w:t>6</w:t>
      </w:r>
    </w:p>
    <w:p w:rsidR="001A3173" w:rsidRPr="001A3173" w:rsidRDefault="001A3173" w:rsidP="001A3173">
      <w:pPr>
        <w:pStyle w:val="ActionText"/>
        <w:keepNext w:val="0"/>
        <w:tabs>
          <w:tab w:val="right" w:leader="dot" w:pos="2520"/>
        </w:tabs>
        <w:ind w:left="0" w:firstLine="0"/>
      </w:pPr>
    </w:p>
    <w:p w:rsidR="001A3173" w:rsidRPr="001A3173" w:rsidRDefault="001A3173" w:rsidP="001A3173">
      <w:pPr>
        <w:pStyle w:val="ActionText"/>
        <w:keepNext w:val="0"/>
        <w:tabs>
          <w:tab w:val="right" w:leader="dot" w:pos="2520"/>
        </w:tabs>
        <w:ind w:left="0" w:firstLine="0"/>
      </w:pPr>
      <w:r w:rsidRPr="001A3173">
        <w:t>S. 2</w:t>
      </w:r>
      <w:r w:rsidRPr="001A3173">
        <w:tab/>
        <w:t>8</w:t>
      </w:r>
    </w:p>
    <w:p w:rsidR="001A3173" w:rsidRPr="001A3173" w:rsidRDefault="001A3173" w:rsidP="001A3173">
      <w:pPr>
        <w:pStyle w:val="ActionText"/>
        <w:keepNext w:val="0"/>
        <w:tabs>
          <w:tab w:val="right" w:leader="dot" w:pos="2520"/>
        </w:tabs>
        <w:ind w:left="0" w:firstLine="0"/>
      </w:pPr>
      <w:r w:rsidRPr="001A3173">
        <w:t>S. 133</w:t>
      </w:r>
      <w:r w:rsidRPr="001A3173">
        <w:tab/>
        <w:t>25</w:t>
      </w:r>
    </w:p>
    <w:p w:rsidR="001A3173" w:rsidRPr="001A3173" w:rsidRDefault="001A3173" w:rsidP="001A3173">
      <w:pPr>
        <w:pStyle w:val="ActionText"/>
        <w:keepNext w:val="0"/>
        <w:tabs>
          <w:tab w:val="right" w:leader="dot" w:pos="2520"/>
        </w:tabs>
        <w:ind w:left="0" w:firstLine="0"/>
      </w:pPr>
      <w:r w:rsidRPr="001A3173">
        <w:t>S. 152</w:t>
      </w:r>
      <w:r w:rsidRPr="001A3173">
        <w:tab/>
        <w:t>11</w:t>
      </w:r>
    </w:p>
    <w:p w:rsidR="001A3173" w:rsidRPr="001A3173" w:rsidRDefault="001A3173" w:rsidP="001A3173">
      <w:pPr>
        <w:pStyle w:val="ActionText"/>
        <w:keepNext w:val="0"/>
        <w:tabs>
          <w:tab w:val="right" w:leader="dot" w:pos="2520"/>
        </w:tabs>
        <w:ind w:left="0" w:firstLine="0"/>
      </w:pPr>
      <w:r w:rsidRPr="001A3173">
        <w:t>S. 202</w:t>
      </w:r>
      <w:r w:rsidRPr="001A3173">
        <w:tab/>
        <w:t>26</w:t>
      </w:r>
    </w:p>
    <w:p w:rsidR="001A3173" w:rsidRPr="001A3173" w:rsidRDefault="001A3173" w:rsidP="001A3173">
      <w:pPr>
        <w:pStyle w:val="ActionText"/>
        <w:keepNext w:val="0"/>
        <w:tabs>
          <w:tab w:val="right" w:leader="dot" w:pos="2520"/>
        </w:tabs>
        <w:ind w:left="0" w:firstLine="0"/>
      </w:pPr>
      <w:r>
        <w:br w:type="column"/>
      </w:r>
      <w:r w:rsidRPr="001A3173">
        <w:t>S. 236</w:t>
      </w:r>
      <w:r w:rsidRPr="001A3173">
        <w:tab/>
        <w:t>7</w:t>
      </w:r>
    </w:p>
    <w:p w:rsidR="001A3173" w:rsidRPr="001A3173" w:rsidRDefault="001A3173" w:rsidP="001A3173">
      <w:pPr>
        <w:pStyle w:val="ActionText"/>
        <w:keepNext w:val="0"/>
        <w:tabs>
          <w:tab w:val="right" w:leader="dot" w:pos="2520"/>
        </w:tabs>
        <w:ind w:left="0" w:firstLine="0"/>
      </w:pPr>
      <w:r w:rsidRPr="001A3173">
        <w:t>S. 243</w:t>
      </w:r>
      <w:r w:rsidRPr="001A3173">
        <w:tab/>
        <w:t>1</w:t>
      </w:r>
    </w:p>
    <w:p w:rsidR="001A3173" w:rsidRPr="001A3173" w:rsidRDefault="001A3173" w:rsidP="001A3173">
      <w:pPr>
        <w:pStyle w:val="ActionText"/>
        <w:keepNext w:val="0"/>
        <w:tabs>
          <w:tab w:val="right" w:leader="dot" w:pos="2520"/>
        </w:tabs>
        <w:ind w:left="0" w:firstLine="0"/>
      </w:pPr>
      <w:r w:rsidRPr="001A3173">
        <w:t>S. 560</w:t>
      </w:r>
      <w:r w:rsidRPr="001A3173">
        <w:tab/>
        <w:t>2</w:t>
      </w:r>
    </w:p>
    <w:p w:rsidR="001A3173" w:rsidRPr="001A3173" w:rsidRDefault="001A3173" w:rsidP="001A3173">
      <w:pPr>
        <w:pStyle w:val="ActionText"/>
        <w:keepNext w:val="0"/>
        <w:tabs>
          <w:tab w:val="right" w:leader="dot" w:pos="2520"/>
        </w:tabs>
        <w:ind w:left="0" w:firstLine="0"/>
      </w:pPr>
      <w:r w:rsidRPr="001A3173">
        <w:t>S. 615</w:t>
      </w:r>
      <w:r w:rsidRPr="001A3173">
        <w:tab/>
        <w:t>25</w:t>
      </w:r>
    </w:p>
    <w:p w:rsidR="001A3173" w:rsidRPr="001A3173" w:rsidRDefault="001A3173" w:rsidP="001A3173">
      <w:pPr>
        <w:pStyle w:val="ActionText"/>
        <w:keepNext w:val="0"/>
        <w:tabs>
          <w:tab w:val="right" w:leader="dot" w:pos="2520"/>
        </w:tabs>
        <w:ind w:left="0" w:firstLine="0"/>
      </w:pPr>
      <w:r w:rsidRPr="001A3173">
        <w:t>S. 888</w:t>
      </w:r>
      <w:r w:rsidRPr="001A3173">
        <w:tab/>
        <w:t>23</w:t>
      </w:r>
    </w:p>
    <w:p w:rsidR="001A3173" w:rsidRPr="001A3173" w:rsidRDefault="001A3173" w:rsidP="001A3173">
      <w:pPr>
        <w:pStyle w:val="ActionText"/>
        <w:keepNext w:val="0"/>
        <w:tabs>
          <w:tab w:val="right" w:leader="dot" w:pos="2520"/>
        </w:tabs>
        <w:ind w:left="0" w:firstLine="0"/>
      </w:pPr>
      <w:r w:rsidRPr="001A3173">
        <w:t>S. 901</w:t>
      </w:r>
      <w:r w:rsidRPr="001A3173">
        <w:tab/>
        <w:t>24</w:t>
      </w:r>
    </w:p>
    <w:p w:rsidR="001A3173" w:rsidRPr="001A3173" w:rsidRDefault="001A3173" w:rsidP="001A3173">
      <w:pPr>
        <w:pStyle w:val="ActionText"/>
        <w:keepNext w:val="0"/>
        <w:tabs>
          <w:tab w:val="right" w:leader="dot" w:pos="2520"/>
        </w:tabs>
        <w:ind w:left="0" w:firstLine="0"/>
      </w:pPr>
      <w:r w:rsidRPr="001A3173">
        <w:t>S. 906</w:t>
      </w:r>
      <w:r w:rsidRPr="001A3173">
        <w:tab/>
        <w:t>7</w:t>
      </w:r>
    </w:p>
    <w:p w:rsidR="001A3173" w:rsidRPr="001A3173" w:rsidRDefault="001A3173" w:rsidP="001A3173">
      <w:pPr>
        <w:pStyle w:val="ActionText"/>
        <w:keepNext w:val="0"/>
        <w:tabs>
          <w:tab w:val="right" w:leader="dot" w:pos="2520"/>
        </w:tabs>
        <w:ind w:left="0" w:firstLine="0"/>
      </w:pPr>
      <w:r w:rsidRPr="001A3173">
        <w:t>S. 935</w:t>
      </w:r>
      <w:r w:rsidRPr="001A3173">
        <w:tab/>
        <w:t>19</w:t>
      </w:r>
    </w:p>
    <w:p w:rsidR="001A3173" w:rsidRPr="001A3173" w:rsidRDefault="001A3173" w:rsidP="001A3173">
      <w:pPr>
        <w:pStyle w:val="ActionText"/>
        <w:keepNext w:val="0"/>
        <w:tabs>
          <w:tab w:val="right" w:leader="dot" w:pos="2520"/>
        </w:tabs>
        <w:ind w:left="0" w:firstLine="0"/>
      </w:pPr>
      <w:r w:rsidRPr="001A3173">
        <w:t>S. 945</w:t>
      </w:r>
      <w:r w:rsidRPr="001A3173">
        <w:tab/>
        <w:t>26</w:t>
      </w:r>
    </w:p>
    <w:p w:rsidR="001A3173" w:rsidRPr="001A3173" w:rsidRDefault="001A3173" w:rsidP="001A3173">
      <w:pPr>
        <w:pStyle w:val="ActionText"/>
        <w:keepNext w:val="0"/>
        <w:tabs>
          <w:tab w:val="right" w:leader="dot" w:pos="2520"/>
        </w:tabs>
        <w:ind w:left="0" w:firstLine="0"/>
      </w:pPr>
      <w:r w:rsidRPr="001A3173">
        <w:t>S. 968</w:t>
      </w:r>
      <w:r w:rsidRPr="001A3173">
        <w:tab/>
        <w:t>15</w:t>
      </w:r>
    </w:p>
    <w:p w:rsidR="001A3173" w:rsidRPr="001A3173" w:rsidRDefault="001A3173" w:rsidP="001A3173">
      <w:pPr>
        <w:pStyle w:val="ActionText"/>
        <w:keepNext w:val="0"/>
        <w:tabs>
          <w:tab w:val="right" w:leader="dot" w:pos="2520"/>
        </w:tabs>
        <w:ind w:left="0" w:firstLine="0"/>
      </w:pPr>
      <w:r w:rsidRPr="001A3173">
        <w:t>S. 969</w:t>
      </w:r>
      <w:r w:rsidRPr="001A3173">
        <w:tab/>
        <w:t>5</w:t>
      </w:r>
    </w:p>
    <w:p w:rsidR="001A3173" w:rsidRPr="001A3173" w:rsidRDefault="001A3173" w:rsidP="001A3173">
      <w:pPr>
        <w:pStyle w:val="ActionText"/>
        <w:keepNext w:val="0"/>
        <w:tabs>
          <w:tab w:val="right" w:leader="dot" w:pos="2520"/>
        </w:tabs>
        <w:ind w:left="0" w:firstLine="0"/>
      </w:pPr>
      <w:r w:rsidRPr="001A3173">
        <w:t>S. 984</w:t>
      </w:r>
      <w:r w:rsidRPr="001A3173">
        <w:tab/>
        <w:t>24</w:t>
      </w:r>
    </w:p>
    <w:p w:rsidR="001A3173" w:rsidRPr="001A3173" w:rsidRDefault="001A3173" w:rsidP="001A3173">
      <w:pPr>
        <w:pStyle w:val="ActionText"/>
        <w:keepNext w:val="0"/>
        <w:tabs>
          <w:tab w:val="right" w:leader="dot" w:pos="2520"/>
        </w:tabs>
        <w:ind w:left="0" w:firstLine="0"/>
      </w:pPr>
      <w:r w:rsidRPr="001A3173">
        <w:t>S. 1011</w:t>
      </w:r>
      <w:r w:rsidRPr="001A3173">
        <w:tab/>
        <w:t>23</w:t>
      </w:r>
    </w:p>
    <w:p w:rsidR="001A3173" w:rsidRPr="001A3173" w:rsidRDefault="001A3173" w:rsidP="001A3173">
      <w:pPr>
        <w:pStyle w:val="ActionText"/>
        <w:keepNext w:val="0"/>
        <w:tabs>
          <w:tab w:val="right" w:leader="dot" w:pos="2520"/>
        </w:tabs>
        <w:ind w:left="0" w:firstLine="0"/>
      </w:pPr>
      <w:r w:rsidRPr="001A3173">
        <w:t>S. 1024</w:t>
      </w:r>
      <w:r w:rsidRPr="001A3173">
        <w:tab/>
        <w:t>5</w:t>
      </w:r>
    </w:p>
    <w:p w:rsidR="001A3173" w:rsidRPr="001A3173" w:rsidRDefault="001A3173" w:rsidP="001A3173">
      <w:pPr>
        <w:pStyle w:val="ActionText"/>
        <w:keepNext w:val="0"/>
        <w:tabs>
          <w:tab w:val="right" w:leader="dot" w:pos="2520"/>
        </w:tabs>
        <w:ind w:left="0" w:firstLine="0"/>
      </w:pPr>
      <w:r w:rsidRPr="001A3173">
        <w:t>S. 1025</w:t>
      </w:r>
      <w:r w:rsidRPr="001A3173">
        <w:tab/>
        <w:t>1</w:t>
      </w:r>
    </w:p>
    <w:p w:rsidR="001A3173" w:rsidRPr="001A3173" w:rsidRDefault="001A3173" w:rsidP="001A3173">
      <w:pPr>
        <w:pStyle w:val="ActionText"/>
        <w:keepNext w:val="0"/>
        <w:tabs>
          <w:tab w:val="right" w:leader="dot" w:pos="2520"/>
        </w:tabs>
        <w:ind w:left="0" w:firstLine="0"/>
      </w:pPr>
      <w:r w:rsidRPr="001A3173">
        <w:t>S. 1031</w:t>
      </w:r>
      <w:r w:rsidRPr="001A3173">
        <w:tab/>
        <w:t>26</w:t>
      </w:r>
    </w:p>
    <w:p w:rsidR="001A3173" w:rsidRPr="001A3173" w:rsidRDefault="001A3173" w:rsidP="001A3173">
      <w:pPr>
        <w:pStyle w:val="ActionText"/>
        <w:keepNext w:val="0"/>
        <w:tabs>
          <w:tab w:val="right" w:leader="dot" w:pos="2520"/>
        </w:tabs>
        <w:ind w:left="0" w:firstLine="0"/>
      </w:pPr>
      <w:r w:rsidRPr="001A3173">
        <w:t>S. 1032</w:t>
      </w:r>
      <w:r w:rsidRPr="001A3173">
        <w:tab/>
        <w:t>7</w:t>
      </w:r>
    </w:p>
    <w:p w:rsidR="001A3173" w:rsidRPr="001A3173" w:rsidRDefault="001A3173" w:rsidP="001A3173">
      <w:pPr>
        <w:pStyle w:val="ActionText"/>
        <w:keepNext w:val="0"/>
        <w:tabs>
          <w:tab w:val="right" w:leader="dot" w:pos="2520"/>
        </w:tabs>
        <w:ind w:left="0" w:firstLine="0"/>
      </w:pPr>
      <w:r w:rsidRPr="001A3173">
        <w:t>S. 1045</w:t>
      </w:r>
      <w:r w:rsidRPr="001A3173">
        <w:tab/>
        <w:t>3</w:t>
      </w:r>
    </w:p>
    <w:p w:rsidR="001A3173" w:rsidRPr="001A3173" w:rsidRDefault="001A3173" w:rsidP="001A3173">
      <w:pPr>
        <w:pStyle w:val="ActionText"/>
        <w:keepNext w:val="0"/>
        <w:tabs>
          <w:tab w:val="right" w:leader="dot" w:pos="2520"/>
        </w:tabs>
        <w:ind w:left="0" w:firstLine="0"/>
      </w:pPr>
      <w:r w:rsidRPr="001A3173">
        <w:t>S. 1077</w:t>
      </w:r>
      <w:r w:rsidRPr="001A3173">
        <w:tab/>
        <w:t>3</w:t>
      </w:r>
    </w:p>
    <w:p w:rsidR="001A3173" w:rsidRPr="001A3173" w:rsidRDefault="001A3173" w:rsidP="001A3173">
      <w:pPr>
        <w:pStyle w:val="ActionText"/>
        <w:keepNext w:val="0"/>
        <w:tabs>
          <w:tab w:val="right" w:leader="dot" w:pos="2520"/>
        </w:tabs>
        <w:ind w:left="0" w:firstLine="0"/>
      </w:pPr>
      <w:r w:rsidRPr="001A3173">
        <w:t>S. 1087</w:t>
      </w:r>
      <w:r w:rsidRPr="001A3173">
        <w:tab/>
        <w:t>6</w:t>
      </w:r>
    </w:p>
    <w:p w:rsidR="001A3173" w:rsidRPr="001A3173" w:rsidRDefault="001A3173" w:rsidP="001A3173">
      <w:pPr>
        <w:pStyle w:val="ActionText"/>
        <w:keepNext w:val="0"/>
        <w:tabs>
          <w:tab w:val="right" w:leader="dot" w:pos="2520"/>
        </w:tabs>
        <w:ind w:left="0" w:firstLine="0"/>
      </w:pPr>
      <w:r w:rsidRPr="001A3173">
        <w:t>S. 1092</w:t>
      </w:r>
      <w:r w:rsidRPr="001A3173">
        <w:tab/>
        <w:t>2</w:t>
      </w:r>
    </w:p>
    <w:p w:rsidR="001A3173" w:rsidRPr="001A3173" w:rsidRDefault="001A3173" w:rsidP="001A3173">
      <w:pPr>
        <w:pStyle w:val="ActionText"/>
        <w:keepNext w:val="0"/>
        <w:tabs>
          <w:tab w:val="right" w:leader="dot" w:pos="2520"/>
        </w:tabs>
        <w:ind w:left="0" w:firstLine="0"/>
      </w:pPr>
      <w:r w:rsidRPr="001A3173">
        <w:t>S. 1136</w:t>
      </w:r>
      <w:r w:rsidRPr="001A3173">
        <w:tab/>
        <w:t>22</w:t>
      </w:r>
    </w:p>
    <w:p w:rsidR="001A3173" w:rsidRPr="001A3173" w:rsidRDefault="001A3173" w:rsidP="001A3173">
      <w:pPr>
        <w:pStyle w:val="ActionText"/>
        <w:keepNext w:val="0"/>
        <w:tabs>
          <w:tab w:val="right" w:leader="dot" w:pos="2520"/>
        </w:tabs>
        <w:ind w:left="0" w:firstLine="0"/>
      </w:pPr>
      <w:r w:rsidRPr="001A3173">
        <w:t>S. 1237</w:t>
      </w:r>
      <w:r w:rsidRPr="001A3173">
        <w:tab/>
        <w:t>2</w:t>
      </w:r>
    </w:p>
    <w:p w:rsidR="001A3173" w:rsidRPr="001A3173" w:rsidRDefault="001A3173" w:rsidP="001A3173">
      <w:pPr>
        <w:pStyle w:val="ActionText"/>
        <w:keepNext w:val="0"/>
        <w:tabs>
          <w:tab w:val="right" w:leader="dot" w:pos="2520"/>
        </w:tabs>
        <w:ind w:left="0" w:firstLine="0"/>
      </w:pPr>
      <w:r w:rsidRPr="001A3173">
        <w:t>S. 1270</w:t>
      </w:r>
      <w:r w:rsidRPr="001A3173">
        <w:tab/>
        <w:t>1</w:t>
      </w:r>
    </w:p>
    <w:p w:rsidR="001A3173" w:rsidRPr="001A3173" w:rsidRDefault="001A3173" w:rsidP="001A3173">
      <w:pPr>
        <w:pStyle w:val="ActionText"/>
        <w:keepNext w:val="0"/>
        <w:tabs>
          <w:tab w:val="right" w:leader="dot" w:pos="2520"/>
        </w:tabs>
        <w:ind w:left="0" w:firstLine="0"/>
      </w:pPr>
      <w:r w:rsidRPr="001A3173">
        <w:t>S. 1304</w:t>
      </w:r>
      <w:r w:rsidRPr="001A3173">
        <w:tab/>
        <w:t>19</w:t>
      </w:r>
    </w:p>
    <w:p w:rsidR="001A3173" w:rsidRPr="001A3173" w:rsidRDefault="001A3173" w:rsidP="001A3173">
      <w:pPr>
        <w:pStyle w:val="ActionText"/>
        <w:keepNext w:val="0"/>
        <w:tabs>
          <w:tab w:val="right" w:leader="dot" w:pos="2520"/>
        </w:tabs>
        <w:ind w:left="0" w:firstLine="0"/>
      </w:pPr>
      <w:r w:rsidRPr="001A3173">
        <w:t>S. 1314</w:t>
      </w:r>
      <w:r w:rsidRPr="001A3173">
        <w:tab/>
        <w:t>11</w:t>
      </w:r>
    </w:p>
    <w:p w:rsidR="001A3173" w:rsidRDefault="001A3173" w:rsidP="001A3173">
      <w:pPr>
        <w:pStyle w:val="ActionText"/>
        <w:keepNext w:val="0"/>
        <w:tabs>
          <w:tab w:val="right" w:leader="dot" w:pos="2520"/>
        </w:tabs>
        <w:ind w:left="0" w:firstLine="0"/>
      </w:pPr>
      <w:r w:rsidRPr="001A3173">
        <w:t>S. 1325</w:t>
      </w:r>
      <w:r w:rsidRPr="001A3173">
        <w:tab/>
        <w:t>20</w:t>
      </w:r>
    </w:p>
    <w:p w:rsidR="001A3173" w:rsidRDefault="001A3173" w:rsidP="001A3173">
      <w:pPr>
        <w:pStyle w:val="ActionText"/>
        <w:keepNext w:val="0"/>
        <w:tabs>
          <w:tab w:val="right" w:leader="dot" w:pos="2520"/>
        </w:tabs>
        <w:ind w:left="0" w:firstLine="0"/>
        <w:sectPr w:rsidR="001A3173" w:rsidSect="001A3173">
          <w:type w:val="continuous"/>
          <w:pgSz w:w="12240" w:h="15840" w:code="1"/>
          <w:pgMar w:top="1008" w:right="4694" w:bottom="3499" w:left="1224" w:header="1008" w:footer="3499" w:gutter="0"/>
          <w:cols w:num="2" w:space="720"/>
        </w:sectPr>
      </w:pPr>
    </w:p>
    <w:p w:rsidR="001A3173" w:rsidRPr="001A3173" w:rsidRDefault="001A3173" w:rsidP="001A3173">
      <w:pPr>
        <w:pStyle w:val="ActionText"/>
        <w:keepNext w:val="0"/>
        <w:tabs>
          <w:tab w:val="right" w:leader="dot" w:pos="2520"/>
        </w:tabs>
        <w:ind w:left="0" w:firstLine="0"/>
      </w:pPr>
    </w:p>
    <w:sectPr w:rsidR="001A3173" w:rsidRPr="001A3173" w:rsidSect="001A317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33" w:rsidRDefault="00A52F33">
      <w:r>
        <w:separator/>
      </w:r>
    </w:p>
  </w:endnote>
  <w:endnote w:type="continuationSeparator" w:id="0">
    <w:p w:rsidR="00A52F33" w:rsidRDefault="00A5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2F33" w:rsidRDefault="00A52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A3173">
      <w:rPr>
        <w:rStyle w:val="PageNumber"/>
        <w:noProof/>
      </w:rPr>
      <w:t>28</w:t>
    </w:r>
    <w:r>
      <w:rPr>
        <w:rStyle w:val="PageNumber"/>
      </w:rPr>
      <w:fldChar w:fldCharType="end"/>
    </w:r>
  </w:p>
  <w:p w:rsidR="00A52F33" w:rsidRDefault="00A52F3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33" w:rsidRDefault="00A52F33">
      <w:r>
        <w:separator/>
      </w:r>
    </w:p>
  </w:footnote>
  <w:footnote w:type="continuationSeparator" w:id="0">
    <w:p w:rsidR="00A52F33" w:rsidRDefault="00A5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3" w:rsidRDefault="00A52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F2"/>
    <w:rsid w:val="0019485E"/>
    <w:rsid w:val="001A3173"/>
    <w:rsid w:val="00215EA7"/>
    <w:rsid w:val="00440506"/>
    <w:rsid w:val="004E59E7"/>
    <w:rsid w:val="00541906"/>
    <w:rsid w:val="00565A8B"/>
    <w:rsid w:val="005E5C5F"/>
    <w:rsid w:val="00722C75"/>
    <w:rsid w:val="007F3607"/>
    <w:rsid w:val="00931EF2"/>
    <w:rsid w:val="00A31965"/>
    <w:rsid w:val="00A52F33"/>
    <w:rsid w:val="00A93306"/>
    <w:rsid w:val="00BF3BCC"/>
    <w:rsid w:val="00C17756"/>
    <w:rsid w:val="00C22F9B"/>
    <w:rsid w:val="00CB1647"/>
    <w:rsid w:val="00CE5ADB"/>
    <w:rsid w:val="00DB1E95"/>
    <w:rsid w:val="00DB39DC"/>
    <w:rsid w:val="00F4729C"/>
    <w:rsid w:val="00FD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EF5E6-24A5-4AAC-8D69-7D4AF6A2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31EF2"/>
    <w:pPr>
      <w:keepNext/>
      <w:ind w:left="0" w:firstLine="0"/>
      <w:outlineLvl w:val="2"/>
    </w:pPr>
    <w:rPr>
      <w:b/>
      <w:sz w:val="20"/>
    </w:rPr>
  </w:style>
  <w:style w:type="paragraph" w:styleId="Heading4">
    <w:name w:val="heading 4"/>
    <w:basedOn w:val="Normal"/>
    <w:next w:val="Normal"/>
    <w:link w:val="Heading4Char"/>
    <w:qFormat/>
    <w:rsid w:val="00931EF2"/>
    <w:pPr>
      <w:keepNext/>
      <w:tabs>
        <w:tab w:val="center" w:pos="3168"/>
      </w:tabs>
      <w:ind w:left="0" w:firstLine="0"/>
      <w:outlineLvl w:val="3"/>
    </w:pPr>
    <w:rPr>
      <w:b/>
      <w:snapToGrid w:val="0"/>
    </w:rPr>
  </w:style>
  <w:style w:type="paragraph" w:styleId="Heading6">
    <w:name w:val="heading 6"/>
    <w:basedOn w:val="Normal"/>
    <w:next w:val="Normal"/>
    <w:link w:val="Heading6Char"/>
    <w:qFormat/>
    <w:rsid w:val="00931EF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31EF2"/>
    <w:rPr>
      <w:b/>
    </w:rPr>
  </w:style>
  <w:style w:type="character" w:customStyle="1" w:styleId="Heading4Char">
    <w:name w:val="Heading 4 Char"/>
    <w:basedOn w:val="DefaultParagraphFont"/>
    <w:link w:val="Heading4"/>
    <w:rsid w:val="00931EF2"/>
    <w:rPr>
      <w:b/>
      <w:snapToGrid w:val="0"/>
      <w:sz w:val="22"/>
    </w:rPr>
  </w:style>
  <w:style w:type="character" w:customStyle="1" w:styleId="Heading6Char">
    <w:name w:val="Heading 6 Char"/>
    <w:basedOn w:val="DefaultParagraphFont"/>
    <w:link w:val="Heading6"/>
    <w:rsid w:val="00931EF2"/>
    <w:rPr>
      <w:b/>
      <w:snapToGrid w:val="0"/>
      <w:sz w:val="26"/>
    </w:rPr>
  </w:style>
  <w:style w:type="paragraph" w:styleId="BalloonText">
    <w:name w:val="Balloon Text"/>
    <w:basedOn w:val="Normal"/>
    <w:link w:val="BalloonTextChar"/>
    <w:uiPriority w:val="99"/>
    <w:semiHidden/>
    <w:unhideWhenUsed/>
    <w:rsid w:val="00C2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208C-3F86-4C73-BD74-1D309BA9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6890</Words>
  <Characters>37393</Characters>
  <Application>Microsoft Office Word</Application>
  <DocSecurity>0</DocSecurity>
  <Lines>1156</Lines>
  <Paragraphs>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5/11/2022 - South Carolina Legislature Online</dc:title>
  <dc:subject/>
  <dc:creator>DJuana Wilson</dc:creator>
  <cp:keywords/>
  <cp:lastModifiedBy>Olivia Faile</cp:lastModifiedBy>
  <cp:revision>3</cp:revision>
  <cp:lastPrinted>2022-05-11T02:40:00Z</cp:lastPrinted>
  <dcterms:created xsi:type="dcterms:W3CDTF">2022-05-11T03:05:00Z</dcterms:created>
  <dcterms:modified xsi:type="dcterms:W3CDTF">2022-05-11T03:07:00Z</dcterms:modified>
</cp:coreProperties>
</file>