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4F2" w:rsidRDefault="00C204F2">
      <w:pPr>
        <w:pStyle w:val="Title"/>
      </w:pPr>
      <w:bookmarkStart w:id="0" w:name="_GoBack"/>
      <w:bookmarkEnd w:id="0"/>
    </w:p>
    <w:p w:rsidR="00C204F2" w:rsidRPr="00906971" w:rsidRDefault="00C204F2">
      <w:pPr>
        <w:pStyle w:val="Title"/>
        <w:jc w:val="right"/>
        <w:rPr>
          <w:sz w:val="30"/>
          <w:szCs w:val="30"/>
        </w:rPr>
      </w:pPr>
      <w:r w:rsidRPr="00906971">
        <w:rPr>
          <w:sz w:val="30"/>
          <w:szCs w:val="30"/>
        </w:rPr>
        <w:t xml:space="preserve">NO. 43 </w:t>
      </w:r>
    </w:p>
    <w:p w:rsidR="00C204F2" w:rsidRPr="00906971" w:rsidRDefault="00C204F2">
      <w:pPr>
        <w:pStyle w:val="Title"/>
        <w:rPr>
          <w:sz w:val="30"/>
          <w:szCs w:val="30"/>
        </w:rPr>
      </w:pPr>
    </w:p>
    <w:p w:rsidR="00C204F2" w:rsidRPr="00906971" w:rsidRDefault="00C204F2">
      <w:pPr>
        <w:pStyle w:val="Title"/>
        <w:rPr>
          <w:sz w:val="30"/>
          <w:szCs w:val="30"/>
        </w:rPr>
      </w:pPr>
    </w:p>
    <w:p w:rsidR="00C204F2" w:rsidRPr="00906971" w:rsidRDefault="00C204F2">
      <w:pPr>
        <w:pStyle w:val="Title"/>
        <w:rPr>
          <w:sz w:val="30"/>
          <w:szCs w:val="30"/>
        </w:rPr>
      </w:pPr>
      <w:r w:rsidRPr="00906971">
        <w:rPr>
          <w:sz w:val="30"/>
          <w:szCs w:val="30"/>
        </w:rPr>
        <w:t>JOURNAL</w:t>
      </w:r>
    </w:p>
    <w:p w:rsidR="00C204F2" w:rsidRPr="00906971" w:rsidRDefault="00C204F2">
      <w:pPr>
        <w:pStyle w:val="Title"/>
        <w:jc w:val="left"/>
        <w:rPr>
          <w:sz w:val="30"/>
          <w:szCs w:val="30"/>
        </w:rPr>
      </w:pPr>
    </w:p>
    <w:p w:rsidR="00C204F2" w:rsidRPr="00906971" w:rsidRDefault="00C204F2">
      <w:pPr>
        <w:pStyle w:val="Title"/>
        <w:rPr>
          <w:sz w:val="30"/>
          <w:szCs w:val="30"/>
        </w:rPr>
      </w:pPr>
      <w:r w:rsidRPr="00906971">
        <w:rPr>
          <w:sz w:val="30"/>
          <w:szCs w:val="30"/>
        </w:rPr>
        <w:t>of the</w:t>
      </w:r>
    </w:p>
    <w:p w:rsidR="00C204F2" w:rsidRPr="00906971" w:rsidRDefault="00C204F2">
      <w:pPr>
        <w:pStyle w:val="Title"/>
        <w:jc w:val="left"/>
        <w:rPr>
          <w:sz w:val="30"/>
          <w:szCs w:val="30"/>
        </w:rPr>
      </w:pPr>
    </w:p>
    <w:p w:rsidR="00C204F2" w:rsidRPr="00906971" w:rsidRDefault="00C204F2">
      <w:pPr>
        <w:pStyle w:val="Title"/>
        <w:rPr>
          <w:sz w:val="30"/>
          <w:szCs w:val="30"/>
        </w:rPr>
      </w:pPr>
      <w:r w:rsidRPr="00906971">
        <w:rPr>
          <w:sz w:val="30"/>
          <w:szCs w:val="30"/>
        </w:rPr>
        <w:t>HOUSE OF REPRESENTATIVES</w:t>
      </w:r>
    </w:p>
    <w:p w:rsidR="00C204F2" w:rsidRPr="00906971" w:rsidRDefault="00C204F2">
      <w:pPr>
        <w:pStyle w:val="Title"/>
        <w:jc w:val="left"/>
        <w:rPr>
          <w:sz w:val="30"/>
          <w:szCs w:val="30"/>
        </w:rPr>
      </w:pPr>
    </w:p>
    <w:p w:rsidR="00C204F2" w:rsidRPr="00906971" w:rsidRDefault="00C204F2">
      <w:pPr>
        <w:pStyle w:val="Title"/>
        <w:rPr>
          <w:sz w:val="30"/>
          <w:szCs w:val="30"/>
        </w:rPr>
      </w:pPr>
      <w:r w:rsidRPr="00906971">
        <w:rPr>
          <w:sz w:val="30"/>
          <w:szCs w:val="30"/>
        </w:rPr>
        <w:t>of the</w:t>
      </w:r>
    </w:p>
    <w:p w:rsidR="00C204F2" w:rsidRPr="00906971" w:rsidRDefault="00C204F2">
      <w:pPr>
        <w:pStyle w:val="Title"/>
        <w:jc w:val="left"/>
        <w:rPr>
          <w:sz w:val="30"/>
          <w:szCs w:val="30"/>
        </w:rPr>
      </w:pPr>
    </w:p>
    <w:p w:rsidR="00C204F2" w:rsidRPr="00906971" w:rsidRDefault="00C204F2">
      <w:pPr>
        <w:pStyle w:val="Title"/>
        <w:rPr>
          <w:sz w:val="30"/>
          <w:szCs w:val="30"/>
        </w:rPr>
      </w:pPr>
      <w:r w:rsidRPr="00906971">
        <w:rPr>
          <w:sz w:val="30"/>
          <w:szCs w:val="30"/>
        </w:rPr>
        <w:t>STATE OF SOUTH CAROLINA</w:t>
      </w:r>
    </w:p>
    <w:p w:rsidR="00C204F2" w:rsidRPr="00906971" w:rsidRDefault="00C204F2">
      <w:pPr>
        <w:pStyle w:val="Cover1"/>
        <w:ind w:right="0"/>
        <w:rPr>
          <w:sz w:val="30"/>
          <w:szCs w:val="30"/>
        </w:rPr>
      </w:pPr>
    </w:p>
    <w:p w:rsidR="00C204F2" w:rsidRDefault="00C204F2">
      <w:pPr>
        <w:pStyle w:val="Cover1"/>
        <w:ind w:right="0"/>
      </w:pPr>
    </w:p>
    <w:p w:rsidR="00C204F2" w:rsidRDefault="00C20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C204F2" w:rsidRDefault="00C204F2">
      <w:pPr>
        <w:pStyle w:val="Cover1"/>
        <w:ind w:right="0"/>
      </w:pPr>
    </w:p>
    <w:p w:rsidR="00C204F2" w:rsidRDefault="00C204F2">
      <w:pPr>
        <w:pStyle w:val="Cover1"/>
        <w:ind w:right="0"/>
      </w:pPr>
    </w:p>
    <w:p w:rsidR="00C204F2" w:rsidRDefault="00C204F2">
      <w:pPr>
        <w:pStyle w:val="Cover4"/>
        <w:ind w:right="0"/>
      </w:pPr>
      <w:r>
        <w:t xml:space="preserve">REGULAR SESSION BEGINNING TUESDAY, JANUARY 12, 2021 </w:t>
      </w:r>
    </w:p>
    <w:p w:rsidR="00C204F2" w:rsidRDefault="00C20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C204F2" w:rsidRDefault="00C204F2">
      <w:pPr>
        <w:pStyle w:val="Cover1"/>
        <w:ind w:right="0"/>
      </w:pPr>
    </w:p>
    <w:p w:rsidR="00C204F2" w:rsidRDefault="00C204F2">
      <w:pPr>
        <w:pStyle w:val="Cover2"/>
      </w:pPr>
    </w:p>
    <w:p w:rsidR="00C204F2" w:rsidRDefault="00C204F2">
      <w:pPr>
        <w:pStyle w:val="Cover3"/>
      </w:pPr>
      <w:r>
        <w:t>WEDNESDAY, APRIL 7, 2021</w:t>
      </w:r>
    </w:p>
    <w:p w:rsidR="00C204F2" w:rsidRDefault="00C204F2">
      <w:pPr>
        <w:pStyle w:val="Cover3"/>
      </w:pPr>
      <w:r>
        <w:t>(STATEWIDE SESSION)</w:t>
      </w:r>
    </w:p>
    <w:p w:rsidR="00C204F2" w:rsidRDefault="00C204F2">
      <w:pPr>
        <w:pStyle w:val="Cover2"/>
      </w:pPr>
    </w:p>
    <w:p w:rsidR="00C204F2" w:rsidRDefault="00C204F2" w:rsidP="00C204F2">
      <w:pPr>
        <w:ind w:firstLine="0"/>
        <w:rPr>
          <w:strike/>
        </w:rPr>
        <w:sectPr w:rsidR="00C204F2">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C204F2" w:rsidRDefault="00C204F2" w:rsidP="00C204F2">
      <w:pPr>
        <w:ind w:firstLine="0"/>
        <w:rPr>
          <w:strike/>
        </w:rPr>
      </w:pPr>
    </w:p>
    <w:p w:rsidR="00C204F2" w:rsidRDefault="00C204F2" w:rsidP="00C204F2">
      <w:pPr>
        <w:ind w:firstLine="0"/>
        <w:rPr>
          <w:strike/>
        </w:rPr>
      </w:pPr>
      <w:r>
        <w:rPr>
          <w:strike/>
        </w:rPr>
        <w:t>Indicates Matter Stricken</w:t>
      </w:r>
    </w:p>
    <w:p w:rsidR="00C204F2" w:rsidRDefault="00C204F2" w:rsidP="00C204F2">
      <w:pPr>
        <w:ind w:firstLine="0"/>
        <w:rPr>
          <w:u w:val="single"/>
        </w:rPr>
      </w:pPr>
      <w:r>
        <w:rPr>
          <w:u w:val="single"/>
        </w:rPr>
        <w:t>Indicates New Matter</w:t>
      </w:r>
    </w:p>
    <w:p w:rsidR="00C204F2" w:rsidRDefault="00C204F2"/>
    <w:p w:rsidR="00C204F2" w:rsidRDefault="00C204F2">
      <w:r>
        <w:t>The House assembled at 10:00 a.m.</w:t>
      </w:r>
    </w:p>
    <w:p w:rsidR="00C204F2" w:rsidRDefault="00C204F2">
      <w:r>
        <w:t>Deliberations were opened with prayer by Rev. Charles E. Seastrunk, Jr., as follows:</w:t>
      </w:r>
    </w:p>
    <w:p w:rsidR="00C204F2" w:rsidRDefault="00C204F2"/>
    <w:p w:rsidR="00C204F2" w:rsidRPr="00932D24" w:rsidRDefault="00C204F2" w:rsidP="00C204F2">
      <w:pPr>
        <w:tabs>
          <w:tab w:val="left" w:pos="216"/>
        </w:tabs>
        <w:ind w:firstLine="0"/>
      </w:pPr>
      <w:bookmarkStart w:id="1" w:name="file_start2"/>
      <w:bookmarkEnd w:id="1"/>
      <w:r w:rsidRPr="00932D24">
        <w:tab/>
        <w:t>Our thought for today is from Psalm 133: “How very good and pleasant it is when kindred live together in unity!”</w:t>
      </w:r>
    </w:p>
    <w:p w:rsidR="00C204F2" w:rsidRDefault="00C204F2" w:rsidP="00C204F2">
      <w:pPr>
        <w:tabs>
          <w:tab w:val="left" w:pos="216"/>
        </w:tabs>
        <w:ind w:firstLine="0"/>
      </w:pPr>
      <w:r w:rsidRPr="00932D24">
        <w:tab/>
        <w:t xml:space="preserve">Let us pray. Good and gracious God, we give You thanks and praise that we are here working together to do for the people of this State all that needs to be done. Keep each of these Representatives and staff in Your care as they do their work. Keep our defenders of freedom and first responders under Your protection. Look in favor upon our World, Nation, President, State, Governor, Speaker, staff, and all who labor in these Halls of Government. Heal the wounds, those seen and those hidden, of our brave men and women who suffer and sacrifice for our freedom. Lord, in Your Mercy, hear our prayers. Amen. </w:t>
      </w:r>
    </w:p>
    <w:p w:rsidR="00C204F2" w:rsidRDefault="00C204F2" w:rsidP="00C204F2">
      <w:pPr>
        <w:tabs>
          <w:tab w:val="left" w:pos="216"/>
        </w:tabs>
        <w:ind w:firstLine="0"/>
      </w:pPr>
    </w:p>
    <w:p w:rsidR="00C204F2" w:rsidRDefault="00C204F2" w:rsidP="00C204F2">
      <w:r>
        <w:t>Pursuant to Rule 6.3, the House of Representatives was led in the Pledge of Allegiance to the Flag of the United States of America by the SPEAKER.</w:t>
      </w:r>
    </w:p>
    <w:p w:rsidR="00C204F2" w:rsidRDefault="00C204F2" w:rsidP="00C204F2"/>
    <w:p w:rsidR="00C204F2" w:rsidRDefault="00C204F2" w:rsidP="00C204F2">
      <w:r>
        <w:t>After corrections to the Journal of the proceedings of yesterday, the SPEAKER ordered it confirmed.</w:t>
      </w:r>
    </w:p>
    <w:p w:rsidR="00C204F2" w:rsidRDefault="00C204F2" w:rsidP="00C204F2"/>
    <w:p w:rsidR="00C204F2" w:rsidRDefault="00C204F2" w:rsidP="00C204F2">
      <w:pPr>
        <w:keepNext/>
        <w:jc w:val="center"/>
        <w:rPr>
          <w:b/>
        </w:rPr>
      </w:pPr>
      <w:r w:rsidRPr="00C204F2">
        <w:rPr>
          <w:b/>
        </w:rPr>
        <w:t>MOTION ADOPTED</w:t>
      </w:r>
    </w:p>
    <w:p w:rsidR="00C204F2" w:rsidRDefault="00C204F2" w:rsidP="00C204F2">
      <w:r>
        <w:t>Rep. ATKINSON moved that when the House adjourns, it adjourn in memory of Mary Ann Elvington, which was agreed to.</w:t>
      </w:r>
    </w:p>
    <w:p w:rsidR="00C204F2" w:rsidRDefault="00C204F2" w:rsidP="00C204F2"/>
    <w:p w:rsidR="00C204F2" w:rsidRDefault="00C204F2" w:rsidP="00C204F2">
      <w:pPr>
        <w:keepNext/>
        <w:jc w:val="center"/>
        <w:rPr>
          <w:b/>
        </w:rPr>
      </w:pPr>
      <w:r w:rsidRPr="00C204F2">
        <w:rPr>
          <w:b/>
        </w:rPr>
        <w:t>SILENT PRAYER</w:t>
      </w:r>
    </w:p>
    <w:p w:rsidR="00C204F2" w:rsidRDefault="00C204F2" w:rsidP="00C204F2">
      <w:r>
        <w:t xml:space="preserve">The House stood in silent prayer for the family and friends of Mary Ann Elvington. </w:t>
      </w:r>
    </w:p>
    <w:p w:rsidR="00C204F2" w:rsidRDefault="00C204F2" w:rsidP="00C204F2"/>
    <w:p w:rsidR="00C204F2" w:rsidRDefault="00C204F2" w:rsidP="00C204F2">
      <w:pPr>
        <w:keepNext/>
        <w:jc w:val="center"/>
        <w:rPr>
          <w:b/>
        </w:rPr>
      </w:pPr>
      <w:r w:rsidRPr="00C204F2">
        <w:rPr>
          <w:b/>
        </w:rPr>
        <w:t>ROLL CALL</w:t>
      </w:r>
    </w:p>
    <w:p w:rsidR="00C204F2" w:rsidRDefault="00C204F2" w:rsidP="00C204F2">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C204F2" w:rsidRPr="00C204F2" w:rsidTr="00C204F2">
        <w:trPr>
          <w:jc w:val="right"/>
        </w:trPr>
        <w:tc>
          <w:tcPr>
            <w:tcW w:w="2179" w:type="dxa"/>
            <w:shd w:val="clear" w:color="auto" w:fill="auto"/>
          </w:tcPr>
          <w:p w:rsidR="00C204F2" w:rsidRPr="00C204F2" w:rsidRDefault="00C204F2" w:rsidP="00C204F2">
            <w:pPr>
              <w:keepNext/>
              <w:ind w:firstLine="0"/>
            </w:pPr>
            <w:bookmarkStart w:id="2" w:name="vote_start10"/>
            <w:bookmarkEnd w:id="2"/>
            <w:r>
              <w:t>Alexander</w:t>
            </w:r>
          </w:p>
        </w:tc>
        <w:tc>
          <w:tcPr>
            <w:tcW w:w="2179" w:type="dxa"/>
            <w:shd w:val="clear" w:color="auto" w:fill="auto"/>
          </w:tcPr>
          <w:p w:rsidR="00C204F2" w:rsidRPr="00C204F2" w:rsidRDefault="00C204F2" w:rsidP="00C204F2">
            <w:pPr>
              <w:keepNext/>
              <w:ind w:firstLine="0"/>
            </w:pPr>
            <w:r>
              <w:t>Allison</w:t>
            </w:r>
          </w:p>
        </w:tc>
        <w:tc>
          <w:tcPr>
            <w:tcW w:w="2180" w:type="dxa"/>
            <w:shd w:val="clear" w:color="auto" w:fill="auto"/>
          </w:tcPr>
          <w:p w:rsidR="00C204F2" w:rsidRPr="00C204F2" w:rsidRDefault="00C204F2" w:rsidP="00C204F2">
            <w:pPr>
              <w:keepNext/>
              <w:ind w:firstLine="0"/>
            </w:pPr>
            <w:r>
              <w:t>Anderson</w:t>
            </w:r>
          </w:p>
        </w:tc>
      </w:tr>
      <w:tr w:rsidR="00C204F2" w:rsidRPr="00C204F2" w:rsidTr="00C204F2">
        <w:tblPrEx>
          <w:jc w:val="left"/>
        </w:tblPrEx>
        <w:tc>
          <w:tcPr>
            <w:tcW w:w="2179" w:type="dxa"/>
            <w:shd w:val="clear" w:color="auto" w:fill="auto"/>
          </w:tcPr>
          <w:p w:rsidR="00C204F2" w:rsidRPr="00C204F2" w:rsidRDefault="00C204F2" w:rsidP="00C204F2">
            <w:pPr>
              <w:ind w:firstLine="0"/>
            </w:pPr>
            <w:r>
              <w:t>Atkinson</w:t>
            </w:r>
          </w:p>
        </w:tc>
        <w:tc>
          <w:tcPr>
            <w:tcW w:w="2179" w:type="dxa"/>
            <w:shd w:val="clear" w:color="auto" w:fill="auto"/>
          </w:tcPr>
          <w:p w:rsidR="00C204F2" w:rsidRPr="00C204F2" w:rsidRDefault="00C204F2" w:rsidP="00C204F2">
            <w:pPr>
              <w:ind w:firstLine="0"/>
            </w:pPr>
            <w:r>
              <w:t>Bailey</w:t>
            </w:r>
          </w:p>
        </w:tc>
        <w:tc>
          <w:tcPr>
            <w:tcW w:w="2180" w:type="dxa"/>
            <w:shd w:val="clear" w:color="auto" w:fill="auto"/>
          </w:tcPr>
          <w:p w:rsidR="00C204F2" w:rsidRPr="00C204F2" w:rsidRDefault="00C204F2" w:rsidP="00C204F2">
            <w:pPr>
              <w:ind w:firstLine="0"/>
            </w:pPr>
            <w:r>
              <w:t>Ballentine</w:t>
            </w:r>
          </w:p>
        </w:tc>
      </w:tr>
      <w:tr w:rsidR="00C204F2" w:rsidRPr="00C204F2" w:rsidTr="00C204F2">
        <w:tblPrEx>
          <w:jc w:val="left"/>
        </w:tblPrEx>
        <w:tc>
          <w:tcPr>
            <w:tcW w:w="2179" w:type="dxa"/>
            <w:shd w:val="clear" w:color="auto" w:fill="auto"/>
          </w:tcPr>
          <w:p w:rsidR="00C204F2" w:rsidRPr="00C204F2" w:rsidRDefault="00C204F2" w:rsidP="00C204F2">
            <w:pPr>
              <w:ind w:firstLine="0"/>
            </w:pPr>
            <w:r>
              <w:t>Bamberg</w:t>
            </w:r>
          </w:p>
        </w:tc>
        <w:tc>
          <w:tcPr>
            <w:tcW w:w="2179" w:type="dxa"/>
            <w:shd w:val="clear" w:color="auto" w:fill="auto"/>
          </w:tcPr>
          <w:p w:rsidR="00C204F2" w:rsidRPr="00C204F2" w:rsidRDefault="00C204F2" w:rsidP="00C204F2">
            <w:pPr>
              <w:ind w:firstLine="0"/>
            </w:pPr>
            <w:r>
              <w:t>Bannister</w:t>
            </w:r>
          </w:p>
        </w:tc>
        <w:tc>
          <w:tcPr>
            <w:tcW w:w="2180" w:type="dxa"/>
            <w:shd w:val="clear" w:color="auto" w:fill="auto"/>
          </w:tcPr>
          <w:p w:rsidR="00C204F2" w:rsidRPr="00C204F2" w:rsidRDefault="00C204F2" w:rsidP="00C204F2">
            <w:pPr>
              <w:ind w:firstLine="0"/>
            </w:pPr>
            <w:r>
              <w:t>Bennett</w:t>
            </w:r>
          </w:p>
        </w:tc>
      </w:tr>
      <w:tr w:rsidR="00C204F2" w:rsidRPr="00C204F2" w:rsidTr="00C204F2">
        <w:tblPrEx>
          <w:jc w:val="left"/>
        </w:tblPrEx>
        <w:tc>
          <w:tcPr>
            <w:tcW w:w="2179" w:type="dxa"/>
            <w:shd w:val="clear" w:color="auto" w:fill="auto"/>
          </w:tcPr>
          <w:p w:rsidR="00C204F2" w:rsidRPr="00C204F2" w:rsidRDefault="00C204F2" w:rsidP="00C204F2">
            <w:pPr>
              <w:ind w:firstLine="0"/>
            </w:pPr>
            <w:r>
              <w:lastRenderedPageBreak/>
              <w:t>Bernstein</w:t>
            </w:r>
          </w:p>
        </w:tc>
        <w:tc>
          <w:tcPr>
            <w:tcW w:w="2179" w:type="dxa"/>
            <w:shd w:val="clear" w:color="auto" w:fill="auto"/>
          </w:tcPr>
          <w:p w:rsidR="00C204F2" w:rsidRPr="00C204F2" w:rsidRDefault="00C204F2" w:rsidP="00C204F2">
            <w:pPr>
              <w:ind w:firstLine="0"/>
            </w:pPr>
            <w:r>
              <w:t>Blackwell</w:t>
            </w:r>
          </w:p>
        </w:tc>
        <w:tc>
          <w:tcPr>
            <w:tcW w:w="2180" w:type="dxa"/>
            <w:shd w:val="clear" w:color="auto" w:fill="auto"/>
          </w:tcPr>
          <w:p w:rsidR="00C204F2" w:rsidRPr="00C204F2" w:rsidRDefault="00C204F2" w:rsidP="00C204F2">
            <w:pPr>
              <w:ind w:firstLine="0"/>
            </w:pPr>
            <w:r>
              <w:t>Bradley</w:t>
            </w:r>
          </w:p>
        </w:tc>
      </w:tr>
      <w:tr w:rsidR="00C204F2" w:rsidRPr="00C204F2" w:rsidTr="00C204F2">
        <w:tblPrEx>
          <w:jc w:val="left"/>
        </w:tblPrEx>
        <w:tc>
          <w:tcPr>
            <w:tcW w:w="2179" w:type="dxa"/>
            <w:shd w:val="clear" w:color="auto" w:fill="auto"/>
          </w:tcPr>
          <w:p w:rsidR="00C204F2" w:rsidRPr="00C204F2" w:rsidRDefault="00C204F2" w:rsidP="00C204F2">
            <w:pPr>
              <w:ind w:firstLine="0"/>
            </w:pPr>
            <w:r>
              <w:t>Brawley</w:t>
            </w:r>
          </w:p>
        </w:tc>
        <w:tc>
          <w:tcPr>
            <w:tcW w:w="2179" w:type="dxa"/>
            <w:shd w:val="clear" w:color="auto" w:fill="auto"/>
          </w:tcPr>
          <w:p w:rsidR="00C204F2" w:rsidRPr="00C204F2" w:rsidRDefault="00C204F2" w:rsidP="00C204F2">
            <w:pPr>
              <w:ind w:firstLine="0"/>
            </w:pPr>
            <w:r>
              <w:t>Brittain</w:t>
            </w:r>
          </w:p>
        </w:tc>
        <w:tc>
          <w:tcPr>
            <w:tcW w:w="2180" w:type="dxa"/>
            <w:shd w:val="clear" w:color="auto" w:fill="auto"/>
          </w:tcPr>
          <w:p w:rsidR="00C204F2" w:rsidRPr="00C204F2" w:rsidRDefault="00C204F2" w:rsidP="00C204F2">
            <w:pPr>
              <w:ind w:firstLine="0"/>
            </w:pPr>
            <w:r>
              <w:t>Bryant</w:t>
            </w:r>
          </w:p>
        </w:tc>
      </w:tr>
      <w:tr w:rsidR="00C204F2" w:rsidRPr="00C204F2" w:rsidTr="00C204F2">
        <w:tblPrEx>
          <w:jc w:val="left"/>
        </w:tblPrEx>
        <w:tc>
          <w:tcPr>
            <w:tcW w:w="2179" w:type="dxa"/>
            <w:shd w:val="clear" w:color="auto" w:fill="auto"/>
          </w:tcPr>
          <w:p w:rsidR="00C204F2" w:rsidRPr="00C204F2" w:rsidRDefault="00C204F2" w:rsidP="00C204F2">
            <w:pPr>
              <w:ind w:firstLine="0"/>
            </w:pPr>
            <w:r>
              <w:t>Burns</w:t>
            </w:r>
          </w:p>
        </w:tc>
        <w:tc>
          <w:tcPr>
            <w:tcW w:w="2179" w:type="dxa"/>
            <w:shd w:val="clear" w:color="auto" w:fill="auto"/>
          </w:tcPr>
          <w:p w:rsidR="00C204F2" w:rsidRPr="00C204F2" w:rsidRDefault="00C204F2" w:rsidP="00C204F2">
            <w:pPr>
              <w:ind w:firstLine="0"/>
            </w:pPr>
            <w:r>
              <w:t>Bustos</w:t>
            </w:r>
          </w:p>
        </w:tc>
        <w:tc>
          <w:tcPr>
            <w:tcW w:w="2180" w:type="dxa"/>
            <w:shd w:val="clear" w:color="auto" w:fill="auto"/>
          </w:tcPr>
          <w:p w:rsidR="00C204F2" w:rsidRPr="00C204F2" w:rsidRDefault="00C204F2" w:rsidP="00C204F2">
            <w:pPr>
              <w:ind w:firstLine="0"/>
            </w:pPr>
            <w:r>
              <w:t>Calhoon</w:t>
            </w:r>
          </w:p>
        </w:tc>
      </w:tr>
      <w:tr w:rsidR="00C204F2" w:rsidRPr="00C204F2" w:rsidTr="00C204F2">
        <w:tblPrEx>
          <w:jc w:val="left"/>
        </w:tblPrEx>
        <w:tc>
          <w:tcPr>
            <w:tcW w:w="2179" w:type="dxa"/>
            <w:shd w:val="clear" w:color="auto" w:fill="auto"/>
          </w:tcPr>
          <w:p w:rsidR="00C204F2" w:rsidRPr="00C204F2" w:rsidRDefault="00C204F2" w:rsidP="00C204F2">
            <w:pPr>
              <w:ind w:firstLine="0"/>
            </w:pPr>
            <w:r>
              <w:t>Carter</w:t>
            </w:r>
          </w:p>
        </w:tc>
        <w:tc>
          <w:tcPr>
            <w:tcW w:w="2179" w:type="dxa"/>
            <w:shd w:val="clear" w:color="auto" w:fill="auto"/>
          </w:tcPr>
          <w:p w:rsidR="00C204F2" w:rsidRPr="00C204F2" w:rsidRDefault="00C204F2" w:rsidP="00C204F2">
            <w:pPr>
              <w:ind w:firstLine="0"/>
            </w:pPr>
            <w:r>
              <w:t>Caskey</w:t>
            </w:r>
          </w:p>
        </w:tc>
        <w:tc>
          <w:tcPr>
            <w:tcW w:w="2180" w:type="dxa"/>
            <w:shd w:val="clear" w:color="auto" w:fill="auto"/>
          </w:tcPr>
          <w:p w:rsidR="00C204F2" w:rsidRPr="00C204F2" w:rsidRDefault="00C204F2" w:rsidP="00C204F2">
            <w:pPr>
              <w:ind w:firstLine="0"/>
            </w:pPr>
            <w:r>
              <w:t>Chumley</w:t>
            </w:r>
          </w:p>
        </w:tc>
      </w:tr>
      <w:tr w:rsidR="00C204F2" w:rsidRPr="00C204F2" w:rsidTr="00C204F2">
        <w:tblPrEx>
          <w:jc w:val="left"/>
        </w:tblPrEx>
        <w:tc>
          <w:tcPr>
            <w:tcW w:w="2179" w:type="dxa"/>
            <w:shd w:val="clear" w:color="auto" w:fill="auto"/>
          </w:tcPr>
          <w:p w:rsidR="00C204F2" w:rsidRPr="00C204F2" w:rsidRDefault="00C204F2" w:rsidP="00C204F2">
            <w:pPr>
              <w:ind w:firstLine="0"/>
            </w:pPr>
            <w:r>
              <w:t>Clyburn</w:t>
            </w:r>
          </w:p>
        </w:tc>
        <w:tc>
          <w:tcPr>
            <w:tcW w:w="2179" w:type="dxa"/>
            <w:shd w:val="clear" w:color="auto" w:fill="auto"/>
          </w:tcPr>
          <w:p w:rsidR="00C204F2" w:rsidRPr="00C204F2" w:rsidRDefault="00C204F2" w:rsidP="00C204F2">
            <w:pPr>
              <w:ind w:firstLine="0"/>
            </w:pPr>
            <w:r>
              <w:t>Cobb-Hunter</w:t>
            </w:r>
          </w:p>
        </w:tc>
        <w:tc>
          <w:tcPr>
            <w:tcW w:w="2180" w:type="dxa"/>
            <w:shd w:val="clear" w:color="auto" w:fill="auto"/>
          </w:tcPr>
          <w:p w:rsidR="00C204F2" w:rsidRPr="00C204F2" w:rsidRDefault="00C204F2" w:rsidP="00C204F2">
            <w:pPr>
              <w:ind w:firstLine="0"/>
            </w:pPr>
            <w:r>
              <w:t>Cogswell</w:t>
            </w:r>
          </w:p>
        </w:tc>
      </w:tr>
      <w:tr w:rsidR="00C204F2" w:rsidRPr="00C204F2" w:rsidTr="00C204F2">
        <w:tblPrEx>
          <w:jc w:val="left"/>
        </w:tblPrEx>
        <w:tc>
          <w:tcPr>
            <w:tcW w:w="2179" w:type="dxa"/>
            <w:shd w:val="clear" w:color="auto" w:fill="auto"/>
          </w:tcPr>
          <w:p w:rsidR="00C204F2" w:rsidRPr="00C204F2" w:rsidRDefault="00C204F2" w:rsidP="00C204F2">
            <w:pPr>
              <w:ind w:firstLine="0"/>
            </w:pPr>
            <w:r>
              <w:t>Collins</w:t>
            </w:r>
          </w:p>
        </w:tc>
        <w:tc>
          <w:tcPr>
            <w:tcW w:w="2179" w:type="dxa"/>
            <w:shd w:val="clear" w:color="auto" w:fill="auto"/>
          </w:tcPr>
          <w:p w:rsidR="00C204F2" w:rsidRPr="00C204F2" w:rsidRDefault="00C204F2" w:rsidP="00C204F2">
            <w:pPr>
              <w:ind w:firstLine="0"/>
            </w:pPr>
            <w:r>
              <w:t>B. Cox</w:t>
            </w:r>
          </w:p>
        </w:tc>
        <w:tc>
          <w:tcPr>
            <w:tcW w:w="2180" w:type="dxa"/>
            <w:shd w:val="clear" w:color="auto" w:fill="auto"/>
          </w:tcPr>
          <w:p w:rsidR="00C204F2" w:rsidRPr="00C204F2" w:rsidRDefault="00C204F2" w:rsidP="00C204F2">
            <w:pPr>
              <w:ind w:firstLine="0"/>
            </w:pPr>
            <w:r>
              <w:t>W. Cox</w:t>
            </w:r>
          </w:p>
        </w:tc>
      </w:tr>
      <w:tr w:rsidR="00C204F2" w:rsidRPr="00C204F2" w:rsidTr="00C204F2">
        <w:tblPrEx>
          <w:jc w:val="left"/>
        </w:tblPrEx>
        <w:tc>
          <w:tcPr>
            <w:tcW w:w="2179" w:type="dxa"/>
            <w:shd w:val="clear" w:color="auto" w:fill="auto"/>
          </w:tcPr>
          <w:p w:rsidR="00C204F2" w:rsidRPr="00C204F2" w:rsidRDefault="00C204F2" w:rsidP="00C204F2">
            <w:pPr>
              <w:ind w:firstLine="0"/>
            </w:pPr>
            <w:r>
              <w:t>Crawford</w:t>
            </w:r>
          </w:p>
        </w:tc>
        <w:tc>
          <w:tcPr>
            <w:tcW w:w="2179" w:type="dxa"/>
            <w:shd w:val="clear" w:color="auto" w:fill="auto"/>
          </w:tcPr>
          <w:p w:rsidR="00C204F2" w:rsidRPr="00C204F2" w:rsidRDefault="00C204F2" w:rsidP="00C204F2">
            <w:pPr>
              <w:ind w:firstLine="0"/>
            </w:pPr>
            <w:r>
              <w:t>Dabney</w:t>
            </w:r>
          </w:p>
        </w:tc>
        <w:tc>
          <w:tcPr>
            <w:tcW w:w="2180" w:type="dxa"/>
            <w:shd w:val="clear" w:color="auto" w:fill="auto"/>
          </w:tcPr>
          <w:p w:rsidR="00C204F2" w:rsidRPr="00C204F2" w:rsidRDefault="00C204F2" w:rsidP="00C204F2">
            <w:pPr>
              <w:ind w:firstLine="0"/>
            </w:pPr>
            <w:r>
              <w:t>Daning</w:t>
            </w:r>
          </w:p>
        </w:tc>
      </w:tr>
      <w:tr w:rsidR="00C204F2" w:rsidRPr="00C204F2" w:rsidTr="00C204F2">
        <w:tblPrEx>
          <w:jc w:val="left"/>
        </w:tblPrEx>
        <w:tc>
          <w:tcPr>
            <w:tcW w:w="2179" w:type="dxa"/>
            <w:shd w:val="clear" w:color="auto" w:fill="auto"/>
          </w:tcPr>
          <w:p w:rsidR="00C204F2" w:rsidRPr="00C204F2" w:rsidRDefault="00C204F2" w:rsidP="00C204F2">
            <w:pPr>
              <w:ind w:firstLine="0"/>
            </w:pPr>
            <w:r>
              <w:t>Davis</w:t>
            </w:r>
          </w:p>
        </w:tc>
        <w:tc>
          <w:tcPr>
            <w:tcW w:w="2179" w:type="dxa"/>
            <w:shd w:val="clear" w:color="auto" w:fill="auto"/>
          </w:tcPr>
          <w:p w:rsidR="00C204F2" w:rsidRPr="00C204F2" w:rsidRDefault="00C204F2" w:rsidP="00C204F2">
            <w:pPr>
              <w:ind w:firstLine="0"/>
            </w:pPr>
            <w:r>
              <w:t>Dillard</w:t>
            </w:r>
          </w:p>
        </w:tc>
        <w:tc>
          <w:tcPr>
            <w:tcW w:w="2180" w:type="dxa"/>
            <w:shd w:val="clear" w:color="auto" w:fill="auto"/>
          </w:tcPr>
          <w:p w:rsidR="00C204F2" w:rsidRPr="00C204F2" w:rsidRDefault="00C204F2" w:rsidP="00C204F2">
            <w:pPr>
              <w:ind w:firstLine="0"/>
            </w:pPr>
            <w:r>
              <w:t>Elliott</w:t>
            </w:r>
          </w:p>
        </w:tc>
      </w:tr>
      <w:tr w:rsidR="00C204F2" w:rsidRPr="00C204F2" w:rsidTr="00C204F2">
        <w:tblPrEx>
          <w:jc w:val="left"/>
        </w:tblPrEx>
        <w:tc>
          <w:tcPr>
            <w:tcW w:w="2179" w:type="dxa"/>
            <w:shd w:val="clear" w:color="auto" w:fill="auto"/>
          </w:tcPr>
          <w:p w:rsidR="00C204F2" w:rsidRPr="00C204F2" w:rsidRDefault="00C204F2" w:rsidP="00C204F2">
            <w:pPr>
              <w:ind w:firstLine="0"/>
            </w:pPr>
            <w:r>
              <w:t>Erickson</w:t>
            </w:r>
          </w:p>
        </w:tc>
        <w:tc>
          <w:tcPr>
            <w:tcW w:w="2179" w:type="dxa"/>
            <w:shd w:val="clear" w:color="auto" w:fill="auto"/>
          </w:tcPr>
          <w:p w:rsidR="00C204F2" w:rsidRPr="00C204F2" w:rsidRDefault="00C204F2" w:rsidP="00C204F2">
            <w:pPr>
              <w:ind w:firstLine="0"/>
            </w:pPr>
            <w:r>
              <w:t>Felder</w:t>
            </w:r>
          </w:p>
        </w:tc>
        <w:tc>
          <w:tcPr>
            <w:tcW w:w="2180" w:type="dxa"/>
            <w:shd w:val="clear" w:color="auto" w:fill="auto"/>
          </w:tcPr>
          <w:p w:rsidR="00C204F2" w:rsidRPr="00C204F2" w:rsidRDefault="00C204F2" w:rsidP="00C204F2">
            <w:pPr>
              <w:ind w:firstLine="0"/>
            </w:pPr>
            <w:r>
              <w:t>Finlay</w:t>
            </w:r>
          </w:p>
        </w:tc>
      </w:tr>
      <w:tr w:rsidR="00C204F2" w:rsidRPr="00C204F2" w:rsidTr="00C204F2">
        <w:tblPrEx>
          <w:jc w:val="left"/>
        </w:tblPrEx>
        <w:tc>
          <w:tcPr>
            <w:tcW w:w="2179" w:type="dxa"/>
            <w:shd w:val="clear" w:color="auto" w:fill="auto"/>
          </w:tcPr>
          <w:p w:rsidR="00C204F2" w:rsidRPr="00C204F2" w:rsidRDefault="00C204F2" w:rsidP="00C204F2">
            <w:pPr>
              <w:ind w:firstLine="0"/>
            </w:pPr>
            <w:r>
              <w:t>Forrest</w:t>
            </w:r>
          </w:p>
        </w:tc>
        <w:tc>
          <w:tcPr>
            <w:tcW w:w="2179" w:type="dxa"/>
            <w:shd w:val="clear" w:color="auto" w:fill="auto"/>
          </w:tcPr>
          <w:p w:rsidR="00C204F2" w:rsidRPr="00C204F2" w:rsidRDefault="00C204F2" w:rsidP="00C204F2">
            <w:pPr>
              <w:ind w:firstLine="0"/>
            </w:pPr>
            <w:r>
              <w:t>Fry</w:t>
            </w:r>
          </w:p>
        </w:tc>
        <w:tc>
          <w:tcPr>
            <w:tcW w:w="2180" w:type="dxa"/>
            <w:shd w:val="clear" w:color="auto" w:fill="auto"/>
          </w:tcPr>
          <w:p w:rsidR="00C204F2" w:rsidRPr="00C204F2" w:rsidRDefault="00C204F2" w:rsidP="00C204F2">
            <w:pPr>
              <w:ind w:firstLine="0"/>
            </w:pPr>
            <w:r>
              <w:t>Gagnon</w:t>
            </w:r>
          </w:p>
        </w:tc>
      </w:tr>
      <w:tr w:rsidR="00C204F2" w:rsidRPr="00C204F2" w:rsidTr="00C204F2">
        <w:tblPrEx>
          <w:jc w:val="left"/>
        </w:tblPrEx>
        <w:tc>
          <w:tcPr>
            <w:tcW w:w="2179" w:type="dxa"/>
            <w:shd w:val="clear" w:color="auto" w:fill="auto"/>
          </w:tcPr>
          <w:p w:rsidR="00C204F2" w:rsidRPr="00C204F2" w:rsidRDefault="00C204F2" w:rsidP="00C204F2">
            <w:pPr>
              <w:ind w:firstLine="0"/>
            </w:pPr>
            <w:r>
              <w:t>Garvin</w:t>
            </w:r>
          </w:p>
        </w:tc>
        <w:tc>
          <w:tcPr>
            <w:tcW w:w="2179" w:type="dxa"/>
            <w:shd w:val="clear" w:color="auto" w:fill="auto"/>
          </w:tcPr>
          <w:p w:rsidR="00C204F2" w:rsidRPr="00C204F2" w:rsidRDefault="00C204F2" w:rsidP="00C204F2">
            <w:pPr>
              <w:ind w:firstLine="0"/>
            </w:pPr>
            <w:r>
              <w:t>Gatch</w:t>
            </w:r>
          </w:p>
        </w:tc>
        <w:tc>
          <w:tcPr>
            <w:tcW w:w="2180" w:type="dxa"/>
            <w:shd w:val="clear" w:color="auto" w:fill="auto"/>
          </w:tcPr>
          <w:p w:rsidR="00C204F2" w:rsidRPr="00C204F2" w:rsidRDefault="00C204F2" w:rsidP="00C204F2">
            <w:pPr>
              <w:ind w:firstLine="0"/>
            </w:pPr>
            <w:r>
              <w:t>Gilliam</w:t>
            </w:r>
          </w:p>
        </w:tc>
      </w:tr>
      <w:tr w:rsidR="00C204F2" w:rsidRPr="00C204F2" w:rsidTr="00C204F2">
        <w:tblPrEx>
          <w:jc w:val="left"/>
        </w:tblPrEx>
        <w:tc>
          <w:tcPr>
            <w:tcW w:w="2179" w:type="dxa"/>
            <w:shd w:val="clear" w:color="auto" w:fill="auto"/>
          </w:tcPr>
          <w:p w:rsidR="00C204F2" w:rsidRPr="00C204F2" w:rsidRDefault="00C204F2" w:rsidP="00C204F2">
            <w:pPr>
              <w:ind w:firstLine="0"/>
            </w:pPr>
            <w:r>
              <w:t>Gilliard</w:t>
            </w:r>
          </w:p>
        </w:tc>
        <w:tc>
          <w:tcPr>
            <w:tcW w:w="2179" w:type="dxa"/>
            <w:shd w:val="clear" w:color="auto" w:fill="auto"/>
          </w:tcPr>
          <w:p w:rsidR="00C204F2" w:rsidRPr="00C204F2" w:rsidRDefault="00C204F2" w:rsidP="00C204F2">
            <w:pPr>
              <w:ind w:firstLine="0"/>
            </w:pPr>
            <w:r>
              <w:t>Govan</w:t>
            </w:r>
          </w:p>
        </w:tc>
        <w:tc>
          <w:tcPr>
            <w:tcW w:w="2180" w:type="dxa"/>
            <w:shd w:val="clear" w:color="auto" w:fill="auto"/>
          </w:tcPr>
          <w:p w:rsidR="00C204F2" w:rsidRPr="00C204F2" w:rsidRDefault="00C204F2" w:rsidP="00C204F2">
            <w:pPr>
              <w:ind w:firstLine="0"/>
            </w:pPr>
            <w:r>
              <w:t>Haddon</w:t>
            </w:r>
          </w:p>
        </w:tc>
      </w:tr>
      <w:tr w:rsidR="00C204F2" w:rsidRPr="00C204F2" w:rsidTr="00C204F2">
        <w:tblPrEx>
          <w:jc w:val="left"/>
        </w:tblPrEx>
        <w:tc>
          <w:tcPr>
            <w:tcW w:w="2179" w:type="dxa"/>
            <w:shd w:val="clear" w:color="auto" w:fill="auto"/>
          </w:tcPr>
          <w:p w:rsidR="00C204F2" w:rsidRPr="00C204F2" w:rsidRDefault="00C204F2" w:rsidP="00C204F2">
            <w:pPr>
              <w:ind w:firstLine="0"/>
            </w:pPr>
            <w:r>
              <w:t>Hardee</w:t>
            </w:r>
          </w:p>
        </w:tc>
        <w:tc>
          <w:tcPr>
            <w:tcW w:w="2179" w:type="dxa"/>
            <w:shd w:val="clear" w:color="auto" w:fill="auto"/>
          </w:tcPr>
          <w:p w:rsidR="00C204F2" w:rsidRPr="00C204F2" w:rsidRDefault="00C204F2" w:rsidP="00C204F2">
            <w:pPr>
              <w:ind w:firstLine="0"/>
            </w:pPr>
            <w:r>
              <w:t>Hart</w:t>
            </w:r>
          </w:p>
        </w:tc>
        <w:tc>
          <w:tcPr>
            <w:tcW w:w="2180" w:type="dxa"/>
            <w:shd w:val="clear" w:color="auto" w:fill="auto"/>
          </w:tcPr>
          <w:p w:rsidR="00C204F2" w:rsidRPr="00C204F2" w:rsidRDefault="00C204F2" w:rsidP="00C204F2">
            <w:pPr>
              <w:ind w:firstLine="0"/>
            </w:pPr>
            <w:r>
              <w:t>Henderson-Myers</w:t>
            </w:r>
          </w:p>
        </w:tc>
      </w:tr>
      <w:tr w:rsidR="00C204F2" w:rsidRPr="00C204F2" w:rsidTr="00C204F2">
        <w:tblPrEx>
          <w:jc w:val="left"/>
        </w:tblPrEx>
        <w:tc>
          <w:tcPr>
            <w:tcW w:w="2179" w:type="dxa"/>
            <w:shd w:val="clear" w:color="auto" w:fill="auto"/>
          </w:tcPr>
          <w:p w:rsidR="00C204F2" w:rsidRPr="00C204F2" w:rsidRDefault="00C204F2" w:rsidP="00C204F2">
            <w:pPr>
              <w:ind w:firstLine="0"/>
            </w:pPr>
            <w:r>
              <w:t>Henegan</w:t>
            </w:r>
          </w:p>
        </w:tc>
        <w:tc>
          <w:tcPr>
            <w:tcW w:w="2179" w:type="dxa"/>
            <w:shd w:val="clear" w:color="auto" w:fill="auto"/>
          </w:tcPr>
          <w:p w:rsidR="00C204F2" w:rsidRPr="00C204F2" w:rsidRDefault="00C204F2" w:rsidP="00C204F2">
            <w:pPr>
              <w:ind w:firstLine="0"/>
            </w:pPr>
            <w:r>
              <w:t>Herbkersman</w:t>
            </w:r>
          </w:p>
        </w:tc>
        <w:tc>
          <w:tcPr>
            <w:tcW w:w="2180" w:type="dxa"/>
            <w:shd w:val="clear" w:color="auto" w:fill="auto"/>
          </w:tcPr>
          <w:p w:rsidR="00C204F2" w:rsidRPr="00C204F2" w:rsidRDefault="00C204F2" w:rsidP="00C204F2">
            <w:pPr>
              <w:ind w:firstLine="0"/>
            </w:pPr>
            <w:r>
              <w:t>Hewitt</w:t>
            </w:r>
          </w:p>
        </w:tc>
      </w:tr>
      <w:tr w:rsidR="00C204F2" w:rsidRPr="00C204F2" w:rsidTr="00C204F2">
        <w:tblPrEx>
          <w:jc w:val="left"/>
        </w:tblPrEx>
        <w:tc>
          <w:tcPr>
            <w:tcW w:w="2179" w:type="dxa"/>
            <w:shd w:val="clear" w:color="auto" w:fill="auto"/>
          </w:tcPr>
          <w:p w:rsidR="00C204F2" w:rsidRPr="00C204F2" w:rsidRDefault="00C204F2" w:rsidP="00C204F2">
            <w:pPr>
              <w:ind w:firstLine="0"/>
            </w:pPr>
            <w:r>
              <w:t>Hill</w:t>
            </w:r>
          </w:p>
        </w:tc>
        <w:tc>
          <w:tcPr>
            <w:tcW w:w="2179" w:type="dxa"/>
            <w:shd w:val="clear" w:color="auto" w:fill="auto"/>
          </w:tcPr>
          <w:p w:rsidR="00C204F2" w:rsidRPr="00C204F2" w:rsidRDefault="00C204F2" w:rsidP="00C204F2">
            <w:pPr>
              <w:ind w:firstLine="0"/>
            </w:pPr>
            <w:r>
              <w:t>Hiott</w:t>
            </w:r>
          </w:p>
        </w:tc>
        <w:tc>
          <w:tcPr>
            <w:tcW w:w="2180" w:type="dxa"/>
            <w:shd w:val="clear" w:color="auto" w:fill="auto"/>
          </w:tcPr>
          <w:p w:rsidR="00C204F2" w:rsidRPr="00C204F2" w:rsidRDefault="00C204F2" w:rsidP="00C204F2">
            <w:pPr>
              <w:ind w:firstLine="0"/>
            </w:pPr>
            <w:r>
              <w:t>Hosey</w:t>
            </w:r>
          </w:p>
        </w:tc>
      </w:tr>
      <w:tr w:rsidR="00C204F2" w:rsidRPr="00C204F2" w:rsidTr="00C204F2">
        <w:tblPrEx>
          <w:jc w:val="left"/>
        </w:tblPrEx>
        <w:tc>
          <w:tcPr>
            <w:tcW w:w="2179" w:type="dxa"/>
            <w:shd w:val="clear" w:color="auto" w:fill="auto"/>
          </w:tcPr>
          <w:p w:rsidR="00C204F2" w:rsidRPr="00C204F2" w:rsidRDefault="00C204F2" w:rsidP="00C204F2">
            <w:pPr>
              <w:ind w:firstLine="0"/>
            </w:pPr>
            <w:r>
              <w:t>Howard</w:t>
            </w:r>
          </w:p>
        </w:tc>
        <w:tc>
          <w:tcPr>
            <w:tcW w:w="2179" w:type="dxa"/>
            <w:shd w:val="clear" w:color="auto" w:fill="auto"/>
          </w:tcPr>
          <w:p w:rsidR="00C204F2" w:rsidRPr="00C204F2" w:rsidRDefault="00C204F2" w:rsidP="00C204F2">
            <w:pPr>
              <w:ind w:firstLine="0"/>
            </w:pPr>
            <w:r>
              <w:t>Huggins</w:t>
            </w:r>
          </w:p>
        </w:tc>
        <w:tc>
          <w:tcPr>
            <w:tcW w:w="2180" w:type="dxa"/>
            <w:shd w:val="clear" w:color="auto" w:fill="auto"/>
          </w:tcPr>
          <w:p w:rsidR="00C204F2" w:rsidRPr="00C204F2" w:rsidRDefault="00C204F2" w:rsidP="00C204F2">
            <w:pPr>
              <w:ind w:firstLine="0"/>
            </w:pPr>
            <w:r>
              <w:t>Hyde</w:t>
            </w:r>
          </w:p>
        </w:tc>
      </w:tr>
      <w:tr w:rsidR="00C204F2" w:rsidRPr="00C204F2" w:rsidTr="00C204F2">
        <w:tblPrEx>
          <w:jc w:val="left"/>
        </w:tblPrEx>
        <w:tc>
          <w:tcPr>
            <w:tcW w:w="2179" w:type="dxa"/>
            <w:shd w:val="clear" w:color="auto" w:fill="auto"/>
          </w:tcPr>
          <w:p w:rsidR="00C204F2" w:rsidRPr="00C204F2" w:rsidRDefault="00C204F2" w:rsidP="00C204F2">
            <w:pPr>
              <w:ind w:firstLine="0"/>
            </w:pPr>
            <w:r>
              <w:t>Jefferson</w:t>
            </w:r>
          </w:p>
        </w:tc>
        <w:tc>
          <w:tcPr>
            <w:tcW w:w="2179" w:type="dxa"/>
            <w:shd w:val="clear" w:color="auto" w:fill="auto"/>
          </w:tcPr>
          <w:p w:rsidR="00C204F2" w:rsidRPr="00C204F2" w:rsidRDefault="00C204F2" w:rsidP="00C204F2">
            <w:pPr>
              <w:ind w:firstLine="0"/>
            </w:pPr>
            <w:r>
              <w:t>J. E. Johnson</w:t>
            </w:r>
          </w:p>
        </w:tc>
        <w:tc>
          <w:tcPr>
            <w:tcW w:w="2180" w:type="dxa"/>
            <w:shd w:val="clear" w:color="auto" w:fill="auto"/>
          </w:tcPr>
          <w:p w:rsidR="00C204F2" w:rsidRPr="00C204F2" w:rsidRDefault="00C204F2" w:rsidP="00C204F2">
            <w:pPr>
              <w:ind w:firstLine="0"/>
            </w:pPr>
            <w:r>
              <w:t>J. L. Johnson</w:t>
            </w:r>
          </w:p>
        </w:tc>
      </w:tr>
      <w:tr w:rsidR="00C204F2" w:rsidRPr="00C204F2" w:rsidTr="00C204F2">
        <w:tblPrEx>
          <w:jc w:val="left"/>
        </w:tblPrEx>
        <w:tc>
          <w:tcPr>
            <w:tcW w:w="2179" w:type="dxa"/>
            <w:shd w:val="clear" w:color="auto" w:fill="auto"/>
          </w:tcPr>
          <w:p w:rsidR="00C204F2" w:rsidRPr="00C204F2" w:rsidRDefault="00C204F2" w:rsidP="00C204F2">
            <w:pPr>
              <w:ind w:firstLine="0"/>
            </w:pPr>
            <w:r>
              <w:t>K. O. Johnson</w:t>
            </w:r>
          </w:p>
        </w:tc>
        <w:tc>
          <w:tcPr>
            <w:tcW w:w="2179" w:type="dxa"/>
            <w:shd w:val="clear" w:color="auto" w:fill="auto"/>
          </w:tcPr>
          <w:p w:rsidR="00C204F2" w:rsidRPr="00C204F2" w:rsidRDefault="00C204F2" w:rsidP="00C204F2">
            <w:pPr>
              <w:ind w:firstLine="0"/>
            </w:pPr>
            <w:r>
              <w:t>Jones</w:t>
            </w:r>
          </w:p>
        </w:tc>
        <w:tc>
          <w:tcPr>
            <w:tcW w:w="2180" w:type="dxa"/>
            <w:shd w:val="clear" w:color="auto" w:fill="auto"/>
          </w:tcPr>
          <w:p w:rsidR="00C204F2" w:rsidRPr="00C204F2" w:rsidRDefault="00C204F2" w:rsidP="00C204F2">
            <w:pPr>
              <w:ind w:firstLine="0"/>
            </w:pPr>
            <w:r>
              <w:t>Jordan</w:t>
            </w:r>
          </w:p>
        </w:tc>
      </w:tr>
      <w:tr w:rsidR="00C204F2" w:rsidRPr="00C204F2" w:rsidTr="00C204F2">
        <w:tblPrEx>
          <w:jc w:val="left"/>
        </w:tblPrEx>
        <w:tc>
          <w:tcPr>
            <w:tcW w:w="2179" w:type="dxa"/>
            <w:shd w:val="clear" w:color="auto" w:fill="auto"/>
          </w:tcPr>
          <w:p w:rsidR="00C204F2" w:rsidRPr="00C204F2" w:rsidRDefault="00C204F2" w:rsidP="00C204F2">
            <w:pPr>
              <w:ind w:firstLine="0"/>
            </w:pPr>
            <w:r>
              <w:t>Kimmons</w:t>
            </w:r>
          </w:p>
        </w:tc>
        <w:tc>
          <w:tcPr>
            <w:tcW w:w="2179" w:type="dxa"/>
            <w:shd w:val="clear" w:color="auto" w:fill="auto"/>
          </w:tcPr>
          <w:p w:rsidR="00C204F2" w:rsidRPr="00C204F2" w:rsidRDefault="00C204F2" w:rsidP="00C204F2">
            <w:pPr>
              <w:ind w:firstLine="0"/>
            </w:pPr>
            <w:r>
              <w:t>King</w:t>
            </w:r>
          </w:p>
        </w:tc>
        <w:tc>
          <w:tcPr>
            <w:tcW w:w="2180" w:type="dxa"/>
            <w:shd w:val="clear" w:color="auto" w:fill="auto"/>
          </w:tcPr>
          <w:p w:rsidR="00C204F2" w:rsidRPr="00C204F2" w:rsidRDefault="00C204F2" w:rsidP="00C204F2">
            <w:pPr>
              <w:ind w:firstLine="0"/>
            </w:pPr>
            <w:r>
              <w:t>Kirby</w:t>
            </w:r>
          </w:p>
        </w:tc>
      </w:tr>
      <w:tr w:rsidR="00C204F2" w:rsidRPr="00C204F2" w:rsidTr="00C204F2">
        <w:tblPrEx>
          <w:jc w:val="left"/>
        </w:tblPrEx>
        <w:tc>
          <w:tcPr>
            <w:tcW w:w="2179" w:type="dxa"/>
            <w:shd w:val="clear" w:color="auto" w:fill="auto"/>
          </w:tcPr>
          <w:p w:rsidR="00C204F2" w:rsidRPr="00C204F2" w:rsidRDefault="00C204F2" w:rsidP="00C204F2">
            <w:pPr>
              <w:ind w:firstLine="0"/>
            </w:pPr>
            <w:r>
              <w:t>Ligon</w:t>
            </w:r>
          </w:p>
        </w:tc>
        <w:tc>
          <w:tcPr>
            <w:tcW w:w="2179" w:type="dxa"/>
            <w:shd w:val="clear" w:color="auto" w:fill="auto"/>
          </w:tcPr>
          <w:p w:rsidR="00C204F2" w:rsidRPr="00C204F2" w:rsidRDefault="00C204F2" w:rsidP="00C204F2">
            <w:pPr>
              <w:ind w:firstLine="0"/>
            </w:pPr>
            <w:r>
              <w:t>Long</w:t>
            </w:r>
          </w:p>
        </w:tc>
        <w:tc>
          <w:tcPr>
            <w:tcW w:w="2180" w:type="dxa"/>
            <w:shd w:val="clear" w:color="auto" w:fill="auto"/>
          </w:tcPr>
          <w:p w:rsidR="00C204F2" w:rsidRPr="00C204F2" w:rsidRDefault="00C204F2" w:rsidP="00C204F2">
            <w:pPr>
              <w:ind w:firstLine="0"/>
            </w:pPr>
            <w:r>
              <w:t>Lowe</w:t>
            </w:r>
          </w:p>
        </w:tc>
      </w:tr>
      <w:tr w:rsidR="00C204F2" w:rsidRPr="00C204F2" w:rsidTr="00C204F2">
        <w:tblPrEx>
          <w:jc w:val="left"/>
        </w:tblPrEx>
        <w:tc>
          <w:tcPr>
            <w:tcW w:w="2179" w:type="dxa"/>
            <w:shd w:val="clear" w:color="auto" w:fill="auto"/>
          </w:tcPr>
          <w:p w:rsidR="00C204F2" w:rsidRPr="00C204F2" w:rsidRDefault="00C204F2" w:rsidP="00C204F2">
            <w:pPr>
              <w:ind w:firstLine="0"/>
            </w:pPr>
            <w:r>
              <w:t>Lucas</w:t>
            </w:r>
          </w:p>
        </w:tc>
        <w:tc>
          <w:tcPr>
            <w:tcW w:w="2179" w:type="dxa"/>
            <w:shd w:val="clear" w:color="auto" w:fill="auto"/>
          </w:tcPr>
          <w:p w:rsidR="00C204F2" w:rsidRPr="00C204F2" w:rsidRDefault="00C204F2" w:rsidP="00C204F2">
            <w:pPr>
              <w:ind w:firstLine="0"/>
            </w:pPr>
            <w:r>
              <w:t>Magnuson</w:t>
            </w:r>
          </w:p>
        </w:tc>
        <w:tc>
          <w:tcPr>
            <w:tcW w:w="2180" w:type="dxa"/>
            <w:shd w:val="clear" w:color="auto" w:fill="auto"/>
          </w:tcPr>
          <w:p w:rsidR="00C204F2" w:rsidRPr="00C204F2" w:rsidRDefault="00C204F2" w:rsidP="00C204F2">
            <w:pPr>
              <w:ind w:firstLine="0"/>
            </w:pPr>
            <w:r>
              <w:t>Martin</w:t>
            </w:r>
          </w:p>
        </w:tc>
      </w:tr>
      <w:tr w:rsidR="00C204F2" w:rsidRPr="00C204F2" w:rsidTr="00C204F2">
        <w:tblPrEx>
          <w:jc w:val="left"/>
        </w:tblPrEx>
        <w:tc>
          <w:tcPr>
            <w:tcW w:w="2179" w:type="dxa"/>
            <w:shd w:val="clear" w:color="auto" w:fill="auto"/>
          </w:tcPr>
          <w:p w:rsidR="00C204F2" w:rsidRPr="00C204F2" w:rsidRDefault="00C204F2" w:rsidP="00C204F2">
            <w:pPr>
              <w:ind w:firstLine="0"/>
            </w:pPr>
            <w:r>
              <w:t>May</w:t>
            </w:r>
          </w:p>
        </w:tc>
        <w:tc>
          <w:tcPr>
            <w:tcW w:w="2179" w:type="dxa"/>
            <w:shd w:val="clear" w:color="auto" w:fill="auto"/>
          </w:tcPr>
          <w:p w:rsidR="00C204F2" w:rsidRPr="00C204F2" w:rsidRDefault="00C204F2" w:rsidP="00C204F2">
            <w:pPr>
              <w:ind w:firstLine="0"/>
            </w:pPr>
            <w:r>
              <w:t>McCabe</w:t>
            </w:r>
          </w:p>
        </w:tc>
        <w:tc>
          <w:tcPr>
            <w:tcW w:w="2180" w:type="dxa"/>
            <w:shd w:val="clear" w:color="auto" w:fill="auto"/>
          </w:tcPr>
          <w:p w:rsidR="00C204F2" w:rsidRPr="00C204F2" w:rsidRDefault="00C204F2" w:rsidP="00C204F2">
            <w:pPr>
              <w:ind w:firstLine="0"/>
            </w:pPr>
            <w:r>
              <w:t>McCravy</w:t>
            </w:r>
          </w:p>
        </w:tc>
      </w:tr>
      <w:tr w:rsidR="00C204F2" w:rsidRPr="00C204F2" w:rsidTr="00C204F2">
        <w:tblPrEx>
          <w:jc w:val="left"/>
        </w:tblPrEx>
        <w:tc>
          <w:tcPr>
            <w:tcW w:w="2179" w:type="dxa"/>
            <w:shd w:val="clear" w:color="auto" w:fill="auto"/>
          </w:tcPr>
          <w:p w:rsidR="00C204F2" w:rsidRPr="00C204F2" w:rsidRDefault="00C204F2" w:rsidP="00C204F2">
            <w:pPr>
              <w:ind w:firstLine="0"/>
            </w:pPr>
            <w:r>
              <w:t>McDaniel</w:t>
            </w:r>
          </w:p>
        </w:tc>
        <w:tc>
          <w:tcPr>
            <w:tcW w:w="2179" w:type="dxa"/>
            <w:shd w:val="clear" w:color="auto" w:fill="auto"/>
          </w:tcPr>
          <w:p w:rsidR="00C204F2" w:rsidRPr="00C204F2" w:rsidRDefault="00C204F2" w:rsidP="00C204F2">
            <w:pPr>
              <w:ind w:firstLine="0"/>
            </w:pPr>
            <w:r>
              <w:t>McGarry</w:t>
            </w:r>
          </w:p>
        </w:tc>
        <w:tc>
          <w:tcPr>
            <w:tcW w:w="2180" w:type="dxa"/>
            <w:shd w:val="clear" w:color="auto" w:fill="auto"/>
          </w:tcPr>
          <w:p w:rsidR="00C204F2" w:rsidRPr="00C204F2" w:rsidRDefault="00C204F2" w:rsidP="00C204F2">
            <w:pPr>
              <w:ind w:firstLine="0"/>
            </w:pPr>
            <w:r>
              <w:t>McGinnis</w:t>
            </w:r>
          </w:p>
        </w:tc>
      </w:tr>
      <w:tr w:rsidR="00C204F2" w:rsidRPr="00C204F2" w:rsidTr="00C204F2">
        <w:tblPrEx>
          <w:jc w:val="left"/>
        </w:tblPrEx>
        <w:tc>
          <w:tcPr>
            <w:tcW w:w="2179" w:type="dxa"/>
            <w:shd w:val="clear" w:color="auto" w:fill="auto"/>
          </w:tcPr>
          <w:p w:rsidR="00C204F2" w:rsidRPr="00C204F2" w:rsidRDefault="00C204F2" w:rsidP="00C204F2">
            <w:pPr>
              <w:ind w:firstLine="0"/>
            </w:pPr>
            <w:r>
              <w:t>McKnight</w:t>
            </w:r>
          </w:p>
        </w:tc>
        <w:tc>
          <w:tcPr>
            <w:tcW w:w="2179" w:type="dxa"/>
            <w:shd w:val="clear" w:color="auto" w:fill="auto"/>
          </w:tcPr>
          <w:p w:rsidR="00C204F2" w:rsidRPr="00C204F2" w:rsidRDefault="00C204F2" w:rsidP="00C204F2">
            <w:pPr>
              <w:ind w:firstLine="0"/>
            </w:pPr>
            <w:r>
              <w:t>J. Moore</w:t>
            </w:r>
          </w:p>
        </w:tc>
        <w:tc>
          <w:tcPr>
            <w:tcW w:w="2180" w:type="dxa"/>
            <w:shd w:val="clear" w:color="auto" w:fill="auto"/>
          </w:tcPr>
          <w:p w:rsidR="00C204F2" w:rsidRPr="00C204F2" w:rsidRDefault="00C204F2" w:rsidP="00C204F2">
            <w:pPr>
              <w:ind w:firstLine="0"/>
            </w:pPr>
            <w:r>
              <w:t>T. Moore</w:t>
            </w:r>
          </w:p>
        </w:tc>
      </w:tr>
      <w:tr w:rsidR="00C204F2" w:rsidRPr="00C204F2" w:rsidTr="00C204F2">
        <w:tblPrEx>
          <w:jc w:val="left"/>
        </w:tblPrEx>
        <w:tc>
          <w:tcPr>
            <w:tcW w:w="2179" w:type="dxa"/>
            <w:shd w:val="clear" w:color="auto" w:fill="auto"/>
          </w:tcPr>
          <w:p w:rsidR="00C204F2" w:rsidRPr="00C204F2" w:rsidRDefault="00C204F2" w:rsidP="00C204F2">
            <w:pPr>
              <w:ind w:firstLine="0"/>
            </w:pPr>
            <w:r>
              <w:t>Morgan</w:t>
            </w:r>
          </w:p>
        </w:tc>
        <w:tc>
          <w:tcPr>
            <w:tcW w:w="2179" w:type="dxa"/>
            <w:shd w:val="clear" w:color="auto" w:fill="auto"/>
          </w:tcPr>
          <w:p w:rsidR="00C204F2" w:rsidRPr="00C204F2" w:rsidRDefault="00C204F2" w:rsidP="00C204F2">
            <w:pPr>
              <w:ind w:firstLine="0"/>
            </w:pPr>
            <w:r>
              <w:t>D. C. Moss</w:t>
            </w:r>
          </w:p>
        </w:tc>
        <w:tc>
          <w:tcPr>
            <w:tcW w:w="2180" w:type="dxa"/>
            <w:shd w:val="clear" w:color="auto" w:fill="auto"/>
          </w:tcPr>
          <w:p w:rsidR="00C204F2" w:rsidRPr="00C204F2" w:rsidRDefault="00C204F2" w:rsidP="00C204F2">
            <w:pPr>
              <w:ind w:firstLine="0"/>
            </w:pPr>
            <w:r>
              <w:t>V. S. Moss</w:t>
            </w:r>
          </w:p>
        </w:tc>
      </w:tr>
      <w:tr w:rsidR="00C204F2" w:rsidRPr="00C204F2" w:rsidTr="00C204F2">
        <w:tblPrEx>
          <w:jc w:val="left"/>
        </w:tblPrEx>
        <w:tc>
          <w:tcPr>
            <w:tcW w:w="2179" w:type="dxa"/>
            <w:shd w:val="clear" w:color="auto" w:fill="auto"/>
          </w:tcPr>
          <w:p w:rsidR="00C204F2" w:rsidRPr="00C204F2" w:rsidRDefault="00C204F2" w:rsidP="00C204F2">
            <w:pPr>
              <w:ind w:firstLine="0"/>
            </w:pPr>
            <w:r>
              <w:t>Murphy</w:t>
            </w:r>
          </w:p>
        </w:tc>
        <w:tc>
          <w:tcPr>
            <w:tcW w:w="2179" w:type="dxa"/>
            <w:shd w:val="clear" w:color="auto" w:fill="auto"/>
          </w:tcPr>
          <w:p w:rsidR="00C204F2" w:rsidRPr="00C204F2" w:rsidRDefault="00C204F2" w:rsidP="00C204F2">
            <w:pPr>
              <w:ind w:firstLine="0"/>
            </w:pPr>
            <w:r>
              <w:t>Murray</w:t>
            </w:r>
          </w:p>
        </w:tc>
        <w:tc>
          <w:tcPr>
            <w:tcW w:w="2180" w:type="dxa"/>
            <w:shd w:val="clear" w:color="auto" w:fill="auto"/>
          </w:tcPr>
          <w:p w:rsidR="00C204F2" w:rsidRPr="00C204F2" w:rsidRDefault="00C204F2" w:rsidP="00C204F2">
            <w:pPr>
              <w:ind w:firstLine="0"/>
            </w:pPr>
            <w:r>
              <w:t>B. Newton</w:t>
            </w:r>
          </w:p>
        </w:tc>
      </w:tr>
      <w:tr w:rsidR="00C204F2" w:rsidRPr="00C204F2" w:rsidTr="00C204F2">
        <w:tblPrEx>
          <w:jc w:val="left"/>
        </w:tblPrEx>
        <w:tc>
          <w:tcPr>
            <w:tcW w:w="2179" w:type="dxa"/>
            <w:shd w:val="clear" w:color="auto" w:fill="auto"/>
          </w:tcPr>
          <w:p w:rsidR="00C204F2" w:rsidRPr="00C204F2" w:rsidRDefault="00C204F2" w:rsidP="00C204F2">
            <w:pPr>
              <w:ind w:firstLine="0"/>
            </w:pPr>
            <w:r>
              <w:t>W. Newton</w:t>
            </w:r>
          </w:p>
        </w:tc>
        <w:tc>
          <w:tcPr>
            <w:tcW w:w="2179" w:type="dxa"/>
            <w:shd w:val="clear" w:color="auto" w:fill="auto"/>
          </w:tcPr>
          <w:p w:rsidR="00C204F2" w:rsidRPr="00C204F2" w:rsidRDefault="00C204F2" w:rsidP="00C204F2">
            <w:pPr>
              <w:ind w:firstLine="0"/>
            </w:pPr>
            <w:r>
              <w:t>Nutt</w:t>
            </w:r>
          </w:p>
        </w:tc>
        <w:tc>
          <w:tcPr>
            <w:tcW w:w="2180" w:type="dxa"/>
            <w:shd w:val="clear" w:color="auto" w:fill="auto"/>
          </w:tcPr>
          <w:p w:rsidR="00C204F2" w:rsidRPr="00C204F2" w:rsidRDefault="00C204F2" w:rsidP="00C204F2">
            <w:pPr>
              <w:ind w:firstLine="0"/>
            </w:pPr>
            <w:r>
              <w:t>Oremus</w:t>
            </w:r>
          </w:p>
        </w:tc>
      </w:tr>
      <w:tr w:rsidR="00C204F2" w:rsidRPr="00C204F2" w:rsidTr="00C204F2">
        <w:tblPrEx>
          <w:jc w:val="left"/>
        </w:tblPrEx>
        <w:tc>
          <w:tcPr>
            <w:tcW w:w="2179" w:type="dxa"/>
            <w:shd w:val="clear" w:color="auto" w:fill="auto"/>
          </w:tcPr>
          <w:p w:rsidR="00C204F2" w:rsidRPr="00C204F2" w:rsidRDefault="00C204F2" w:rsidP="00C204F2">
            <w:pPr>
              <w:ind w:firstLine="0"/>
            </w:pPr>
            <w:r>
              <w:t>Ott</w:t>
            </w:r>
          </w:p>
        </w:tc>
        <w:tc>
          <w:tcPr>
            <w:tcW w:w="2179" w:type="dxa"/>
            <w:shd w:val="clear" w:color="auto" w:fill="auto"/>
          </w:tcPr>
          <w:p w:rsidR="00C204F2" w:rsidRPr="00C204F2" w:rsidRDefault="00C204F2" w:rsidP="00C204F2">
            <w:pPr>
              <w:ind w:firstLine="0"/>
            </w:pPr>
            <w:r>
              <w:t>Parks</w:t>
            </w:r>
          </w:p>
        </w:tc>
        <w:tc>
          <w:tcPr>
            <w:tcW w:w="2180" w:type="dxa"/>
            <w:shd w:val="clear" w:color="auto" w:fill="auto"/>
          </w:tcPr>
          <w:p w:rsidR="00C204F2" w:rsidRPr="00C204F2" w:rsidRDefault="00C204F2" w:rsidP="00C204F2">
            <w:pPr>
              <w:ind w:firstLine="0"/>
            </w:pPr>
            <w:r>
              <w:t>Pendarvis</w:t>
            </w:r>
          </w:p>
        </w:tc>
      </w:tr>
      <w:tr w:rsidR="00C204F2" w:rsidRPr="00C204F2" w:rsidTr="00C204F2">
        <w:tblPrEx>
          <w:jc w:val="left"/>
        </w:tblPrEx>
        <w:tc>
          <w:tcPr>
            <w:tcW w:w="2179" w:type="dxa"/>
            <w:shd w:val="clear" w:color="auto" w:fill="auto"/>
          </w:tcPr>
          <w:p w:rsidR="00C204F2" w:rsidRPr="00C204F2" w:rsidRDefault="00C204F2" w:rsidP="00C204F2">
            <w:pPr>
              <w:ind w:firstLine="0"/>
            </w:pPr>
            <w:r>
              <w:t>Pope</w:t>
            </w:r>
          </w:p>
        </w:tc>
        <w:tc>
          <w:tcPr>
            <w:tcW w:w="2179" w:type="dxa"/>
            <w:shd w:val="clear" w:color="auto" w:fill="auto"/>
          </w:tcPr>
          <w:p w:rsidR="00C204F2" w:rsidRPr="00C204F2" w:rsidRDefault="00C204F2" w:rsidP="00C204F2">
            <w:pPr>
              <w:ind w:firstLine="0"/>
            </w:pPr>
            <w:r>
              <w:t>Rivers</w:t>
            </w:r>
          </w:p>
        </w:tc>
        <w:tc>
          <w:tcPr>
            <w:tcW w:w="2180" w:type="dxa"/>
            <w:shd w:val="clear" w:color="auto" w:fill="auto"/>
          </w:tcPr>
          <w:p w:rsidR="00C204F2" w:rsidRPr="00C204F2" w:rsidRDefault="00C204F2" w:rsidP="00C204F2">
            <w:pPr>
              <w:ind w:firstLine="0"/>
            </w:pPr>
            <w:r>
              <w:t>Robinson</w:t>
            </w:r>
          </w:p>
        </w:tc>
      </w:tr>
      <w:tr w:rsidR="00C204F2" w:rsidRPr="00C204F2" w:rsidTr="00C204F2">
        <w:tblPrEx>
          <w:jc w:val="left"/>
        </w:tblPrEx>
        <w:tc>
          <w:tcPr>
            <w:tcW w:w="2179" w:type="dxa"/>
            <w:shd w:val="clear" w:color="auto" w:fill="auto"/>
          </w:tcPr>
          <w:p w:rsidR="00C204F2" w:rsidRPr="00C204F2" w:rsidRDefault="00C204F2" w:rsidP="00C204F2">
            <w:pPr>
              <w:ind w:firstLine="0"/>
            </w:pPr>
            <w:r>
              <w:t>Rose</w:t>
            </w:r>
          </w:p>
        </w:tc>
        <w:tc>
          <w:tcPr>
            <w:tcW w:w="2179" w:type="dxa"/>
            <w:shd w:val="clear" w:color="auto" w:fill="auto"/>
          </w:tcPr>
          <w:p w:rsidR="00C204F2" w:rsidRPr="00C204F2" w:rsidRDefault="00C204F2" w:rsidP="00C204F2">
            <w:pPr>
              <w:ind w:firstLine="0"/>
            </w:pPr>
            <w:r>
              <w:t>Sandifer</w:t>
            </w:r>
          </w:p>
        </w:tc>
        <w:tc>
          <w:tcPr>
            <w:tcW w:w="2180" w:type="dxa"/>
            <w:shd w:val="clear" w:color="auto" w:fill="auto"/>
          </w:tcPr>
          <w:p w:rsidR="00C204F2" w:rsidRPr="00C204F2" w:rsidRDefault="00C204F2" w:rsidP="00C204F2">
            <w:pPr>
              <w:ind w:firstLine="0"/>
            </w:pPr>
            <w:r>
              <w:t>Simrill</w:t>
            </w:r>
          </w:p>
        </w:tc>
      </w:tr>
      <w:tr w:rsidR="00C204F2" w:rsidRPr="00C204F2" w:rsidTr="00C204F2">
        <w:tblPrEx>
          <w:jc w:val="left"/>
        </w:tblPrEx>
        <w:tc>
          <w:tcPr>
            <w:tcW w:w="2179" w:type="dxa"/>
            <w:shd w:val="clear" w:color="auto" w:fill="auto"/>
          </w:tcPr>
          <w:p w:rsidR="00C204F2" w:rsidRPr="00C204F2" w:rsidRDefault="00C204F2" w:rsidP="00C204F2">
            <w:pPr>
              <w:ind w:firstLine="0"/>
            </w:pPr>
            <w:r>
              <w:t>G. M. Smith</w:t>
            </w:r>
          </w:p>
        </w:tc>
        <w:tc>
          <w:tcPr>
            <w:tcW w:w="2179" w:type="dxa"/>
            <w:shd w:val="clear" w:color="auto" w:fill="auto"/>
          </w:tcPr>
          <w:p w:rsidR="00C204F2" w:rsidRPr="00C204F2" w:rsidRDefault="00C204F2" w:rsidP="00C204F2">
            <w:pPr>
              <w:ind w:firstLine="0"/>
            </w:pPr>
            <w:r>
              <w:t>G. R. Smith</w:t>
            </w:r>
          </w:p>
        </w:tc>
        <w:tc>
          <w:tcPr>
            <w:tcW w:w="2180" w:type="dxa"/>
            <w:shd w:val="clear" w:color="auto" w:fill="auto"/>
          </w:tcPr>
          <w:p w:rsidR="00C204F2" w:rsidRPr="00C204F2" w:rsidRDefault="00C204F2" w:rsidP="00C204F2">
            <w:pPr>
              <w:ind w:firstLine="0"/>
            </w:pPr>
            <w:r>
              <w:t>M. M. Smith</w:t>
            </w:r>
          </w:p>
        </w:tc>
      </w:tr>
      <w:tr w:rsidR="00C204F2" w:rsidRPr="00C204F2" w:rsidTr="00C204F2">
        <w:tblPrEx>
          <w:jc w:val="left"/>
        </w:tblPrEx>
        <w:tc>
          <w:tcPr>
            <w:tcW w:w="2179" w:type="dxa"/>
            <w:shd w:val="clear" w:color="auto" w:fill="auto"/>
          </w:tcPr>
          <w:p w:rsidR="00C204F2" w:rsidRPr="00C204F2" w:rsidRDefault="00C204F2" w:rsidP="00C204F2">
            <w:pPr>
              <w:ind w:firstLine="0"/>
            </w:pPr>
            <w:r>
              <w:t>Stavrinakis</w:t>
            </w:r>
          </w:p>
        </w:tc>
        <w:tc>
          <w:tcPr>
            <w:tcW w:w="2179" w:type="dxa"/>
            <w:shd w:val="clear" w:color="auto" w:fill="auto"/>
          </w:tcPr>
          <w:p w:rsidR="00C204F2" w:rsidRPr="00C204F2" w:rsidRDefault="00C204F2" w:rsidP="00C204F2">
            <w:pPr>
              <w:ind w:firstLine="0"/>
            </w:pPr>
            <w:r>
              <w:t>Stringer</w:t>
            </w:r>
          </w:p>
        </w:tc>
        <w:tc>
          <w:tcPr>
            <w:tcW w:w="2180" w:type="dxa"/>
            <w:shd w:val="clear" w:color="auto" w:fill="auto"/>
          </w:tcPr>
          <w:p w:rsidR="00C204F2" w:rsidRPr="00C204F2" w:rsidRDefault="00C204F2" w:rsidP="00C204F2">
            <w:pPr>
              <w:ind w:firstLine="0"/>
            </w:pPr>
            <w:r>
              <w:t>Taylor</w:t>
            </w:r>
          </w:p>
        </w:tc>
      </w:tr>
      <w:tr w:rsidR="00C204F2" w:rsidRPr="00C204F2" w:rsidTr="00C204F2">
        <w:tblPrEx>
          <w:jc w:val="left"/>
        </w:tblPrEx>
        <w:tc>
          <w:tcPr>
            <w:tcW w:w="2179" w:type="dxa"/>
            <w:shd w:val="clear" w:color="auto" w:fill="auto"/>
          </w:tcPr>
          <w:p w:rsidR="00C204F2" w:rsidRPr="00C204F2" w:rsidRDefault="00C204F2" w:rsidP="00C204F2">
            <w:pPr>
              <w:ind w:firstLine="0"/>
            </w:pPr>
            <w:r>
              <w:t>Tedder</w:t>
            </w:r>
          </w:p>
        </w:tc>
        <w:tc>
          <w:tcPr>
            <w:tcW w:w="2179" w:type="dxa"/>
            <w:shd w:val="clear" w:color="auto" w:fill="auto"/>
          </w:tcPr>
          <w:p w:rsidR="00C204F2" w:rsidRPr="00C204F2" w:rsidRDefault="00C204F2" w:rsidP="00C204F2">
            <w:pPr>
              <w:ind w:firstLine="0"/>
            </w:pPr>
            <w:r>
              <w:t>Thayer</w:t>
            </w:r>
          </w:p>
        </w:tc>
        <w:tc>
          <w:tcPr>
            <w:tcW w:w="2180" w:type="dxa"/>
            <w:shd w:val="clear" w:color="auto" w:fill="auto"/>
          </w:tcPr>
          <w:p w:rsidR="00C204F2" w:rsidRPr="00C204F2" w:rsidRDefault="00C204F2" w:rsidP="00C204F2">
            <w:pPr>
              <w:ind w:firstLine="0"/>
            </w:pPr>
            <w:r>
              <w:t>Thigpen</w:t>
            </w:r>
          </w:p>
        </w:tc>
      </w:tr>
      <w:tr w:rsidR="00C204F2" w:rsidRPr="00C204F2" w:rsidTr="00C204F2">
        <w:tblPrEx>
          <w:jc w:val="left"/>
        </w:tblPrEx>
        <w:tc>
          <w:tcPr>
            <w:tcW w:w="2179" w:type="dxa"/>
            <w:shd w:val="clear" w:color="auto" w:fill="auto"/>
          </w:tcPr>
          <w:p w:rsidR="00C204F2" w:rsidRPr="00C204F2" w:rsidRDefault="00C204F2" w:rsidP="00C204F2">
            <w:pPr>
              <w:ind w:firstLine="0"/>
            </w:pPr>
            <w:r>
              <w:t>Trantham</w:t>
            </w:r>
          </w:p>
        </w:tc>
        <w:tc>
          <w:tcPr>
            <w:tcW w:w="2179" w:type="dxa"/>
            <w:shd w:val="clear" w:color="auto" w:fill="auto"/>
          </w:tcPr>
          <w:p w:rsidR="00C204F2" w:rsidRPr="00C204F2" w:rsidRDefault="00C204F2" w:rsidP="00C204F2">
            <w:pPr>
              <w:ind w:firstLine="0"/>
            </w:pPr>
            <w:r>
              <w:t>Weeks</w:t>
            </w:r>
          </w:p>
        </w:tc>
        <w:tc>
          <w:tcPr>
            <w:tcW w:w="2180" w:type="dxa"/>
            <w:shd w:val="clear" w:color="auto" w:fill="auto"/>
          </w:tcPr>
          <w:p w:rsidR="00C204F2" w:rsidRPr="00C204F2" w:rsidRDefault="00C204F2" w:rsidP="00C204F2">
            <w:pPr>
              <w:ind w:firstLine="0"/>
            </w:pPr>
            <w:r>
              <w:t>West</w:t>
            </w:r>
          </w:p>
        </w:tc>
      </w:tr>
      <w:tr w:rsidR="00C204F2" w:rsidRPr="00C204F2" w:rsidTr="00C204F2">
        <w:tblPrEx>
          <w:jc w:val="left"/>
        </w:tblPrEx>
        <w:tc>
          <w:tcPr>
            <w:tcW w:w="2179" w:type="dxa"/>
            <w:shd w:val="clear" w:color="auto" w:fill="auto"/>
          </w:tcPr>
          <w:p w:rsidR="00C204F2" w:rsidRPr="00C204F2" w:rsidRDefault="00C204F2" w:rsidP="00C204F2">
            <w:pPr>
              <w:ind w:firstLine="0"/>
            </w:pPr>
            <w:r>
              <w:t>Wetmore</w:t>
            </w:r>
          </w:p>
        </w:tc>
        <w:tc>
          <w:tcPr>
            <w:tcW w:w="2179" w:type="dxa"/>
            <w:shd w:val="clear" w:color="auto" w:fill="auto"/>
          </w:tcPr>
          <w:p w:rsidR="00C204F2" w:rsidRPr="00C204F2" w:rsidRDefault="00C204F2" w:rsidP="00C204F2">
            <w:pPr>
              <w:ind w:firstLine="0"/>
            </w:pPr>
            <w:r>
              <w:t>Wheeler</w:t>
            </w:r>
          </w:p>
        </w:tc>
        <w:tc>
          <w:tcPr>
            <w:tcW w:w="2180" w:type="dxa"/>
            <w:shd w:val="clear" w:color="auto" w:fill="auto"/>
          </w:tcPr>
          <w:p w:rsidR="00C204F2" w:rsidRPr="00C204F2" w:rsidRDefault="00C204F2" w:rsidP="00C204F2">
            <w:pPr>
              <w:ind w:firstLine="0"/>
            </w:pPr>
            <w:r>
              <w:t>White</w:t>
            </w:r>
          </w:p>
        </w:tc>
      </w:tr>
      <w:tr w:rsidR="00C204F2" w:rsidRPr="00C204F2" w:rsidTr="00C204F2">
        <w:tblPrEx>
          <w:jc w:val="left"/>
        </w:tblPrEx>
        <w:tc>
          <w:tcPr>
            <w:tcW w:w="2179" w:type="dxa"/>
            <w:shd w:val="clear" w:color="auto" w:fill="auto"/>
          </w:tcPr>
          <w:p w:rsidR="00C204F2" w:rsidRPr="00C204F2" w:rsidRDefault="00C204F2" w:rsidP="00C204F2">
            <w:pPr>
              <w:keepNext/>
              <w:ind w:firstLine="0"/>
            </w:pPr>
            <w:r>
              <w:t>Whitmire</w:t>
            </w:r>
          </w:p>
        </w:tc>
        <w:tc>
          <w:tcPr>
            <w:tcW w:w="2179" w:type="dxa"/>
            <w:shd w:val="clear" w:color="auto" w:fill="auto"/>
          </w:tcPr>
          <w:p w:rsidR="00C204F2" w:rsidRPr="00C204F2" w:rsidRDefault="00C204F2" w:rsidP="00C204F2">
            <w:pPr>
              <w:keepNext/>
              <w:ind w:firstLine="0"/>
            </w:pPr>
            <w:r>
              <w:t>R. Williams</w:t>
            </w:r>
          </w:p>
        </w:tc>
        <w:tc>
          <w:tcPr>
            <w:tcW w:w="2180" w:type="dxa"/>
            <w:shd w:val="clear" w:color="auto" w:fill="auto"/>
          </w:tcPr>
          <w:p w:rsidR="00C204F2" w:rsidRPr="00C204F2" w:rsidRDefault="00C204F2" w:rsidP="00C204F2">
            <w:pPr>
              <w:keepNext/>
              <w:ind w:firstLine="0"/>
            </w:pPr>
            <w:r>
              <w:t>Willis</w:t>
            </w:r>
          </w:p>
        </w:tc>
      </w:tr>
      <w:tr w:rsidR="00C204F2" w:rsidRPr="00C204F2" w:rsidTr="00C204F2">
        <w:tblPrEx>
          <w:jc w:val="left"/>
        </w:tblPrEx>
        <w:tc>
          <w:tcPr>
            <w:tcW w:w="2179" w:type="dxa"/>
            <w:shd w:val="clear" w:color="auto" w:fill="auto"/>
          </w:tcPr>
          <w:p w:rsidR="00C204F2" w:rsidRPr="00C204F2" w:rsidRDefault="00C204F2" w:rsidP="00C204F2">
            <w:pPr>
              <w:keepNext/>
              <w:ind w:firstLine="0"/>
            </w:pPr>
            <w:r>
              <w:t>Wooten</w:t>
            </w:r>
          </w:p>
        </w:tc>
        <w:tc>
          <w:tcPr>
            <w:tcW w:w="2179" w:type="dxa"/>
            <w:shd w:val="clear" w:color="auto" w:fill="auto"/>
          </w:tcPr>
          <w:p w:rsidR="00C204F2" w:rsidRPr="00C204F2" w:rsidRDefault="00C204F2" w:rsidP="00C204F2">
            <w:pPr>
              <w:keepNext/>
              <w:ind w:firstLine="0"/>
            </w:pPr>
            <w:r>
              <w:t>Yow</w:t>
            </w:r>
          </w:p>
        </w:tc>
        <w:tc>
          <w:tcPr>
            <w:tcW w:w="2180" w:type="dxa"/>
            <w:shd w:val="clear" w:color="auto" w:fill="auto"/>
          </w:tcPr>
          <w:p w:rsidR="00C204F2" w:rsidRPr="00C204F2" w:rsidRDefault="00C204F2" w:rsidP="00C204F2">
            <w:pPr>
              <w:keepNext/>
              <w:ind w:firstLine="0"/>
            </w:pPr>
          </w:p>
        </w:tc>
      </w:tr>
    </w:tbl>
    <w:p w:rsidR="00C204F2" w:rsidRDefault="00C204F2" w:rsidP="00C204F2"/>
    <w:p w:rsidR="00C204F2" w:rsidRDefault="00C204F2" w:rsidP="00C204F2">
      <w:pPr>
        <w:jc w:val="center"/>
        <w:rPr>
          <w:b/>
        </w:rPr>
      </w:pPr>
      <w:r w:rsidRPr="00C204F2">
        <w:rPr>
          <w:b/>
        </w:rPr>
        <w:t>Total Present--119</w:t>
      </w:r>
    </w:p>
    <w:p w:rsidR="00C204F2" w:rsidRDefault="00C204F2" w:rsidP="00C204F2"/>
    <w:p w:rsidR="00C204F2" w:rsidRDefault="00C204F2" w:rsidP="00C204F2">
      <w:pPr>
        <w:keepNext/>
        <w:jc w:val="center"/>
        <w:rPr>
          <w:b/>
        </w:rPr>
      </w:pPr>
      <w:r w:rsidRPr="00C204F2">
        <w:rPr>
          <w:b/>
        </w:rPr>
        <w:t>LEAVE OF ABSENCE</w:t>
      </w:r>
    </w:p>
    <w:p w:rsidR="00C204F2" w:rsidRDefault="00C204F2" w:rsidP="00C204F2">
      <w:r>
        <w:t>The SPEAKER granted Rep. HAYES a leave of absence for the day.</w:t>
      </w:r>
    </w:p>
    <w:p w:rsidR="00C204F2" w:rsidRDefault="00C204F2" w:rsidP="00C204F2"/>
    <w:p w:rsidR="00C204F2" w:rsidRDefault="00C204F2" w:rsidP="00C204F2">
      <w:pPr>
        <w:keepNext/>
        <w:jc w:val="center"/>
        <w:rPr>
          <w:b/>
        </w:rPr>
      </w:pPr>
      <w:r w:rsidRPr="00C204F2">
        <w:rPr>
          <w:b/>
        </w:rPr>
        <w:t>LEAVE OF ABSENCE</w:t>
      </w:r>
    </w:p>
    <w:p w:rsidR="00C204F2" w:rsidRDefault="00C204F2" w:rsidP="00C204F2">
      <w:r>
        <w:t>The SPEAKER granted Rep. HIXON a leave of absence for the day due to a prior commitment.</w:t>
      </w:r>
    </w:p>
    <w:p w:rsidR="00C204F2" w:rsidRDefault="00C204F2" w:rsidP="00C204F2"/>
    <w:p w:rsidR="00C204F2" w:rsidRDefault="00C204F2" w:rsidP="00C204F2">
      <w:pPr>
        <w:keepNext/>
        <w:jc w:val="center"/>
        <w:rPr>
          <w:b/>
        </w:rPr>
      </w:pPr>
      <w:r w:rsidRPr="00C204F2">
        <w:rPr>
          <w:b/>
        </w:rPr>
        <w:t>LEAVE OF ABSENCE</w:t>
      </w:r>
    </w:p>
    <w:p w:rsidR="00C204F2" w:rsidRDefault="00C204F2" w:rsidP="00C204F2">
      <w:r>
        <w:t>The SPEAKER granted Rep. MATTHEWS a leave of absence for the day.</w:t>
      </w:r>
    </w:p>
    <w:p w:rsidR="00C204F2" w:rsidRDefault="00C204F2" w:rsidP="00C204F2"/>
    <w:p w:rsidR="0080751E" w:rsidRDefault="0080751E" w:rsidP="0080751E">
      <w:pPr>
        <w:keepNext/>
        <w:jc w:val="center"/>
        <w:rPr>
          <w:b/>
        </w:rPr>
      </w:pPr>
      <w:r>
        <w:rPr>
          <w:b/>
        </w:rPr>
        <w:t>LEAVE OF ABSENCE</w:t>
      </w:r>
    </w:p>
    <w:p w:rsidR="0080751E" w:rsidRDefault="0080751E" w:rsidP="0080751E">
      <w:r>
        <w:t>The SPEAKER granted Rep. S. WILLIAMS  a leave of absence for the day.</w:t>
      </w:r>
    </w:p>
    <w:p w:rsidR="0080751E" w:rsidRDefault="0080751E" w:rsidP="00C204F2"/>
    <w:p w:rsidR="00C204F2" w:rsidRDefault="00C204F2" w:rsidP="00C204F2">
      <w:pPr>
        <w:keepNext/>
        <w:jc w:val="center"/>
        <w:rPr>
          <w:b/>
        </w:rPr>
      </w:pPr>
      <w:r w:rsidRPr="00C204F2">
        <w:rPr>
          <w:b/>
        </w:rPr>
        <w:t>CO-SPONSORS ADDED AND REMOVED</w:t>
      </w:r>
    </w:p>
    <w:p w:rsidR="00C204F2" w:rsidRDefault="00C204F2" w:rsidP="00C204F2">
      <w:r>
        <w:t>In accordance with House Rule 5.2 below:</w:t>
      </w:r>
    </w:p>
    <w:p w:rsidR="00906971" w:rsidRDefault="00906971" w:rsidP="00C204F2">
      <w:pPr>
        <w:ind w:firstLine="270"/>
        <w:rPr>
          <w:b/>
          <w:bCs/>
          <w:color w:val="000000"/>
          <w:szCs w:val="22"/>
          <w:lang w:val="en"/>
        </w:rPr>
      </w:pPr>
      <w:bookmarkStart w:id="3" w:name="file_start18"/>
      <w:bookmarkEnd w:id="3"/>
    </w:p>
    <w:p w:rsidR="00C204F2" w:rsidRPr="00CA29CB" w:rsidRDefault="00C204F2" w:rsidP="00C204F2">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C204F2" w:rsidRDefault="00C204F2" w:rsidP="00C204F2">
      <w:bookmarkStart w:id="4" w:name="file_end18"/>
      <w:bookmarkEnd w:id="4"/>
    </w:p>
    <w:p w:rsidR="00C204F2" w:rsidRDefault="00C204F2" w:rsidP="00C204F2">
      <w:pPr>
        <w:keepNext/>
        <w:jc w:val="center"/>
        <w:rPr>
          <w:b/>
        </w:rPr>
      </w:pPr>
      <w:r w:rsidRPr="00C204F2">
        <w:rPr>
          <w:b/>
        </w:rPr>
        <w:t>CO-SPONSOR ADDED</w:t>
      </w:r>
    </w:p>
    <w:tbl>
      <w:tblPr>
        <w:tblW w:w="0" w:type="auto"/>
        <w:tblLayout w:type="fixed"/>
        <w:tblLook w:val="0000" w:firstRow="0" w:lastRow="0" w:firstColumn="0" w:lastColumn="0" w:noHBand="0" w:noVBand="0"/>
      </w:tblPr>
      <w:tblGrid>
        <w:gridCol w:w="1551"/>
        <w:gridCol w:w="1581"/>
      </w:tblGrid>
      <w:tr w:rsidR="00C204F2" w:rsidRPr="00C204F2" w:rsidTr="00C204F2">
        <w:tc>
          <w:tcPr>
            <w:tcW w:w="1551" w:type="dxa"/>
            <w:shd w:val="clear" w:color="auto" w:fill="auto"/>
          </w:tcPr>
          <w:p w:rsidR="00C204F2" w:rsidRPr="00C204F2" w:rsidRDefault="00C204F2" w:rsidP="00C204F2">
            <w:pPr>
              <w:keepNext/>
              <w:ind w:firstLine="0"/>
            </w:pPr>
            <w:r w:rsidRPr="00C204F2">
              <w:t>Bill Number:</w:t>
            </w:r>
          </w:p>
        </w:tc>
        <w:tc>
          <w:tcPr>
            <w:tcW w:w="1581" w:type="dxa"/>
            <w:shd w:val="clear" w:color="auto" w:fill="auto"/>
          </w:tcPr>
          <w:p w:rsidR="00C204F2" w:rsidRPr="00C204F2" w:rsidRDefault="00C204F2" w:rsidP="00C204F2">
            <w:pPr>
              <w:keepNext/>
              <w:ind w:firstLine="0"/>
            </w:pPr>
            <w:r w:rsidRPr="00C204F2">
              <w:t>H. 3096</w:t>
            </w:r>
          </w:p>
        </w:tc>
      </w:tr>
      <w:tr w:rsidR="00C204F2" w:rsidRPr="00C204F2" w:rsidTr="00C204F2">
        <w:tc>
          <w:tcPr>
            <w:tcW w:w="1551" w:type="dxa"/>
            <w:shd w:val="clear" w:color="auto" w:fill="auto"/>
          </w:tcPr>
          <w:p w:rsidR="00C204F2" w:rsidRPr="00C204F2" w:rsidRDefault="00C204F2" w:rsidP="00C204F2">
            <w:pPr>
              <w:keepNext/>
              <w:ind w:firstLine="0"/>
            </w:pPr>
            <w:r w:rsidRPr="00C204F2">
              <w:t>Date:</w:t>
            </w:r>
          </w:p>
        </w:tc>
        <w:tc>
          <w:tcPr>
            <w:tcW w:w="1581" w:type="dxa"/>
            <w:shd w:val="clear" w:color="auto" w:fill="auto"/>
          </w:tcPr>
          <w:p w:rsidR="00C204F2" w:rsidRPr="00C204F2" w:rsidRDefault="00C204F2" w:rsidP="00C204F2">
            <w:pPr>
              <w:keepNext/>
              <w:ind w:firstLine="0"/>
            </w:pPr>
            <w:r w:rsidRPr="00C204F2">
              <w:t>ADD:</w:t>
            </w:r>
          </w:p>
        </w:tc>
      </w:tr>
      <w:tr w:rsidR="00C204F2" w:rsidRPr="00C204F2" w:rsidTr="00C204F2">
        <w:tc>
          <w:tcPr>
            <w:tcW w:w="1551" w:type="dxa"/>
            <w:shd w:val="clear" w:color="auto" w:fill="auto"/>
          </w:tcPr>
          <w:p w:rsidR="00C204F2" w:rsidRPr="00C204F2" w:rsidRDefault="00C204F2" w:rsidP="00C204F2">
            <w:pPr>
              <w:keepNext/>
              <w:ind w:firstLine="0"/>
            </w:pPr>
            <w:r w:rsidRPr="00C204F2">
              <w:t>04/07/21</w:t>
            </w:r>
          </w:p>
        </w:tc>
        <w:tc>
          <w:tcPr>
            <w:tcW w:w="1581" w:type="dxa"/>
            <w:shd w:val="clear" w:color="auto" w:fill="auto"/>
          </w:tcPr>
          <w:p w:rsidR="00C204F2" w:rsidRPr="00C204F2" w:rsidRDefault="00C204F2" w:rsidP="00C204F2">
            <w:pPr>
              <w:keepNext/>
              <w:ind w:firstLine="0"/>
            </w:pPr>
            <w:r w:rsidRPr="00C204F2">
              <w:t>B. NEWTON</w:t>
            </w:r>
          </w:p>
        </w:tc>
      </w:tr>
    </w:tbl>
    <w:p w:rsidR="00C204F2" w:rsidRDefault="00C204F2" w:rsidP="00C204F2"/>
    <w:p w:rsidR="00C204F2" w:rsidRDefault="00C204F2" w:rsidP="00C204F2">
      <w:pPr>
        <w:keepNext/>
        <w:jc w:val="center"/>
        <w:rPr>
          <w:b/>
        </w:rPr>
      </w:pPr>
      <w:r w:rsidRPr="00C204F2">
        <w:rPr>
          <w:b/>
        </w:rPr>
        <w:t>CO-SPONSOR ADDED</w:t>
      </w:r>
    </w:p>
    <w:tbl>
      <w:tblPr>
        <w:tblW w:w="0" w:type="auto"/>
        <w:tblLayout w:type="fixed"/>
        <w:tblLook w:val="0000" w:firstRow="0" w:lastRow="0" w:firstColumn="0" w:lastColumn="0" w:noHBand="0" w:noVBand="0"/>
      </w:tblPr>
      <w:tblGrid>
        <w:gridCol w:w="1551"/>
        <w:gridCol w:w="1101"/>
      </w:tblGrid>
      <w:tr w:rsidR="00C204F2" w:rsidRPr="00C204F2" w:rsidTr="00C204F2">
        <w:tc>
          <w:tcPr>
            <w:tcW w:w="1551" w:type="dxa"/>
            <w:shd w:val="clear" w:color="auto" w:fill="auto"/>
          </w:tcPr>
          <w:p w:rsidR="00C204F2" w:rsidRPr="00C204F2" w:rsidRDefault="00C204F2" w:rsidP="00C204F2">
            <w:pPr>
              <w:keepNext/>
              <w:ind w:firstLine="0"/>
            </w:pPr>
            <w:r w:rsidRPr="00C204F2">
              <w:t>Bill Number:</w:t>
            </w:r>
          </w:p>
        </w:tc>
        <w:tc>
          <w:tcPr>
            <w:tcW w:w="1101" w:type="dxa"/>
            <w:shd w:val="clear" w:color="auto" w:fill="auto"/>
          </w:tcPr>
          <w:p w:rsidR="00C204F2" w:rsidRPr="00C204F2" w:rsidRDefault="00C204F2" w:rsidP="00C204F2">
            <w:pPr>
              <w:keepNext/>
              <w:ind w:firstLine="0"/>
            </w:pPr>
            <w:r w:rsidRPr="00C204F2">
              <w:t>H. 3130</w:t>
            </w:r>
          </w:p>
        </w:tc>
      </w:tr>
      <w:tr w:rsidR="00C204F2" w:rsidRPr="00C204F2" w:rsidTr="00C204F2">
        <w:tc>
          <w:tcPr>
            <w:tcW w:w="1551" w:type="dxa"/>
            <w:shd w:val="clear" w:color="auto" w:fill="auto"/>
          </w:tcPr>
          <w:p w:rsidR="00C204F2" w:rsidRPr="00C204F2" w:rsidRDefault="00C204F2" w:rsidP="00C204F2">
            <w:pPr>
              <w:keepNext/>
              <w:ind w:firstLine="0"/>
            </w:pPr>
            <w:r w:rsidRPr="00C204F2">
              <w:t>Date:</w:t>
            </w:r>
          </w:p>
        </w:tc>
        <w:tc>
          <w:tcPr>
            <w:tcW w:w="1101" w:type="dxa"/>
            <w:shd w:val="clear" w:color="auto" w:fill="auto"/>
          </w:tcPr>
          <w:p w:rsidR="00C204F2" w:rsidRPr="00C204F2" w:rsidRDefault="00C204F2" w:rsidP="00C204F2">
            <w:pPr>
              <w:keepNext/>
              <w:ind w:firstLine="0"/>
            </w:pPr>
            <w:r w:rsidRPr="00C204F2">
              <w:t>ADD:</w:t>
            </w:r>
          </w:p>
        </w:tc>
      </w:tr>
      <w:tr w:rsidR="00C204F2" w:rsidRPr="00C204F2" w:rsidTr="00C204F2">
        <w:tc>
          <w:tcPr>
            <w:tcW w:w="1551" w:type="dxa"/>
            <w:shd w:val="clear" w:color="auto" w:fill="auto"/>
          </w:tcPr>
          <w:p w:rsidR="00C204F2" w:rsidRPr="00C204F2" w:rsidRDefault="00C204F2" w:rsidP="00C204F2">
            <w:pPr>
              <w:keepNext/>
              <w:ind w:firstLine="0"/>
            </w:pPr>
            <w:r w:rsidRPr="00C204F2">
              <w:t>04/07/21</w:t>
            </w:r>
          </w:p>
        </w:tc>
        <w:tc>
          <w:tcPr>
            <w:tcW w:w="1101" w:type="dxa"/>
            <w:shd w:val="clear" w:color="auto" w:fill="auto"/>
          </w:tcPr>
          <w:p w:rsidR="00C204F2" w:rsidRPr="00C204F2" w:rsidRDefault="00C204F2" w:rsidP="00C204F2">
            <w:pPr>
              <w:keepNext/>
              <w:ind w:firstLine="0"/>
            </w:pPr>
            <w:r w:rsidRPr="00C204F2">
              <w:t>DAVIS</w:t>
            </w:r>
          </w:p>
        </w:tc>
      </w:tr>
    </w:tbl>
    <w:p w:rsidR="00C204F2" w:rsidRDefault="00C204F2" w:rsidP="00C204F2"/>
    <w:p w:rsidR="00C204F2" w:rsidRDefault="00C204F2" w:rsidP="00C204F2">
      <w:pPr>
        <w:keepNext/>
        <w:jc w:val="center"/>
        <w:rPr>
          <w:b/>
        </w:rPr>
      </w:pPr>
      <w:r w:rsidRPr="00C204F2">
        <w:rPr>
          <w:b/>
        </w:rPr>
        <w:t>CO-SPONSORS ADDED</w:t>
      </w:r>
    </w:p>
    <w:tbl>
      <w:tblPr>
        <w:tblW w:w="0" w:type="auto"/>
        <w:tblLayout w:type="fixed"/>
        <w:tblLook w:val="0000" w:firstRow="0" w:lastRow="0" w:firstColumn="0" w:lastColumn="0" w:noHBand="0" w:noVBand="0"/>
      </w:tblPr>
      <w:tblGrid>
        <w:gridCol w:w="1551"/>
        <w:gridCol w:w="2631"/>
      </w:tblGrid>
      <w:tr w:rsidR="00C204F2" w:rsidRPr="00C204F2" w:rsidTr="00C204F2">
        <w:tc>
          <w:tcPr>
            <w:tcW w:w="1551" w:type="dxa"/>
            <w:shd w:val="clear" w:color="auto" w:fill="auto"/>
          </w:tcPr>
          <w:p w:rsidR="00C204F2" w:rsidRPr="00C204F2" w:rsidRDefault="00C204F2" w:rsidP="00C204F2">
            <w:pPr>
              <w:keepNext/>
              <w:ind w:firstLine="0"/>
            </w:pPr>
            <w:r w:rsidRPr="00C204F2">
              <w:t>Bill Number:</w:t>
            </w:r>
          </w:p>
        </w:tc>
        <w:tc>
          <w:tcPr>
            <w:tcW w:w="2631" w:type="dxa"/>
            <w:shd w:val="clear" w:color="auto" w:fill="auto"/>
          </w:tcPr>
          <w:p w:rsidR="00C204F2" w:rsidRPr="00C204F2" w:rsidRDefault="00C204F2" w:rsidP="00C204F2">
            <w:pPr>
              <w:keepNext/>
              <w:ind w:firstLine="0"/>
            </w:pPr>
            <w:r w:rsidRPr="00C204F2">
              <w:t>H. 3620</w:t>
            </w:r>
          </w:p>
        </w:tc>
      </w:tr>
      <w:tr w:rsidR="00C204F2" w:rsidRPr="00C204F2" w:rsidTr="00C204F2">
        <w:tc>
          <w:tcPr>
            <w:tcW w:w="1551" w:type="dxa"/>
            <w:shd w:val="clear" w:color="auto" w:fill="auto"/>
          </w:tcPr>
          <w:p w:rsidR="00C204F2" w:rsidRPr="00C204F2" w:rsidRDefault="00C204F2" w:rsidP="00C204F2">
            <w:pPr>
              <w:keepNext/>
              <w:ind w:firstLine="0"/>
            </w:pPr>
            <w:r w:rsidRPr="00C204F2">
              <w:t>Date:</w:t>
            </w:r>
          </w:p>
        </w:tc>
        <w:tc>
          <w:tcPr>
            <w:tcW w:w="2631" w:type="dxa"/>
            <w:shd w:val="clear" w:color="auto" w:fill="auto"/>
          </w:tcPr>
          <w:p w:rsidR="00C204F2" w:rsidRPr="00C204F2" w:rsidRDefault="00C204F2" w:rsidP="00C204F2">
            <w:pPr>
              <w:keepNext/>
              <w:ind w:firstLine="0"/>
            </w:pPr>
            <w:r w:rsidRPr="00C204F2">
              <w:t>ADD:</w:t>
            </w:r>
          </w:p>
        </w:tc>
      </w:tr>
      <w:tr w:rsidR="00C204F2" w:rsidRPr="00C204F2" w:rsidTr="00C204F2">
        <w:tc>
          <w:tcPr>
            <w:tcW w:w="1551" w:type="dxa"/>
            <w:shd w:val="clear" w:color="auto" w:fill="auto"/>
          </w:tcPr>
          <w:p w:rsidR="00C204F2" w:rsidRPr="00C204F2" w:rsidRDefault="00C204F2" w:rsidP="00C204F2">
            <w:pPr>
              <w:keepNext/>
              <w:ind w:firstLine="0"/>
            </w:pPr>
            <w:r w:rsidRPr="00C204F2">
              <w:t>04/07/21</w:t>
            </w:r>
          </w:p>
        </w:tc>
        <w:tc>
          <w:tcPr>
            <w:tcW w:w="2631" w:type="dxa"/>
            <w:shd w:val="clear" w:color="auto" w:fill="auto"/>
          </w:tcPr>
          <w:p w:rsidR="00C204F2" w:rsidRPr="00C204F2" w:rsidRDefault="00C204F2" w:rsidP="00C204F2">
            <w:pPr>
              <w:keepNext/>
              <w:ind w:firstLine="0"/>
            </w:pPr>
            <w:r w:rsidRPr="00C204F2">
              <w:t>HOSEY and CLYBURN</w:t>
            </w:r>
          </w:p>
        </w:tc>
      </w:tr>
    </w:tbl>
    <w:p w:rsidR="00C204F2" w:rsidRDefault="00C204F2" w:rsidP="00C204F2"/>
    <w:p w:rsidR="00C204F2" w:rsidRDefault="00C204F2" w:rsidP="00C204F2">
      <w:pPr>
        <w:keepNext/>
        <w:jc w:val="center"/>
        <w:rPr>
          <w:b/>
        </w:rPr>
      </w:pPr>
      <w:r w:rsidRPr="00C204F2">
        <w:rPr>
          <w:b/>
        </w:rPr>
        <w:t>CO-SPONSOR ADDED</w:t>
      </w:r>
    </w:p>
    <w:tbl>
      <w:tblPr>
        <w:tblW w:w="0" w:type="auto"/>
        <w:tblLayout w:type="fixed"/>
        <w:tblLook w:val="0000" w:firstRow="0" w:lastRow="0" w:firstColumn="0" w:lastColumn="0" w:noHBand="0" w:noVBand="0"/>
      </w:tblPr>
      <w:tblGrid>
        <w:gridCol w:w="1551"/>
        <w:gridCol w:w="1101"/>
      </w:tblGrid>
      <w:tr w:rsidR="00C204F2" w:rsidRPr="00C204F2" w:rsidTr="00C204F2">
        <w:tc>
          <w:tcPr>
            <w:tcW w:w="1551" w:type="dxa"/>
            <w:shd w:val="clear" w:color="auto" w:fill="auto"/>
          </w:tcPr>
          <w:p w:rsidR="00C204F2" w:rsidRPr="00C204F2" w:rsidRDefault="00C204F2" w:rsidP="00C204F2">
            <w:pPr>
              <w:keepNext/>
              <w:ind w:firstLine="0"/>
            </w:pPr>
            <w:r w:rsidRPr="00C204F2">
              <w:t>Bill Number:</w:t>
            </w:r>
          </w:p>
        </w:tc>
        <w:tc>
          <w:tcPr>
            <w:tcW w:w="1101" w:type="dxa"/>
            <w:shd w:val="clear" w:color="auto" w:fill="auto"/>
          </w:tcPr>
          <w:p w:rsidR="00C204F2" w:rsidRPr="00C204F2" w:rsidRDefault="00C204F2" w:rsidP="00C204F2">
            <w:pPr>
              <w:keepNext/>
              <w:ind w:firstLine="0"/>
            </w:pPr>
            <w:r w:rsidRPr="00C204F2">
              <w:t>H. 3834</w:t>
            </w:r>
          </w:p>
        </w:tc>
      </w:tr>
      <w:tr w:rsidR="00C204F2" w:rsidRPr="00C204F2" w:rsidTr="00C204F2">
        <w:tc>
          <w:tcPr>
            <w:tcW w:w="1551" w:type="dxa"/>
            <w:shd w:val="clear" w:color="auto" w:fill="auto"/>
          </w:tcPr>
          <w:p w:rsidR="00C204F2" w:rsidRPr="00C204F2" w:rsidRDefault="00C204F2" w:rsidP="00C204F2">
            <w:pPr>
              <w:keepNext/>
              <w:ind w:firstLine="0"/>
            </w:pPr>
            <w:r w:rsidRPr="00C204F2">
              <w:t>Date:</w:t>
            </w:r>
          </w:p>
        </w:tc>
        <w:tc>
          <w:tcPr>
            <w:tcW w:w="1101" w:type="dxa"/>
            <w:shd w:val="clear" w:color="auto" w:fill="auto"/>
          </w:tcPr>
          <w:p w:rsidR="00C204F2" w:rsidRPr="00C204F2" w:rsidRDefault="00C204F2" w:rsidP="00C204F2">
            <w:pPr>
              <w:keepNext/>
              <w:ind w:firstLine="0"/>
            </w:pPr>
            <w:r w:rsidRPr="00C204F2">
              <w:t>ADD:</w:t>
            </w:r>
          </w:p>
        </w:tc>
      </w:tr>
      <w:tr w:rsidR="00C204F2" w:rsidRPr="00C204F2" w:rsidTr="00C204F2">
        <w:tc>
          <w:tcPr>
            <w:tcW w:w="1551" w:type="dxa"/>
            <w:shd w:val="clear" w:color="auto" w:fill="auto"/>
          </w:tcPr>
          <w:p w:rsidR="00C204F2" w:rsidRPr="00C204F2" w:rsidRDefault="00C204F2" w:rsidP="00C204F2">
            <w:pPr>
              <w:keepNext/>
              <w:ind w:firstLine="0"/>
            </w:pPr>
            <w:r w:rsidRPr="00C204F2">
              <w:t>04/07/21</w:t>
            </w:r>
          </w:p>
        </w:tc>
        <w:tc>
          <w:tcPr>
            <w:tcW w:w="1101" w:type="dxa"/>
            <w:shd w:val="clear" w:color="auto" w:fill="auto"/>
          </w:tcPr>
          <w:p w:rsidR="00C204F2" w:rsidRPr="00C204F2" w:rsidRDefault="00C204F2" w:rsidP="00C204F2">
            <w:pPr>
              <w:keepNext/>
              <w:ind w:firstLine="0"/>
            </w:pPr>
            <w:r w:rsidRPr="00C204F2">
              <w:t>POPE</w:t>
            </w:r>
          </w:p>
        </w:tc>
      </w:tr>
    </w:tbl>
    <w:p w:rsidR="00C204F2" w:rsidRDefault="00C204F2" w:rsidP="00C204F2"/>
    <w:p w:rsidR="00C204F2" w:rsidRDefault="00C204F2" w:rsidP="00C204F2">
      <w:pPr>
        <w:keepNext/>
        <w:jc w:val="center"/>
        <w:rPr>
          <w:b/>
        </w:rPr>
      </w:pPr>
      <w:r w:rsidRPr="00C204F2">
        <w:rPr>
          <w:b/>
        </w:rPr>
        <w:t>CO-SPONSOR ADDED</w:t>
      </w:r>
    </w:p>
    <w:tbl>
      <w:tblPr>
        <w:tblW w:w="0" w:type="auto"/>
        <w:tblLayout w:type="fixed"/>
        <w:tblLook w:val="0000" w:firstRow="0" w:lastRow="0" w:firstColumn="0" w:lastColumn="0" w:noHBand="0" w:noVBand="0"/>
      </w:tblPr>
      <w:tblGrid>
        <w:gridCol w:w="1551"/>
        <w:gridCol w:w="1356"/>
      </w:tblGrid>
      <w:tr w:rsidR="00C204F2" w:rsidRPr="00C204F2" w:rsidTr="00C204F2">
        <w:tc>
          <w:tcPr>
            <w:tcW w:w="1551" w:type="dxa"/>
            <w:shd w:val="clear" w:color="auto" w:fill="auto"/>
          </w:tcPr>
          <w:p w:rsidR="00C204F2" w:rsidRPr="00C204F2" w:rsidRDefault="00C204F2" w:rsidP="00C204F2">
            <w:pPr>
              <w:keepNext/>
              <w:ind w:firstLine="0"/>
            </w:pPr>
            <w:r w:rsidRPr="00C204F2">
              <w:t>Bill Number:</w:t>
            </w:r>
          </w:p>
        </w:tc>
        <w:tc>
          <w:tcPr>
            <w:tcW w:w="1356" w:type="dxa"/>
            <w:shd w:val="clear" w:color="auto" w:fill="auto"/>
          </w:tcPr>
          <w:p w:rsidR="00C204F2" w:rsidRPr="00C204F2" w:rsidRDefault="00C204F2" w:rsidP="00C204F2">
            <w:pPr>
              <w:keepNext/>
              <w:ind w:firstLine="0"/>
            </w:pPr>
            <w:r w:rsidRPr="00C204F2">
              <w:t>H. 3988</w:t>
            </w:r>
          </w:p>
        </w:tc>
      </w:tr>
      <w:tr w:rsidR="00C204F2" w:rsidRPr="00C204F2" w:rsidTr="00C204F2">
        <w:tc>
          <w:tcPr>
            <w:tcW w:w="1551" w:type="dxa"/>
            <w:shd w:val="clear" w:color="auto" w:fill="auto"/>
          </w:tcPr>
          <w:p w:rsidR="00C204F2" w:rsidRPr="00C204F2" w:rsidRDefault="00C204F2" w:rsidP="00C204F2">
            <w:pPr>
              <w:keepNext/>
              <w:ind w:firstLine="0"/>
            </w:pPr>
            <w:r w:rsidRPr="00C204F2">
              <w:t>Date:</w:t>
            </w:r>
          </w:p>
        </w:tc>
        <w:tc>
          <w:tcPr>
            <w:tcW w:w="1356" w:type="dxa"/>
            <w:shd w:val="clear" w:color="auto" w:fill="auto"/>
          </w:tcPr>
          <w:p w:rsidR="00C204F2" w:rsidRPr="00C204F2" w:rsidRDefault="00C204F2" w:rsidP="00C204F2">
            <w:pPr>
              <w:keepNext/>
              <w:ind w:firstLine="0"/>
            </w:pPr>
            <w:r w:rsidRPr="00C204F2">
              <w:t>ADD:</w:t>
            </w:r>
          </w:p>
        </w:tc>
      </w:tr>
      <w:tr w:rsidR="00C204F2" w:rsidRPr="00C204F2" w:rsidTr="00C204F2">
        <w:tc>
          <w:tcPr>
            <w:tcW w:w="1551" w:type="dxa"/>
            <w:shd w:val="clear" w:color="auto" w:fill="auto"/>
          </w:tcPr>
          <w:p w:rsidR="00C204F2" w:rsidRPr="00C204F2" w:rsidRDefault="00C204F2" w:rsidP="00C204F2">
            <w:pPr>
              <w:keepNext/>
              <w:ind w:firstLine="0"/>
            </w:pPr>
            <w:r w:rsidRPr="00C204F2">
              <w:t>04/07/21</w:t>
            </w:r>
          </w:p>
        </w:tc>
        <w:tc>
          <w:tcPr>
            <w:tcW w:w="1356" w:type="dxa"/>
            <w:shd w:val="clear" w:color="auto" w:fill="auto"/>
          </w:tcPr>
          <w:p w:rsidR="00C204F2" w:rsidRPr="00C204F2" w:rsidRDefault="00C204F2" w:rsidP="00C204F2">
            <w:pPr>
              <w:keepNext/>
              <w:ind w:firstLine="0"/>
            </w:pPr>
            <w:r w:rsidRPr="00C204F2">
              <w:t>HUGGINS</w:t>
            </w:r>
          </w:p>
        </w:tc>
      </w:tr>
    </w:tbl>
    <w:p w:rsidR="00C204F2" w:rsidRDefault="00C204F2" w:rsidP="00C204F2"/>
    <w:p w:rsidR="00C204F2" w:rsidRDefault="00C204F2" w:rsidP="00C204F2">
      <w:pPr>
        <w:keepNext/>
        <w:jc w:val="center"/>
        <w:rPr>
          <w:b/>
        </w:rPr>
      </w:pPr>
      <w:r w:rsidRPr="00C204F2">
        <w:rPr>
          <w:b/>
        </w:rPr>
        <w:t>CO-SPONSORS ADDED</w:t>
      </w:r>
    </w:p>
    <w:tbl>
      <w:tblPr>
        <w:tblW w:w="0" w:type="auto"/>
        <w:tblLayout w:type="fixed"/>
        <w:tblLook w:val="0000" w:firstRow="0" w:lastRow="0" w:firstColumn="0" w:lastColumn="0" w:noHBand="0" w:noVBand="0"/>
      </w:tblPr>
      <w:tblGrid>
        <w:gridCol w:w="1551"/>
        <w:gridCol w:w="2466"/>
      </w:tblGrid>
      <w:tr w:rsidR="00C204F2" w:rsidRPr="00C204F2" w:rsidTr="00C204F2">
        <w:tc>
          <w:tcPr>
            <w:tcW w:w="1551" w:type="dxa"/>
            <w:shd w:val="clear" w:color="auto" w:fill="auto"/>
          </w:tcPr>
          <w:p w:rsidR="00C204F2" w:rsidRPr="00C204F2" w:rsidRDefault="00C204F2" w:rsidP="00C204F2">
            <w:pPr>
              <w:keepNext/>
              <w:ind w:firstLine="0"/>
            </w:pPr>
            <w:r w:rsidRPr="00C204F2">
              <w:t>Bill Number:</w:t>
            </w:r>
          </w:p>
        </w:tc>
        <w:tc>
          <w:tcPr>
            <w:tcW w:w="2466" w:type="dxa"/>
            <w:shd w:val="clear" w:color="auto" w:fill="auto"/>
          </w:tcPr>
          <w:p w:rsidR="00C204F2" w:rsidRPr="00C204F2" w:rsidRDefault="00C204F2" w:rsidP="00C204F2">
            <w:pPr>
              <w:keepNext/>
              <w:ind w:firstLine="0"/>
            </w:pPr>
            <w:r w:rsidRPr="00C204F2">
              <w:t>H. 4000</w:t>
            </w:r>
          </w:p>
        </w:tc>
      </w:tr>
      <w:tr w:rsidR="00C204F2" w:rsidRPr="00C204F2" w:rsidTr="00C204F2">
        <w:tc>
          <w:tcPr>
            <w:tcW w:w="1551" w:type="dxa"/>
            <w:shd w:val="clear" w:color="auto" w:fill="auto"/>
          </w:tcPr>
          <w:p w:rsidR="00C204F2" w:rsidRPr="00C204F2" w:rsidRDefault="00C204F2" w:rsidP="00C204F2">
            <w:pPr>
              <w:keepNext/>
              <w:ind w:firstLine="0"/>
            </w:pPr>
            <w:r w:rsidRPr="00C204F2">
              <w:t>Date:</w:t>
            </w:r>
          </w:p>
        </w:tc>
        <w:tc>
          <w:tcPr>
            <w:tcW w:w="2466" w:type="dxa"/>
            <w:shd w:val="clear" w:color="auto" w:fill="auto"/>
          </w:tcPr>
          <w:p w:rsidR="00C204F2" w:rsidRPr="00C204F2" w:rsidRDefault="00C204F2" w:rsidP="00C204F2">
            <w:pPr>
              <w:keepNext/>
              <w:ind w:firstLine="0"/>
            </w:pPr>
            <w:r w:rsidRPr="00C204F2">
              <w:t>ADD:</w:t>
            </w:r>
          </w:p>
        </w:tc>
      </w:tr>
      <w:tr w:rsidR="00C204F2" w:rsidRPr="00C204F2" w:rsidTr="00C204F2">
        <w:tc>
          <w:tcPr>
            <w:tcW w:w="1551" w:type="dxa"/>
            <w:shd w:val="clear" w:color="auto" w:fill="auto"/>
          </w:tcPr>
          <w:p w:rsidR="00C204F2" w:rsidRPr="00C204F2" w:rsidRDefault="00C204F2" w:rsidP="00C204F2">
            <w:pPr>
              <w:keepNext/>
              <w:ind w:firstLine="0"/>
            </w:pPr>
            <w:r w:rsidRPr="00C204F2">
              <w:t>04/07/21</w:t>
            </w:r>
          </w:p>
        </w:tc>
        <w:tc>
          <w:tcPr>
            <w:tcW w:w="2466" w:type="dxa"/>
            <w:shd w:val="clear" w:color="auto" w:fill="auto"/>
          </w:tcPr>
          <w:p w:rsidR="00C204F2" w:rsidRPr="00C204F2" w:rsidRDefault="00C204F2" w:rsidP="00C204F2">
            <w:pPr>
              <w:keepNext/>
              <w:ind w:firstLine="0"/>
            </w:pPr>
            <w:r w:rsidRPr="00C204F2">
              <w:t>ELLIOTT and B. COX</w:t>
            </w:r>
          </w:p>
        </w:tc>
      </w:tr>
    </w:tbl>
    <w:p w:rsidR="00C204F2" w:rsidRDefault="00C204F2" w:rsidP="00C204F2"/>
    <w:p w:rsidR="00C204F2" w:rsidRDefault="00C204F2" w:rsidP="00C204F2">
      <w:pPr>
        <w:keepNext/>
        <w:jc w:val="center"/>
        <w:rPr>
          <w:b/>
        </w:rPr>
      </w:pPr>
      <w:r w:rsidRPr="00C204F2">
        <w:rPr>
          <w:b/>
        </w:rPr>
        <w:t>CO-SPONSOR ADDED</w:t>
      </w:r>
    </w:p>
    <w:tbl>
      <w:tblPr>
        <w:tblW w:w="0" w:type="auto"/>
        <w:tblLayout w:type="fixed"/>
        <w:tblLook w:val="0000" w:firstRow="0" w:lastRow="0" w:firstColumn="0" w:lastColumn="0" w:noHBand="0" w:noVBand="0"/>
      </w:tblPr>
      <w:tblGrid>
        <w:gridCol w:w="1551"/>
        <w:gridCol w:w="1101"/>
      </w:tblGrid>
      <w:tr w:rsidR="00C204F2" w:rsidRPr="00C204F2" w:rsidTr="00C204F2">
        <w:tc>
          <w:tcPr>
            <w:tcW w:w="1551" w:type="dxa"/>
            <w:shd w:val="clear" w:color="auto" w:fill="auto"/>
          </w:tcPr>
          <w:p w:rsidR="00C204F2" w:rsidRPr="00C204F2" w:rsidRDefault="00C204F2" w:rsidP="00C204F2">
            <w:pPr>
              <w:keepNext/>
              <w:ind w:firstLine="0"/>
            </w:pPr>
            <w:r w:rsidRPr="00C204F2">
              <w:t>Bill Number:</w:t>
            </w:r>
          </w:p>
        </w:tc>
        <w:tc>
          <w:tcPr>
            <w:tcW w:w="1101" w:type="dxa"/>
            <w:shd w:val="clear" w:color="auto" w:fill="auto"/>
          </w:tcPr>
          <w:p w:rsidR="00C204F2" w:rsidRPr="00C204F2" w:rsidRDefault="00C204F2" w:rsidP="00C204F2">
            <w:pPr>
              <w:keepNext/>
              <w:ind w:firstLine="0"/>
            </w:pPr>
            <w:r w:rsidRPr="00C204F2">
              <w:t>H. 4017</w:t>
            </w:r>
          </w:p>
        </w:tc>
      </w:tr>
      <w:tr w:rsidR="00C204F2" w:rsidRPr="00C204F2" w:rsidTr="00C204F2">
        <w:tc>
          <w:tcPr>
            <w:tcW w:w="1551" w:type="dxa"/>
            <w:shd w:val="clear" w:color="auto" w:fill="auto"/>
          </w:tcPr>
          <w:p w:rsidR="00C204F2" w:rsidRPr="00C204F2" w:rsidRDefault="00C204F2" w:rsidP="00C204F2">
            <w:pPr>
              <w:keepNext/>
              <w:ind w:firstLine="0"/>
            </w:pPr>
            <w:r w:rsidRPr="00C204F2">
              <w:t>Date:</w:t>
            </w:r>
          </w:p>
        </w:tc>
        <w:tc>
          <w:tcPr>
            <w:tcW w:w="1101" w:type="dxa"/>
            <w:shd w:val="clear" w:color="auto" w:fill="auto"/>
          </w:tcPr>
          <w:p w:rsidR="00C204F2" w:rsidRPr="00C204F2" w:rsidRDefault="00C204F2" w:rsidP="00C204F2">
            <w:pPr>
              <w:keepNext/>
              <w:ind w:firstLine="0"/>
            </w:pPr>
            <w:r w:rsidRPr="00C204F2">
              <w:t>ADD:</w:t>
            </w:r>
          </w:p>
        </w:tc>
      </w:tr>
      <w:tr w:rsidR="00C204F2" w:rsidRPr="00C204F2" w:rsidTr="00C204F2">
        <w:tc>
          <w:tcPr>
            <w:tcW w:w="1551" w:type="dxa"/>
            <w:shd w:val="clear" w:color="auto" w:fill="auto"/>
          </w:tcPr>
          <w:p w:rsidR="00C204F2" w:rsidRPr="00C204F2" w:rsidRDefault="00C204F2" w:rsidP="00C204F2">
            <w:pPr>
              <w:keepNext/>
              <w:ind w:firstLine="0"/>
            </w:pPr>
            <w:r w:rsidRPr="00C204F2">
              <w:t>04/07/21</w:t>
            </w:r>
          </w:p>
        </w:tc>
        <w:tc>
          <w:tcPr>
            <w:tcW w:w="1101" w:type="dxa"/>
            <w:shd w:val="clear" w:color="auto" w:fill="auto"/>
          </w:tcPr>
          <w:p w:rsidR="00C204F2" w:rsidRPr="00C204F2" w:rsidRDefault="00C204F2" w:rsidP="00C204F2">
            <w:pPr>
              <w:keepNext/>
              <w:ind w:firstLine="0"/>
            </w:pPr>
            <w:r w:rsidRPr="00C204F2">
              <w:t>HILL</w:t>
            </w:r>
          </w:p>
        </w:tc>
      </w:tr>
    </w:tbl>
    <w:p w:rsidR="00C204F2" w:rsidRDefault="00C204F2" w:rsidP="00C204F2"/>
    <w:p w:rsidR="00C204F2" w:rsidRDefault="00C204F2" w:rsidP="00C204F2">
      <w:pPr>
        <w:keepNext/>
        <w:jc w:val="center"/>
        <w:rPr>
          <w:b/>
        </w:rPr>
      </w:pPr>
      <w:r w:rsidRPr="00C204F2">
        <w:rPr>
          <w:b/>
        </w:rPr>
        <w:t>CO-SPONSOR ADDED</w:t>
      </w:r>
    </w:p>
    <w:tbl>
      <w:tblPr>
        <w:tblW w:w="0" w:type="auto"/>
        <w:tblLayout w:type="fixed"/>
        <w:tblLook w:val="0000" w:firstRow="0" w:lastRow="0" w:firstColumn="0" w:lastColumn="0" w:noHBand="0" w:noVBand="0"/>
      </w:tblPr>
      <w:tblGrid>
        <w:gridCol w:w="1551"/>
        <w:gridCol w:w="1656"/>
      </w:tblGrid>
      <w:tr w:rsidR="00C204F2" w:rsidRPr="00C204F2" w:rsidTr="00C204F2">
        <w:tc>
          <w:tcPr>
            <w:tcW w:w="1551" w:type="dxa"/>
            <w:shd w:val="clear" w:color="auto" w:fill="auto"/>
          </w:tcPr>
          <w:p w:rsidR="00C204F2" w:rsidRPr="00C204F2" w:rsidRDefault="00C204F2" w:rsidP="00C204F2">
            <w:pPr>
              <w:keepNext/>
              <w:ind w:firstLine="0"/>
            </w:pPr>
            <w:r w:rsidRPr="00C204F2">
              <w:t>Bill Number:</w:t>
            </w:r>
          </w:p>
        </w:tc>
        <w:tc>
          <w:tcPr>
            <w:tcW w:w="1656" w:type="dxa"/>
            <w:shd w:val="clear" w:color="auto" w:fill="auto"/>
          </w:tcPr>
          <w:p w:rsidR="00C204F2" w:rsidRPr="00C204F2" w:rsidRDefault="00C204F2" w:rsidP="00C204F2">
            <w:pPr>
              <w:keepNext/>
              <w:ind w:firstLine="0"/>
            </w:pPr>
            <w:r w:rsidRPr="00C204F2">
              <w:t>H. 4153</w:t>
            </w:r>
          </w:p>
        </w:tc>
      </w:tr>
      <w:tr w:rsidR="00C204F2" w:rsidRPr="00C204F2" w:rsidTr="00C204F2">
        <w:tc>
          <w:tcPr>
            <w:tcW w:w="1551" w:type="dxa"/>
            <w:shd w:val="clear" w:color="auto" w:fill="auto"/>
          </w:tcPr>
          <w:p w:rsidR="00C204F2" w:rsidRPr="00C204F2" w:rsidRDefault="00C204F2" w:rsidP="00C204F2">
            <w:pPr>
              <w:keepNext/>
              <w:ind w:firstLine="0"/>
            </w:pPr>
            <w:r w:rsidRPr="00C204F2">
              <w:t>Date:</w:t>
            </w:r>
          </w:p>
        </w:tc>
        <w:tc>
          <w:tcPr>
            <w:tcW w:w="1656" w:type="dxa"/>
            <w:shd w:val="clear" w:color="auto" w:fill="auto"/>
          </w:tcPr>
          <w:p w:rsidR="00C204F2" w:rsidRPr="00C204F2" w:rsidRDefault="00C204F2" w:rsidP="00C204F2">
            <w:pPr>
              <w:keepNext/>
              <w:ind w:firstLine="0"/>
            </w:pPr>
            <w:r w:rsidRPr="00C204F2">
              <w:t>ADD:</w:t>
            </w:r>
          </w:p>
        </w:tc>
      </w:tr>
      <w:tr w:rsidR="00C204F2" w:rsidRPr="00C204F2" w:rsidTr="00C204F2">
        <w:tc>
          <w:tcPr>
            <w:tcW w:w="1551" w:type="dxa"/>
            <w:shd w:val="clear" w:color="auto" w:fill="auto"/>
          </w:tcPr>
          <w:p w:rsidR="00C204F2" w:rsidRPr="00C204F2" w:rsidRDefault="00C204F2" w:rsidP="00C204F2">
            <w:pPr>
              <w:keepNext/>
              <w:ind w:firstLine="0"/>
            </w:pPr>
            <w:r w:rsidRPr="00C204F2">
              <w:t>04/07/21</w:t>
            </w:r>
          </w:p>
        </w:tc>
        <w:tc>
          <w:tcPr>
            <w:tcW w:w="1656" w:type="dxa"/>
            <w:shd w:val="clear" w:color="auto" w:fill="auto"/>
          </w:tcPr>
          <w:p w:rsidR="00C204F2" w:rsidRPr="00C204F2" w:rsidRDefault="00C204F2" w:rsidP="00C204F2">
            <w:pPr>
              <w:keepNext/>
              <w:ind w:firstLine="0"/>
            </w:pPr>
            <w:r w:rsidRPr="00C204F2">
              <w:t>M. M. SMITH</w:t>
            </w:r>
          </w:p>
        </w:tc>
      </w:tr>
    </w:tbl>
    <w:p w:rsidR="00C204F2" w:rsidRDefault="00C204F2" w:rsidP="00C204F2"/>
    <w:p w:rsidR="00C204F2" w:rsidRDefault="00C204F2" w:rsidP="00C204F2">
      <w:pPr>
        <w:keepNext/>
        <w:jc w:val="center"/>
        <w:rPr>
          <w:b/>
        </w:rPr>
      </w:pPr>
      <w:r w:rsidRPr="00C204F2">
        <w:rPr>
          <w:b/>
        </w:rPr>
        <w:t>CO-SPONSOR ADDED</w:t>
      </w:r>
    </w:p>
    <w:tbl>
      <w:tblPr>
        <w:tblW w:w="0" w:type="auto"/>
        <w:tblLayout w:type="fixed"/>
        <w:tblLook w:val="0000" w:firstRow="0" w:lastRow="0" w:firstColumn="0" w:lastColumn="0" w:noHBand="0" w:noVBand="0"/>
      </w:tblPr>
      <w:tblGrid>
        <w:gridCol w:w="1551"/>
        <w:gridCol w:w="1446"/>
      </w:tblGrid>
      <w:tr w:rsidR="00C204F2" w:rsidRPr="00C204F2" w:rsidTr="00C204F2">
        <w:tc>
          <w:tcPr>
            <w:tcW w:w="1551" w:type="dxa"/>
            <w:shd w:val="clear" w:color="auto" w:fill="auto"/>
          </w:tcPr>
          <w:p w:rsidR="00C204F2" w:rsidRPr="00C204F2" w:rsidRDefault="00C204F2" w:rsidP="00C204F2">
            <w:pPr>
              <w:keepNext/>
              <w:ind w:firstLine="0"/>
            </w:pPr>
            <w:r w:rsidRPr="00C204F2">
              <w:t>Bill Number:</w:t>
            </w:r>
          </w:p>
        </w:tc>
        <w:tc>
          <w:tcPr>
            <w:tcW w:w="1446" w:type="dxa"/>
            <w:shd w:val="clear" w:color="auto" w:fill="auto"/>
          </w:tcPr>
          <w:p w:rsidR="00C204F2" w:rsidRPr="00C204F2" w:rsidRDefault="00C204F2" w:rsidP="00C204F2">
            <w:pPr>
              <w:keepNext/>
              <w:ind w:firstLine="0"/>
            </w:pPr>
            <w:r w:rsidRPr="00C204F2">
              <w:t>H. 4158</w:t>
            </w:r>
          </w:p>
        </w:tc>
      </w:tr>
      <w:tr w:rsidR="00C204F2" w:rsidRPr="00C204F2" w:rsidTr="00C204F2">
        <w:tc>
          <w:tcPr>
            <w:tcW w:w="1551" w:type="dxa"/>
            <w:shd w:val="clear" w:color="auto" w:fill="auto"/>
          </w:tcPr>
          <w:p w:rsidR="00C204F2" w:rsidRPr="00C204F2" w:rsidRDefault="00C204F2" w:rsidP="00C204F2">
            <w:pPr>
              <w:keepNext/>
              <w:ind w:firstLine="0"/>
            </w:pPr>
            <w:r w:rsidRPr="00C204F2">
              <w:t>Date:</w:t>
            </w:r>
          </w:p>
        </w:tc>
        <w:tc>
          <w:tcPr>
            <w:tcW w:w="1446" w:type="dxa"/>
            <w:shd w:val="clear" w:color="auto" w:fill="auto"/>
          </w:tcPr>
          <w:p w:rsidR="00C204F2" w:rsidRPr="00C204F2" w:rsidRDefault="00C204F2" w:rsidP="00C204F2">
            <w:pPr>
              <w:keepNext/>
              <w:ind w:firstLine="0"/>
            </w:pPr>
            <w:r w:rsidRPr="00C204F2">
              <w:t>ADD:</w:t>
            </w:r>
          </w:p>
        </w:tc>
      </w:tr>
      <w:tr w:rsidR="00C204F2" w:rsidRPr="00C204F2" w:rsidTr="00C204F2">
        <w:tc>
          <w:tcPr>
            <w:tcW w:w="1551" w:type="dxa"/>
            <w:shd w:val="clear" w:color="auto" w:fill="auto"/>
          </w:tcPr>
          <w:p w:rsidR="00C204F2" w:rsidRPr="00C204F2" w:rsidRDefault="00C204F2" w:rsidP="00C204F2">
            <w:pPr>
              <w:keepNext/>
              <w:ind w:firstLine="0"/>
            </w:pPr>
            <w:r w:rsidRPr="00C204F2">
              <w:t>04/07/21</w:t>
            </w:r>
          </w:p>
        </w:tc>
        <w:tc>
          <w:tcPr>
            <w:tcW w:w="1446" w:type="dxa"/>
            <w:shd w:val="clear" w:color="auto" w:fill="auto"/>
          </w:tcPr>
          <w:p w:rsidR="00C204F2" w:rsidRPr="00C204F2" w:rsidRDefault="00C204F2" w:rsidP="00C204F2">
            <w:pPr>
              <w:keepNext/>
              <w:ind w:firstLine="0"/>
            </w:pPr>
            <w:r w:rsidRPr="00C204F2">
              <w:t>BRAWLEY</w:t>
            </w:r>
          </w:p>
        </w:tc>
      </w:tr>
    </w:tbl>
    <w:p w:rsidR="00C204F2" w:rsidRDefault="00C204F2" w:rsidP="00C204F2"/>
    <w:p w:rsidR="00C204F2" w:rsidRDefault="00C204F2" w:rsidP="00C204F2">
      <w:pPr>
        <w:keepNext/>
        <w:jc w:val="center"/>
        <w:rPr>
          <w:b/>
        </w:rPr>
      </w:pPr>
      <w:r w:rsidRPr="00C204F2">
        <w:rPr>
          <w:b/>
        </w:rPr>
        <w:t>CO-SPONSOR REMOVED</w:t>
      </w:r>
    </w:p>
    <w:tbl>
      <w:tblPr>
        <w:tblW w:w="0" w:type="auto"/>
        <w:tblLayout w:type="fixed"/>
        <w:tblLook w:val="0000" w:firstRow="0" w:lastRow="0" w:firstColumn="0" w:lastColumn="0" w:noHBand="0" w:noVBand="0"/>
      </w:tblPr>
      <w:tblGrid>
        <w:gridCol w:w="1551"/>
        <w:gridCol w:w="1491"/>
      </w:tblGrid>
      <w:tr w:rsidR="00C204F2" w:rsidRPr="00C204F2" w:rsidTr="00C204F2">
        <w:tc>
          <w:tcPr>
            <w:tcW w:w="1551" w:type="dxa"/>
            <w:shd w:val="clear" w:color="auto" w:fill="auto"/>
          </w:tcPr>
          <w:p w:rsidR="00C204F2" w:rsidRPr="00C204F2" w:rsidRDefault="00C204F2" w:rsidP="00C204F2">
            <w:pPr>
              <w:keepNext/>
              <w:ind w:firstLine="0"/>
            </w:pPr>
            <w:r w:rsidRPr="00C204F2">
              <w:t>Bill Number:</w:t>
            </w:r>
          </w:p>
        </w:tc>
        <w:tc>
          <w:tcPr>
            <w:tcW w:w="1491" w:type="dxa"/>
            <w:shd w:val="clear" w:color="auto" w:fill="auto"/>
          </w:tcPr>
          <w:p w:rsidR="00C204F2" w:rsidRPr="00C204F2" w:rsidRDefault="00C204F2" w:rsidP="00C204F2">
            <w:pPr>
              <w:keepNext/>
              <w:ind w:firstLine="0"/>
            </w:pPr>
            <w:r w:rsidRPr="00C204F2">
              <w:t>H. 4133</w:t>
            </w:r>
          </w:p>
        </w:tc>
      </w:tr>
      <w:tr w:rsidR="00C204F2" w:rsidRPr="00C204F2" w:rsidTr="00C204F2">
        <w:tc>
          <w:tcPr>
            <w:tcW w:w="1551" w:type="dxa"/>
            <w:shd w:val="clear" w:color="auto" w:fill="auto"/>
          </w:tcPr>
          <w:p w:rsidR="00C204F2" w:rsidRPr="00C204F2" w:rsidRDefault="00C204F2" w:rsidP="00C204F2">
            <w:pPr>
              <w:keepNext/>
              <w:ind w:firstLine="0"/>
            </w:pPr>
            <w:r w:rsidRPr="00C204F2">
              <w:t>Date:</w:t>
            </w:r>
          </w:p>
        </w:tc>
        <w:tc>
          <w:tcPr>
            <w:tcW w:w="1491" w:type="dxa"/>
            <w:shd w:val="clear" w:color="auto" w:fill="auto"/>
          </w:tcPr>
          <w:p w:rsidR="00C204F2" w:rsidRPr="00C204F2" w:rsidRDefault="00C204F2" w:rsidP="00C204F2">
            <w:pPr>
              <w:keepNext/>
              <w:ind w:firstLine="0"/>
            </w:pPr>
            <w:r w:rsidRPr="00C204F2">
              <w:t>REMOVE:</w:t>
            </w:r>
          </w:p>
        </w:tc>
      </w:tr>
      <w:tr w:rsidR="00C204F2" w:rsidRPr="00C204F2" w:rsidTr="00C204F2">
        <w:tc>
          <w:tcPr>
            <w:tcW w:w="1551" w:type="dxa"/>
            <w:shd w:val="clear" w:color="auto" w:fill="auto"/>
          </w:tcPr>
          <w:p w:rsidR="00C204F2" w:rsidRPr="00C204F2" w:rsidRDefault="00C204F2" w:rsidP="00C204F2">
            <w:pPr>
              <w:keepNext/>
              <w:ind w:firstLine="0"/>
            </w:pPr>
            <w:r w:rsidRPr="00C204F2">
              <w:t>04/07/21</w:t>
            </w:r>
          </w:p>
        </w:tc>
        <w:tc>
          <w:tcPr>
            <w:tcW w:w="1491" w:type="dxa"/>
            <w:shd w:val="clear" w:color="auto" w:fill="auto"/>
          </w:tcPr>
          <w:p w:rsidR="00C204F2" w:rsidRPr="00C204F2" w:rsidRDefault="00C204F2" w:rsidP="00C204F2">
            <w:pPr>
              <w:keepNext/>
              <w:ind w:firstLine="0"/>
            </w:pPr>
            <w:r w:rsidRPr="00C204F2">
              <w:t>ROBINSON</w:t>
            </w:r>
          </w:p>
        </w:tc>
      </w:tr>
    </w:tbl>
    <w:p w:rsidR="00C204F2" w:rsidRDefault="00C204F2" w:rsidP="00C204F2"/>
    <w:p w:rsidR="00C204F2" w:rsidRDefault="00C204F2" w:rsidP="00C204F2"/>
    <w:p w:rsidR="00C204F2" w:rsidRDefault="00C204F2" w:rsidP="00C204F2">
      <w:pPr>
        <w:keepNext/>
        <w:jc w:val="center"/>
        <w:rPr>
          <w:b/>
        </w:rPr>
      </w:pPr>
      <w:r w:rsidRPr="00C204F2">
        <w:rPr>
          <w:b/>
        </w:rPr>
        <w:t>LEAVE OF ABSENCE</w:t>
      </w:r>
    </w:p>
    <w:p w:rsidR="00C204F2" w:rsidRDefault="00C204F2" w:rsidP="00C204F2">
      <w:r>
        <w:t>The SPEAKER granted Rep. ERICKSON a temporary leave of absence.</w:t>
      </w:r>
    </w:p>
    <w:p w:rsidR="00C204F2" w:rsidRDefault="00C204F2" w:rsidP="00C204F2"/>
    <w:p w:rsidR="00C204F2" w:rsidRDefault="00C204F2" w:rsidP="00C204F2">
      <w:pPr>
        <w:keepNext/>
        <w:jc w:val="center"/>
        <w:rPr>
          <w:b/>
        </w:rPr>
      </w:pPr>
      <w:r w:rsidRPr="00C204F2">
        <w:rPr>
          <w:b/>
        </w:rPr>
        <w:t>S. 515--AMENDED AND ORDERED TO THIRD READING</w:t>
      </w:r>
    </w:p>
    <w:p w:rsidR="00C204F2" w:rsidRDefault="00C204F2" w:rsidP="00C204F2">
      <w:pPr>
        <w:keepNext/>
      </w:pPr>
      <w:r>
        <w:t>The following Bill was taken up:</w:t>
      </w:r>
    </w:p>
    <w:p w:rsidR="00C204F2" w:rsidRDefault="00C204F2" w:rsidP="00C204F2">
      <w:pPr>
        <w:keepNext/>
      </w:pPr>
      <w:bookmarkStart w:id="5" w:name="include_clip_start_42"/>
      <w:bookmarkEnd w:id="5"/>
    </w:p>
    <w:p w:rsidR="00C204F2" w:rsidRDefault="00C204F2" w:rsidP="00C204F2">
      <w:r>
        <w:t>S. 515 -- Senators Stephens and Hutto: A BILL TO AMEND SECTION 3(B)(5) OF ACT 280 OF 2018, RELATING TO THE ORANGEBURG COUNTY SCHOOL DISTRICT BOARD OF TRUSTEES' DUTY TO ADOPT ATTENDANCE ZONES, TO PROVIDE THAT THE BOARD'S DUTY TO ADOPT ATTENDANCE ZONES AND RELATED PROVISIONS SHALL NOT APPLY IF THE BOARD DETERMINES THAT A BUILDING OR STRUCTURE IS AN IMMINENT THREAT TO THE HEALTH OR SAFETY OF STUDENTS OR STAFF, THE NEEDED UPGRADES AND REPAIRS TO MAINTAIN A BUILDING OR STRUCTURE ARE ECONOMICALLY UNFEASIBLE, OR A BUILDING OR STRUCTURE IS UNDERUTILIZED AND THE USE OF ANOTHER BUILDING OR STRUCTURE IS FEASIBLE.</w:t>
      </w:r>
    </w:p>
    <w:p w:rsidR="00C204F2" w:rsidRDefault="00C204F2" w:rsidP="00C204F2"/>
    <w:p w:rsidR="00C204F2" w:rsidRPr="00CD6AE0" w:rsidRDefault="00C204F2" w:rsidP="00C204F2">
      <w:r w:rsidRPr="00CD6AE0">
        <w:t>Rep. OTT proposed the following Amendment No. 1</w:t>
      </w:r>
      <w:r w:rsidR="00906971">
        <w:t xml:space="preserve"> to </w:t>
      </w:r>
      <w:r w:rsidRPr="00CD6AE0">
        <w:t>S. 515 (COUNCIL\ZW\515C001.CC.ZW21COUNCIL\ZW\515C001.CC.ZW21), which was adopted:</w:t>
      </w:r>
    </w:p>
    <w:p w:rsidR="00C204F2" w:rsidRPr="00CD6AE0" w:rsidRDefault="00C204F2" w:rsidP="00C204F2">
      <w:r w:rsidRPr="00CD6AE0">
        <w:t>Amend the bill, as and if amended, by striking all after the enacting words and inserting:</w:t>
      </w:r>
    </w:p>
    <w:p w:rsidR="00C204F2" w:rsidRPr="00CD6AE0" w:rsidRDefault="00C204F2" w:rsidP="00C204F2">
      <w:pPr>
        <w:suppressAutoHyphens/>
      </w:pPr>
      <w:r w:rsidRPr="00CD6AE0">
        <w:t>/</w:t>
      </w:r>
      <w:r w:rsidRPr="00CD6AE0">
        <w:tab/>
      </w:r>
      <w:r w:rsidRPr="00CD6AE0">
        <w:tab/>
        <w:t>SECTION</w:t>
      </w:r>
      <w:r w:rsidRPr="00CD6AE0">
        <w:tab/>
        <w:t>1.</w:t>
      </w:r>
      <w:r w:rsidRPr="00CD6AE0">
        <w:tab/>
        <w:t>SECTION 3(</w:t>
      </w:r>
      <w:bookmarkStart w:id="6" w:name="temp"/>
      <w:bookmarkEnd w:id="6"/>
      <w:r w:rsidRPr="00CD6AE0">
        <w:t>B)(5) of Act 280 of 2018 is amended to read:</w:t>
      </w:r>
    </w:p>
    <w:p w:rsidR="00C204F2" w:rsidRPr="00C204F2" w:rsidRDefault="00C204F2" w:rsidP="00C204F2">
      <w:pPr>
        <w:rPr>
          <w:color w:val="000000"/>
          <w:u w:val="single" w:color="000000"/>
        </w:rPr>
      </w:pPr>
      <w:r w:rsidRPr="00CD6AE0">
        <w:tab/>
      </w:r>
      <w:r w:rsidRPr="00C204F2">
        <w:rPr>
          <w:color w:val="000000"/>
          <w:u w:color="000000"/>
        </w:rPr>
        <w:t>“(5)</w:t>
      </w:r>
      <w:r w:rsidRPr="00C204F2">
        <w:rPr>
          <w:color w:val="000000"/>
          <w:u w:color="000000"/>
        </w:rPr>
        <w:tab/>
        <w:t>adopt attendance zones of schools within the school district except that, through school year 2021</w:t>
      </w:r>
      <w:r w:rsidRPr="00C204F2">
        <w:rPr>
          <w:color w:val="000000"/>
          <w:u w:color="000000"/>
        </w:rPr>
        <w:noBreakHyphen/>
        <w:t xml:space="preserve">2022, existing attendance zones cannot be changed unless the federal court order regarding attendance zones is rescinded or amended during this period. However, no elementary, middle, or high school may be closed until three public hearings are held at least two weeks apart within the affected attendance area, with information to include, among other things, a delineation of the cost factors involved in keeping the school open and transporting the students to another school. In addition to the public hearings requirement, if a school in an attendance area that existed before consolidation is to be closed and the students of that school moved to a school in another attendance area, the qualified electors within the attendance area where the school is to be closed also first must approve the closing by referendum. </w:t>
      </w:r>
      <w:r w:rsidRPr="00C204F2">
        <w:rPr>
          <w:strike/>
          <w:color w:val="000000"/>
          <w:u w:color="000000"/>
        </w:rPr>
        <w:t>This referendum may not be held at the same time as a school bond referendum.</w:t>
      </w:r>
      <w:r w:rsidRPr="00C204F2">
        <w:rPr>
          <w:color w:val="000000"/>
          <w:u w:color="000000"/>
        </w:rPr>
        <w:t xml:space="preserve"> A school building that is the responsibility of the board of trustees of the school district must be maintained in conformity with all applicable building code standards and requirements to protect and ensure the health, safety, and welfare of students, faculty, administrators, and the general public</w:t>
      </w:r>
      <w:r w:rsidRPr="00C204F2">
        <w:rPr>
          <w:color w:val="000000"/>
          <w:u w:val="single" w:color="000000"/>
        </w:rPr>
        <w:t>. The provisions of this item do not apply if the board determines that:</w:t>
      </w:r>
    </w:p>
    <w:p w:rsidR="00C204F2" w:rsidRPr="00C204F2" w:rsidRDefault="00C204F2" w:rsidP="00C204F2">
      <w:pPr>
        <w:rPr>
          <w:color w:val="000000"/>
          <w:u w:val="single" w:color="000000"/>
        </w:rPr>
      </w:pPr>
      <w:r w:rsidRPr="00C204F2">
        <w:rPr>
          <w:color w:val="000000"/>
          <w:u w:color="000000"/>
        </w:rPr>
        <w:tab/>
      </w:r>
      <w:r w:rsidRPr="00C204F2">
        <w:rPr>
          <w:color w:val="000000"/>
          <w:u w:color="000000"/>
        </w:rPr>
        <w:tab/>
      </w:r>
      <w:r w:rsidRPr="00C204F2">
        <w:rPr>
          <w:color w:val="000000"/>
          <w:u w:val="single" w:color="000000"/>
        </w:rPr>
        <w:t>(a)</w:t>
      </w:r>
      <w:r w:rsidRPr="00C204F2">
        <w:rPr>
          <w:color w:val="000000"/>
          <w:u w:color="000000"/>
        </w:rPr>
        <w:tab/>
      </w:r>
      <w:r w:rsidRPr="00C204F2">
        <w:rPr>
          <w:color w:val="000000"/>
          <w:u w:val="single" w:color="000000"/>
        </w:rPr>
        <w:t>a school building or structure is an imminent threat to the health or safety of students or staff; or</w:t>
      </w:r>
    </w:p>
    <w:p w:rsidR="00C204F2" w:rsidRPr="00C204F2" w:rsidRDefault="00C204F2" w:rsidP="00C204F2">
      <w:pPr>
        <w:rPr>
          <w:color w:val="000000"/>
          <w:u w:color="000000"/>
        </w:rPr>
      </w:pPr>
      <w:r w:rsidRPr="00C204F2">
        <w:rPr>
          <w:color w:val="000000"/>
          <w:u w:color="000000"/>
        </w:rPr>
        <w:tab/>
      </w:r>
      <w:r w:rsidRPr="00C204F2">
        <w:rPr>
          <w:color w:val="000000"/>
          <w:u w:color="000000"/>
        </w:rPr>
        <w:tab/>
      </w:r>
      <w:r w:rsidRPr="00C204F2">
        <w:rPr>
          <w:color w:val="000000"/>
          <w:u w:val="single" w:color="000000"/>
        </w:rPr>
        <w:t>(b)</w:t>
      </w:r>
      <w:r w:rsidRPr="00C204F2">
        <w:rPr>
          <w:color w:val="000000"/>
          <w:u w:color="000000"/>
        </w:rPr>
        <w:tab/>
      </w:r>
      <w:r w:rsidRPr="00C204F2">
        <w:rPr>
          <w:color w:val="000000"/>
          <w:u w:val="single" w:color="000000"/>
        </w:rPr>
        <w:t>the needed upgrades and repairs to maintain a school building or structure are economically unfeasible</w:t>
      </w:r>
      <w:r w:rsidRPr="00C204F2">
        <w:rPr>
          <w:color w:val="000000"/>
          <w:u w:color="000000"/>
        </w:rPr>
        <w:t>;”</w:t>
      </w:r>
    </w:p>
    <w:p w:rsidR="00C204F2" w:rsidRPr="00CD6AE0" w:rsidRDefault="00C204F2" w:rsidP="00C204F2">
      <w:pPr>
        <w:rPr>
          <w:snapToGrid w:val="0"/>
        </w:rPr>
      </w:pPr>
      <w:r w:rsidRPr="00CD6AE0">
        <w:rPr>
          <w:snapToGrid w:val="0"/>
        </w:rPr>
        <w:t>SECTION</w:t>
      </w:r>
      <w:r w:rsidRPr="00CD6AE0">
        <w:rPr>
          <w:snapToGrid w:val="0"/>
        </w:rPr>
        <w:tab/>
        <w:t>2.</w:t>
      </w:r>
      <w:r w:rsidRPr="00CD6AE0">
        <w:rPr>
          <w:snapToGrid w:val="0"/>
        </w:rPr>
        <w:tab/>
        <w:t>SECTION 5 of Act 280 of 2018 is amended to read:</w:t>
      </w:r>
    </w:p>
    <w:p w:rsidR="00C204F2" w:rsidRPr="00C204F2" w:rsidRDefault="00C204F2" w:rsidP="00C204F2">
      <w:pPr>
        <w:rPr>
          <w:color w:val="000000"/>
          <w:u w:color="000000"/>
        </w:rPr>
      </w:pPr>
      <w:r w:rsidRPr="00CD6AE0">
        <w:rPr>
          <w:snapToGrid w:val="0"/>
        </w:rPr>
        <w:tab/>
        <w:t>“</w:t>
      </w:r>
      <w:r w:rsidRPr="00C204F2">
        <w:rPr>
          <w:color w:val="000000"/>
          <w:u w:color="000000"/>
        </w:rPr>
        <w:t>SECTION</w:t>
      </w:r>
      <w:r w:rsidRPr="00C204F2">
        <w:rPr>
          <w:color w:val="000000"/>
          <w:u w:color="000000"/>
        </w:rPr>
        <w:tab/>
        <w:t>5.</w:t>
      </w:r>
      <w:r w:rsidRPr="00C204F2">
        <w:rPr>
          <w:color w:val="000000"/>
          <w:u w:color="000000"/>
        </w:rPr>
        <w:tab/>
        <w:t>(A)</w:t>
      </w:r>
      <w:r w:rsidRPr="00C204F2">
        <w:rPr>
          <w:color w:val="000000"/>
          <w:u w:color="000000"/>
        </w:rPr>
        <w:tab/>
        <w:t xml:space="preserve">The board of trustees of the school district, before July first of each year, shall prepare a school district budget for the ensuing school year. Before September second of each year, the board shall notify the county auditor and treasurer in writing of the millage required for the operation of the schools in the district for the ensuing school year. The notice by the board constitutes authority for the levying and collection of the millage upon all of the real and personal property within the school district. The levy must be placed to the credit of the district and expended for the district. </w:t>
      </w:r>
      <w:r w:rsidRPr="00C204F2">
        <w:rPr>
          <w:strike/>
          <w:color w:val="000000"/>
          <w:u w:color="000000"/>
        </w:rPr>
        <w:t>Beginning in 2019, the school district may raise its millage by no more than two mills over that levied for the previous year, in addition to any millage needed to adjust for the EFA inflation factor and sufficient to meet the requirements of Section 59</w:t>
      </w:r>
      <w:r w:rsidRPr="00C204F2">
        <w:rPr>
          <w:strike/>
          <w:color w:val="000000"/>
          <w:u w:color="000000"/>
        </w:rPr>
        <w:noBreakHyphen/>
        <w:t>21</w:t>
      </w:r>
      <w:r w:rsidRPr="00C204F2">
        <w:rPr>
          <w:strike/>
          <w:color w:val="000000"/>
          <w:u w:color="000000"/>
        </w:rPr>
        <w:noBreakHyphen/>
        <w:t>1030.</w:t>
      </w:r>
      <w:r w:rsidRPr="00C204F2">
        <w:rPr>
          <w:color w:val="000000"/>
          <w:u w:color="000000"/>
        </w:rPr>
        <w:t xml:space="preserve"> </w:t>
      </w:r>
      <w:r w:rsidRPr="00C204F2">
        <w:rPr>
          <w:color w:val="000000"/>
          <w:u w:val="single" w:color="000000"/>
        </w:rPr>
        <w:t>Beginning with fiscal year 2022-2023, the school district may raise its millage to two mills over that levied for fiscal year 2021-2022, in addition to the inflation factor as estimated by the EFA and meeting the requirements of Section 59-21-1030.</w:t>
      </w:r>
      <w:r w:rsidRPr="00C204F2">
        <w:rPr>
          <w:color w:val="000000"/>
          <w:u w:color="000000"/>
        </w:rPr>
        <w:t xml:space="preserve"> An increase above </w:t>
      </w:r>
      <w:r w:rsidRPr="00C204F2">
        <w:rPr>
          <w:strike/>
          <w:color w:val="000000"/>
          <w:u w:color="000000"/>
        </w:rPr>
        <w:t>this two</w:t>
      </w:r>
      <w:r w:rsidRPr="00C204F2">
        <w:rPr>
          <w:color w:val="000000"/>
          <w:u w:color="000000"/>
        </w:rPr>
        <w:t xml:space="preserve"> </w:t>
      </w:r>
      <w:r w:rsidRPr="00C204F2">
        <w:rPr>
          <w:color w:val="000000"/>
          <w:u w:val="single" w:color="000000"/>
        </w:rPr>
        <w:t>these</w:t>
      </w:r>
      <w:r w:rsidRPr="00C204F2">
        <w:rPr>
          <w:color w:val="000000"/>
          <w:u w:color="000000"/>
        </w:rPr>
        <w:t xml:space="preserve"> mills for operations may be levied only after a majority of the registered electors of the district vote in favor of the millage increase in a referendum called by the district school board and conducted by the county election commission.</w:t>
      </w:r>
    </w:p>
    <w:p w:rsidR="00C204F2" w:rsidRPr="00C204F2" w:rsidRDefault="00C204F2" w:rsidP="00C204F2">
      <w:pPr>
        <w:rPr>
          <w:color w:val="000000"/>
          <w:u w:color="000000"/>
        </w:rPr>
      </w:pPr>
      <w:r w:rsidRPr="00C204F2">
        <w:rPr>
          <w:color w:val="000000"/>
          <w:u w:color="000000"/>
        </w:rPr>
        <w:tab/>
        <w:t>(B)</w:t>
      </w:r>
      <w:r w:rsidRPr="00C204F2">
        <w:rPr>
          <w:color w:val="000000"/>
          <w:u w:color="000000"/>
        </w:rPr>
        <w:tab/>
        <w:t xml:space="preserve">The board shall hold a public hearing prior to its final approval of the budget for the district. Notice of this public hearing must be placed in a newspaper of general circulation in the district at least fifteen days before the public hearing. </w:t>
      </w:r>
    </w:p>
    <w:p w:rsidR="00C204F2" w:rsidRPr="00CD6AE0" w:rsidRDefault="00C204F2" w:rsidP="00C204F2">
      <w:pPr>
        <w:suppressAutoHyphens/>
      </w:pPr>
      <w:r w:rsidRPr="00C204F2">
        <w:rPr>
          <w:color w:val="000000"/>
          <w:u w:color="000000"/>
        </w:rPr>
        <w:tab/>
        <w:t>(C)</w:t>
      </w:r>
      <w:r w:rsidRPr="00C204F2">
        <w:rPr>
          <w:color w:val="000000"/>
          <w:u w:color="000000"/>
        </w:rPr>
        <w:tab/>
      </w:r>
      <w:r w:rsidRPr="00C204F2">
        <w:rPr>
          <w:strike/>
          <w:color w:val="000000"/>
          <w:u w:color="000000"/>
        </w:rPr>
        <w:t>For purposes of determining the previous year’s millage of the district upon its creation, the millage levy for the district must be determined and calculated by the board based on the 2018 levy in each of the three districts and the value of a mill in each district as well as the 2018 countywide school millage levy and the value of a mill in the county</w:t>
      </w:r>
      <w:r w:rsidRPr="00C204F2">
        <w:rPr>
          <w:color w:val="000000"/>
          <w:u w:color="000000"/>
        </w:rPr>
        <w:t xml:space="preserve"> </w:t>
      </w:r>
      <w:r w:rsidRPr="00C204F2">
        <w:rPr>
          <w:color w:val="000000"/>
          <w:u w:val="single" w:color="000000"/>
        </w:rPr>
        <w:t>Beginning in fiscal year 2021-22, the operational millage levy for the district shall be two hundred nineteen mills</w:t>
      </w:r>
      <w:r w:rsidRPr="00C204F2">
        <w:rPr>
          <w:color w:val="000000"/>
          <w:u w:color="000000"/>
        </w:rPr>
        <w:t>.</w:t>
      </w:r>
      <w:r w:rsidRPr="00CD6AE0">
        <w:rPr>
          <w:snapToGrid w:val="0"/>
        </w:rPr>
        <w:t>”</w:t>
      </w:r>
    </w:p>
    <w:p w:rsidR="00C204F2" w:rsidRPr="00CD6AE0" w:rsidRDefault="00C204F2" w:rsidP="00C204F2">
      <w:r w:rsidRPr="00CD6AE0">
        <w:t>SECTION</w:t>
      </w:r>
      <w:r w:rsidRPr="00CD6AE0">
        <w:tab/>
        <w:t>3.</w:t>
      </w:r>
      <w:r w:rsidRPr="00CD6AE0">
        <w:tab/>
        <w:t>This act takes effect upon approval by the Governor.</w:t>
      </w:r>
      <w:r w:rsidR="00906971">
        <w:t xml:space="preserve">   </w:t>
      </w:r>
      <w:r w:rsidRPr="00CD6AE0">
        <w:t>/</w:t>
      </w:r>
    </w:p>
    <w:p w:rsidR="00C204F2" w:rsidRPr="00CD6AE0" w:rsidRDefault="00C204F2" w:rsidP="00C204F2">
      <w:r w:rsidRPr="00CD6AE0">
        <w:t>Renumber sections to conform.</w:t>
      </w:r>
    </w:p>
    <w:p w:rsidR="00C204F2" w:rsidRDefault="00C204F2" w:rsidP="00C204F2">
      <w:r w:rsidRPr="00CD6AE0">
        <w:t>Amend title to conform.</w:t>
      </w:r>
    </w:p>
    <w:p w:rsidR="00C204F2" w:rsidRDefault="00C204F2" w:rsidP="00C204F2"/>
    <w:p w:rsidR="00C204F2" w:rsidRDefault="00C204F2" w:rsidP="00C204F2">
      <w:r>
        <w:t>Rep. OTT explained the amendment.</w:t>
      </w:r>
    </w:p>
    <w:p w:rsidR="00C204F2" w:rsidRDefault="00C204F2" w:rsidP="00C204F2">
      <w:r>
        <w:t>The amendment was then adopted.</w:t>
      </w:r>
    </w:p>
    <w:p w:rsidR="00C204F2" w:rsidRDefault="00C204F2" w:rsidP="00C204F2"/>
    <w:p w:rsidR="00C204F2" w:rsidRDefault="00C204F2" w:rsidP="00C204F2">
      <w:r>
        <w:t>The question recurred to the passage of the Bill.</w:t>
      </w:r>
    </w:p>
    <w:p w:rsidR="00C204F2" w:rsidRDefault="00C204F2" w:rsidP="00C204F2"/>
    <w:p w:rsidR="00C204F2" w:rsidRDefault="00C204F2" w:rsidP="00C204F2">
      <w:r>
        <w:t xml:space="preserve">The yeas and nays were taken resulting as follows: </w:t>
      </w:r>
    </w:p>
    <w:p w:rsidR="00C204F2" w:rsidRDefault="00C204F2" w:rsidP="00C204F2">
      <w:pPr>
        <w:jc w:val="center"/>
      </w:pPr>
      <w:r>
        <w:t xml:space="preserve"> </w:t>
      </w:r>
      <w:bookmarkStart w:id="7" w:name="vote_start47"/>
      <w:bookmarkEnd w:id="7"/>
      <w:r>
        <w:t>Yeas 90; Nays 0</w:t>
      </w:r>
    </w:p>
    <w:p w:rsidR="00C204F2" w:rsidRDefault="00C204F2" w:rsidP="00C204F2">
      <w:pPr>
        <w:jc w:val="center"/>
      </w:pPr>
    </w:p>
    <w:p w:rsidR="00C204F2" w:rsidRDefault="00C204F2" w:rsidP="00C204F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204F2" w:rsidRPr="00C204F2" w:rsidTr="00C204F2">
        <w:tc>
          <w:tcPr>
            <w:tcW w:w="2179" w:type="dxa"/>
            <w:shd w:val="clear" w:color="auto" w:fill="auto"/>
          </w:tcPr>
          <w:p w:rsidR="00C204F2" w:rsidRPr="00C204F2" w:rsidRDefault="00C204F2" w:rsidP="00C204F2">
            <w:pPr>
              <w:keepNext/>
              <w:ind w:firstLine="0"/>
            </w:pPr>
            <w:r>
              <w:t>Alexander</w:t>
            </w:r>
          </w:p>
        </w:tc>
        <w:tc>
          <w:tcPr>
            <w:tcW w:w="2179" w:type="dxa"/>
            <w:shd w:val="clear" w:color="auto" w:fill="auto"/>
          </w:tcPr>
          <w:p w:rsidR="00C204F2" w:rsidRPr="00C204F2" w:rsidRDefault="00C204F2" w:rsidP="00C204F2">
            <w:pPr>
              <w:keepNext/>
              <w:ind w:firstLine="0"/>
            </w:pPr>
            <w:r>
              <w:t>Allison</w:t>
            </w:r>
          </w:p>
        </w:tc>
        <w:tc>
          <w:tcPr>
            <w:tcW w:w="2180" w:type="dxa"/>
            <w:shd w:val="clear" w:color="auto" w:fill="auto"/>
          </w:tcPr>
          <w:p w:rsidR="00C204F2" w:rsidRPr="00C204F2" w:rsidRDefault="00C204F2" w:rsidP="00C204F2">
            <w:pPr>
              <w:keepNext/>
              <w:ind w:firstLine="0"/>
            </w:pPr>
            <w:r>
              <w:t>Anderson</w:t>
            </w:r>
          </w:p>
        </w:tc>
      </w:tr>
      <w:tr w:rsidR="00C204F2" w:rsidRPr="00C204F2" w:rsidTr="00C204F2">
        <w:tc>
          <w:tcPr>
            <w:tcW w:w="2179" w:type="dxa"/>
            <w:shd w:val="clear" w:color="auto" w:fill="auto"/>
          </w:tcPr>
          <w:p w:rsidR="00C204F2" w:rsidRPr="00C204F2" w:rsidRDefault="00C204F2" w:rsidP="00C204F2">
            <w:pPr>
              <w:ind w:firstLine="0"/>
            </w:pPr>
            <w:r>
              <w:t>Atkinson</w:t>
            </w:r>
          </w:p>
        </w:tc>
        <w:tc>
          <w:tcPr>
            <w:tcW w:w="2179" w:type="dxa"/>
            <w:shd w:val="clear" w:color="auto" w:fill="auto"/>
          </w:tcPr>
          <w:p w:rsidR="00C204F2" w:rsidRPr="00C204F2" w:rsidRDefault="00C204F2" w:rsidP="00C204F2">
            <w:pPr>
              <w:ind w:firstLine="0"/>
            </w:pPr>
            <w:r>
              <w:t>Bailey</w:t>
            </w:r>
          </w:p>
        </w:tc>
        <w:tc>
          <w:tcPr>
            <w:tcW w:w="2180" w:type="dxa"/>
            <w:shd w:val="clear" w:color="auto" w:fill="auto"/>
          </w:tcPr>
          <w:p w:rsidR="00C204F2" w:rsidRPr="00C204F2" w:rsidRDefault="00C204F2" w:rsidP="00C204F2">
            <w:pPr>
              <w:ind w:firstLine="0"/>
            </w:pPr>
            <w:r>
              <w:t>Bannister</w:t>
            </w:r>
          </w:p>
        </w:tc>
      </w:tr>
      <w:tr w:rsidR="00C204F2" w:rsidRPr="00C204F2" w:rsidTr="00C204F2">
        <w:tc>
          <w:tcPr>
            <w:tcW w:w="2179" w:type="dxa"/>
            <w:shd w:val="clear" w:color="auto" w:fill="auto"/>
          </w:tcPr>
          <w:p w:rsidR="00C204F2" w:rsidRPr="00C204F2" w:rsidRDefault="00C204F2" w:rsidP="00C204F2">
            <w:pPr>
              <w:ind w:firstLine="0"/>
            </w:pPr>
            <w:r>
              <w:t>Bennett</w:t>
            </w:r>
          </w:p>
        </w:tc>
        <w:tc>
          <w:tcPr>
            <w:tcW w:w="2179" w:type="dxa"/>
            <w:shd w:val="clear" w:color="auto" w:fill="auto"/>
          </w:tcPr>
          <w:p w:rsidR="00C204F2" w:rsidRPr="00C204F2" w:rsidRDefault="00C204F2" w:rsidP="00C204F2">
            <w:pPr>
              <w:ind w:firstLine="0"/>
            </w:pPr>
            <w:r>
              <w:t>Bernstein</w:t>
            </w:r>
          </w:p>
        </w:tc>
        <w:tc>
          <w:tcPr>
            <w:tcW w:w="2180" w:type="dxa"/>
            <w:shd w:val="clear" w:color="auto" w:fill="auto"/>
          </w:tcPr>
          <w:p w:rsidR="00C204F2" w:rsidRPr="00C204F2" w:rsidRDefault="00C204F2" w:rsidP="00C204F2">
            <w:pPr>
              <w:ind w:firstLine="0"/>
            </w:pPr>
            <w:r>
              <w:t>Blackwell</w:t>
            </w:r>
          </w:p>
        </w:tc>
      </w:tr>
      <w:tr w:rsidR="00C204F2" w:rsidRPr="00C204F2" w:rsidTr="00C204F2">
        <w:tc>
          <w:tcPr>
            <w:tcW w:w="2179" w:type="dxa"/>
            <w:shd w:val="clear" w:color="auto" w:fill="auto"/>
          </w:tcPr>
          <w:p w:rsidR="00C204F2" w:rsidRPr="00C204F2" w:rsidRDefault="00C204F2" w:rsidP="00C204F2">
            <w:pPr>
              <w:ind w:firstLine="0"/>
            </w:pPr>
            <w:r>
              <w:t>Bradley</w:t>
            </w:r>
          </w:p>
        </w:tc>
        <w:tc>
          <w:tcPr>
            <w:tcW w:w="2179" w:type="dxa"/>
            <w:shd w:val="clear" w:color="auto" w:fill="auto"/>
          </w:tcPr>
          <w:p w:rsidR="00C204F2" w:rsidRPr="00C204F2" w:rsidRDefault="00C204F2" w:rsidP="00C204F2">
            <w:pPr>
              <w:ind w:firstLine="0"/>
            </w:pPr>
            <w:r>
              <w:t>Brawley</w:t>
            </w:r>
          </w:p>
        </w:tc>
        <w:tc>
          <w:tcPr>
            <w:tcW w:w="2180" w:type="dxa"/>
            <w:shd w:val="clear" w:color="auto" w:fill="auto"/>
          </w:tcPr>
          <w:p w:rsidR="00C204F2" w:rsidRPr="00C204F2" w:rsidRDefault="00C204F2" w:rsidP="00C204F2">
            <w:pPr>
              <w:ind w:firstLine="0"/>
            </w:pPr>
            <w:r>
              <w:t>Bryant</w:t>
            </w:r>
          </w:p>
        </w:tc>
      </w:tr>
      <w:tr w:rsidR="00C204F2" w:rsidRPr="00C204F2" w:rsidTr="00C204F2">
        <w:tc>
          <w:tcPr>
            <w:tcW w:w="2179" w:type="dxa"/>
            <w:shd w:val="clear" w:color="auto" w:fill="auto"/>
          </w:tcPr>
          <w:p w:rsidR="00C204F2" w:rsidRPr="00C204F2" w:rsidRDefault="00C204F2" w:rsidP="00C204F2">
            <w:pPr>
              <w:ind w:firstLine="0"/>
            </w:pPr>
            <w:r>
              <w:t>Bustos</w:t>
            </w:r>
          </w:p>
        </w:tc>
        <w:tc>
          <w:tcPr>
            <w:tcW w:w="2179" w:type="dxa"/>
            <w:shd w:val="clear" w:color="auto" w:fill="auto"/>
          </w:tcPr>
          <w:p w:rsidR="00C204F2" w:rsidRPr="00C204F2" w:rsidRDefault="00C204F2" w:rsidP="00C204F2">
            <w:pPr>
              <w:ind w:firstLine="0"/>
            </w:pPr>
            <w:r>
              <w:t>Calhoon</w:t>
            </w:r>
          </w:p>
        </w:tc>
        <w:tc>
          <w:tcPr>
            <w:tcW w:w="2180" w:type="dxa"/>
            <w:shd w:val="clear" w:color="auto" w:fill="auto"/>
          </w:tcPr>
          <w:p w:rsidR="00C204F2" w:rsidRPr="00C204F2" w:rsidRDefault="00C204F2" w:rsidP="00C204F2">
            <w:pPr>
              <w:ind w:firstLine="0"/>
            </w:pPr>
            <w:r>
              <w:t>Carter</w:t>
            </w:r>
          </w:p>
        </w:tc>
      </w:tr>
      <w:tr w:rsidR="00C204F2" w:rsidRPr="00C204F2" w:rsidTr="00C204F2">
        <w:tc>
          <w:tcPr>
            <w:tcW w:w="2179" w:type="dxa"/>
            <w:shd w:val="clear" w:color="auto" w:fill="auto"/>
          </w:tcPr>
          <w:p w:rsidR="00C204F2" w:rsidRPr="00C204F2" w:rsidRDefault="00C204F2" w:rsidP="00C204F2">
            <w:pPr>
              <w:ind w:firstLine="0"/>
            </w:pPr>
            <w:r>
              <w:t>Caskey</w:t>
            </w:r>
          </w:p>
        </w:tc>
        <w:tc>
          <w:tcPr>
            <w:tcW w:w="2179" w:type="dxa"/>
            <w:shd w:val="clear" w:color="auto" w:fill="auto"/>
          </w:tcPr>
          <w:p w:rsidR="00C204F2" w:rsidRPr="00C204F2" w:rsidRDefault="00C204F2" w:rsidP="00C204F2">
            <w:pPr>
              <w:ind w:firstLine="0"/>
            </w:pPr>
            <w:r>
              <w:t>Chumley</w:t>
            </w:r>
          </w:p>
        </w:tc>
        <w:tc>
          <w:tcPr>
            <w:tcW w:w="2180" w:type="dxa"/>
            <w:shd w:val="clear" w:color="auto" w:fill="auto"/>
          </w:tcPr>
          <w:p w:rsidR="00C204F2" w:rsidRPr="00C204F2" w:rsidRDefault="00C204F2" w:rsidP="00C204F2">
            <w:pPr>
              <w:ind w:firstLine="0"/>
            </w:pPr>
            <w:r>
              <w:t>Cobb-Hunter</w:t>
            </w:r>
          </w:p>
        </w:tc>
      </w:tr>
      <w:tr w:rsidR="00C204F2" w:rsidRPr="00C204F2" w:rsidTr="00C204F2">
        <w:tc>
          <w:tcPr>
            <w:tcW w:w="2179" w:type="dxa"/>
            <w:shd w:val="clear" w:color="auto" w:fill="auto"/>
          </w:tcPr>
          <w:p w:rsidR="00C204F2" w:rsidRPr="00C204F2" w:rsidRDefault="00C204F2" w:rsidP="00C204F2">
            <w:pPr>
              <w:ind w:firstLine="0"/>
            </w:pPr>
            <w:r>
              <w:t>Cogswell</w:t>
            </w:r>
          </w:p>
        </w:tc>
        <w:tc>
          <w:tcPr>
            <w:tcW w:w="2179" w:type="dxa"/>
            <w:shd w:val="clear" w:color="auto" w:fill="auto"/>
          </w:tcPr>
          <w:p w:rsidR="00C204F2" w:rsidRPr="00C204F2" w:rsidRDefault="00C204F2" w:rsidP="00C204F2">
            <w:pPr>
              <w:ind w:firstLine="0"/>
            </w:pPr>
            <w:r>
              <w:t>Collins</w:t>
            </w:r>
          </w:p>
        </w:tc>
        <w:tc>
          <w:tcPr>
            <w:tcW w:w="2180" w:type="dxa"/>
            <w:shd w:val="clear" w:color="auto" w:fill="auto"/>
          </w:tcPr>
          <w:p w:rsidR="00C204F2" w:rsidRPr="00C204F2" w:rsidRDefault="00C204F2" w:rsidP="00C204F2">
            <w:pPr>
              <w:ind w:firstLine="0"/>
            </w:pPr>
            <w:r>
              <w:t>B. Cox</w:t>
            </w:r>
          </w:p>
        </w:tc>
      </w:tr>
      <w:tr w:rsidR="00C204F2" w:rsidRPr="00C204F2" w:rsidTr="00C204F2">
        <w:tc>
          <w:tcPr>
            <w:tcW w:w="2179" w:type="dxa"/>
            <w:shd w:val="clear" w:color="auto" w:fill="auto"/>
          </w:tcPr>
          <w:p w:rsidR="00C204F2" w:rsidRPr="00C204F2" w:rsidRDefault="00C204F2" w:rsidP="00C204F2">
            <w:pPr>
              <w:ind w:firstLine="0"/>
            </w:pPr>
            <w:r>
              <w:t>W. Cox</w:t>
            </w:r>
          </w:p>
        </w:tc>
        <w:tc>
          <w:tcPr>
            <w:tcW w:w="2179" w:type="dxa"/>
            <w:shd w:val="clear" w:color="auto" w:fill="auto"/>
          </w:tcPr>
          <w:p w:rsidR="00C204F2" w:rsidRPr="00C204F2" w:rsidRDefault="00C204F2" w:rsidP="00C204F2">
            <w:pPr>
              <w:ind w:firstLine="0"/>
            </w:pPr>
            <w:r>
              <w:t>Crawford</w:t>
            </w:r>
          </w:p>
        </w:tc>
        <w:tc>
          <w:tcPr>
            <w:tcW w:w="2180" w:type="dxa"/>
            <w:shd w:val="clear" w:color="auto" w:fill="auto"/>
          </w:tcPr>
          <w:p w:rsidR="00C204F2" w:rsidRPr="00C204F2" w:rsidRDefault="00C204F2" w:rsidP="00C204F2">
            <w:pPr>
              <w:ind w:firstLine="0"/>
            </w:pPr>
            <w:r>
              <w:t>Dabney</w:t>
            </w:r>
          </w:p>
        </w:tc>
      </w:tr>
      <w:tr w:rsidR="00C204F2" w:rsidRPr="00C204F2" w:rsidTr="00C204F2">
        <w:tc>
          <w:tcPr>
            <w:tcW w:w="2179" w:type="dxa"/>
            <w:shd w:val="clear" w:color="auto" w:fill="auto"/>
          </w:tcPr>
          <w:p w:rsidR="00C204F2" w:rsidRPr="00C204F2" w:rsidRDefault="00C204F2" w:rsidP="00C204F2">
            <w:pPr>
              <w:ind w:firstLine="0"/>
            </w:pPr>
            <w:r>
              <w:t>Daning</w:t>
            </w:r>
          </w:p>
        </w:tc>
        <w:tc>
          <w:tcPr>
            <w:tcW w:w="2179" w:type="dxa"/>
            <w:shd w:val="clear" w:color="auto" w:fill="auto"/>
          </w:tcPr>
          <w:p w:rsidR="00C204F2" w:rsidRPr="00C204F2" w:rsidRDefault="00C204F2" w:rsidP="00C204F2">
            <w:pPr>
              <w:ind w:firstLine="0"/>
            </w:pPr>
            <w:r>
              <w:t>Davis</w:t>
            </w:r>
          </w:p>
        </w:tc>
        <w:tc>
          <w:tcPr>
            <w:tcW w:w="2180" w:type="dxa"/>
            <w:shd w:val="clear" w:color="auto" w:fill="auto"/>
          </w:tcPr>
          <w:p w:rsidR="00C204F2" w:rsidRPr="00C204F2" w:rsidRDefault="00C204F2" w:rsidP="00C204F2">
            <w:pPr>
              <w:ind w:firstLine="0"/>
            </w:pPr>
            <w:r>
              <w:t>Dillard</w:t>
            </w:r>
          </w:p>
        </w:tc>
      </w:tr>
      <w:tr w:rsidR="00C204F2" w:rsidRPr="00C204F2" w:rsidTr="00C204F2">
        <w:tc>
          <w:tcPr>
            <w:tcW w:w="2179" w:type="dxa"/>
            <w:shd w:val="clear" w:color="auto" w:fill="auto"/>
          </w:tcPr>
          <w:p w:rsidR="00C204F2" w:rsidRPr="00C204F2" w:rsidRDefault="00C204F2" w:rsidP="00C204F2">
            <w:pPr>
              <w:ind w:firstLine="0"/>
            </w:pPr>
            <w:r>
              <w:t>Felder</w:t>
            </w:r>
          </w:p>
        </w:tc>
        <w:tc>
          <w:tcPr>
            <w:tcW w:w="2179" w:type="dxa"/>
            <w:shd w:val="clear" w:color="auto" w:fill="auto"/>
          </w:tcPr>
          <w:p w:rsidR="00C204F2" w:rsidRPr="00C204F2" w:rsidRDefault="00C204F2" w:rsidP="00C204F2">
            <w:pPr>
              <w:ind w:firstLine="0"/>
            </w:pPr>
            <w:r>
              <w:t>Fry</w:t>
            </w:r>
          </w:p>
        </w:tc>
        <w:tc>
          <w:tcPr>
            <w:tcW w:w="2180" w:type="dxa"/>
            <w:shd w:val="clear" w:color="auto" w:fill="auto"/>
          </w:tcPr>
          <w:p w:rsidR="00C204F2" w:rsidRPr="00C204F2" w:rsidRDefault="00C204F2" w:rsidP="00C204F2">
            <w:pPr>
              <w:ind w:firstLine="0"/>
            </w:pPr>
            <w:r>
              <w:t>Gagnon</w:t>
            </w:r>
          </w:p>
        </w:tc>
      </w:tr>
      <w:tr w:rsidR="00C204F2" w:rsidRPr="00C204F2" w:rsidTr="00C204F2">
        <w:tc>
          <w:tcPr>
            <w:tcW w:w="2179" w:type="dxa"/>
            <w:shd w:val="clear" w:color="auto" w:fill="auto"/>
          </w:tcPr>
          <w:p w:rsidR="00C204F2" w:rsidRPr="00C204F2" w:rsidRDefault="00C204F2" w:rsidP="00C204F2">
            <w:pPr>
              <w:ind w:firstLine="0"/>
            </w:pPr>
            <w:r>
              <w:t>Gatch</w:t>
            </w:r>
          </w:p>
        </w:tc>
        <w:tc>
          <w:tcPr>
            <w:tcW w:w="2179" w:type="dxa"/>
            <w:shd w:val="clear" w:color="auto" w:fill="auto"/>
          </w:tcPr>
          <w:p w:rsidR="00C204F2" w:rsidRPr="00C204F2" w:rsidRDefault="00C204F2" w:rsidP="00C204F2">
            <w:pPr>
              <w:ind w:firstLine="0"/>
            </w:pPr>
            <w:r>
              <w:t>Gilliard</w:t>
            </w:r>
          </w:p>
        </w:tc>
        <w:tc>
          <w:tcPr>
            <w:tcW w:w="2180" w:type="dxa"/>
            <w:shd w:val="clear" w:color="auto" w:fill="auto"/>
          </w:tcPr>
          <w:p w:rsidR="00C204F2" w:rsidRPr="00C204F2" w:rsidRDefault="00C204F2" w:rsidP="00C204F2">
            <w:pPr>
              <w:ind w:firstLine="0"/>
            </w:pPr>
            <w:r>
              <w:t>Govan</w:t>
            </w:r>
          </w:p>
        </w:tc>
      </w:tr>
      <w:tr w:rsidR="00C204F2" w:rsidRPr="00C204F2" w:rsidTr="00C204F2">
        <w:tc>
          <w:tcPr>
            <w:tcW w:w="2179" w:type="dxa"/>
            <w:shd w:val="clear" w:color="auto" w:fill="auto"/>
          </w:tcPr>
          <w:p w:rsidR="00C204F2" w:rsidRPr="00C204F2" w:rsidRDefault="00C204F2" w:rsidP="00C204F2">
            <w:pPr>
              <w:ind w:firstLine="0"/>
            </w:pPr>
            <w:r>
              <w:t>Haddon</w:t>
            </w:r>
          </w:p>
        </w:tc>
        <w:tc>
          <w:tcPr>
            <w:tcW w:w="2179" w:type="dxa"/>
            <w:shd w:val="clear" w:color="auto" w:fill="auto"/>
          </w:tcPr>
          <w:p w:rsidR="00C204F2" w:rsidRPr="00C204F2" w:rsidRDefault="00C204F2" w:rsidP="00C204F2">
            <w:pPr>
              <w:ind w:firstLine="0"/>
            </w:pPr>
            <w:r>
              <w:t>Hardee</w:t>
            </w:r>
          </w:p>
        </w:tc>
        <w:tc>
          <w:tcPr>
            <w:tcW w:w="2180" w:type="dxa"/>
            <w:shd w:val="clear" w:color="auto" w:fill="auto"/>
          </w:tcPr>
          <w:p w:rsidR="00C204F2" w:rsidRPr="00C204F2" w:rsidRDefault="00C204F2" w:rsidP="00C204F2">
            <w:pPr>
              <w:ind w:firstLine="0"/>
            </w:pPr>
            <w:r>
              <w:t>Henderson-Myers</w:t>
            </w:r>
          </w:p>
        </w:tc>
      </w:tr>
      <w:tr w:rsidR="00C204F2" w:rsidRPr="00C204F2" w:rsidTr="00C204F2">
        <w:tc>
          <w:tcPr>
            <w:tcW w:w="2179" w:type="dxa"/>
            <w:shd w:val="clear" w:color="auto" w:fill="auto"/>
          </w:tcPr>
          <w:p w:rsidR="00C204F2" w:rsidRPr="00C204F2" w:rsidRDefault="00C204F2" w:rsidP="00C204F2">
            <w:pPr>
              <w:ind w:firstLine="0"/>
            </w:pPr>
            <w:r>
              <w:t>Henegan</w:t>
            </w:r>
          </w:p>
        </w:tc>
        <w:tc>
          <w:tcPr>
            <w:tcW w:w="2179" w:type="dxa"/>
            <w:shd w:val="clear" w:color="auto" w:fill="auto"/>
          </w:tcPr>
          <w:p w:rsidR="00C204F2" w:rsidRPr="00C204F2" w:rsidRDefault="00C204F2" w:rsidP="00C204F2">
            <w:pPr>
              <w:ind w:firstLine="0"/>
            </w:pPr>
            <w:r>
              <w:t>Herbkersman</w:t>
            </w:r>
          </w:p>
        </w:tc>
        <w:tc>
          <w:tcPr>
            <w:tcW w:w="2180" w:type="dxa"/>
            <w:shd w:val="clear" w:color="auto" w:fill="auto"/>
          </w:tcPr>
          <w:p w:rsidR="00C204F2" w:rsidRPr="00C204F2" w:rsidRDefault="00C204F2" w:rsidP="00C204F2">
            <w:pPr>
              <w:ind w:firstLine="0"/>
            </w:pPr>
            <w:r>
              <w:t>Hewitt</w:t>
            </w:r>
          </w:p>
        </w:tc>
      </w:tr>
      <w:tr w:rsidR="00C204F2" w:rsidRPr="00C204F2" w:rsidTr="00C204F2">
        <w:tc>
          <w:tcPr>
            <w:tcW w:w="2179" w:type="dxa"/>
            <w:shd w:val="clear" w:color="auto" w:fill="auto"/>
          </w:tcPr>
          <w:p w:rsidR="00C204F2" w:rsidRPr="00C204F2" w:rsidRDefault="00C204F2" w:rsidP="00C204F2">
            <w:pPr>
              <w:ind w:firstLine="0"/>
            </w:pPr>
            <w:r>
              <w:t>Hosey</w:t>
            </w:r>
          </w:p>
        </w:tc>
        <w:tc>
          <w:tcPr>
            <w:tcW w:w="2179" w:type="dxa"/>
            <w:shd w:val="clear" w:color="auto" w:fill="auto"/>
          </w:tcPr>
          <w:p w:rsidR="00C204F2" w:rsidRPr="00C204F2" w:rsidRDefault="00C204F2" w:rsidP="00C204F2">
            <w:pPr>
              <w:ind w:firstLine="0"/>
            </w:pPr>
            <w:r>
              <w:t>Hyde</w:t>
            </w:r>
          </w:p>
        </w:tc>
        <w:tc>
          <w:tcPr>
            <w:tcW w:w="2180" w:type="dxa"/>
            <w:shd w:val="clear" w:color="auto" w:fill="auto"/>
          </w:tcPr>
          <w:p w:rsidR="00C204F2" w:rsidRPr="00C204F2" w:rsidRDefault="00C204F2" w:rsidP="00C204F2">
            <w:pPr>
              <w:ind w:firstLine="0"/>
            </w:pPr>
            <w:r>
              <w:t>Jefferson</w:t>
            </w:r>
          </w:p>
        </w:tc>
      </w:tr>
      <w:tr w:rsidR="00C204F2" w:rsidRPr="00C204F2" w:rsidTr="00C204F2">
        <w:tc>
          <w:tcPr>
            <w:tcW w:w="2179" w:type="dxa"/>
            <w:shd w:val="clear" w:color="auto" w:fill="auto"/>
          </w:tcPr>
          <w:p w:rsidR="00C204F2" w:rsidRPr="00C204F2" w:rsidRDefault="00C204F2" w:rsidP="00C204F2">
            <w:pPr>
              <w:ind w:firstLine="0"/>
            </w:pPr>
            <w:r>
              <w:t>J. L. Johnson</w:t>
            </w:r>
          </w:p>
        </w:tc>
        <w:tc>
          <w:tcPr>
            <w:tcW w:w="2179" w:type="dxa"/>
            <w:shd w:val="clear" w:color="auto" w:fill="auto"/>
          </w:tcPr>
          <w:p w:rsidR="00C204F2" w:rsidRPr="00C204F2" w:rsidRDefault="00C204F2" w:rsidP="00C204F2">
            <w:pPr>
              <w:ind w:firstLine="0"/>
            </w:pPr>
            <w:r>
              <w:t>K. O. Johnson</w:t>
            </w:r>
          </w:p>
        </w:tc>
        <w:tc>
          <w:tcPr>
            <w:tcW w:w="2180" w:type="dxa"/>
            <w:shd w:val="clear" w:color="auto" w:fill="auto"/>
          </w:tcPr>
          <w:p w:rsidR="00C204F2" w:rsidRPr="00C204F2" w:rsidRDefault="00C204F2" w:rsidP="00C204F2">
            <w:pPr>
              <w:ind w:firstLine="0"/>
            </w:pPr>
            <w:r>
              <w:t>Jones</w:t>
            </w:r>
          </w:p>
        </w:tc>
      </w:tr>
      <w:tr w:rsidR="00C204F2" w:rsidRPr="00C204F2" w:rsidTr="00C204F2">
        <w:tc>
          <w:tcPr>
            <w:tcW w:w="2179" w:type="dxa"/>
            <w:shd w:val="clear" w:color="auto" w:fill="auto"/>
          </w:tcPr>
          <w:p w:rsidR="00C204F2" w:rsidRPr="00C204F2" w:rsidRDefault="00C204F2" w:rsidP="00C204F2">
            <w:pPr>
              <w:ind w:firstLine="0"/>
            </w:pPr>
            <w:r>
              <w:t>Jordan</w:t>
            </w:r>
          </w:p>
        </w:tc>
        <w:tc>
          <w:tcPr>
            <w:tcW w:w="2179" w:type="dxa"/>
            <w:shd w:val="clear" w:color="auto" w:fill="auto"/>
          </w:tcPr>
          <w:p w:rsidR="00C204F2" w:rsidRPr="00C204F2" w:rsidRDefault="00C204F2" w:rsidP="00C204F2">
            <w:pPr>
              <w:ind w:firstLine="0"/>
            </w:pPr>
            <w:r>
              <w:t>Kimmons</w:t>
            </w:r>
          </w:p>
        </w:tc>
        <w:tc>
          <w:tcPr>
            <w:tcW w:w="2180" w:type="dxa"/>
            <w:shd w:val="clear" w:color="auto" w:fill="auto"/>
          </w:tcPr>
          <w:p w:rsidR="00C204F2" w:rsidRPr="00C204F2" w:rsidRDefault="00C204F2" w:rsidP="00C204F2">
            <w:pPr>
              <w:ind w:firstLine="0"/>
            </w:pPr>
            <w:r>
              <w:t>King</w:t>
            </w:r>
          </w:p>
        </w:tc>
      </w:tr>
      <w:tr w:rsidR="00C204F2" w:rsidRPr="00C204F2" w:rsidTr="00C204F2">
        <w:tc>
          <w:tcPr>
            <w:tcW w:w="2179" w:type="dxa"/>
            <w:shd w:val="clear" w:color="auto" w:fill="auto"/>
          </w:tcPr>
          <w:p w:rsidR="00C204F2" w:rsidRPr="00C204F2" w:rsidRDefault="00C204F2" w:rsidP="00C204F2">
            <w:pPr>
              <w:ind w:firstLine="0"/>
            </w:pPr>
            <w:r>
              <w:t>Kirby</w:t>
            </w:r>
          </w:p>
        </w:tc>
        <w:tc>
          <w:tcPr>
            <w:tcW w:w="2179" w:type="dxa"/>
            <w:shd w:val="clear" w:color="auto" w:fill="auto"/>
          </w:tcPr>
          <w:p w:rsidR="00C204F2" w:rsidRPr="00C204F2" w:rsidRDefault="00C204F2" w:rsidP="00C204F2">
            <w:pPr>
              <w:ind w:firstLine="0"/>
            </w:pPr>
            <w:r>
              <w:t>Ligon</w:t>
            </w:r>
          </w:p>
        </w:tc>
        <w:tc>
          <w:tcPr>
            <w:tcW w:w="2180" w:type="dxa"/>
            <w:shd w:val="clear" w:color="auto" w:fill="auto"/>
          </w:tcPr>
          <w:p w:rsidR="00C204F2" w:rsidRPr="00C204F2" w:rsidRDefault="00C204F2" w:rsidP="00C204F2">
            <w:pPr>
              <w:ind w:firstLine="0"/>
            </w:pPr>
            <w:r>
              <w:t>Long</w:t>
            </w:r>
          </w:p>
        </w:tc>
      </w:tr>
      <w:tr w:rsidR="00C204F2" w:rsidRPr="00C204F2" w:rsidTr="00C204F2">
        <w:tc>
          <w:tcPr>
            <w:tcW w:w="2179" w:type="dxa"/>
            <w:shd w:val="clear" w:color="auto" w:fill="auto"/>
          </w:tcPr>
          <w:p w:rsidR="00C204F2" w:rsidRPr="00C204F2" w:rsidRDefault="00C204F2" w:rsidP="00C204F2">
            <w:pPr>
              <w:ind w:firstLine="0"/>
            </w:pPr>
            <w:r>
              <w:t>Lowe</w:t>
            </w:r>
          </w:p>
        </w:tc>
        <w:tc>
          <w:tcPr>
            <w:tcW w:w="2179" w:type="dxa"/>
            <w:shd w:val="clear" w:color="auto" w:fill="auto"/>
          </w:tcPr>
          <w:p w:rsidR="00C204F2" w:rsidRPr="00C204F2" w:rsidRDefault="00C204F2" w:rsidP="00C204F2">
            <w:pPr>
              <w:ind w:firstLine="0"/>
            </w:pPr>
            <w:r>
              <w:t>Lucas</w:t>
            </w:r>
          </w:p>
        </w:tc>
        <w:tc>
          <w:tcPr>
            <w:tcW w:w="2180" w:type="dxa"/>
            <w:shd w:val="clear" w:color="auto" w:fill="auto"/>
          </w:tcPr>
          <w:p w:rsidR="00C204F2" w:rsidRPr="00C204F2" w:rsidRDefault="00C204F2" w:rsidP="00C204F2">
            <w:pPr>
              <w:ind w:firstLine="0"/>
            </w:pPr>
            <w:r>
              <w:t>Martin</w:t>
            </w:r>
          </w:p>
        </w:tc>
      </w:tr>
      <w:tr w:rsidR="00C204F2" w:rsidRPr="00C204F2" w:rsidTr="00C204F2">
        <w:tc>
          <w:tcPr>
            <w:tcW w:w="2179" w:type="dxa"/>
            <w:shd w:val="clear" w:color="auto" w:fill="auto"/>
          </w:tcPr>
          <w:p w:rsidR="00C204F2" w:rsidRPr="00C204F2" w:rsidRDefault="00C204F2" w:rsidP="00C204F2">
            <w:pPr>
              <w:ind w:firstLine="0"/>
            </w:pPr>
            <w:r>
              <w:t>May</w:t>
            </w:r>
          </w:p>
        </w:tc>
        <w:tc>
          <w:tcPr>
            <w:tcW w:w="2179" w:type="dxa"/>
            <w:shd w:val="clear" w:color="auto" w:fill="auto"/>
          </w:tcPr>
          <w:p w:rsidR="00C204F2" w:rsidRPr="00C204F2" w:rsidRDefault="00C204F2" w:rsidP="00C204F2">
            <w:pPr>
              <w:ind w:firstLine="0"/>
            </w:pPr>
            <w:r>
              <w:t>McCravy</w:t>
            </w:r>
          </w:p>
        </w:tc>
        <w:tc>
          <w:tcPr>
            <w:tcW w:w="2180" w:type="dxa"/>
            <w:shd w:val="clear" w:color="auto" w:fill="auto"/>
          </w:tcPr>
          <w:p w:rsidR="00C204F2" w:rsidRPr="00C204F2" w:rsidRDefault="00C204F2" w:rsidP="00C204F2">
            <w:pPr>
              <w:ind w:firstLine="0"/>
            </w:pPr>
            <w:r>
              <w:t>McDaniel</w:t>
            </w:r>
          </w:p>
        </w:tc>
      </w:tr>
      <w:tr w:rsidR="00C204F2" w:rsidRPr="00C204F2" w:rsidTr="00C204F2">
        <w:tc>
          <w:tcPr>
            <w:tcW w:w="2179" w:type="dxa"/>
            <w:shd w:val="clear" w:color="auto" w:fill="auto"/>
          </w:tcPr>
          <w:p w:rsidR="00C204F2" w:rsidRPr="00C204F2" w:rsidRDefault="00C204F2" w:rsidP="00C204F2">
            <w:pPr>
              <w:ind w:firstLine="0"/>
            </w:pPr>
            <w:r>
              <w:t>McGarry</w:t>
            </w:r>
          </w:p>
        </w:tc>
        <w:tc>
          <w:tcPr>
            <w:tcW w:w="2179" w:type="dxa"/>
            <w:shd w:val="clear" w:color="auto" w:fill="auto"/>
          </w:tcPr>
          <w:p w:rsidR="00C204F2" w:rsidRPr="00C204F2" w:rsidRDefault="00C204F2" w:rsidP="00C204F2">
            <w:pPr>
              <w:ind w:firstLine="0"/>
            </w:pPr>
            <w:r>
              <w:t>McGinnis</w:t>
            </w:r>
          </w:p>
        </w:tc>
        <w:tc>
          <w:tcPr>
            <w:tcW w:w="2180" w:type="dxa"/>
            <w:shd w:val="clear" w:color="auto" w:fill="auto"/>
          </w:tcPr>
          <w:p w:rsidR="00C204F2" w:rsidRPr="00C204F2" w:rsidRDefault="00C204F2" w:rsidP="00C204F2">
            <w:pPr>
              <w:ind w:firstLine="0"/>
            </w:pPr>
            <w:r>
              <w:t>T. Moore</w:t>
            </w:r>
          </w:p>
        </w:tc>
      </w:tr>
      <w:tr w:rsidR="00C204F2" w:rsidRPr="00C204F2" w:rsidTr="00C204F2">
        <w:tc>
          <w:tcPr>
            <w:tcW w:w="2179" w:type="dxa"/>
            <w:shd w:val="clear" w:color="auto" w:fill="auto"/>
          </w:tcPr>
          <w:p w:rsidR="00C204F2" w:rsidRPr="00C204F2" w:rsidRDefault="00C204F2" w:rsidP="00C204F2">
            <w:pPr>
              <w:ind w:firstLine="0"/>
            </w:pPr>
            <w:r>
              <w:t>Morgan</w:t>
            </w:r>
          </w:p>
        </w:tc>
        <w:tc>
          <w:tcPr>
            <w:tcW w:w="2179" w:type="dxa"/>
            <w:shd w:val="clear" w:color="auto" w:fill="auto"/>
          </w:tcPr>
          <w:p w:rsidR="00C204F2" w:rsidRPr="00C204F2" w:rsidRDefault="00C204F2" w:rsidP="00C204F2">
            <w:pPr>
              <w:ind w:firstLine="0"/>
            </w:pPr>
            <w:r>
              <w:t>V. S. Moss</w:t>
            </w:r>
          </w:p>
        </w:tc>
        <w:tc>
          <w:tcPr>
            <w:tcW w:w="2180" w:type="dxa"/>
            <w:shd w:val="clear" w:color="auto" w:fill="auto"/>
          </w:tcPr>
          <w:p w:rsidR="00C204F2" w:rsidRPr="00C204F2" w:rsidRDefault="00C204F2" w:rsidP="00C204F2">
            <w:pPr>
              <w:ind w:firstLine="0"/>
            </w:pPr>
            <w:r>
              <w:t>Murphy</w:t>
            </w:r>
          </w:p>
        </w:tc>
      </w:tr>
      <w:tr w:rsidR="00C204F2" w:rsidRPr="00C204F2" w:rsidTr="00C204F2">
        <w:tc>
          <w:tcPr>
            <w:tcW w:w="2179" w:type="dxa"/>
            <w:shd w:val="clear" w:color="auto" w:fill="auto"/>
          </w:tcPr>
          <w:p w:rsidR="00C204F2" w:rsidRPr="00C204F2" w:rsidRDefault="00C204F2" w:rsidP="00C204F2">
            <w:pPr>
              <w:ind w:firstLine="0"/>
            </w:pPr>
            <w:r>
              <w:t>B. Newton</w:t>
            </w:r>
          </w:p>
        </w:tc>
        <w:tc>
          <w:tcPr>
            <w:tcW w:w="2179" w:type="dxa"/>
            <w:shd w:val="clear" w:color="auto" w:fill="auto"/>
          </w:tcPr>
          <w:p w:rsidR="00C204F2" w:rsidRPr="00C204F2" w:rsidRDefault="00C204F2" w:rsidP="00C204F2">
            <w:pPr>
              <w:ind w:firstLine="0"/>
            </w:pPr>
            <w:r>
              <w:t>W. Newton</w:t>
            </w:r>
          </w:p>
        </w:tc>
        <w:tc>
          <w:tcPr>
            <w:tcW w:w="2180" w:type="dxa"/>
            <w:shd w:val="clear" w:color="auto" w:fill="auto"/>
          </w:tcPr>
          <w:p w:rsidR="00C204F2" w:rsidRPr="00C204F2" w:rsidRDefault="00C204F2" w:rsidP="00C204F2">
            <w:pPr>
              <w:ind w:firstLine="0"/>
            </w:pPr>
            <w:r>
              <w:t>Nutt</w:t>
            </w:r>
          </w:p>
        </w:tc>
      </w:tr>
      <w:tr w:rsidR="00C204F2" w:rsidRPr="00C204F2" w:rsidTr="00C204F2">
        <w:tc>
          <w:tcPr>
            <w:tcW w:w="2179" w:type="dxa"/>
            <w:shd w:val="clear" w:color="auto" w:fill="auto"/>
          </w:tcPr>
          <w:p w:rsidR="00C204F2" w:rsidRPr="00C204F2" w:rsidRDefault="00C204F2" w:rsidP="00C204F2">
            <w:pPr>
              <w:ind w:firstLine="0"/>
            </w:pPr>
            <w:r>
              <w:t>Oremus</w:t>
            </w:r>
          </w:p>
        </w:tc>
        <w:tc>
          <w:tcPr>
            <w:tcW w:w="2179" w:type="dxa"/>
            <w:shd w:val="clear" w:color="auto" w:fill="auto"/>
          </w:tcPr>
          <w:p w:rsidR="00C204F2" w:rsidRPr="00C204F2" w:rsidRDefault="00C204F2" w:rsidP="00C204F2">
            <w:pPr>
              <w:ind w:firstLine="0"/>
            </w:pPr>
            <w:r>
              <w:t>Ott</w:t>
            </w:r>
          </w:p>
        </w:tc>
        <w:tc>
          <w:tcPr>
            <w:tcW w:w="2180" w:type="dxa"/>
            <w:shd w:val="clear" w:color="auto" w:fill="auto"/>
          </w:tcPr>
          <w:p w:rsidR="00C204F2" w:rsidRPr="00C204F2" w:rsidRDefault="00C204F2" w:rsidP="00C204F2">
            <w:pPr>
              <w:ind w:firstLine="0"/>
            </w:pPr>
            <w:r>
              <w:t>Pendarvis</w:t>
            </w:r>
          </w:p>
        </w:tc>
      </w:tr>
      <w:tr w:rsidR="00C204F2" w:rsidRPr="00C204F2" w:rsidTr="00C204F2">
        <w:tc>
          <w:tcPr>
            <w:tcW w:w="2179" w:type="dxa"/>
            <w:shd w:val="clear" w:color="auto" w:fill="auto"/>
          </w:tcPr>
          <w:p w:rsidR="00C204F2" w:rsidRPr="00C204F2" w:rsidRDefault="00C204F2" w:rsidP="00C204F2">
            <w:pPr>
              <w:ind w:firstLine="0"/>
            </w:pPr>
            <w:r>
              <w:t>Pope</w:t>
            </w:r>
          </w:p>
        </w:tc>
        <w:tc>
          <w:tcPr>
            <w:tcW w:w="2179" w:type="dxa"/>
            <w:shd w:val="clear" w:color="auto" w:fill="auto"/>
          </w:tcPr>
          <w:p w:rsidR="00C204F2" w:rsidRPr="00C204F2" w:rsidRDefault="00C204F2" w:rsidP="00C204F2">
            <w:pPr>
              <w:ind w:firstLine="0"/>
            </w:pPr>
            <w:r>
              <w:t>Rivers</w:t>
            </w:r>
          </w:p>
        </w:tc>
        <w:tc>
          <w:tcPr>
            <w:tcW w:w="2180" w:type="dxa"/>
            <w:shd w:val="clear" w:color="auto" w:fill="auto"/>
          </w:tcPr>
          <w:p w:rsidR="00C204F2" w:rsidRPr="00C204F2" w:rsidRDefault="00C204F2" w:rsidP="00C204F2">
            <w:pPr>
              <w:ind w:firstLine="0"/>
            </w:pPr>
            <w:r>
              <w:t>Robinson</w:t>
            </w:r>
          </w:p>
        </w:tc>
      </w:tr>
      <w:tr w:rsidR="00C204F2" w:rsidRPr="00C204F2" w:rsidTr="00C204F2">
        <w:tc>
          <w:tcPr>
            <w:tcW w:w="2179" w:type="dxa"/>
            <w:shd w:val="clear" w:color="auto" w:fill="auto"/>
          </w:tcPr>
          <w:p w:rsidR="00C204F2" w:rsidRPr="00C204F2" w:rsidRDefault="00C204F2" w:rsidP="00C204F2">
            <w:pPr>
              <w:ind w:firstLine="0"/>
            </w:pPr>
            <w:r>
              <w:t>Rose</w:t>
            </w:r>
          </w:p>
        </w:tc>
        <w:tc>
          <w:tcPr>
            <w:tcW w:w="2179" w:type="dxa"/>
            <w:shd w:val="clear" w:color="auto" w:fill="auto"/>
          </w:tcPr>
          <w:p w:rsidR="00C204F2" w:rsidRPr="00C204F2" w:rsidRDefault="00C204F2" w:rsidP="00C204F2">
            <w:pPr>
              <w:ind w:firstLine="0"/>
            </w:pPr>
            <w:r>
              <w:t>Sandifer</w:t>
            </w:r>
          </w:p>
        </w:tc>
        <w:tc>
          <w:tcPr>
            <w:tcW w:w="2180" w:type="dxa"/>
            <w:shd w:val="clear" w:color="auto" w:fill="auto"/>
          </w:tcPr>
          <w:p w:rsidR="00C204F2" w:rsidRPr="00C204F2" w:rsidRDefault="00C204F2" w:rsidP="00C204F2">
            <w:pPr>
              <w:ind w:firstLine="0"/>
            </w:pPr>
            <w:r>
              <w:t>Simrill</w:t>
            </w:r>
          </w:p>
        </w:tc>
      </w:tr>
      <w:tr w:rsidR="00C204F2" w:rsidRPr="00C204F2" w:rsidTr="00C204F2">
        <w:tc>
          <w:tcPr>
            <w:tcW w:w="2179" w:type="dxa"/>
            <w:shd w:val="clear" w:color="auto" w:fill="auto"/>
          </w:tcPr>
          <w:p w:rsidR="00C204F2" w:rsidRPr="00C204F2" w:rsidRDefault="00C204F2" w:rsidP="00C204F2">
            <w:pPr>
              <w:ind w:firstLine="0"/>
            </w:pPr>
            <w:r>
              <w:t>G. M. Smith</w:t>
            </w:r>
          </w:p>
        </w:tc>
        <w:tc>
          <w:tcPr>
            <w:tcW w:w="2179" w:type="dxa"/>
            <w:shd w:val="clear" w:color="auto" w:fill="auto"/>
          </w:tcPr>
          <w:p w:rsidR="00C204F2" w:rsidRPr="00C204F2" w:rsidRDefault="00C204F2" w:rsidP="00C204F2">
            <w:pPr>
              <w:ind w:firstLine="0"/>
            </w:pPr>
            <w:r>
              <w:t>M. M. Smith</w:t>
            </w:r>
          </w:p>
        </w:tc>
        <w:tc>
          <w:tcPr>
            <w:tcW w:w="2180" w:type="dxa"/>
            <w:shd w:val="clear" w:color="auto" w:fill="auto"/>
          </w:tcPr>
          <w:p w:rsidR="00C204F2" w:rsidRPr="00C204F2" w:rsidRDefault="00C204F2" w:rsidP="00C204F2">
            <w:pPr>
              <w:ind w:firstLine="0"/>
            </w:pPr>
            <w:r>
              <w:t>Stringer</w:t>
            </w:r>
          </w:p>
        </w:tc>
      </w:tr>
      <w:tr w:rsidR="00C204F2" w:rsidRPr="00C204F2" w:rsidTr="00C204F2">
        <w:tc>
          <w:tcPr>
            <w:tcW w:w="2179" w:type="dxa"/>
            <w:shd w:val="clear" w:color="auto" w:fill="auto"/>
          </w:tcPr>
          <w:p w:rsidR="00C204F2" w:rsidRPr="00C204F2" w:rsidRDefault="00C204F2" w:rsidP="00C204F2">
            <w:pPr>
              <w:ind w:firstLine="0"/>
            </w:pPr>
            <w:r>
              <w:t>Taylor</w:t>
            </w:r>
          </w:p>
        </w:tc>
        <w:tc>
          <w:tcPr>
            <w:tcW w:w="2179" w:type="dxa"/>
            <w:shd w:val="clear" w:color="auto" w:fill="auto"/>
          </w:tcPr>
          <w:p w:rsidR="00C204F2" w:rsidRPr="00C204F2" w:rsidRDefault="00C204F2" w:rsidP="00C204F2">
            <w:pPr>
              <w:ind w:firstLine="0"/>
            </w:pPr>
            <w:r>
              <w:t>Tedder</w:t>
            </w:r>
          </w:p>
        </w:tc>
        <w:tc>
          <w:tcPr>
            <w:tcW w:w="2180" w:type="dxa"/>
            <w:shd w:val="clear" w:color="auto" w:fill="auto"/>
          </w:tcPr>
          <w:p w:rsidR="00C204F2" w:rsidRPr="00C204F2" w:rsidRDefault="00C204F2" w:rsidP="00C204F2">
            <w:pPr>
              <w:ind w:firstLine="0"/>
            </w:pPr>
            <w:r>
              <w:t>Thayer</w:t>
            </w:r>
          </w:p>
        </w:tc>
      </w:tr>
      <w:tr w:rsidR="00C204F2" w:rsidRPr="00C204F2" w:rsidTr="00C204F2">
        <w:tc>
          <w:tcPr>
            <w:tcW w:w="2179" w:type="dxa"/>
            <w:shd w:val="clear" w:color="auto" w:fill="auto"/>
          </w:tcPr>
          <w:p w:rsidR="00C204F2" w:rsidRPr="00C204F2" w:rsidRDefault="00C204F2" w:rsidP="00C204F2">
            <w:pPr>
              <w:ind w:firstLine="0"/>
            </w:pPr>
            <w:r>
              <w:t>Thigpen</w:t>
            </w:r>
          </w:p>
        </w:tc>
        <w:tc>
          <w:tcPr>
            <w:tcW w:w="2179" w:type="dxa"/>
            <w:shd w:val="clear" w:color="auto" w:fill="auto"/>
          </w:tcPr>
          <w:p w:rsidR="00C204F2" w:rsidRPr="00C204F2" w:rsidRDefault="00C204F2" w:rsidP="00C204F2">
            <w:pPr>
              <w:ind w:firstLine="0"/>
            </w:pPr>
            <w:r>
              <w:t>Trantham</w:t>
            </w:r>
          </w:p>
        </w:tc>
        <w:tc>
          <w:tcPr>
            <w:tcW w:w="2180" w:type="dxa"/>
            <w:shd w:val="clear" w:color="auto" w:fill="auto"/>
          </w:tcPr>
          <w:p w:rsidR="00C204F2" w:rsidRPr="00C204F2" w:rsidRDefault="00C204F2" w:rsidP="00C204F2">
            <w:pPr>
              <w:ind w:firstLine="0"/>
            </w:pPr>
            <w:r>
              <w:t>West</w:t>
            </w:r>
          </w:p>
        </w:tc>
      </w:tr>
      <w:tr w:rsidR="00C204F2" w:rsidRPr="00C204F2" w:rsidTr="00C204F2">
        <w:tc>
          <w:tcPr>
            <w:tcW w:w="2179" w:type="dxa"/>
            <w:shd w:val="clear" w:color="auto" w:fill="auto"/>
          </w:tcPr>
          <w:p w:rsidR="00C204F2" w:rsidRPr="00C204F2" w:rsidRDefault="00C204F2" w:rsidP="00C204F2">
            <w:pPr>
              <w:keepNext/>
              <w:ind w:firstLine="0"/>
            </w:pPr>
            <w:r>
              <w:t>Wetmore</w:t>
            </w:r>
          </w:p>
        </w:tc>
        <w:tc>
          <w:tcPr>
            <w:tcW w:w="2179" w:type="dxa"/>
            <w:shd w:val="clear" w:color="auto" w:fill="auto"/>
          </w:tcPr>
          <w:p w:rsidR="00C204F2" w:rsidRPr="00C204F2" w:rsidRDefault="00C204F2" w:rsidP="00C204F2">
            <w:pPr>
              <w:keepNext/>
              <w:ind w:firstLine="0"/>
            </w:pPr>
            <w:r>
              <w:t>White</w:t>
            </w:r>
          </w:p>
        </w:tc>
        <w:tc>
          <w:tcPr>
            <w:tcW w:w="2180" w:type="dxa"/>
            <w:shd w:val="clear" w:color="auto" w:fill="auto"/>
          </w:tcPr>
          <w:p w:rsidR="00C204F2" w:rsidRPr="00C204F2" w:rsidRDefault="00C204F2" w:rsidP="00C204F2">
            <w:pPr>
              <w:keepNext/>
              <w:ind w:firstLine="0"/>
            </w:pPr>
            <w:r>
              <w:t>Whitmire</w:t>
            </w:r>
          </w:p>
        </w:tc>
      </w:tr>
      <w:tr w:rsidR="00C204F2" w:rsidRPr="00C204F2" w:rsidTr="00C204F2">
        <w:tc>
          <w:tcPr>
            <w:tcW w:w="2179" w:type="dxa"/>
            <w:shd w:val="clear" w:color="auto" w:fill="auto"/>
          </w:tcPr>
          <w:p w:rsidR="00C204F2" w:rsidRPr="00C204F2" w:rsidRDefault="00C204F2" w:rsidP="00C204F2">
            <w:pPr>
              <w:keepNext/>
              <w:ind w:firstLine="0"/>
            </w:pPr>
            <w:r>
              <w:t>R. Williams</w:t>
            </w:r>
          </w:p>
        </w:tc>
        <w:tc>
          <w:tcPr>
            <w:tcW w:w="2179" w:type="dxa"/>
            <w:shd w:val="clear" w:color="auto" w:fill="auto"/>
          </w:tcPr>
          <w:p w:rsidR="00C204F2" w:rsidRPr="00C204F2" w:rsidRDefault="00C204F2" w:rsidP="00C204F2">
            <w:pPr>
              <w:keepNext/>
              <w:ind w:firstLine="0"/>
            </w:pPr>
            <w:r>
              <w:t>Willis</w:t>
            </w:r>
          </w:p>
        </w:tc>
        <w:tc>
          <w:tcPr>
            <w:tcW w:w="2180" w:type="dxa"/>
            <w:shd w:val="clear" w:color="auto" w:fill="auto"/>
          </w:tcPr>
          <w:p w:rsidR="00C204F2" w:rsidRPr="00C204F2" w:rsidRDefault="00C204F2" w:rsidP="00C204F2">
            <w:pPr>
              <w:keepNext/>
              <w:ind w:firstLine="0"/>
            </w:pPr>
            <w:r>
              <w:t>Wooten</w:t>
            </w:r>
          </w:p>
        </w:tc>
      </w:tr>
    </w:tbl>
    <w:p w:rsidR="00C204F2" w:rsidRDefault="00C204F2" w:rsidP="00C204F2"/>
    <w:p w:rsidR="00C204F2" w:rsidRDefault="00C204F2" w:rsidP="00C204F2">
      <w:pPr>
        <w:jc w:val="center"/>
        <w:rPr>
          <w:b/>
        </w:rPr>
      </w:pPr>
      <w:r w:rsidRPr="00C204F2">
        <w:rPr>
          <w:b/>
        </w:rPr>
        <w:t>Total--90</w:t>
      </w:r>
    </w:p>
    <w:p w:rsidR="00C204F2" w:rsidRDefault="00C204F2" w:rsidP="00C204F2">
      <w:pPr>
        <w:jc w:val="center"/>
        <w:rPr>
          <w:b/>
        </w:rPr>
      </w:pPr>
    </w:p>
    <w:p w:rsidR="00C204F2" w:rsidRDefault="00C204F2" w:rsidP="00C204F2">
      <w:pPr>
        <w:ind w:firstLine="0"/>
      </w:pPr>
      <w:r w:rsidRPr="00C204F2">
        <w:t xml:space="preserve"> </w:t>
      </w:r>
      <w:r>
        <w:t>Those who voted in the negative are:</w:t>
      </w:r>
    </w:p>
    <w:p w:rsidR="00C204F2" w:rsidRDefault="00C204F2" w:rsidP="00C204F2"/>
    <w:p w:rsidR="00C204F2" w:rsidRDefault="00C204F2" w:rsidP="00C204F2">
      <w:pPr>
        <w:jc w:val="center"/>
        <w:rPr>
          <w:b/>
        </w:rPr>
      </w:pPr>
      <w:r w:rsidRPr="00C204F2">
        <w:rPr>
          <w:b/>
        </w:rPr>
        <w:t>Total--0</w:t>
      </w:r>
    </w:p>
    <w:p w:rsidR="00C204F2" w:rsidRDefault="00C204F2" w:rsidP="00C204F2">
      <w:pPr>
        <w:jc w:val="center"/>
        <w:rPr>
          <w:b/>
        </w:rPr>
      </w:pPr>
    </w:p>
    <w:p w:rsidR="00C204F2" w:rsidRDefault="00C204F2" w:rsidP="00C204F2">
      <w:r>
        <w:t>So, the Bill, as amended, was read the second time and ordered to third reading.</w:t>
      </w:r>
    </w:p>
    <w:p w:rsidR="00C204F2" w:rsidRDefault="00C204F2" w:rsidP="00C204F2"/>
    <w:p w:rsidR="00C204F2" w:rsidRDefault="00C204F2" w:rsidP="00C204F2">
      <w:pPr>
        <w:keepNext/>
        <w:jc w:val="center"/>
        <w:rPr>
          <w:b/>
        </w:rPr>
      </w:pPr>
      <w:r w:rsidRPr="00C204F2">
        <w:rPr>
          <w:b/>
        </w:rPr>
        <w:t>SENT TO THE SENATE</w:t>
      </w:r>
    </w:p>
    <w:p w:rsidR="00C204F2" w:rsidRDefault="00C204F2" w:rsidP="00C204F2">
      <w:r>
        <w:t>The following Bills and Joint Resolutions were taken up, read the third time, and ordered sent to the Senate:</w:t>
      </w:r>
    </w:p>
    <w:p w:rsidR="00C204F2" w:rsidRDefault="00C204F2" w:rsidP="00C204F2">
      <w:bookmarkStart w:id="8" w:name="include_clip_start_51"/>
      <w:bookmarkEnd w:id="8"/>
    </w:p>
    <w:p w:rsidR="00C204F2" w:rsidRDefault="00C204F2" w:rsidP="00C204F2">
      <w:r>
        <w:t>H. 3614 -- Reps. Lucas, Allison, Felder and McDaniel: A BILL TO AMEND THE CODE OF LAWS OF SOUTH CAROLINA, 1976, BY ADDING SECTION 59-39-105 SO AS TO PROVIDE HIGH SCHOOL SENIORS SHALL COMPLETE AND SUBMIT A FREE APPLICATION FOR FEDERAL STUDENT AID BEFORE GRADUATING FROM HIGH SCHOOL, TO PROVIDE EXEMPTIONS, TO PROVIDE RELATED REQUIREMENTS FOR THE IMPLEMENTATION OF THESE PROVISIONS, AND TO MAKE THESE PROVISIONS APPLICABLE BEGINNING WITH THE 2022-2023 SCHOOL YEAR.</w:t>
      </w:r>
    </w:p>
    <w:p w:rsidR="00C204F2" w:rsidRDefault="00C204F2" w:rsidP="00C204F2">
      <w:bookmarkStart w:id="9" w:name="include_clip_end_51"/>
      <w:bookmarkStart w:id="10" w:name="include_clip_start_52"/>
      <w:bookmarkEnd w:id="9"/>
      <w:bookmarkEnd w:id="10"/>
    </w:p>
    <w:p w:rsidR="00C204F2" w:rsidRDefault="00C204F2" w:rsidP="00C204F2">
      <w:r>
        <w:t>H. 3590 -- Reps. Allison and Lucas: A BILL TO AMEND THE CODE OF LAWS OF SOUTH CAROLINA, 1976, BY ADDING SECTION 59-18-1115 SO AS TO PROVIDE PUBLIC SCHOOL DISTRICTS MAY HIRE NONCERTIFIED TEACHERS FOR ANY SCHOOLS AND CAREER AND TECHNOLOGY CENTERS THAT HAVE VACANT TEACHING POSITIONS FIVE BUSINESS DAYS BEFORE THE BEGINNING OF THE SCHOOL YEAR, TO PROVIDE THESE NONCERTIFIED TEACHERS MAY COMPRISE NO MORE THAN TWENTY-FIVE PERCENT OF THE ENTIRE TEACHING STAFF OF A SCHOOL OR CAREER AND TECHNOLOGY CENTER, TO PROVIDE ACADEMIC AND EXPERIENCE REQUIREMENTS FOR THESE NONCERTIFIED TEACHERS, AND TO PROVIDE RELATED REQUIREMENTS CONCERNING THE REGISTRATION AND TERMINATION OF THESE NONCERTIFIED TEACHERS.</w:t>
      </w:r>
    </w:p>
    <w:p w:rsidR="00C204F2" w:rsidRDefault="00C204F2" w:rsidP="00C204F2">
      <w:bookmarkStart w:id="11" w:name="include_clip_end_52"/>
      <w:bookmarkStart w:id="12" w:name="include_clip_start_53"/>
      <w:bookmarkEnd w:id="11"/>
      <w:bookmarkEnd w:id="12"/>
    </w:p>
    <w:p w:rsidR="00C204F2" w:rsidRDefault="00C204F2" w:rsidP="00C204F2">
      <w:r>
        <w:t>H. 3319 -- Reps. King, McDaniel, Henderson-Myers, S. Williams, Rivers and Govan: A BILL TO AMEND THE CODE OF LAWS OF SOUTH CAROLINA, 1976, BY ADDING SECTION 59-63-785 SO AS TO PROVIDE STUDENTS ELIGIBLE FOR FREE AND REDUCED-PRICE MEALS MUST BE OFFERED THE SAME FEDERALLY REIMBURSABLE MEAL AS INELIGIBLE STUDENTS, TO PROVIDE SUCH MEALS MUST BE OFFERED REGARDLESS OF WHETHER STUDENTS OWE MONEY FOR PREVIOUS MEALS, TO PROVIDE SCHOOLS THAT OFFER FOOD AND BEVERAGES SEPARATELY FROM FEDERALLY REIMBURSABLE MEALS MAY NOT ALLOW STUDENTS TO ACCRUE BALANCES WHEN PURCHASING SUCH ITEMS AND ONLY MAY ACCEPT CASH PAYMENT OR ALLOW FUNDS TO BE ELECTRONICALLY DRAWN FROM PREPAID BALANCES, TO PROVIDE SCHOOLS AND SCHOOL DISTRICTS MAY NOT PENALIZE STUDENTS FOR FAILING TO PAY FOR SCHOOL LUNCHES, AND TO PROVIDE THE STATE DEPARTMENT OF EDUCATION SHALL DEVELOP AND PROVIDE A MODEL POLICY AND TEMPLATE REGARDING THE COLLECTION OF SCHOOL MEAL DEBT TO EACH SCHOOL DISTRICT.</w:t>
      </w:r>
    </w:p>
    <w:p w:rsidR="00C204F2" w:rsidRDefault="00C204F2" w:rsidP="00C204F2">
      <w:bookmarkStart w:id="13" w:name="include_clip_end_53"/>
      <w:bookmarkStart w:id="14" w:name="include_clip_start_54"/>
      <w:bookmarkEnd w:id="13"/>
      <w:bookmarkEnd w:id="14"/>
    </w:p>
    <w:p w:rsidR="00C204F2" w:rsidRDefault="00C204F2" w:rsidP="00C204F2">
      <w:r>
        <w:t>H. 3037 -- Reps. Garvin, Robinson, Cobb-Hunter, Hosey, J. L. Johnson, Matthews, S. Williams, Rivers, Jefferson, R. Williams, Govan and King: A BILL TO AMEND THE CODE OF LAWS OF SOUTH CAROLINA, 1976, BY ADDING SECTION 56-3-117 SO AS TO PROVIDE THE DEPARTMENT OF MOTOR VEHICLES MAY ADD A NOTATION TO A PRIVATE PASSENGER-CARRYING MOTOR VEHICLE REGISTRATION TO INDICATE THE VEHICLE OWNER OR AN OCCUPANT OF THE VEHICLE SUFFERS FROM CERTAIN MEDICAL CONDITIONS AND TO PROVIDE THE CRIMINAL JUSTICE ACADEMY SHALL OFFER COURSES TO TRAIN LAW ENFORCEMENT OFFICERS ON HANDLING SITUATIONS THAT MAY ARISE FROM THE ENFORCEMENT OF THIS PROVISION.</w:t>
      </w:r>
    </w:p>
    <w:p w:rsidR="00C204F2" w:rsidRDefault="00C204F2" w:rsidP="00C204F2">
      <w:bookmarkStart w:id="15" w:name="include_clip_end_54"/>
      <w:bookmarkStart w:id="16" w:name="include_clip_start_55"/>
      <w:bookmarkEnd w:id="15"/>
      <w:bookmarkEnd w:id="16"/>
    </w:p>
    <w:p w:rsidR="00C204F2" w:rsidRDefault="00C204F2" w:rsidP="00C204F2">
      <w:r>
        <w:t>H. 3941 -- Reps. Alexander, Allison, Kirby and Matthews: A JOINT RESOLUTION TO ENCOURAGE PUBLIC SCHOOL DISTRICTS TO DEVELOP AND IMPLEMENT EMERGENCY SICK LEAVE PLANS USING CERTAIN FEDERAL FUNDS INTENDED FOR COVID-19 RELIEF, TO PROVIDE REQUIREMENTS FOR SUCH PLANS, TO PROVIDE RELATED SUPPORT REQUIREMENTS OF THE STATE DEPARTMENT OF EDUCATION, TO PROVIDE PROTECTIONS FOR SCHOOL DISTRICT EMPLOYEES WHO USE SUCH EMERGENCY SICK LEAVE, AND TO PROVIDE RELATED REPORTING REQUIREMENTS OF LOCAL SCHOOL DISTRICTS AND THE STATE DEPARTMENT OF EDUCATION.</w:t>
      </w:r>
    </w:p>
    <w:p w:rsidR="00C204F2" w:rsidRDefault="00C204F2" w:rsidP="00C204F2">
      <w:bookmarkStart w:id="17" w:name="include_clip_end_55"/>
      <w:bookmarkStart w:id="18" w:name="include_clip_start_56"/>
      <w:bookmarkEnd w:id="17"/>
      <w:bookmarkEnd w:id="18"/>
    </w:p>
    <w:p w:rsidR="00C204F2" w:rsidRDefault="00C204F2" w:rsidP="00C204F2">
      <w:r>
        <w:t>H. 3883 -- Rep. Collins: A BILL TO AMEND THE CODE OF LAWS OF SOUTH CAROLINA, 1976, BY ADDING SECTION 59-19-360 SO AS TO PROVIDE A PROCESS FOR THE EXEMPTION OF COMPETENCY-BASED SCHOOLS FROM CERTAIN APPLICABLE LAWS AND REGULATIONS, TO PROVIDE REQUIREMENTS FOR IMPLEMENTING COMPETENCY-BASED EDUCATION IN SCHOOLS, AND TO PROVIDE RELATED REQUIREMENTS FOR THE STATE DEPARTMENT OF EDUCATION AND THE COMMISSION ON HIGHER EDUCATION.</w:t>
      </w:r>
    </w:p>
    <w:p w:rsidR="00C204F2" w:rsidRDefault="00C204F2" w:rsidP="00C204F2">
      <w:bookmarkStart w:id="19" w:name="include_clip_end_56"/>
      <w:bookmarkStart w:id="20" w:name="include_clip_start_57"/>
      <w:bookmarkEnd w:id="19"/>
      <w:bookmarkEnd w:id="20"/>
    </w:p>
    <w:p w:rsidR="00C204F2" w:rsidRDefault="00C204F2" w:rsidP="00C204F2">
      <w:r>
        <w:t>H. 4006 -- Reps. G. M. Smith and Weeks: A BILL TO AMEND SECTION 2.B. OF ACT 167 OF 2020, RELATING TO AN INCREASED LIMIT FOR CERTAIN OFF-PREMISES SALES, SO AS TO EXTEND THE INCREASE UNTIL MAY 31, 2022.</w:t>
      </w:r>
    </w:p>
    <w:p w:rsidR="00C204F2" w:rsidRDefault="00C204F2" w:rsidP="00C204F2">
      <w:bookmarkStart w:id="21" w:name="include_clip_end_57"/>
      <w:bookmarkStart w:id="22" w:name="include_clip_start_58"/>
      <w:bookmarkEnd w:id="21"/>
      <w:bookmarkEnd w:id="22"/>
    </w:p>
    <w:p w:rsidR="00C204F2" w:rsidRDefault="00C204F2" w:rsidP="00C204F2">
      <w:r>
        <w:t>H. 3795 -- Rep. Allison: A BILL TO AMEND THE CODE OF LAWS OF SOUTH CAROLINA, 1976, TO ENACT THE "SIGN LANGUAGE INTERPRETERS ACT" BY ADDING CHAPTER 84 TO TITLE 40 SO AS TO REQUIRE A SPECIFIED LEVEL OF COMPETENCE FOR SIGN LANGUAGE INTERPRETERS USED BY CERTAIN ENTITIES OF STATE GOVERNMENT, PUBLIC SCHOOLS, AND HOSPITAL SYSTEMS, TO PROVIDE SIGN LANGUAGE INTERPRETATION SERVICES TO MEMBERS OF THE PUBLIC WHO ARE DEAF OR HARD OF HEARING AND HAVE CERTAIN SPEECH IMPAIRMENTS, AND TO PROVIDE NECESSARY DEFINITIONS; BY ADDING SECTION 59-33-120 SO AS TO PROVIDE FOR THE PROMULGATION OF REGULATIONS FOR THE APPROPRIATE CREDENTIALING OF SIGN LANGUAGE INTERPRETERS IN PUBLIC AND SPECIAL SCHOOLS, AND TO REQUIRE INTERPRETERS FOR THE DEAF WORKING IN SCHOOLS AND SCHOOL DISTRICTS IN THIS STATE TO SUBMIT THE SAME BACKGROUND CHECKS AS EDUCATORS; TO AMEND SECTION 15-27-15, RELATING TO THE APPOINTMENT OF SIGN LANGUAGE INTERPRETERS BY THE JUDICIAL DEPARTMENT FOR PARTIES OR WITNESSES WHO ARE DEAF OR HARD OF HEARING, SO AS TO MAKE CONFORMING CHANGES AND TO PROVIDE NECESSARY DEFINITIONS; AND TO MAKE THE PROVISIONS OF THIS ACT EFFECTIVE JANUARY 1, 2022.</w:t>
      </w:r>
    </w:p>
    <w:p w:rsidR="00C204F2" w:rsidRDefault="00C204F2" w:rsidP="00C204F2">
      <w:bookmarkStart w:id="23" w:name="include_clip_end_58"/>
      <w:bookmarkStart w:id="24" w:name="include_clip_start_59"/>
      <w:bookmarkEnd w:id="23"/>
      <w:bookmarkEnd w:id="24"/>
    </w:p>
    <w:p w:rsidR="00C204F2" w:rsidRDefault="00C204F2" w:rsidP="00C204F2">
      <w:r>
        <w:t>H. 3524 -- Reps. Hixon and Forrest: A BILL TO AMEND ACT 205 OF 2016, AS AMENDED, RELATING TO THE EXEMPTION OF PRIVATE, FOR-PROFIT PIPELINE COMPANIES FROM CERTAIN RIGHTS, POWERS, AND PRIVILEGES OF TELEGRAPH AND TELEPHONE COMPANIES THAT OTHERWISE ARE EXTENDED TO PIPELINE COMPANIES, SO AS TO EXTEND THE SUNSET PROVISION TO JUNE 30, 2022.</w:t>
      </w:r>
    </w:p>
    <w:p w:rsidR="00C204F2" w:rsidRDefault="00C204F2" w:rsidP="00C204F2">
      <w:bookmarkStart w:id="25" w:name="include_clip_end_59"/>
      <w:bookmarkStart w:id="26" w:name="include_clip_start_60"/>
      <w:bookmarkEnd w:id="25"/>
      <w:bookmarkEnd w:id="26"/>
    </w:p>
    <w:p w:rsidR="00C204F2" w:rsidRDefault="00C204F2" w:rsidP="00C204F2">
      <w:r>
        <w:t>H. 4062 -- Reps. Sandifer and West: A BILL TO AMEND THE CODE OF LAWS OF SOUTH CAROLINA, 1976, BY ADDING SECTION 58-3-65 SO AS TO ALLOW THE PUBLIC SERVICE COMMISSION TO HIRE QUALIFIED, INDEPENDENT THIRD-PARTY EXPERTS AND CONSULTANTS; AND TO AMEND SECTION 58-41-20, RELATING TO REVIEW AND APPROVAL PROCEEDINGS FOR ELECTRICAL UTILITIES, SO AS TO MAKE CONFORMING CHANGES.</w:t>
      </w:r>
    </w:p>
    <w:p w:rsidR="00C204F2" w:rsidRDefault="00C204F2" w:rsidP="00C204F2">
      <w:bookmarkStart w:id="27" w:name="include_clip_end_60"/>
      <w:bookmarkStart w:id="28" w:name="include_clip_start_61"/>
      <w:bookmarkEnd w:id="27"/>
      <w:bookmarkEnd w:id="28"/>
    </w:p>
    <w:p w:rsidR="00C204F2" w:rsidRDefault="00C204F2" w:rsidP="00C204F2">
      <w:r>
        <w:t>H. 4060 -- Reps. Sandifer and Thayer: A BILL TO AMEND SECTION 6-9-40, CODE OF LAWS OF SOUTH CAROLINA, 1976, RELATING TO BUILDING CODE ADOPTION PROCEDURES, SO AS TO PROVIDE THAT THE SOUTH CAROLINA BUILDING CODES COUNCIL ALSO IS AUTHORIZED TO DENY THE RESIDENTIAL BUILDING CODES WITHIN A CERTAIN TIME FRAME, TO PROVIDE THAT THE COUNCIL ALSO MAY DENY THE STUDY COMMITTEE'S REPORT OF RECOMMENDATIONS UNDER CERTAIN CIRCUMSTANCES, AND TO PROVIDE THAT THE COUNCIL MUST PROVIDE A PRELIMINARY FISCAL IMPACT STATEMENT.</w:t>
      </w:r>
    </w:p>
    <w:p w:rsidR="00C204F2" w:rsidRDefault="00C204F2" w:rsidP="00C204F2">
      <w:bookmarkStart w:id="29" w:name="include_clip_end_61"/>
      <w:bookmarkStart w:id="30" w:name="include_clip_start_62"/>
      <w:bookmarkEnd w:id="29"/>
      <w:bookmarkEnd w:id="30"/>
    </w:p>
    <w:p w:rsidR="00C204F2" w:rsidRDefault="00C204F2" w:rsidP="00C204F2">
      <w:r>
        <w:t>H. 3243 -- Reps. Collins, Bernstein, Kimmons, Forrest, Herbkersman, Erickson, W. Cox, Elliott, Carter, Cobb-Hunter, Rutherford, King, Henegan, Wheeler, Thigpen, Pendarvis, Rose, Bamberg, Dillard, McKnight, Garvin, Stavrinakis, Ott, Weeks, Atkinson, R. Williams, Jefferson, Kirby, J. L. Johnson, Cogswell, Caskey, Matthews, S. Williams and Anderson: A BILL TO AMEND THE CODE OF LAWS OF SOUTH CAROLINA, 1976, BY ADDING SECTION 41-1-35 SO AS TO PROVIDE PEOPLE WHO ARE LAWFULLY PRESENT IN THIS STATE AND ARE NOT PRECLUDED FROM ESTABLISHING RESIDENCY UNDER FEDERAL IMMIGRATION LAW MAY ESTABLISH RESIDENCY AND BE ELIGIBLE FOR OCCUPATIONAL OR PROFESSIONAL LICENSURE UNDER THE PROVISIONS OF THIS CHAPTER, PROVIDED OTHER LICENSURE REQUIREMENTS ARE MET.</w:t>
      </w:r>
    </w:p>
    <w:p w:rsidR="00C204F2" w:rsidRDefault="00C204F2" w:rsidP="00C204F2">
      <w:bookmarkStart w:id="31" w:name="include_clip_end_62"/>
      <w:bookmarkStart w:id="32" w:name="include_clip_start_63"/>
      <w:bookmarkEnd w:id="31"/>
      <w:bookmarkEnd w:id="32"/>
    </w:p>
    <w:p w:rsidR="00C204F2" w:rsidRDefault="00C204F2" w:rsidP="00C204F2">
      <w:r>
        <w:t>H. 4098 -- Regulations and Administrative Procedures Committee: A JOINT RESOLUTION TO APPROVE REGULATIONS OF THE CLEMSON UNIVERSITY-STATE CROP PEST COMMISSION, RELATING TO ASIAN LONGHORNED BEETLE QUARANTINE, DESIGNATED AS REGULATION DOCUMENT NUMBER 5015, PURSUANT TO THE PROVISIONS OF ARTICLE 1, CHAPTER 23, TITLE 1 OF THE 1976 CODE.</w:t>
      </w:r>
    </w:p>
    <w:p w:rsidR="00C204F2" w:rsidRDefault="00C204F2" w:rsidP="00C204F2">
      <w:bookmarkStart w:id="33" w:name="include_clip_end_63"/>
      <w:bookmarkStart w:id="34" w:name="include_clip_start_64"/>
      <w:bookmarkEnd w:id="33"/>
      <w:bookmarkEnd w:id="34"/>
    </w:p>
    <w:p w:rsidR="00C204F2" w:rsidRDefault="00C204F2" w:rsidP="00C204F2">
      <w:r>
        <w:t>H. 4099 -- Regulations and Administrative Procedures Committee: A JOINT RESOLUTION TO APPROVE REGULATIONS OF THE DEPARTMENT OF NATURAL RESOURCES, RELATING TO REGULATIONS FOR NONNATIVE WILDLIFE, DESIGNATED AS REGULATION DOCUMENT NUMBER 5027, PURSUANT TO THE PROVISIONS OF ARTICLE 1, CHAPTER 23, TITLE 1 OF THE 1976 CODE.</w:t>
      </w:r>
    </w:p>
    <w:p w:rsidR="00C204F2" w:rsidRDefault="00C204F2" w:rsidP="00C204F2">
      <w:bookmarkStart w:id="35" w:name="include_clip_end_64"/>
      <w:bookmarkStart w:id="36" w:name="include_clip_start_65"/>
      <w:bookmarkEnd w:id="35"/>
      <w:bookmarkEnd w:id="36"/>
    </w:p>
    <w:p w:rsidR="00C204F2" w:rsidRDefault="00C204F2" w:rsidP="00C204F2">
      <w:r>
        <w:t>H. 3546 -- Reps. W. Newton, Pope, Dillard, Bradley, Erickson, S. Williams, Rivers and Weeks: A BILL TO AMEND SECTION 1-30-80, CODE OF LAWS OF SOUTH CAROLINA, 1976, RELATING TO THE DEPARTMENT OF PARKS, RECREATION AND TOURISM, SO AS TO ESTABLISH OBJECTIVES FOR THE SOUTH CAROLINA FILM COMMISSION.</w:t>
      </w:r>
    </w:p>
    <w:p w:rsidR="00C204F2" w:rsidRDefault="00C204F2" w:rsidP="00C204F2">
      <w:bookmarkStart w:id="37" w:name="include_clip_end_65"/>
      <w:bookmarkStart w:id="38" w:name="include_clip_start_66"/>
      <w:bookmarkEnd w:id="37"/>
      <w:bookmarkEnd w:id="38"/>
    </w:p>
    <w:p w:rsidR="00C204F2" w:rsidRDefault="00C204F2" w:rsidP="00C204F2">
      <w:r>
        <w:t>H. 3144 -- Reps. White, Robinson, Thigpen, V. S. Moss, Dillard, Weeks, Wheeler, Fry, B. Newton, Forrest, Rivers and S. Williams: A BILL TO AMEND THE CODE OF LAWS OF SOUTH CAROLINA, 1976, BY ADDING SECTION 59-150-365 SO AS TO ESTABLISH THE "SOUTH CAROLINA WORKFORCE INDUSTRY NEEDS SCHOLARSHIP (SC WINS)", TO PROVIDE THAT CERTAIN STUDENTS ATTENDING A TWO-YEAR TECHNICAL COLLEGE ARE ELIGIBLE FOR THE SCHOLARSHIP, AND TO PROVIDE ELIGIBILITY REQUIREMENTS.</w:t>
      </w:r>
    </w:p>
    <w:p w:rsidR="00C204F2" w:rsidRDefault="00C204F2" w:rsidP="00C204F2">
      <w:bookmarkStart w:id="39" w:name="include_clip_end_66"/>
      <w:bookmarkStart w:id="40" w:name="include_clip_start_67"/>
      <w:bookmarkEnd w:id="39"/>
      <w:bookmarkEnd w:id="40"/>
    </w:p>
    <w:p w:rsidR="00C204F2" w:rsidRDefault="00C204F2" w:rsidP="00C204F2">
      <w:r>
        <w:t>H. 3948 -- Reps. Stavrinakis, Murphy and Dillard: A BILL TO AMEND THE CODE OF LAWS OF SOUTH CAROLINA, 1976, BY ADDING SECTION 4-37-60 SO AS TO PROVIDE THAT A COUNTY THAT HAS IMPOSED A TAX PURSUANT TO CHAPTER 37, TITLE 4, ALSO MAY IMPOSE ANOTHER SALES AND USE TAX.</w:t>
      </w:r>
    </w:p>
    <w:p w:rsidR="00C204F2" w:rsidRDefault="00C204F2" w:rsidP="00C204F2">
      <w:bookmarkStart w:id="41" w:name="include_clip_end_67"/>
      <w:bookmarkStart w:id="42" w:name="include_clip_start_68"/>
      <w:bookmarkEnd w:id="41"/>
      <w:bookmarkEnd w:id="42"/>
    </w:p>
    <w:p w:rsidR="00C204F2" w:rsidRDefault="00C204F2" w:rsidP="00C204F2">
      <w:r>
        <w:t>H. 3560 -- Reps. Bernstein, Herbkersman, Henegan, Pope, Rutherford, Finlay, Stavrinakis, Collins, W. Newton, Wheeler, Jordan, Ballentine, Garvin, J. E. Johnson, Brawley, Elliott, Rose, B. Newton, Robinson, Kirby, Haddon, V. S. Moss, Caskey, J. L. Johnson, Cobb-Hunter, Yow, Dillard, Willis, Weeks, Matthews, S. Williams, Rivers, Henderson-Myers, King and McDaniel: A BILL TO AMEND THE CODE OF LAWS OF SOUTH CAROLINA, 1976, BY ADDING SECTION 8-11-150 SO AS TO PROVIDE TWELVE WEEKS OF PAID FAMILY LEAVE FOR STATE EMPLOYEES DUE TO THE BIRTH OR ADOPTION OF A SON OR DAUGHTER.</w:t>
      </w:r>
    </w:p>
    <w:p w:rsidR="00C204F2" w:rsidRDefault="00C204F2" w:rsidP="00C204F2">
      <w:bookmarkStart w:id="43" w:name="include_clip_end_68"/>
      <w:bookmarkStart w:id="44" w:name="include_clip_start_69"/>
      <w:bookmarkEnd w:id="43"/>
      <w:bookmarkEnd w:id="44"/>
    </w:p>
    <w:p w:rsidR="00C204F2" w:rsidRDefault="00C204F2" w:rsidP="00C204F2">
      <w:r>
        <w:t>H. 3545 -- Reps. W. Newton, Erickson, Bradley, Rivers and S. Williams: A BILL TO AMEND SECTION 51-7-30, CODE OF LAWS OF SOUTH CAROLINA, 1976, RELATING TO THE DEPARTMENT OF PARKS, RECREATION AND TOURISM'S AUTHORITY TO CONSTRUCT STREETS AND ROADS THROUGH HUNTING ISLAND, SO AS TO REMOVE REFERENCES TO RESIDENTIAL AREAS; TO AMEND SECTION 51-7-70, RELATING TO THE PAYMENT OF REVENUE OBLIGATIONS, SO AS TO REMOVE CERTAIN ACTIONS THE DEPARTMENT MAY UNDERTAKE TO SECURE PAYMENT OF OBLIGATIONS; AND TO REPEAL SECTION 51-7-20 RELATING TO LEASES OF RESIDENTIAL AREAS ON HUNTING ISLAND.</w:t>
      </w:r>
    </w:p>
    <w:p w:rsidR="00C204F2" w:rsidRDefault="00C204F2" w:rsidP="00C204F2">
      <w:bookmarkStart w:id="45" w:name="include_clip_end_69"/>
      <w:bookmarkStart w:id="46" w:name="include_clip_start_70"/>
      <w:bookmarkEnd w:id="45"/>
      <w:bookmarkEnd w:id="46"/>
    </w:p>
    <w:p w:rsidR="00C204F2" w:rsidRDefault="00C204F2" w:rsidP="00C204F2">
      <w:r>
        <w:t>H. 3547 -- Rep. W. Newton: A BILL TO AMEND THE CODE OF LAWS OF SOUTH CAROLINA, 1976, BY REPEALING CHAPTER 9 OF TITLE 51 RELATING TO THE FORT WATSON MEMORIAL; AND BY REPEALING SECTIONS 53-3-90 AND 53-3-100 BOTH RELATING TO "FAMILY WEEK IN SOUTH CAROLINA".</w:t>
      </w:r>
    </w:p>
    <w:p w:rsidR="00C204F2" w:rsidRDefault="00906971" w:rsidP="00C204F2">
      <w:bookmarkStart w:id="47" w:name="include_clip_end_70"/>
      <w:bookmarkStart w:id="48" w:name="include_clip_start_71"/>
      <w:bookmarkEnd w:id="47"/>
      <w:bookmarkEnd w:id="48"/>
      <w:r>
        <w:br w:type="column"/>
      </w:r>
      <w:r w:rsidR="00C204F2">
        <w:t>H. 3354 -- Rep. Ballentine: A BILL TO AMEND SECTION 12-37-220, AS AMENDED, CODE OF LAWS OF SOUTH CAROLINA, 1976, RELATING TO PROPERTY TAX EXEMPTIONS, SO AS TO EXEMPT A RENEWABLE ENERGY RESOURCE PROPERTY HAVING A NAMEPLATE CAPACITY OF AND OPERATING AT NO GREATER THAN TWENTY KILOWATTS.</w:t>
      </w:r>
    </w:p>
    <w:p w:rsidR="00C204F2" w:rsidRDefault="00C204F2" w:rsidP="00C204F2">
      <w:bookmarkStart w:id="49" w:name="include_clip_end_71"/>
      <w:bookmarkStart w:id="50" w:name="include_clip_start_72"/>
      <w:bookmarkEnd w:id="49"/>
      <w:bookmarkEnd w:id="50"/>
    </w:p>
    <w:p w:rsidR="00C204F2" w:rsidRDefault="00C204F2" w:rsidP="00C204F2">
      <w:r>
        <w:t>H. 3482 -- Reps. Stavrinakis, Kirby, Pendarvis, J. Moore, Henegan, Wetmore, Weeks, Wheeler and Henderson-Myers: A BILL TO AMEND SECTION 12-45-75, CODE OF LAWS OF SOUTH CAROLINA, 1976, RELATING TO INSTALLMENT PAYMENTS OF PROPERTY TAX, SO AS TO AUTHORIZE A COUNTY TO ESTABLISH AN ALTERNATIVE PAYMENT SCHEDULE.</w:t>
      </w:r>
    </w:p>
    <w:p w:rsidR="00C204F2" w:rsidRDefault="00C204F2" w:rsidP="00C204F2">
      <w:bookmarkStart w:id="51" w:name="include_clip_end_72"/>
      <w:bookmarkStart w:id="52" w:name="include_clip_start_73"/>
      <w:bookmarkEnd w:id="51"/>
      <w:bookmarkEnd w:id="52"/>
    </w:p>
    <w:p w:rsidR="00C204F2" w:rsidRDefault="00C204F2" w:rsidP="00C204F2">
      <w:r>
        <w:t>H. 4064 -- Reps. G. M. Smith, Sandifer and Weeks: A BILL TO AMEND SECTION 12-37-220, AS AMENDED, CODE OF LAWS OF SOUTH CAROLINA, 1976, RELATING TO PROPERTY TAX EXEMPTIONS, SO AS TO CLARIFY THAT MANUFACTURING PROPERTY OWNED OR LEASED BY A PUBLIC UTILITY REGULATED BY THE PUBLIC SERVICE COMMISSION DOES NOT QUALIFY FOR A 14.2857 PERCENT EXEMPTION.</w:t>
      </w:r>
    </w:p>
    <w:p w:rsidR="00C204F2" w:rsidRDefault="00C204F2" w:rsidP="00C204F2">
      <w:bookmarkStart w:id="53" w:name="include_clip_end_73"/>
      <w:bookmarkEnd w:id="53"/>
    </w:p>
    <w:p w:rsidR="00C204F2" w:rsidRDefault="00C204F2" w:rsidP="00C204F2">
      <w:pPr>
        <w:keepNext/>
        <w:jc w:val="center"/>
        <w:rPr>
          <w:b/>
        </w:rPr>
      </w:pPr>
      <w:r w:rsidRPr="00C204F2">
        <w:rPr>
          <w:b/>
        </w:rPr>
        <w:t>H. 3681--AMENDED AND ORDERED TO THIRD READING</w:t>
      </w:r>
    </w:p>
    <w:p w:rsidR="00C204F2" w:rsidRDefault="00C204F2" w:rsidP="00C204F2">
      <w:pPr>
        <w:keepNext/>
      </w:pPr>
      <w:r>
        <w:t>The following Bill was taken up:</w:t>
      </w:r>
    </w:p>
    <w:p w:rsidR="00C204F2" w:rsidRDefault="00C204F2" w:rsidP="00C204F2">
      <w:pPr>
        <w:keepNext/>
      </w:pPr>
      <w:bookmarkStart w:id="54" w:name="include_clip_start_75"/>
      <w:bookmarkEnd w:id="54"/>
    </w:p>
    <w:p w:rsidR="00C204F2" w:rsidRDefault="00C204F2" w:rsidP="00C204F2">
      <w:r>
        <w:t>H. 3681 -- Reps. Simrill, Rutherford, Bannister, West and Lowe: A BILL TO AMEND THE CODE OF LAWS OF SOUTH CAROLINA, 1976,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 PRIOR TO DECEMBER 31, 2020, ARE NOT SUBJECT TO THE PREEMPTION IMPOSED BY THIS ACT.</w:t>
      </w:r>
    </w:p>
    <w:p w:rsidR="00C204F2" w:rsidRDefault="00C204F2" w:rsidP="00C204F2"/>
    <w:p w:rsidR="00C204F2" w:rsidRPr="007131DA" w:rsidRDefault="00C204F2" w:rsidP="00C204F2">
      <w:r w:rsidRPr="007131DA">
        <w:t>The Committee on Judiciary proposed the following Amendment No. 1</w:t>
      </w:r>
      <w:r w:rsidR="00906971">
        <w:t xml:space="preserve"> to </w:t>
      </w:r>
      <w:r w:rsidRPr="007131DA">
        <w:t>H. 3681 (COUNCIL\VR\3681C001.CC.VR21), which was adopted:</w:t>
      </w:r>
    </w:p>
    <w:p w:rsidR="00C204F2" w:rsidRPr="007131DA" w:rsidRDefault="00C204F2" w:rsidP="00C204F2">
      <w:r w:rsidRPr="007131DA">
        <w:t>Amend the bill, as and if amended, by striking all after the eacting words and inserting:</w:t>
      </w:r>
    </w:p>
    <w:p w:rsidR="00C204F2" w:rsidRPr="007131DA" w:rsidRDefault="00C204F2" w:rsidP="00C204F2">
      <w:pPr>
        <w:suppressAutoHyphens/>
      </w:pPr>
      <w:r w:rsidRPr="007131DA">
        <w:t>/</w:t>
      </w:r>
      <w:r w:rsidRPr="007131DA">
        <w:tab/>
        <w:t>SECTION</w:t>
      </w:r>
      <w:r w:rsidRPr="007131DA">
        <w:tab/>
        <w:t>1.</w:t>
      </w:r>
      <w:r w:rsidRPr="007131DA">
        <w:tab/>
        <w:t>Chapter 95, Title 44 of the 1976 Code is amended by adding:</w:t>
      </w:r>
    </w:p>
    <w:p w:rsidR="00C204F2" w:rsidRPr="007131DA" w:rsidRDefault="00C204F2" w:rsidP="00C204F2">
      <w:pPr>
        <w:suppressAutoHyphens/>
      </w:pPr>
      <w:r w:rsidRPr="007131DA">
        <w:tab/>
        <w:t>“Section 44</w:t>
      </w:r>
      <w:r w:rsidRPr="007131DA">
        <w:noBreakHyphen/>
        <w:t>95</w:t>
      </w:r>
      <w:r w:rsidRPr="007131DA">
        <w:noBreakHyphen/>
        <w:t>45.</w:t>
      </w:r>
      <w:r w:rsidRPr="007131DA">
        <w:tab/>
        <w:t>(A)</w:t>
      </w:r>
      <w:r w:rsidRPr="007131DA">
        <w:tab/>
        <w:t>Political subdivisions of this State may not enact any laws, ordinances, or rules pertaining to ingredients, flavors, or licensing, beyond a general business license, related to the sale of the following products:</w:t>
      </w:r>
    </w:p>
    <w:p w:rsidR="00C204F2" w:rsidRPr="007131DA" w:rsidRDefault="00C204F2" w:rsidP="00C204F2">
      <w:pPr>
        <w:suppressAutoHyphens/>
      </w:pPr>
      <w:r w:rsidRPr="007131DA">
        <w:tab/>
      </w:r>
      <w:r w:rsidRPr="007131DA">
        <w:tab/>
        <w:t>(1)</w:t>
      </w:r>
      <w:r w:rsidRPr="007131DA">
        <w:tab/>
        <w:t>cigarettes, as defined in Section 12</w:t>
      </w:r>
      <w:r w:rsidRPr="007131DA">
        <w:noBreakHyphen/>
        <w:t>21</w:t>
      </w:r>
      <w:r w:rsidRPr="007131DA">
        <w:noBreakHyphen/>
        <w:t>620;</w:t>
      </w:r>
    </w:p>
    <w:p w:rsidR="00C204F2" w:rsidRPr="007131DA" w:rsidRDefault="00C204F2" w:rsidP="00C204F2">
      <w:pPr>
        <w:suppressAutoHyphens/>
      </w:pPr>
      <w:r w:rsidRPr="007131DA">
        <w:tab/>
      </w:r>
      <w:r w:rsidRPr="007131DA">
        <w:tab/>
        <w:t>(2)</w:t>
      </w:r>
      <w:r w:rsidRPr="007131DA">
        <w:tab/>
        <w:t>electronic smoking devices, e</w:t>
      </w:r>
      <w:r w:rsidRPr="007131DA">
        <w:noBreakHyphen/>
        <w:t>liquid, vapor products, tobacco products, or alternative nicotine products, each as defined in Section 16</w:t>
      </w:r>
      <w:r w:rsidRPr="007131DA">
        <w:noBreakHyphen/>
        <w:t>17</w:t>
      </w:r>
      <w:r w:rsidRPr="007131DA">
        <w:noBreakHyphen/>
        <w:t>501; or</w:t>
      </w:r>
    </w:p>
    <w:p w:rsidR="00C204F2" w:rsidRPr="007131DA" w:rsidRDefault="00C204F2" w:rsidP="00C204F2">
      <w:pPr>
        <w:suppressAutoHyphens/>
      </w:pPr>
      <w:r w:rsidRPr="007131DA">
        <w:tab/>
      </w:r>
      <w:r w:rsidRPr="007131DA">
        <w:tab/>
        <w:t>(3)</w:t>
      </w:r>
      <w:r w:rsidRPr="007131DA">
        <w:tab/>
        <w:t>any other product containing nicotine that can be ingested into the body by chewing, smoking, absorbing, dissolving, inhaling, or by any means.</w:t>
      </w:r>
    </w:p>
    <w:p w:rsidR="00C204F2" w:rsidRPr="007131DA" w:rsidRDefault="00C204F2" w:rsidP="00C204F2">
      <w:r w:rsidRPr="007131DA">
        <w:tab/>
        <w:t>(B)</w:t>
      </w:r>
      <w:r w:rsidRPr="007131DA">
        <w:tab/>
        <w:t>Nothing in this section shall be construed to interfere with a political subdivision’s authority to determine its own public use policies relating to any of the products referenced in this section.”</w:t>
      </w:r>
    </w:p>
    <w:p w:rsidR="00C204F2" w:rsidRPr="007131DA" w:rsidRDefault="00C204F2" w:rsidP="00C204F2">
      <w:r w:rsidRPr="007131DA">
        <w:t>SECTION</w:t>
      </w:r>
      <w:r w:rsidRPr="007131DA">
        <w:tab/>
        <w:t>2.</w:t>
      </w:r>
      <w:r w:rsidRPr="007131DA">
        <w:tab/>
        <w:t>Laws, ordinances, or rules enacted by political subdivisions of this State prior to December 31, 2020, pertaining to ingredients, flavors, or licensing, related to the sale of cigarettes, electronic smoking devices, e</w:t>
      </w:r>
      <w:r w:rsidRPr="007131DA">
        <w:noBreakHyphen/>
        <w:t>liquid, vapor products, tobacco products, alternative nicotine products, or any other products containing nicotine that can be ingested into the body by chewing, smoking, absorbing, dissolving, inhaling, or by any means, and municipal code amendments to said laws, ordinances, or rules, are exempt from the preemption imposed by this act. Nothing in this act shall be construed to interfere with a political subdivision’s authority to determine its own public use policies relating to any of the products referenced in this act.</w:t>
      </w:r>
    </w:p>
    <w:p w:rsidR="00C204F2" w:rsidRPr="00C204F2" w:rsidRDefault="00C204F2" w:rsidP="00C204F2">
      <w:pPr>
        <w:rPr>
          <w:color w:val="000000"/>
          <w:u w:color="000000"/>
        </w:rPr>
      </w:pPr>
      <w:r w:rsidRPr="00C204F2">
        <w:rPr>
          <w:color w:val="000000"/>
          <w:u w:color="000000"/>
        </w:rPr>
        <w:t>SECTION</w:t>
      </w:r>
      <w:r w:rsidRPr="00C204F2">
        <w:rPr>
          <w:color w:val="000000"/>
          <w:u w:color="000000"/>
        </w:rPr>
        <w:tab/>
        <w:t>3.</w:t>
      </w:r>
      <w:r w:rsidRPr="00C204F2">
        <w:rPr>
          <w:color w:val="000000"/>
          <w:u w:color="000000"/>
        </w:rPr>
        <w:tab/>
        <w:t>Nothing in this act shall be construed to interfere with a political subdivision’s authority under Chapter 29, Title 6, including, without limitation, with respect to land use regulation, land development regulation, zoning, or permitting.</w:t>
      </w:r>
    </w:p>
    <w:p w:rsidR="00C204F2" w:rsidRPr="007131DA" w:rsidRDefault="00C204F2" w:rsidP="00C204F2">
      <w:r w:rsidRPr="00C204F2">
        <w:rPr>
          <w:color w:val="000000"/>
          <w:u w:color="000000"/>
        </w:rPr>
        <w:t>SECTION</w:t>
      </w:r>
      <w:r w:rsidRPr="00C204F2">
        <w:rPr>
          <w:color w:val="000000"/>
          <w:u w:color="000000"/>
        </w:rPr>
        <w:tab/>
        <w:t>4.</w:t>
      </w:r>
      <w:r w:rsidRPr="00C204F2">
        <w:rPr>
          <w:color w:val="000000"/>
          <w:u w:color="000000"/>
        </w:rPr>
        <w:tab/>
        <w:t>This act takes effect upon approval by the Governor.</w:t>
      </w:r>
      <w:r w:rsidR="00906971">
        <w:rPr>
          <w:color w:val="000000"/>
          <w:u w:color="000000"/>
        </w:rPr>
        <w:t xml:space="preserve">   </w:t>
      </w:r>
      <w:r w:rsidRPr="00C204F2">
        <w:rPr>
          <w:color w:val="000000"/>
          <w:u w:color="000000"/>
        </w:rPr>
        <w:t>/</w:t>
      </w:r>
    </w:p>
    <w:p w:rsidR="00C204F2" w:rsidRPr="007131DA" w:rsidRDefault="00C204F2" w:rsidP="00C204F2">
      <w:r w:rsidRPr="007131DA">
        <w:t>Renumber sections to conform.</w:t>
      </w:r>
    </w:p>
    <w:p w:rsidR="00C204F2" w:rsidRDefault="00C204F2" w:rsidP="00C204F2">
      <w:r w:rsidRPr="007131DA">
        <w:t>Amend title to conform.</w:t>
      </w:r>
    </w:p>
    <w:p w:rsidR="00C204F2" w:rsidRDefault="00C204F2" w:rsidP="00C204F2"/>
    <w:p w:rsidR="00C204F2" w:rsidRDefault="00C204F2" w:rsidP="00C204F2">
      <w:r>
        <w:t>Rep. CASKEY explained the amendment.</w:t>
      </w:r>
    </w:p>
    <w:p w:rsidR="00906971" w:rsidRDefault="00906971" w:rsidP="00C204F2"/>
    <w:p w:rsidR="00C204F2" w:rsidRDefault="00C204F2" w:rsidP="00C204F2">
      <w:r>
        <w:t>Rep. HILL spoke upon the amendment.</w:t>
      </w:r>
    </w:p>
    <w:p w:rsidR="00906971" w:rsidRDefault="00906971" w:rsidP="00C204F2"/>
    <w:p w:rsidR="00C204F2" w:rsidRDefault="00C204F2" w:rsidP="00C204F2">
      <w:r>
        <w:t>The amendment was then adopted.</w:t>
      </w:r>
    </w:p>
    <w:p w:rsidR="00C204F2" w:rsidRDefault="00C204F2" w:rsidP="00C204F2"/>
    <w:p w:rsidR="00C204F2" w:rsidRDefault="00C204F2" w:rsidP="00C204F2">
      <w:r>
        <w:t>The question recurred to the passage of the Bill.</w:t>
      </w:r>
    </w:p>
    <w:p w:rsidR="00C204F2" w:rsidRDefault="00C204F2" w:rsidP="00C204F2"/>
    <w:p w:rsidR="00C204F2" w:rsidRDefault="00C204F2" w:rsidP="00C204F2">
      <w:r>
        <w:t xml:space="preserve">The yeas and nays were taken resulting as follows: </w:t>
      </w:r>
    </w:p>
    <w:p w:rsidR="00C204F2" w:rsidRDefault="00C204F2" w:rsidP="00C204F2">
      <w:pPr>
        <w:jc w:val="center"/>
      </w:pPr>
      <w:r>
        <w:t xml:space="preserve"> </w:t>
      </w:r>
      <w:bookmarkStart w:id="55" w:name="vote_start81"/>
      <w:bookmarkEnd w:id="55"/>
      <w:r>
        <w:t>Yeas 80; Nays 23</w:t>
      </w:r>
    </w:p>
    <w:p w:rsidR="00C204F2" w:rsidRDefault="00C204F2" w:rsidP="00C204F2">
      <w:pPr>
        <w:jc w:val="center"/>
      </w:pPr>
    </w:p>
    <w:p w:rsidR="00C204F2" w:rsidRDefault="00C204F2" w:rsidP="00C204F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204F2" w:rsidRPr="00C204F2" w:rsidTr="00C204F2">
        <w:tc>
          <w:tcPr>
            <w:tcW w:w="2179" w:type="dxa"/>
            <w:shd w:val="clear" w:color="auto" w:fill="auto"/>
          </w:tcPr>
          <w:p w:rsidR="00C204F2" w:rsidRPr="00C204F2" w:rsidRDefault="00C204F2" w:rsidP="00C204F2">
            <w:pPr>
              <w:keepNext/>
              <w:ind w:firstLine="0"/>
            </w:pPr>
            <w:r>
              <w:t>Alexander</w:t>
            </w:r>
          </w:p>
        </w:tc>
        <w:tc>
          <w:tcPr>
            <w:tcW w:w="2179" w:type="dxa"/>
            <w:shd w:val="clear" w:color="auto" w:fill="auto"/>
          </w:tcPr>
          <w:p w:rsidR="00C204F2" w:rsidRPr="00C204F2" w:rsidRDefault="00C204F2" w:rsidP="00C204F2">
            <w:pPr>
              <w:keepNext/>
              <w:ind w:firstLine="0"/>
            </w:pPr>
            <w:r>
              <w:t>Allison</w:t>
            </w:r>
          </w:p>
        </w:tc>
        <w:tc>
          <w:tcPr>
            <w:tcW w:w="2180" w:type="dxa"/>
            <w:shd w:val="clear" w:color="auto" w:fill="auto"/>
          </w:tcPr>
          <w:p w:rsidR="00C204F2" w:rsidRPr="00C204F2" w:rsidRDefault="00C204F2" w:rsidP="00C204F2">
            <w:pPr>
              <w:keepNext/>
              <w:ind w:firstLine="0"/>
            </w:pPr>
            <w:r>
              <w:t>Anderson</w:t>
            </w:r>
          </w:p>
        </w:tc>
      </w:tr>
      <w:tr w:rsidR="00C204F2" w:rsidRPr="00C204F2" w:rsidTr="00C204F2">
        <w:tc>
          <w:tcPr>
            <w:tcW w:w="2179" w:type="dxa"/>
            <w:shd w:val="clear" w:color="auto" w:fill="auto"/>
          </w:tcPr>
          <w:p w:rsidR="00C204F2" w:rsidRPr="00C204F2" w:rsidRDefault="00C204F2" w:rsidP="00C204F2">
            <w:pPr>
              <w:ind w:firstLine="0"/>
            </w:pPr>
            <w:r>
              <w:t>Atkinson</w:t>
            </w:r>
          </w:p>
        </w:tc>
        <w:tc>
          <w:tcPr>
            <w:tcW w:w="2179" w:type="dxa"/>
            <w:shd w:val="clear" w:color="auto" w:fill="auto"/>
          </w:tcPr>
          <w:p w:rsidR="00C204F2" w:rsidRPr="00C204F2" w:rsidRDefault="00C204F2" w:rsidP="00C204F2">
            <w:pPr>
              <w:ind w:firstLine="0"/>
            </w:pPr>
            <w:r>
              <w:t>Bailey</w:t>
            </w:r>
          </w:p>
        </w:tc>
        <w:tc>
          <w:tcPr>
            <w:tcW w:w="2180" w:type="dxa"/>
            <w:shd w:val="clear" w:color="auto" w:fill="auto"/>
          </w:tcPr>
          <w:p w:rsidR="00C204F2" w:rsidRPr="00C204F2" w:rsidRDefault="00C204F2" w:rsidP="00C204F2">
            <w:pPr>
              <w:ind w:firstLine="0"/>
            </w:pPr>
            <w:r>
              <w:t>Bamberg</w:t>
            </w:r>
          </w:p>
        </w:tc>
      </w:tr>
      <w:tr w:rsidR="00C204F2" w:rsidRPr="00C204F2" w:rsidTr="00C204F2">
        <w:tc>
          <w:tcPr>
            <w:tcW w:w="2179" w:type="dxa"/>
            <w:shd w:val="clear" w:color="auto" w:fill="auto"/>
          </w:tcPr>
          <w:p w:rsidR="00C204F2" w:rsidRPr="00C204F2" w:rsidRDefault="00C204F2" w:rsidP="00C204F2">
            <w:pPr>
              <w:ind w:firstLine="0"/>
            </w:pPr>
            <w:r>
              <w:t>Bannister</w:t>
            </w:r>
          </w:p>
        </w:tc>
        <w:tc>
          <w:tcPr>
            <w:tcW w:w="2179" w:type="dxa"/>
            <w:shd w:val="clear" w:color="auto" w:fill="auto"/>
          </w:tcPr>
          <w:p w:rsidR="00C204F2" w:rsidRPr="00C204F2" w:rsidRDefault="00C204F2" w:rsidP="00C204F2">
            <w:pPr>
              <w:ind w:firstLine="0"/>
            </w:pPr>
            <w:r>
              <w:t>Bennett</w:t>
            </w:r>
          </w:p>
        </w:tc>
        <w:tc>
          <w:tcPr>
            <w:tcW w:w="2180" w:type="dxa"/>
            <w:shd w:val="clear" w:color="auto" w:fill="auto"/>
          </w:tcPr>
          <w:p w:rsidR="00C204F2" w:rsidRPr="00C204F2" w:rsidRDefault="00C204F2" w:rsidP="00C204F2">
            <w:pPr>
              <w:ind w:firstLine="0"/>
            </w:pPr>
            <w:r>
              <w:t>Blackwell</w:t>
            </w:r>
          </w:p>
        </w:tc>
      </w:tr>
      <w:tr w:rsidR="00C204F2" w:rsidRPr="00C204F2" w:rsidTr="00C204F2">
        <w:tc>
          <w:tcPr>
            <w:tcW w:w="2179" w:type="dxa"/>
            <w:shd w:val="clear" w:color="auto" w:fill="auto"/>
          </w:tcPr>
          <w:p w:rsidR="00C204F2" w:rsidRPr="00C204F2" w:rsidRDefault="00C204F2" w:rsidP="00C204F2">
            <w:pPr>
              <w:ind w:firstLine="0"/>
            </w:pPr>
            <w:r>
              <w:t>Brittain</w:t>
            </w:r>
          </w:p>
        </w:tc>
        <w:tc>
          <w:tcPr>
            <w:tcW w:w="2179" w:type="dxa"/>
            <w:shd w:val="clear" w:color="auto" w:fill="auto"/>
          </w:tcPr>
          <w:p w:rsidR="00C204F2" w:rsidRPr="00C204F2" w:rsidRDefault="00C204F2" w:rsidP="00C204F2">
            <w:pPr>
              <w:ind w:firstLine="0"/>
            </w:pPr>
            <w:r>
              <w:t>Burns</w:t>
            </w:r>
          </w:p>
        </w:tc>
        <w:tc>
          <w:tcPr>
            <w:tcW w:w="2180" w:type="dxa"/>
            <w:shd w:val="clear" w:color="auto" w:fill="auto"/>
          </w:tcPr>
          <w:p w:rsidR="00C204F2" w:rsidRPr="00C204F2" w:rsidRDefault="00C204F2" w:rsidP="00C204F2">
            <w:pPr>
              <w:ind w:firstLine="0"/>
            </w:pPr>
            <w:r>
              <w:t>Bustos</w:t>
            </w:r>
          </w:p>
        </w:tc>
      </w:tr>
      <w:tr w:rsidR="00C204F2" w:rsidRPr="00C204F2" w:rsidTr="00C204F2">
        <w:tc>
          <w:tcPr>
            <w:tcW w:w="2179" w:type="dxa"/>
            <w:shd w:val="clear" w:color="auto" w:fill="auto"/>
          </w:tcPr>
          <w:p w:rsidR="00C204F2" w:rsidRPr="00C204F2" w:rsidRDefault="00C204F2" w:rsidP="00C204F2">
            <w:pPr>
              <w:ind w:firstLine="0"/>
            </w:pPr>
            <w:r>
              <w:t>Carter</w:t>
            </w:r>
          </w:p>
        </w:tc>
        <w:tc>
          <w:tcPr>
            <w:tcW w:w="2179" w:type="dxa"/>
            <w:shd w:val="clear" w:color="auto" w:fill="auto"/>
          </w:tcPr>
          <w:p w:rsidR="00C204F2" w:rsidRPr="00C204F2" w:rsidRDefault="00C204F2" w:rsidP="00C204F2">
            <w:pPr>
              <w:ind w:firstLine="0"/>
            </w:pPr>
            <w:r>
              <w:t>Caskey</w:t>
            </w:r>
          </w:p>
        </w:tc>
        <w:tc>
          <w:tcPr>
            <w:tcW w:w="2180" w:type="dxa"/>
            <w:shd w:val="clear" w:color="auto" w:fill="auto"/>
          </w:tcPr>
          <w:p w:rsidR="00C204F2" w:rsidRPr="00C204F2" w:rsidRDefault="00C204F2" w:rsidP="00C204F2">
            <w:pPr>
              <w:ind w:firstLine="0"/>
            </w:pPr>
            <w:r>
              <w:t>Chumley</w:t>
            </w:r>
          </w:p>
        </w:tc>
      </w:tr>
      <w:tr w:rsidR="00C204F2" w:rsidRPr="00C204F2" w:rsidTr="00C204F2">
        <w:tc>
          <w:tcPr>
            <w:tcW w:w="2179" w:type="dxa"/>
            <w:shd w:val="clear" w:color="auto" w:fill="auto"/>
          </w:tcPr>
          <w:p w:rsidR="00C204F2" w:rsidRPr="00C204F2" w:rsidRDefault="00C204F2" w:rsidP="00C204F2">
            <w:pPr>
              <w:ind w:firstLine="0"/>
            </w:pPr>
            <w:r>
              <w:t>Clyburn</w:t>
            </w:r>
          </w:p>
        </w:tc>
        <w:tc>
          <w:tcPr>
            <w:tcW w:w="2179" w:type="dxa"/>
            <w:shd w:val="clear" w:color="auto" w:fill="auto"/>
          </w:tcPr>
          <w:p w:rsidR="00C204F2" w:rsidRPr="00C204F2" w:rsidRDefault="00C204F2" w:rsidP="00C204F2">
            <w:pPr>
              <w:ind w:firstLine="0"/>
            </w:pPr>
            <w:r>
              <w:t>Cobb-Hunter</w:t>
            </w:r>
          </w:p>
        </w:tc>
        <w:tc>
          <w:tcPr>
            <w:tcW w:w="2180" w:type="dxa"/>
            <w:shd w:val="clear" w:color="auto" w:fill="auto"/>
          </w:tcPr>
          <w:p w:rsidR="00C204F2" w:rsidRPr="00C204F2" w:rsidRDefault="00C204F2" w:rsidP="00C204F2">
            <w:pPr>
              <w:ind w:firstLine="0"/>
            </w:pPr>
            <w:r>
              <w:t>Collins</w:t>
            </w:r>
          </w:p>
        </w:tc>
      </w:tr>
      <w:tr w:rsidR="00C204F2" w:rsidRPr="00C204F2" w:rsidTr="00C204F2">
        <w:tc>
          <w:tcPr>
            <w:tcW w:w="2179" w:type="dxa"/>
            <w:shd w:val="clear" w:color="auto" w:fill="auto"/>
          </w:tcPr>
          <w:p w:rsidR="00C204F2" w:rsidRPr="00C204F2" w:rsidRDefault="00C204F2" w:rsidP="00C204F2">
            <w:pPr>
              <w:ind w:firstLine="0"/>
            </w:pPr>
            <w:r>
              <w:t>B. Cox</w:t>
            </w:r>
          </w:p>
        </w:tc>
        <w:tc>
          <w:tcPr>
            <w:tcW w:w="2179" w:type="dxa"/>
            <w:shd w:val="clear" w:color="auto" w:fill="auto"/>
          </w:tcPr>
          <w:p w:rsidR="00C204F2" w:rsidRPr="00C204F2" w:rsidRDefault="00C204F2" w:rsidP="00C204F2">
            <w:pPr>
              <w:ind w:firstLine="0"/>
            </w:pPr>
            <w:r>
              <w:t>W. Cox</w:t>
            </w:r>
          </w:p>
        </w:tc>
        <w:tc>
          <w:tcPr>
            <w:tcW w:w="2180" w:type="dxa"/>
            <w:shd w:val="clear" w:color="auto" w:fill="auto"/>
          </w:tcPr>
          <w:p w:rsidR="00C204F2" w:rsidRPr="00C204F2" w:rsidRDefault="00C204F2" w:rsidP="00C204F2">
            <w:pPr>
              <w:ind w:firstLine="0"/>
            </w:pPr>
            <w:r>
              <w:t>Crawford</w:t>
            </w:r>
          </w:p>
        </w:tc>
      </w:tr>
      <w:tr w:rsidR="00C204F2" w:rsidRPr="00C204F2" w:rsidTr="00C204F2">
        <w:tc>
          <w:tcPr>
            <w:tcW w:w="2179" w:type="dxa"/>
            <w:shd w:val="clear" w:color="auto" w:fill="auto"/>
          </w:tcPr>
          <w:p w:rsidR="00C204F2" w:rsidRPr="00C204F2" w:rsidRDefault="00C204F2" w:rsidP="00C204F2">
            <w:pPr>
              <w:ind w:firstLine="0"/>
            </w:pPr>
            <w:r>
              <w:t>Dabney</w:t>
            </w:r>
          </w:p>
        </w:tc>
        <w:tc>
          <w:tcPr>
            <w:tcW w:w="2179" w:type="dxa"/>
            <w:shd w:val="clear" w:color="auto" w:fill="auto"/>
          </w:tcPr>
          <w:p w:rsidR="00C204F2" w:rsidRPr="00C204F2" w:rsidRDefault="00C204F2" w:rsidP="00C204F2">
            <w:pPr>
              <w:ind w:firstLine="0"/>
            </w:pPr>
            <w:r>
              <w:t>Davis</w:t>
            </w:r>
          </w:p>
        </w:tc>
        <w:tc>
          <w:tcPr>
            <w:tcW w:w="2180" w:type="dxa"/>
            <w:shd w:val="clear" w:color="auto" w:fill="auto"/>
          </w:tcPr>
          <w:p w:rsidR="00C204F2" w:rsidRPr="00C204F2" w:rsidRDefault="00C204F2" w:rsidP="00C204F2">
            <w:pPr>
              <w:ind w:firstLine="0"/>
            </w:pPr>
            <w:r>
              <w:t>Dillard</w:t>
            </w:r>
          </w:p>
        </w:tc>
      </w:tr>
      <w:tr w:rsidR="00C204F2" w:rsidRPr="00C204F2" w:rsidTr="00C204F2">
        <w:tc>
          <w:tcPr>
            <w:tcW w:w="2179" w:type="dxa"/>
            <w:shd w:val="clear" w:color="auto" w:fill="auto"/>
          </w:tcPr>
          <w:p w:rsidR="00C204F2" w:rsidRPr="00C204F2" w:rsidRDefault="00C204F2" w:rsidP="00C204F2">
            <w:pPr>
              <w:ind w:firstLine="0"/>
            </w:pPr>
            <w:r>
              <w:t>Elliott</w:t>
            </w:r>
          </w:p>
        </w:tc>
        <w:tc>
          <w:tcPr>
            <w:tcW w:w="2179" w:type="dxa"/>
            <w:shd w:val="clear" w:color="auto" w:fill="auto"/>
          </w:tcPr>
          <w:p w:rsidR="00C204F2" w:rsidRPr="00C204F2" w:rsidRDefault="00C204F2" w:rsidP="00C204F2">
            <w:pPr>
              <w:ind w:firstLine="0"/>
            </w:pPr>
            <w:r>
              <w:t>Forrest</w:t>
            </w:r>
          </w:p>
        </w:tc>
        <w:tc>
          <w:tcPr>
            <w:tcW w:w="2180" w:type="dxa"/>
            <w:shd w:val="clear" w:color="auto" w:fill="auto"/>
          </w:tcPr>
          <w:p w:rsidR="00C204F2" w:rsidRPr="00C204F2" w:rsidRDefault="00C204F2" w:rsidP="00C204F2">
            <w:pPr>
              <w:ind w:firstLine="0"/>
            </w:pPr>
            <w:r>
              <w:t>Gagnon</w:t>
            </w:r>
          </w:p>
        </w:tc>
      </w:tr>
      <w:tr w:rsidR="00C204F2" w:rsidRPr="00C204F2" w:rsidTr="00C204F2">
        <w:tc>
          <w:tcPr>
            <w:tcW w:w="2179" w:type="dxa"/>
            <w:shd w:val="clear" w:color="auto" w:fill="auto"/>
          </w:tcPr>
          <w:p w:rsidR="00C204F2" w:rsidRPr="00C204F2" w:rsidRDefault="00C204F2" w:rsidP="00C204F2">
            <w:pPr>
              <w:ind w:firstLine="0"/>
            </w:pPr>
            <w:r>
              <w:t>Gatch</w:t>
            </w:r>
          </w:p>
        </w:tc>
        <w:tc>
          <w:tcPr>
            <w:tcW w:w="2179" w:type="dxa"/>
            <w:shd w:val="clear" w:color="auto" w:fill="auto"/>
          </w:tcPr>
          <w:p w:rsidR="00C204F2" w:rsidRPr="00C204F2" w:rsidRDefault="00C204F2" w:rsidP="00C204F2">
            <w:pPr>
              <w:ind w:firstLine="0"/>
            </w:pPr>
            <w:r>
              <w:t>Gilliam</w:t>
            </w:r>
          </w:p>
        </w:tc>
        <w:tc>
          <w:tcPr>
            <w:tcW w:w="2180" w:type="dxa"/>
            <w:shd w:val="clear" w:color="auto" w:fill="auto"/>
          </w:tcPr>
          <w:p w:rsidR="00C204F2" w:rsidRPr="00C204F2" w:rsidRDefault="00C204F2" w:rsidP="00C204F2">
            <w:pPr>
              <w:ind w:firstLine="0"/>
            </w:pPr>
            <w:r>
              <w:t>Gilliard</w:t>
            </w:r>
          </w:p>
        </w:tc>
      </w:tr>
      <w:tr w:rsidR="00C204F2" w:rsidRPr="00C204F2" w:rsidTr="00C204F2">
        <w:tc>
          <w:tcPr>
            <w:tcW w:w="2179" w:type="dxa"/>
            <w:shd w:val="clear" w:color="auto" w:fill="auto"/>
          </w:tcPr>
          <w:p w:rsidR="00C204F2" w:rsidRPr="00C204F2" w:rsidRDefault="00C204F2" w:rsidP="00C204F2">
            <w:pPr>
              <w:ind w:firstLine="0"/>
            </w:pPr>
            <w:r>
              <w:t>Haddon</w:t>
            </w:r>
          </w:p>
        </w:tc>
        <w:tc>
          <w:tcPr>
            <w:tcW w:w="2179" w:type="dxa"/>
            <w:shd w:val="clear" w:color="auto" w:fill="auto"/>
          </w:tcPr>
          <w:p w:rsidR="00C204F2" w:rsidRPr="00C204F2" w:rsidRDefault="00C204F2" w:rsidP="00C204F2">
            <w:pPr>
              <w:ind w:firstLine="0"/>
            </w:pPr>
            <w:r>
              <w:t>Henderson-Myers</w:t>
            </w:r>
          </w:p>
        </w:tc>
        <w:tc>
          <w:tcPr>
            <w:tcW w:w="2180" w:type="dxa"/>
            <w:shd w:val="clear" w:color="auto" w:fill="auto"/>
          </w:tcPr>
          <w:p w:rsidR="00C204F2" w:rsidRPr="00C204F2" w:rsidRDefault="00C204F2" w:rsidP="00C204F2">
            <w:pPr>
              <w:ind w:firstLine="0"/>
            </w:pPr>
            <w:r>
              <w:t>Herbkersman</w:t>
            </w:r>
          </w:p>
        </w:tc>
      </w:tr>
      <w:tr w:rsidR="00C204F2" w:rsidRPr="00C204F2" w:rsidTr="00C204F2">
        <w:tc>
          <w:tcPr>
            <w:tcW w:w="2179" w:type="dxa"/>
            <w:shd w:val="clear" w:color="auto" w:fill="auto"/>
          </w:tcPr>
          <w:p w:rsidR="00C204F2" w:rsidRPr="00C204F2" w:rsidRDefault="00C204F2" w:rsidP="00C204F2">
            <w:pPr>
              <w:ind w:firstLine="0"/>
            </w:pPr>
            <w:r>
              <w:t>Hewitt</w:t>
            </w:r>
          </w:p>
        </w:tc>
        <w:tc>
          <w:tcPr>
            <w:tcW w:w="2179" w:type="dxa"/>
            <w:shd w:val="clear" w:color="auto" w:fill="auto"/>
          </w:tcPr>
          <w:p w:rsidR="00C204F2" w:rsidRPr="00C204F2" w:rsidRDefault="00C204F2" w:rsidP="00C204F2">
            <w:pPr>
              <w:ind w:firstLine="0"/>
            </w:pPr>
            <w:r>
              <w:t>Hill</w:t>
            </w:r>
          </w:p>
        </w:tc>
        <w:tc>
          <w:tcPr>
            <w:tcW w:w="2180" w:type="dxa"/>
            <w:shd w:val="clear" w:color="auto" w:fill="auto"/>
          </w:tcPr>
          <w:p w:rsidR="00C204F2" w:rsidRPr="00C204F2" w:rsidRDefault="00C204F2" w:rsidP="00C204F2">
            <w:pPr>
              <w:ind w:firstLine="0"/>
            </w:pPr>
            <w:r>
              <w:t>Hiott</w:t>
            </w:r>
          </w:p>
        </w:tc>
      </w:tr>
      <w:tr w:rsidR="00C204F2" w:rsidRPr="00C204F2" w:rsidTr="00C204F2">
        <w:tc>
          <w:tcPr>
            <w:tcW w:w="2179" w:type="dxa"/>
            <w:shd w:val="clear" w:color="auto" w:fill="auto"/>
          </w:tcPr>
          <w:p w:rsidR="00C204F2" w:rsidRPr="00C204F2" w:rsidRDefault="00C204F2" w:rsidP="00C204F2">
            <w:pPr>
              <w:ind w:firstLine="0"/>
            </w:pPr>
            <w:r>
              <w:t>Hosey</w:t>
            </w:r>
          </w:p>
        </w:tc>
        <w:tc>
          <w:tcPr>
            <w:tcW w:w="2179" w:type="dxa"/>
            <w:shd w:val="clear" w:color="auto" w:fill="auto"/>
          </w:tcPr>
          <w:p w:rsidR="00C204F2" w:rsidRPr="00C204F2" w:rsidRDefault="00C204F2" w:rsidP="00C204F2">
            <w:pPr>
              <w:ind w:firstLine="0"/>
            </w:pPr>
            <w:r>
              <w:t>Huggins</w:t>
            </w:r>
          </w:p>
        </w:tc>
        <w:tc>
          <w:tcPr>
            <w:tcW w:w="2180" w:type="dxa"/>
            <w:shd w:val="clear" w:color="auto" w:fill="auto"/>
          </w:tcPr>
          <w:p w:rsidR="00C204F2" w:rsidRPr="00C204F2" w:rsidRDefault="00C204F2" w:rsidP="00C204F2">
            <w:pPr>
              <w:ind w:firstLine="0"/>
            </w:pPr>
            <w:r>
              <w:t>Hyde</w:t>
            </w:r>
          </w:p>
        </w:tc>
      </w:tr>
      <w:tr w:rsidR="00C204F2" w:rsidRPr="00C204F2" w:rsidTr="00C204F2">
        <w:tc>
          <w:tcPr>
            <w:tcW w:w="2179" w:type="dxa"/>
            <w:shd w:val="clear" w:color="auto" w:fill="auto"/>
          </w:tcPr>
          <w:p w:rsidR="00C204F2" w:rsidRPr="00C204F2" w:rsidRDefault="00C204F2" w:rsidP="00C204F2">
            <w:pPr>
              <w:ind w:firstLine="0"/>
            </w:pPr>
            <w:r>
              <w:t>Jefferson</w:t>
            </w:r>
          </w:p>
        </w:tc>
        <w:tc>
          <w:tcPr>
            <w:tcW w:w="2179" w:type="dxa"/>
            <w:shd w:val="clear" w:color="auto" w:fill="auto"/>
          </w:tcPr>
          <w:p w:rsidR="00C204F2" w:rsidRPr="00C204F2" w:rsidRDefault="00C204F2" w:rsidP="00C204F2">
            <w:pPr>
              <w:ind w:firstLine="0"/>
            </w:pPr>
            <w:r>
              <w:t>J. E. Johnson</w:t>
            </w:r>
          </w:p>
        </w:tc>
        <w:tc>
          <w:tcPr>
            <w:tcW w:w="2180" w:type="dxa"/>
            <w:shd w:val="clear" w:color="auto" w:fill="auto"/>
          </w:tcPr>
          <w:p w:rsidR="00C204F2" w:rsidRPr="00C204F2" w:rsidRDefault="00C204F2" w:rsidP="00C204F2">
            <w:pPr>
              <w:ind w:firstLine="0"/>
            </w:pPr>
            <w:r>
              <w:t>Jordan</w:t>
            </w:r>
          </w:p>
        </w:tc>
      </w:tr>
      <w:tr w:rsidR="00C204F2" w:rsidRPr="00C204F2" w:rsidTr="00C204F2">
        <w:tc>
          <w:tcPr>
            <w:tcW w:w="2179" w:type="dxa"/>
            <w:shd w:val="clear" w:color="auto" w:fill="auto"/>
          </w:tcPr>
          <w:p w:rsidR="00C204F2" w:rsidRPr="00C204F2" w:rsidRDefault="00C204F2" w:rsidP="00C204F2">
            <w:pPr>
              <w:ind w:firstLine="0"/>
            </w:pPr>
            <w:r>
              <w:t>Kimmons</w:t>
            </w:r>
          </w:p>
        </w:tc>
        <w:tc>
          <w:tcPr>
            <w:tcW w:w="2179" w:type="dxa"/>
            <w:shd w:val="clear" w:color="auto" w:fill="auto"/>
          </w:tcPr>
          <w:p w:rsidR="00C204F2" w:rsidRPr="00C204F2" w:rsidRDefault="00C204F2" w:rsidP="00C204F2">
            <w:pPr>
              <w:ind w:firstLine="0"/>
            </w:pPr>
            <w:r>
              <w:t>King</w:t>
            </w:r>
          </w:p>
        </w:tc>
        <w:tc>
          <w:tcPr>
            <w:tcW w:w="2180" w:type="dxa"/>
            <w:shd w:val="clear" w:color="auto" w:fill="auto"/>
          </w:tcPr>
          <w:p w:rsidR="00C204F2" w:rsidRPr="00C204F2" w:rsidRDefault="00C204F2" w:rsidP="00C204F2">
            <w:pPr>
              <w:ind w:firstLine="0"/>
            </w:pPr>
            <w:r>
              <w:t>Kirby</w:t>
            </w:r>
          </w:p>
        </w:tc>
      </w:tr>
      <w:tr w:rsidR="00C204F2" w:rsidRPr="00C204F2" w:rsidTr="00C204F2">
        <w:tc>
          <w:tcPr>
            <w:tcW w:w="2179" w:type="dxa"/>
            <w:shd w:val="clear" w:color="auto" w:fill="auto"/>
          </w:tcPr>
          <w:p w:rsidR="00C204F2" w:rsidRPr="00C204F2" w:rsidRDefault="00C204F2" w:rsidP="00C204F2">
            <w:pPr>
              <w:ind w:firstLine="0"/>
            </w:pPr>
            <w:r>
              <w:t>Ligon</w:t>
            </w:r>
          </w:p>
        </w:tc>
        <w:tc>
          <w:tcPr>
            <w:tcW w:w="2179" w:type="dxa"/>
            <w:shd w:val="clear" w:color="auto" w:fill="auto"/>
          </w:tcPr>
          <w:p w:rsidR="00C204F2" w:rsidRPr="00C204F2" w:rsidRDefault="00C204F2" w:rsidP="00C204F2">
            <w:pPr>
              <w:ind w:firstLine="0"/>
            </w:pPr>
            <w:r>
              <w:t>Long</w:t>
            </w:r>
          </w:p>
        </w:tc>
        <w:tc>
          <w:tcPr>
            <w:tcW w:w="2180" w:type="dxa"/>
            <w:shd w:val="clear" w:color="auto" w:fill="auto"/>
          </w:tcPr>
          <w:p w:rsidR="00C204F2" w:rsidRPr="00C204F2" w:rsidRDefault="00C204F2" w:rsidP="00C204F2">
            <w:pPr>
              <w:ind w:firstLine="0"/>
            </w:pPr>
            <w:r>
              <w:t>Lowe</w:t>
            </w:r>
          </w:p>
        </w:tc>
      </w:tr>
      <w:tr w:rsidR="00C204F2" w:rsidRPr="00C204F2" w:rsidTr="00C204F2">
        <w:tc>
          <w:tcPr>
            <w:tcW w:w="2179" w:type="dxa"/>
            <w:shd w:val="clear" w:color="auto" w:fill="auto"/>
          </w:tcPr>
          <w:p w:rsidR="00C204F2" w:rsidRPr="00C204F2" w:rsidRDefault="00C204F2" w:rsidP="00C204F2">
            <w:pPr>
              <w:ind w:firstLine="0"/>
            </w:pPr>
            <w:r>
              <w:t>Lucas</w:t>
            </w:r>
          </w:p>
        </w:tc>
        <w:tc>
          <w:tcPr>
            <w:tcW w:w="2179" w:type="dxa"/>
            <w:shd w:val="clear" w:color="auto" w:fill="auto"/>
          </w:tcPr>
          <w:p w:rsidR="00C204F2" w:rsidRPr="00C204F2" w:rsidRDefault="00C204F2" w:rsidP="00C204F2">
            <w:pPr>
              <w:ind w:firstLine="0"/>
            </w:pPr>
            <w:r>
              <w:t>May</w:t>
            </w:r>
          </w:p>
        </w:tc>
        <w:tc>
          <w:tcPr>
            <w:tcW w:w="2180" w:type="dxa"/>
            <w:shd w:val="clear" w:color="auto" w:fill="auto"/>
          </w:tcPr>
          <w:p w:rsidR="00C204F2" w:rsidRPr="00C204F2" w:rsidRDefault="00C204F2" w:rsidP="00C204F2">
            <w:pPr>
              <w:ind w:firstLine="0"/>
            </w:pPr>
            <w:r>
              <w:t>McCabe</w:t>
            </w:r>
          </w:p>
        </w:tc>
      </w:tr>
      <w:tr w:rsidR="00C204F2" w:rsidRPr="00C204F2" w:rsidTr="00C204F2">
        <w:tc>
          <w:tcPr>
            <w:tcW w:w="2179" w:type="dxa"/>
            <w:shd w:val="clear" w:color="auto" w:fill="auto"/>
          </w:tcPr>
          <w:p w:rsidR="00C204F2" w:rsidRPr="00C204F2" w:rsidRDefault="00C204F2" w:rsidP="00C204F2">
            <w:pPr>
              <w:ind w:firstLine="0"/>
            </w:pPr>
            <w:r>
              <w:t>McCravy</w:t>
            </w:r>
          </w:p>
        </w:tc>
        <w:tc>
          <w:tcPr>
            <w:tcW w:w="2179" w:type="dxa"/>
            <w:shd w:val="clear" w:color="auto" w:fill="auto"/>
          </w:tcPr>
          <w:p w:rsidR="00C204F2" w:rsidRPr="00C204F2" w:rsidRDefault="00C204F2" w:rsidP="00C204F2">
            <w:pPr>
              <w:ind w:firstLine="0"/>
            </w:pPr>
            <w:r>
              <w:t>McDaniel</w:t>
            </w:r>
          </w:p>
        </w:tc>
        <w:tc>
          <w:tcPr>
            <w:tcW w:w="2180" w:type="dxa"/>
            <w:shd w:val="clear" w:color="auto" w:fill="auto"/>
          </w:tcPr>
          <w:p w:rsidR="00C204F2" w:rsidRPr="00C204F2" w:rsidRDefault="00C204F2" w:rsidP="00C204F2">
            <w:pPr>
              <w:ind w:firstLine="0"/>
            </w:pPr>
            <w:r>
              <w:t>McGarry</w:t>
            </w:r>
          </w:p>
        </w:tc>
      </w:tr>
      <w:tr w:rsidR="00C204F2" w:rsidRPr="00C204F2" w:rsidTr="00C204F2">
        <w:tc>
          <w:tcPr>
            <w:tcW w:w="2179" w:type="dxa"/>
            <w:shd w:val="clear" w:color="auto" w:fill="auto"/>
          </w:tcPr>
          <w:p w:rsidR="00C204F2" w:rsidRPr="00C204F2" w:rsidRDefault="00C204F2" w:rsidP="00C204F2">
            <w:pPr>
              <w:ind w:firstLine="0"/>
            </w:pPr>
            <w:r>
              <w:t>McGinnis</w:t>
            </w:r>
          </w:p>
        </w:tc>
        <w:tc>
          <w:tcPr>
            <w:tcW w:w="2179" w:type="dxa"/>
            <w:shd w:val="clear" w:color="auto" w:fill="auto"/>
          </w:tcPr>
          <w:p w:rsidR="00C204F2" w:rsidRPr="00C204F2" w:rsidRDefault="00C204F2" w:rsidP="00C204F2">
            <w:pPr>
              <w:ind w:firstLine="0"/>
            </w:pPr>
            <w:r>
              <w:t>McKnight</w:t>
            </w:r>
          </w:p>
        </w:tc>
        <w:tc>
          <w:tcPr>
            <w:tcW w:w="2180" w:type="dxa"/>
            <w:shd w:val="clear" w:color="auto" w:fill="auto"/>
          </w:tcPr>
          <w:p w:rsidR="00C204F2" w:rsidRPr="00C204F2" w:rsidRDefault="00C204F2" w:rsidP="00C204F2">
            <w:pPr>
              <w:ind w:firstLine="0"/>
            </w:pPr>
            <w:r>
              <w:t>T. Moore</w:t>
            </w:r>
          </w:p>
        </w:tc>
      </w:tr>
      <w:tr w:rsidR="00C204F2" w:rsidRPr="00C204F2" w:rsidTr="00C204F2">
        <w:tc>
          <w:tcPr>
            <w:tcW w:w="2179" w:type="dxa"/>
            <w:shd w:val="clear" w:color="auto" w:fill="auto"/>
          </w:tcPr>
          <w:p w:rsidR="00C204F2" w:rsidRPr="00C204F2" w:rsidRDefault="00C204F2" w:rsidP="00C204F2">
            <w:pPr>
              <w:ind w:firstLine="0"/>
            </w:pPr>
            <w:r>
              <w:t>Morgan</w:t>
            </w:r>
          </w:p>
        </w:tc>
        <w:tc>
          <w:tcPr>
            <w:tcW w:w="2179" w:type="dxa"/>
            <w:shd w:val="clear" w:color="auto" w:fill="auto"/>
          </w:tcPr>
          <w:p w:rsidR="00C204F2" w:rsidRPr="00C204F2" w:rsidRDefault="00C204F2" w:rsidP="00C204F2">
            <w:pPr>
              <w:ind w:firstLine="0"/>
            </w:pPr>
            <w:r>
              <w:t>V. S. Moss</w:t>
            </w:r>
          </w:p>
        </w:tc>
        <w:tc>
          <w:tcPr>
            <w:tcW w:w="2180" w:type="dxa"/>
            <w:shd w:val="clear" w:color="auto" w:fill="auto"/>
          </w:tcPr>
          <w:p w:rsidR="00C204F2" w:rsidRPr="00C204F2" w:rsidRDefault="00C204F2" w:rsidP="00C204F2">
            <w:pPr>
              <w:ind w:firstLine="0"/>
            </w:pPr>
            <w:r>
              <w:t>Murphy</w:t>
            </w:r>
          </w:p>
        </w:tc>
      </w:tr>
      <w:tr w:rsidR="00C204F2" w:rsidRPr="00C204F2" w:rsidTr="00C204F2">
        <w:tc>
          <w:tcPr>
            <w:tcW w:w="2179" w:type="dxa"/>
            <w:shd w:val="clear" w:color="auto" w:fill="auto"/>
          </w:tcPr>
          <w:p w:rsidR="00C204F2" w:rsidRPr="00C204F2" w:rsidRDefault="00C204F2" w:rsidP="00C204F2">
            <w:pPr>
              <w:ind w:firstLine="0"/>
            </w:pPr>
            <w:r>
              <w:t>B. Newton</w:t>
            </w:r>
          </w:p>
        </w:tc>
        <w:tc>
          <w:tcPr>
            <w:tcW w:w="2179" w:type="dxa"/>
            <w:shd w:val="clear" w:color="auto" w:fill="auto"/>
          </w:tcPr>
          <w:p w:rsidR="00C204F2" w:rsidRPr="00C204F2" w:rsidRDefault="00C204F2" w:rsidP="00C204F2">
            <w:pPr>
              <w:ind w:firstLine="0"/>
            </w:pPr>
            <w:r>
              <w:t>W. Newton</w:t>
            </w:r>
          </w:p>
        </w:tc>
        <w:tc>
          <w:tcPr>
            <w:tcW w:w="2180" w:type="dxa"/>
            <w:shd w:val="clear" w:color="auto" w:fill="auto"/>
          </w:tcPr>
          <w:p w:rsidR="00C204F2" w:rsidRPr="00C204F2" w:rsidRDefault="00C204F2" w:rsidP="00C204F2">
            <w:pPr>
              <w:ind w:firstLine="0"/>
            </w:pPr>
            <w:r>
              <w:t>Nutt</w:t>
            </w:r>
          </w:p>
        </w:tc>
      </w:tr>
      <w:tr w:rsidR="00C204F2" w:rsidRPr="00C204F2" w:rsidTr="00C204F2">
        <w:tc>
          <w:tcPr>
            <w:tcW w:w="2179" w:type="dxa"/>
            <w:shd w:val="clear" w:color="auto" w:fill="auto"/>
          </w:tcPr>
          <w:p w:rsidR="00C204F2" w:rsidRPr="00C204F2" w:rsidRDefault="00C204F2" w:rsidP="00C204F2">
            <w:pPr>
              <w:ind w:firstLine="0"/>
            </w:pPr>
            <w:r>
              <w:t>Oremus</w:t>
            </w:r>
          </w:p>
        </w:tc>
        <w:tc>
          <w:tcPr>
            <w:tcW w:w="2179" w:type="dxa"/>
            <w:shd w:val="clear" w:color="auto" w:fill="auto"/>
          </w:tcPr>
          <w:p w:rsidR="00C204F2" w:rsidRPr="00C204F2" w:rsidRDefault="00C204F2" w:rsidP="00C204F2">
            <w:pPr>
              <w:ind w:firstLine="0"/>
            </w:pPr>
            <w:r>
              <w:t>Parks</w:t>
            </w:r>
          </w:p>
        </w:tc>
        <w:tc>
          <w:tcPr>
            <w:tcW w:w="2180" w:type="dxa"/>
            <w:shd w:val="clear" w:color="auto" w:fill="auto"/>
          </w:tcPr>
          <w:p w:rsidR="00C204F2" w:rsidRPr="00C204F2" w:rsidRDefault="00C204F2" w:rsidP="00C204F2">
            <w:pPr>
              <w:ind w:firstLine="0"/>
            </w:pPr>
            <w:r>
              <w:t>Robinson</w:t>
            </w:r>
          </w:p>
        </w:tc>
      </w:tr>
      <w:tr w:rsidR="00C204F2" w:rsidRPr="00C204F2" w:rsidTr="00C204F2">
        <w:tc>
          <w:tcPr>
            <w:tcW w:w="2179" w:type="dxa"/>
            <w:shd w:val="clear" w:color="auto" w:fill="auto"/>
          </w:tcPr>
          <w:p w:rsidR="00C204F2" w:rsidRPr="00C204F2" w:rsidRDefault="00C204F2" w:rsidP="00C204F2">
            <w:pPr>
              <w:ind w:firstLine="0"/>
            </w:pPr>
            <w:r>
              <w:t>Sandifer</w:t>
            </w:r>
          </w:p>
        </w:tc>
        <w:tc>
          <w:tcPr>
            <w:tcW w:w="2179" w:type="dxa"/>
            <w:shd w:val="clear" w:color="auto" w:fill="auto"/>
          </w:tcPr>
          <w:p w:rsidR="00C204F2" w:rsidRPr="00C204F2" w:rsidRDefault="00C204F2" w:rsidP="00C204F2">
            <w:pPr>
              <w:ind w:firstLine="0"/>
            </w:pPr>
            <w:r>
              <w:t>Simrill</w:t>
            </w:r>
          </w:p>
        </w:tc>
        <w:tc>
          <w:tcPr>
            <w:tcW w:w="2180" w:type="dxa"/>
            <w:shd w:val="clear" w:color="auto" w:fill="auto"/>
          </w:tcPr>
          <w:p w:rsidR="00C204F2" w:rsidRPr="00C204F2" w:rsidRDefault="00C204F2" w:rsidP="00C204F2">
            <w:pPr>
              <w:ind w:firstLine="0"/>
            </w:pPr>
            <w:r>
              <w:t>M. M. Smith</w:t>
            </w:r>
          </w:p>
        </w:tc>
      </w:tr>
      <w:tr w:rsidR="00C204F2" w:rsidRPr="00C204F2" w:rsidTr="00C204F2">
        <w:tc>
          <w:tcPr>
            <w:tcW w:w="2179" w:type="dxa"/>
            <w:shd w:val="clear" w:color="auto" w:fill="auto"/>
          </w:tcPr>
          <w:p w:rsidR="00C204F2" w:rsidRPr="00C204F2" w:rsidRDefault="00C204F2" w:rsidP="00C204F2">
            <w:pPr>
              <w:ind w:firstLine="0"/>
            </w:pPr>
            <w:r>
              <w:t>Stringer</w:t>
            </w:r>
          </w:p>
        </w:tc>
        <w:tc>
          <w:tcPr>
            <w:tcW w:w="2179" w:type="dxa"/>
            <w:shd w:val="clear" w:color="auto" w:fill="auto"/>
          </w:tcPr>
          <w:p w:rsidR="00C204F2" w:rsidRPr="00C204F2" w:rsidRDefault="00C204F2" w:rsidP="00C204F2">
            <w:pPr>
              <w:ind w:firstLine="0"/>
            </w:pPr>
            <w:r>
              <w:t>Taylor</w:t>
            </w:r>
          </w:p>
        </w:tc>
        <w:tc>
          <w:tcPr>
            <w:tcW w:w="2180" w:type="dxa"/>
            <w:shd w:val="clear" w:color="auto" w:fill="auto"/>
          </w:tcPr>
          <w:p w:rsidR="00C204F2" w:rsidRPr="00C204F2" w:rsidRDefault="00C204F2" w:rsidP="00C204F2">
            <w:pPr>
              <w:ind w:firstLine="0"/>
            </w:pPr>
            <w:r>
              <w:t>Thayer</w:t>
            </w:r>
          </w:p>
        </w:tc>
      </w:tr>
      <w:tr w:rsidR="00C204F2" w:rsidRPr="00C204F2" w:rsidTr="00C204F2">
        <w:tc>
          <w:tcPr>
            <w:tcW w:w="2179" w:type="dxa"/>
            <w:shd w:val="clear" w:color="auto" w:fill="auto"/>
          </w:tcPr>
          <w:p w:rsidR="00C204F2" w:rsidRPr="00C204F2" w:rsidRDefault="00C204F2" w:rsidP="00C204F2">
            <w:pPr>
              <w:ind w:firstLine="0"/>
            </w:pPr>
            <w:r>
              <w:t>Thigpen</w:t>
            </w:r>
          </w:p>
        </w:tc>
        <w:tc>
          <w:tcPr>
            <w:tcW w:w="2179" w:type="dxa"/>
            <w:shd w:val="clear" w:color="auto" w:fill="auto"/>
          </w:tcPr>
          <w:p w:rsidR="00C204F2" w:rsidRPr="00C204F2" w:rsidRDefault="00C204F2" w:rsidP="00C204F2">
            <w:pPr>
              <w:ind w:firstLine="0"/>
            </w:pPr>
            <w:r>
              <w:t>Trantham</w:t>
            </w:r>
          </w:p>
        </w:tc>
        <w:tc>
          <w:tcPr>
            <w:tcW w:w="2180" w:type="dxa"/>
            <w:shd w:val="clear" w:color="auto" w:fill="auto"/>
          </w:tcPr>
          <w:p w:rsidR="00C204F2" w:rsidRPr="00C204F2" w:rsidRDefault="00C204F2" w:rsidP="00C204F2">
            <w:pPr>
              <w:ind w:firstLine="0"/>
            </w:pPr>
            <w:r>
              <w:t>West</w:t>
            </w:r>
          </w:p>
        </w:tc>
      </w:tr>
      <w:tr w:rsidR="00C204F2" w:rsidRPr="00C204F2" w:rsidTr="00C204F2">
        <w:tc>
          <w:tcPr>
            <w:tcW w:w="2179" w:type="dxa"/>
            <w:shd w:val="clear" w:color="auto" w:fill="auto"/>
          </w:tcPr>
          <w:p w:rsidR="00C204F2" w:rsidRPr="00C204F2" w:rsidRDefault="00C204F2" w:rsidP="00C204F2">
            <w:pPr>
              <w:keepNext/>
              <w:ind w:firstLine="0"/>
            </w:pPr>
            <w:r>
              <w:t>White</w:t>
            </w:r>
          </w:p>
        </w:tc>
        <w:tc>
          <w:tcPr>
            <w:tcW w:w="2179" w:type="dxa"/>
            <w:shd w:val="clear" w:color="auto" w:fill="auto"/>
          </w:tcPr>
          <w:p w:rsidR="00C204F2" w:rsidRPr="00C204F2" w:rsidRDefault="00C204F2" w:rsidP="00C204F2">
            <w:pPr>
              <w:keepNext/>
              <w:ind w:firstLine="0"/>
            </w:pPr>
            <w:r>
              <w:t>Whitmire</w:t>
            </w:r>
          </w:p>
        </w:tc>
        <w:tc>
          <w:tcPr>
            <w:tcW w:w="2180" w:type="dxa"/>
            <w:shd w:val="clear" w:color="auto" w:fill="auto"/>
          </w:tcPr>
          <w:p w:rsidR="00C204F2" w:rsidRPr="00C204F2" w:rsidRDefault="00C204F2" w:rsidP="00C204F2">
            <w:pPr>
              <w:keepNext/>
              <w:ind w:firstLine="0"/>
            </w:pPr>
            <w:r>
              <w:t>R. Williams</w:t>
            </w:r>
          </w:p>
        </w:tc>
      </w:tr>
      <w:tr w:rsidR="00C204F2" w:rsidRPr="00C204F2" w:rsidTr="00C204F2">
        <w:tc>
          <w:tcPr>
            <w:tcW w:w="2179" w:type="dxa"/>
            <w:shd w:val="clear" w:color="auto" w:fill="auto"/>
          </w:tcPr>
          <w:p w:rsidR="00C204F2" w:rsidRPr="00C204F2" w:rsidRDefault="00C204F2" w:rsidP="00C204F2">
            <w:pPr>
              <w:keepNext/>
              <w:ind w:firstLine="0"/>
            </w:pPr>
            <w:r>
              <w:t>Willis</w:t>
            </w:r>
          </w:p>
        </w:tc>
        <w:tc>
          <w:tcPr>
            <w:tcW w:w="2179" w:type="dxa"/>
            <w:shd w:val="clear" w:color="auto" w:fill="auto"/>
          </w:tcPr>
          <w:p w:rsidR="00C204F2" w:rsidRPr="00C204F2" w:rsidRDefault="00C204F2" w:rsidP="00C204F2">
            <w:pPr>
              <w:keepNext/>
              <w:ind w:firstLine="0"/>
            </w:pPr>
            <w:r>
              <w:t>Wooten</w:t>
            </w:r>
          </w:p>
        </w:tc>
        <w:tc>
          <w:tcPr>
            <w:tcW w:w="2180" w:type="dxa"/>
            <w:shd w:val="clear" w:color="auto" w:fill="auto"/>
          </w:tcPr>
          <w:p w:rsidR="00C204F2" w:rsidRPr="00C204F2" w:rsidRDefault="00C204F2" w:rsidP="00C204F2">
            <w:pPr>
              <w:keepNext/>
              <w:ind w:firstLine="0"/>
            </w:pPr>
          </w:p>
        </w:tc>
      </w:tr>
    </w:tbl>
    <w:p w:rsidR="00C204F2" w:rsidRDefault="00C204F2" w:rsidP="00C204F2"/>
    <w:p w:rsidR="00C204F2" w:rsidRDefault="00C204F2" w:rsidP="00C204F2">
      <w:pPr>
        <w:jc w:val="center"/>
        <w:rPr>
          <w:b/>
        </w:rPr>
      </w:pPr>
      <w:r w:rsidRPr="00C204F2">
        <w:rPr>
          <w:b/>
        </w:rPr>
        <w:t>Total--80</w:t>
      </w:r>
    </w:p>
    <w:p w:rsidR="00C204F2" w:rsidRDefault="00C204F2" w:rsidP="00C204F2">
      <w:pPr>
        <w:jc w:val="center"/>
        <w:rPr>
          <w:b/>
        </w:rPr>
      </w:pPr>
    </w:p>
    <w:p w:rsidR="00C204F2" w:rsidRDefault="00C204F2" w:rsidP="00C204F2">
      <w:pPr>
        <w:ind w:firstLine="0"/>
      </w:pPr>
      <w:r w:rsidRPr="00C204F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204F2" w:rsidRPr="00C204F2" w:rsidTr="00C204F2">
        <w:tc>
          <w:tcPr>
            <w:tcW w:w="2179" w:type="dxa"/>
            <w:shd w:val="clear" w:color="auto" w:fill="auto"/>
          </w:tcPr>
          <w:p w:rsidR="00C204F2" w:rsidRPr="00C204F2" w:rsidRDefault="00C204F2" w:rsidP="00C204F2">
            <w:pPr>
              <w:keepNext/>
              <w:ind w:firstLine="0"/>
            </w:pPr>
            <w:r>
              <w:t>Bernstein</w:t>
            </w:r>
          </w:p>
        </w:tc>
        <w:tc>
          <w:tcPr>
            <w:tcW w:w="2179" w:type="dxa"/>
            <w:shd w:val="clear" w:color="auto" w:fill="auto"/>
          </w:tcPr>
          <w:p w:rsidR="00C204F2" w:rsidRPr="00C204F2" w:rsidRDefault="00C204F2" w:rsidP="00C204F2">
            <w:pPr>
              <w:keepNext/>
              <w:ind w:firstLine="0"/>
            </w:pPr>
            <w:r>
              <w:t>Brawley</w:t>
            </w:r>
          </w:p>
        </w:tc>
        <w:tc>
          <w:tcPr>
            <w:tcW w:w="2180" w:type="dxa"/>
            <w:shd w:val="clear" w:color="auto" w:fill="auto"/>
          </w:tcPr>
          <w:p w:rsidR="00C204F2" w:rsidRPr="00C204F2" w:rsidRDefault="00C204F2" w:rsidP="00C204F2">
            <w:pPr>
              <w:keepNext/>
              <w:ind w:firstLine="0"/>
            </w:pPr>
            <w:r>
              <w:t>Bryant</w:t>
            </w:r>
          </w:p>
        </w:tc>
      </w:tr>
      <w:tr w:rsidR="00C204F2" w:rsidRPr="00C204F2" w:rsidTr="00C204F2">
        <w:tc>
          <w:tcPr>
            <w:tcW w:w="2179" w:type="dxa"/>
            <w:shd w:val="clear" w:color="auto" w:fill="auto"/>
          </w:tcPr>
          <w:p w:rsidR="00C204F2" w:rsidRPr="00C204F2" w:rsidRDefault="00C204F2" w:rsidP="00C204F2">
            <w:pPr>
              <w:ind w:firstLine="0"/>
            </w:pPr>
            <w:r>
              <w:t>Calhoon</w:t>
            </w:r>
          </w:p>
        </w:tc>
        <w:tc>
          <w:tcPr>
            <w:tcW w:w="2179" w:type="dxa"/>
            <w:shd w:val="clear" w:color="auto" w:fill="auto"/>
          </w:tcPr>
          <w:p w:rsidR="00C204F2" w:rsidRPr="00C204F2" w:rsidRDefault="00C204F2" w:rsidP="00C204F2">
            <w:pPr>
              <w:ind w:firstLine="0"/>
            </w:pPr>
            <w:r>
              <w:t>Cogswell</w:t>
            </w:r>
          </w:p>
        </w:tc>
        <w:tc>
          <w:tcPr>
            <w:tcW w:w="2180" w:type="dxa"/>
            <w:shd w:val="clear" w:color="auto" w:fill="auto"/>
          </w:tcPr>
          <w:p w:rsidR="00C204F2" w:rsidRPr="00C204F2" w:rsidRDefault="00C204F2" w:rsidP="00C204F2">
            <w:pPr>
              <w:ind w:firstLine="0"/>
            </w:pPr>
            <w:r>
              <w:t>Daning</w:t>
            </w:r>
          </w:p>
        </w:tc>
      </w:tr>
      <w:tr w:rsidR="00C204F2" w:rsidRPr="00C204F2" w:rsidTr="00C204F2">
        <w:tc>
          <w:tcPr>
            <w:tcW w:w="2179" w:type="dxa"/>
            <w:shd w:val="clear" w:color="auto" w:fill="auto"/>
          </w:tcPr>
          <w:p w:rsidR="00C204F2" w:rsidRPr="00C204F2" w:rsidRDefault="00C204F2" w:rsidP="00C204F2">
            <w:pPr>
              <w:ind w:firstLine="0"/>
            </w:pPr>
            <w:r>
              <w:t>Felder</w:t>
            </w:r>
          </w:p>
        </w:tc>
        <w:tc>
          <w:tcPr>
            <w:tcW w:w="2179" w:type="dxa"/>
            <w:shd w:val="clear" w:color="auto" w:fill="auto"/>
          </w:tcPr>
          <w:p w:rsidR="00C204F2" w:rsidRPr="00C204F2" w:rsidRDefault="00C204F2" w:rsidP="00C204F2">
            <w:pPr>
              <w:ind w:firstLine="0"/>
            </w:pPr>
            <w:r>
              <w:t>Fry</w:t>
            </w:r>
          </w:p>
        </w:tc>
        <w:tc>
          <w:tcPr>
            <w:tcW w:w="2180" w:type="dxa"/>
            <w:shd w:val="clear" w:color="auto" w:fill="auto"/>
          </w:tcPr>
          <w:p w:rsidR="00C204F2" w:rsidRPr="00C204F2" w:rsidRDefault="00C204F2" w:rsidP="00C204F2">
            <w:pPr>
              <w:ind w:firstLine="0"/>
            </w:pPr>
            <w:r>
              <w:t>Garvin</w:t>
            </w:r>
          </w:p>
        </w:tc>
      </w:tr>
      <w:tr w:rsidR="00C204F2" w:rsidRPr="00C204F2" w:rsidTr="00C204F2">
        <w:tc>
          <w:tcPr>
            <w:tcW w:w="2179" w:type="dxa"/>
            <w:shd w:val="clear" w:color="auto" w:fill="auto"/>
          </w:tcPr>
          <w:p w:rsidR="00C204F2" w:rsidRPr="00C204F2" w:rsidRDefault="00C204F2" w:rsidP="00C204F2">
            <w:pPr>
              <w:ind w:firstLine="0"/>
            </w:pPr>
            <w:r>
              <w:t>Hardee</w:t>
            </w:r>
          </w:p>
        </w:tc>
        <w:tc>
          <w:tcPr>
            <w:tcW w:w="2179" w:type="dxa"/>
            <w:shd w:val="clear" w:color="auto" w:fill="auto"/>
          </w:tcPr>
          <w:p w:rsidR="00C204F2" w:rsidRPr="00C204F2" w:rsidRDefault="00C204F2" w:rsidP="00C204F2">
            <w:pPr>
              <w:ind w:firstLine="0"/>
            </w:pPr>
            <w:r>
              <w:t>Henegan</w:t>
            </w:r>
          </w:p>
        </w:tc>
        <w:tc>
          <w:tcPr>
            <w:tcW w:w="2180" w:type="dxa"/>
            <w:shd w:val="clear" w:color="auto" w:fill="auto"/>
          </w:tcPr>
          <w:p w:rsidR="00C204F2" w:rsidRPr="00C204F2" w:rsidRDefault="00C204F2" w:rsidP="00C204F2">
            <w:pPr>
              <w:ind w:firstLine="0"/>
            </w:pPr>
            <w:r>
              <w:t>J. L. Johnson</w:t>
            </w:r>
          </w:p>
        </w:tc>
      </w:tr>
      <w:tr w:rsidR="00C204F2" w:rsidRPr="00C204F2" w:rsidTr="00C204F2">
        <w:tc>
          <w:tcPr>
            <w:tcW w:w="2179" w:type="dxa"/>
            <w:shd w:val="clear" w:color="auto" w:fill="auto"/>
          </w:tcPr>
          <w:p w:rsidR="00C204F2" w:rsidRPr="00C204F2" w:rsidRDefault="00C204F2" w:rsidP="00C204F2">
            <w:pPr>
              <w:ind w:firstLine="0"/>
            </w:pPr>
            <w:r>
              <w:t>K. O. Johnson</w:t>
            </w:r>
          </w:p>
        </w:tc>
        <w:tc>
          <w:tcPr>
            <w:tcW w:w="2179" w:type="dxa"/>
            <w:shd w:val="clear" w:color="auto" w:fill="auto"/>
          </w:tcPr>
          <w:p w:rsidR="00C204F2" w:rsidRPr="00C204F2" w:rsidRDefault="00C204F2" w:rsidP="00C204F2">
            <w:pPr>
              <w:ind w:firstLine="0"/>
            </w:pPr>
            <w:r>
              <w:t>Magnuson</w:t>
            </w:r>
          </w:p>
        </w:tc>
        <w:tc>
          <w:tcPr>
            <w:tcW w:w="2180" w:type="dxa"/>
            <w:shd w:val="clear" w:color="auto" w:fill="auto"/>
          </w:tcPr>
          <w:p w:rsidR="00C204F2" w:rsidRPr="00C204F2" w:rsidRDefault="00C204F2" w:rsidP="00C204F2">
            <w:pPr>
              <w:ind w:firstLine="0"/>
            </w:pPr>
            <w:r>
              <w:t>D. C. Moss</w:t>
            </w:r>
          </w:p>
        </w:tc>
      </w:tr>
      <w:tr w:rsidR="00C204F2" w:rsidRPr="00C204F2" w:rsidTr="00C204F2">
        <w:tc>
          <w:tcPr>
            <w:tcW w:w="2179" w:type="dxa"/>
            <w:shd w:val="clear" w:color="auto" w:fill="auto"/>
          </w:tcPr>
          <w:p w:rsidR="00C204F2" w:rsidRPr="00C204F2" w:rsidRDefault="00C204F2" w:rsidP="00C204F2">
            <w:pPr>
              <w:ind w:firstLine="0"/>
            </w:pPr>
            <w:r>
              <w:t>Ott</w:t>
            </w:r>
          </w:p>
        </w:tc>
        <w:tc>
          <w:tcPr>
            <w:tcW w:w="2179" w:type="dxa"/>
            <w:shd w:val="clear" w:color="auto" w:fill="auto"/>
          </w:tcPr>
          <w:p w:rsidR="00C204F2" w:rsidRPr="00C204F2" w:rsidRDefault="00C204F2" w:rsidP="00C204F2">
            <w:pPr>
              <w:ind w:firstLine="0"/>
            </w:pPr>
            <w:r>
              <w:t>Rivers</w:t>
            </w:r>
          </w:p>
        </w:tc>
        <w:tc>
          <w:tcPr>
            <w:tcW w:w="2180" w:type="dxa"/>
            <w:shd w:val="clear" w:color="auto" w:fill="auto"/>
          </w:tcPr>
          <w:p w:rsidR="00C204F2" w:rsidRPr="00C204F2" w:rsidRDefault="00C204F2" w:rsidP="00C204F2">
            <w:pPr>
              <w:ind w:firstLine="0"/>
            </w:pPr>
            <w:r>
              <w:t>Rose</w:t>
            </w:r>
          </w:p>
        </w:tc>
      </w:tr>
      <w:tr w:rsidR="00C204F2" w:rsidRPr="00C204F2" w:rsidTr="00C204F2">
        <w:tc>
          <w:tcPr>
            <w:tcW w:w="2179" w:type="dxa"/>
            <w:shd w:val="clear" w:color="auto" w:fill="auto"/>
          </w:tcPr>
          <w:p w:rsidR="00C204F2" w:rsidRPr="00C204F2" w:rsidRDefault="00C204F2" w:rsidP="00C204F2">
            <w:pPr>
              <w:keepNext/>
              <w:ind w:firstLine="0"/>
            </w:pPr>
            <w:r>
              <w:t>G. R. Smith</w:t>
            </w:r>
          </w:p>
        </w:tc>
        <w:tc>
          <w:tcPr>
            <w:tcW w:w="2179" w:type="dxa"/>
            <w:shd w:val="clear" w:color="auto" w:fill="auto"/>
          </w:tcPr>
          <w:p w:rsidR="00C204F2" w:rsidRPr="00C204F2" w:rsidRDefault="00C204F2" w:rsidP="00C204F2">
            <w:pPr>
              <w:keepNext/>
              <w:ind w:firstLine="0"/>
            </w:pPr>
            <w:r>
              <w:t>Stavrinakis</w:t>
            </w:r>
          </w:p>
        </w:tc>
        <w:tc>
          <w:tcPr>
            <w:tcW w:w="2180" w:type="dxa"/>
            <w:shd w:val="clear" w:color="auto" w:fill="auto"/>
          </w:tcPr>
          <w:p w:rsidR="00C204F2" w:rsidRPr="00C204F2" w:rsidRDefault="00C204F2" w:rsidP="00C204F2">
            <w:pPr>
              <w:keepNext/>
              <w:ind w:firstLine="0"/>
            </w:pPr>
            <w:r>
              <w:t>Tedder</w:t>
            </w:r>
          </w:p>
        </w:tc>
      </w:tr>
      <w:tr w:rsidR="00C204F2" w:rsidRPr="00C204F2" w:rsidTr="00C204F2">
        <w:tc>
          <w:tcPr>
            <w:tcW w:w="2179" w:type="dxa"/>
            <w:shd w:val="clear" w:color="auto" w:fill="auto"/>
          </w:tcPr>
          <w:p w:rsidR="00C204F2" w:rsidRPr="00C204F2" w:rsidRDefault="00C204F2" w:rsidP="00C204F2">
            <w:pPr>
              <w:keepNext/>
              <w:ind w:firstLine="0"/>
            </w:pPr>
            <w:r>
              <w:t>Wetmore</w:t>
            </w:r>
          </w:p>
        </w:tc>
        <w:tc>
          <w:tcPr>
            <w:tcW w:w="2179" w:type="dxa"/>
            <w:shd w:val="clear" w:color="auto" w:fill="auto"/>
          </w:tcPr>
          <w:p w:rsidR="00C204F2" w:rsidRPr="00C204F2" w:rsidRDefault="00C204F2" w:rsidP="00C204F2">
            <w:pPr>
              <w:keepNext/>
              <w:ind w:firstLine="0"/>
            </w:pPr>
            <w:r>
              <w:t>Yow</w:t>
            </w:r>
          </w:p>
        </w:tc>
        <w:tc>
          <w:tcPr>
            <w:tcW w:w="2180" w:type="dxa"/>
            <w:shd w:val="clear" w:color="auto" w:fill="auto"/>
          </w:tcPr>
          <w:p w:rsidR="00C204F2" w:rsidRPr="00C204F2" w:rsidRDefault="00C204F2" w:rsidP="00C204F2">
            <w:pPr>
              <w:keepNext/>
              <w:ind w:firstLine="0"/>
            </w:pPr>
          </w:p>
        </w:tc>
      </w:tr>
    </w:tbl>
    <w:p w:rsidR="00C204F2" w:rsidRDefault="00C204F2" w:rsidP="00C204F2"/>
    <w:p w:rsidR="00C204F2" w:rsidRDefault="00C204F2" w:rsidP="00C204F2">
      <w:pPr>
        <w:jc w:val="center"/>
        <w:rPr>
          <w:b/>
        </w:rPr>
      </w:pPr>
      <w:r w:rsidRPr="00C204F2">
        <w:rPr>
          <w:b/>
        </w:rPr>
        <w:t>Total--23</w:t>
      </w:r>
    </w:p>
    <w:p w:rsidR="00C204F2" w:rsidRDefault="00C204F2" w:rsidP="00C204F2">
      <w:pPr>
        <w:jc w:val="center"/>
        <w:rPr>
          <w:b/>
        </w:rPr>
      </w:pPr>
    </w:p>
    <w:p w:rsidR="00C204F2" w:rsidRDefault="00C204F2" w:rsidP="00C204F2">
      <w:r>
        <w:t>So, the Bill, as amended, was read the second time and ordered to third reading.</w:t>
      </w:r>
    </w:p>
    <w:p w:rsidR="00C204F2" w:rsidRDefault="00C204F2" w:rsidP="00C204F2"/>
    <w:p w:rsidR="00C204F2" w:rsidRDefault="00C204F2" w:rsidP="00C204F2">
      <w:pPr>
        <w:keepNext/>
        <w:jc w:val="center"/>
        <w:rPr>
          <w:b/>
        </w:rPr>
      </w:pPr>
      <w:r w:rsidRPr="00C204F2">
        <w:rPr>
          <w:b/>
        </w:rPr>
        <w:t>H. 4017--AMENDED AND ORDERED TO THIRD READING</w:t>
      </w:r>
    </w:p>
    <w:p w:rsidR="00C204F2" w:rsidRDefault="00C204F2" w:rsidP="00C204F2">
      <w:pPr>
        <w:keepNext/>
      </w:pPr>
      <w:r>
        <w:t>The following Bill was taken up:</w:t>
      </w:r>
    </w:p>
    <w:p w:rsidR="00C204F2" w:rsidRDefault="00C204F2" w:rsidP="00C204F2">
      <w:pPr>
        <w:keepNext/>
      </w:pPr>
      <w:bookmarkStart w:id="56" w:name="include_clip_start_84"/>
      <w:bookmarkEnd w:id="56"/>
    </w:p>
    <w:p w:rsidR="00C204F2" w:rsidRDefault="00C204F2" w:rsidP="00C204F2">
      <w:r>
        <w:t>H. 4017 -- Reps. Simrill, Pope, Weeks, W. Cox and Hill: A BILL TO AMEND SECTION 12-6-40, AS AMENDED, CODE OF LAWS OF SOUTH CAROLINA, 1976, RELATING TO THE APPLICATION OF THE INTERNAL REVENUE CODE TO STATE INCOME TAX LAWS, SO AS TO UPDATE THE REFERENCE TO THE INTERNAL REVENUE CODE TO THE YEAR 2020, TO PROVIDE THAT IF THE INTERNAL REVENUE CODE SECTIONS ADOPTED BY THIS STATE ARE EXTENDED, THEN THESE SECTIONS ALSO ARE EXTENDED FOR SOUTH CAROLINA INCOME TAX PURPOSES, AND TO PROVIDE FOR THE TAX TREATMENT OF THE PAYCHECK PROTECTION PROGRAM AND CERTAIN EXPENSES AS PROVIDED FOR IN THE FEDERAL CONSOLIDATED APPROPRIATIONS ACT OF 2021.</w:t>
      </w:r>
    </w:p>
    <w:p w:rsidR="00C204F2" w:rsidRDefault="00C204F2" w:rsidP="00C204F2"/>
    <w:p w:rsidR="00C204F2" w:rsidRPr="00E61828" w:rsidRDefault="00C204F2" w:rsidP="00C204F2">
      <w:r w:rsidRPr="00E61828">
        <w:t>The Committee on Ways and Means proposed the following Amendment No. 1</w:t>
      </w:r>
      <w:r w:rsidR="00906971">
        <w:t xml:space="preserve"> to </w:t>
      </w:r>
      <w:r w:rsidRPr="00E61828">
        <w:t>H. 4017 (COUNCIL\DG\4017C003.NBD.DG21), which was adopted:</w:t>
      </w:r>
    </w:p>
    <w:p w:rsidR="00C204F2" w:rsidRPr="00E61828" w:rsidRDefault="00C204F2" w:rsidP="00C204F2">
      <w:r w:rsidRPr="00E61828">
        <w:t>Amend the bill, as and if amended, by adding appropriately numbered SECTIONS to read:</w:t>
      </w:r>
    </w:p>
    <w:p w:rsidR="00C204F2" w:rsidRPr="00C204F2" w:rsidRDefault="00C204F2" w:rsidP="00C204F2">
      <w:pPr>
        <w:rPr>
          <w:color w:val="000000"/>
          <w:szCs w:val="24"/>
          <w:u w:color="000000"/>
        </w:rPr>
      </w:pPr>
      <w:r w:rsidRPr="00E61828">
        <w:t>/</w:t>
      </w:r>
      <w:r w:rsidRPr="00E61828">
        <w:tab/>
        <w:t>SECTION</w:t>
      </w:r>
      <w:r w:rsidRPr="00E61828">
        <w:tab/>
        <w:t>___.</w:t>
      </w:r>
      <w:r w:rsidRPr="00E61828">
        <w:tab/>
        <w:t>(A)</w:t>
      </w:r>
      <w:r w:rsidRPr="00E61828">
        <w:tab/>
      </w:r>
      <w:r w:rsidRPr="00C204F2">
        <w:rPr>
          <w:color w:val="000000"/>
          <w:szCs w:val="24"/>
          <w:u w:color="000000"/>
        </w:rPr>
        <w:t>The following amendments in the Coronavirus Aid, Relief, and Economic Security Act (CARES) of 2020, P.L. 116</w:t>
      </w:r>
      <w:r w:rsidRPr="00C204F2">
        <w:rPr>
          <w:color w:val="000000"/>
          <w:szCs w:val="24"/>
          <w:u w:color="000000"/>
        </w:rPr>
        <w:noBreakHyphen/>
        <w:t>136 (March 27, 2020) are specifically not adopted by this State:</w:t>
      </w:r>
    </w:p>
    <w:p w:rsidR="00C204F2" w:rsidRPr="00C204F2" w:rsidRDefault="00C204F2" w:rsidP="00C204F2">
      <w:pPr>
        <w:rPr>
          <w:color w:val="000000"/>
          <w:szCs w:val="24"/>
          <w:u w:color="000000"/>
        </w:rPr>
      </w:pPr>
      <w:r w:rsidRPr="00C204F2">
        <w:rPr>
          <w:color w:val="000000"/>
          <w:szCs w:val="24"/>
          <w:u w:color="000000"/>
        </w:rPr>
        <w:tab/>
      </w:r>
      <w:r w:rsidRPr="00C204F2">
        <w:rPr>
          <w:color w:val="000000"/>
          <w:szCs w:val="24"/>
          <w:u w:color="000000"/>
        </w:rPr>
        <w:tab/>
        <w:t>(1)</w:t>
      </w:r>
      <w:r w:rsidRPr="00C204F2">
        <w:rPr>
          <w:color w:val="000000"/>
          <w:szCs w:val="24"/>
          <w:u w:color="000000"/>
        </w:rPr>
        <w:tab/>
        <w:t>Internal Revenue Code (IRC) Section 62(a)(22) relating to the $300 charitable deduction allowed in 2020 for persons who claim the standard deduction;</w:t>
      </w:r>
    </w:p>
    <w:p w:rsidR="00C204F2" w:rsidRPr="00C204F2" w:rsidRDefault="00C204F2" w:rsidP="00C204F2">
      <w:pPr>
        <w:rPr>
          <w:color w:val="000000"/>
          <w:szCs w:val="24"/>
          <w:u w:color="000000"/>
        </w:rPr>
      </w:pPr>
      <w:r w:rsidRPr="00C204F2">
        <w:rPr>
          <w:color w:val="000000"/>
          <w:szCs w:val="24"/>
          <w:u w:color="000000"/>
        </w:rPr>
        <w:tab/>
      </w:r>
      <w:r w:rsidRPr="00C204F2">
        <w:rPr>
          <w:color w:val="000000"/>
          <w:szCs w:val="24"/>
          <w:u w:color="000000"/>
        </w:rPr>
        <w:tab/>
        <w:t>(2)</w:t>
      </w:r>
      <w:r w:rsidRPr="00C204F2">
        <w:rPr>
          <w:color w:val="000000"/>
          <w:szCs w:val="24"/>
          <w:u w:color="000000"/>
        </w:rPr>
        <w:tab/>
        <w:t>Section 2205(a), (b) and (c) of the CARES Act relating to the modification of limitations on individual and corporate cash charitable contributions for 2020 and relating to the increase in limits on charitable contributions of food inventory for 2020;</w:t>
      </w:r>
    </w:p>
    <w:p w:rsidR="00C204F2" w:rsidRPr="00C204F2" w:rsidRDefault="00C204F2" w:rsidP="00C204F2">
      <w:pPr>
        <w:rPr>
          <w:color w:val="000000"/>
          <w:szCs w:val="24"/>
          <w:u w:color="000000"/>
        </w:rPr>
      </w:pPr>
      <w:r w:rsidRPr="00C204F2">
        <w:rPr>
          <w:color w:val="000000"/>
          <w:szCs w:val="24"/>
          <w:u w:color="000000"/>
        </w:rPr>
        <w:tab/>
      </w:r>
      <w:r w:rsidRPr="00C204F2">
        <w:rPr>
          <w:color w:val="000000"/>
          <w:szCs w:val="24"/>
          <w:u w:color="000000"/>
        </w:rPr>
        <w:tab/>
        <w:t>(3)</w:t>
      </w:r>
      <w:r w:rsidRPr="00C204F2">
        <w:rPr>
          <w:color w:val="000000"/>
          <w:szCs w:val="24"/>
          <w:u w:color="000000"/>
        </w:rPr>
        <w:tab/>
        <w:t>IRC Section 172(a) relating to the modification of the income limitations allowed for the use of net operating losses in tax years 2018, 2019, and 2020;</w:t>
      </w:r>
    </w:p>
    <w:p w:rsidR="00C204F2" w:rsidRPr="00C204F2" w:rsidRDefault="00C204F2" w:rsidP="00C204F2">
      <w:pPr>
        <w:rPr>
          <w:color w:val="000000"/>
          <w:szCs w:val="24"/>
          <w:u w:color="000000"/>
        </w:rPr>
      </w:pPr>
      <w:r w:rsidRPr="00C204F2">
        <w:rPr>
          <w:color w:val="000000"/>
          <w:szCs w:val="24"/>
          <w:u w:color="000000"/>
        </w:rPr>
        <w:tab/>
      </w:r>
      <w:r w:rsidRPr="00C204F2">
        <w:rPr>
          <w:color w:val="000000"/>
          <w:szCs w:val="24"/>
          <w:u w:color="000000"/>
        </w:rPr>
        <w:tab/>
        <w:t>(4)</w:t>
      </w:r>
      <w:r w:rsidRPr="00C204F2">
        <w:rPr>
          <w:color w:val="000000"/>
          <w:szCs w:val="24"/>
          <w:u w:color="000000"/>
        </w:rPr>
        <w:tab/>
        <w:t>IRC Section 461(l) relating to the modification of the limitation on losses allowed for non</w:t>
      </w:r>
      <w:r w:rsidRPr="00C204F2">
        <w:rPr>
          <w:color w:val="000000"/>
          <w:szCs w:val="24"/>
          <w:u w:color="000000"/>
        </w:rPr>
        <w:noBreakHyphen/>
        <w:t>corporate taxpayers in tax years 2018, 2019, and 2020.</w:t>
      </w:r>
    </w:p>
    <w:p w:rsidR="00C204F2" w:rsidRPr="00C204F2" w:rsidRDefault="00C204F2" w:rsidP="00C204F2">
      <w:pPr>
        <w:rPr>
          <w:color w:val="000000"/>
          <w:szCs w:val="24"/>
          <w:u w:color="000000"/>
        </w:rPr>
      </w:pPr>
      <w:r w:rsidRPr="00C204F2">
        <w:rPr>
          <w:color w:val="000000"/>
          <w:szCs w:val="24"/>
          <w:u w:color="000000"/>
        </w:rPr>
        <w:tab/>
        <w:t>(B)</w:t>
      </w:r>
      <w:r w:rsidRPr="00C204F2">
        <w:rPr>
          <w:color w:val="000000"/>
          <w:szCs w:val="24"/>
          <w:u w:color="000000"/>
        </w:rPr>
        <w:tab/>
        <w:t>The following amendments in the Consolidated Appropriations Act of 2021, P.L. 116</w:t>
      </w:r>
      <w:r w:rsidRPr="00C204F2">
        <w:rPr>
          <w:color w:val="000000"/>
          <w:szCs w:val="24"/>
          <w:u w:color="000000"/>
        </w:rPr>
        <w:noBreakHyphen/>
        <w:t>260 (December 27, 2020) are specifically not adopted by this State:</w:t>
      </w:r>
    </w:p>
    <w:p w:rsidR="00C204F2" w:rsidRPr="00C204F2" w:rsidRDefault="00C204F2" w:rsidP="00C204F2">
      <w:pPr>
        <w:rPr>
          <w:color w:val="000000"/>
          <w:szCs w:val="24"/>
          <w:u w:color="000000"/>
        </w:rPr>
      </w:pPr>
      <w:r w:rsidRPr="00C204F2">
        <w:rPr>
          <w:color w:val="000000"/>
          <w:szCs w:val="24"/>
          <w:u w:color="000000"/>
        </w:rPr>
        <w:tab/>
      </w:r>
      <w:r w:rsidRPr="00C204F2">
        <w:rPr>
          <w:color w:val="000000"/>
          <w:szCs w:val="24"/>
          <w:u w:color="000000"/>
        </w:rPr>
        <w:tab/>
        <w:t>(1)</w:t>
      </w:r>
      <w:r w:rsidRPr="00C204F2">
        <w:rPr>
          <w:color w:val="000000"/>
          <w:szCs w:val="24"/>
          <w:u w:color="000000"/>
        </w:rPr>
        <w:tab/>
      </w:r>
      <w:r w:rsidRPr="00C204F2">
        <w:rPr>
          <w:color w:val="000000"/>
          <w:u w:color="000000"/>
        </w:rPr>
        <w:t>Amendment to Division N Section 275 relating to the allowance of personal protective equipment expenses for the educator expense deduction under IRC Section 62(a)(2)(D)(ii);</w:t>
      </w:r>
      <w:r w:rsidRPr="00C204F2">
        <w:rPr>
          <w:color w:val="000000"/>
          <w:szCs w:val="24"/>
          <w:u w:color="000000"/>
        </w:rPr>
        <w:t xml:space="preserve"> </w:t>
      </w:r>
    </w:p>
    <w:p w:rsidR="00C204F2" w:rsidRPr="00C204F2" w:rsidRDefault="00C204F2" w:rsidP="00C204F2">
      <w:pPr>
        <w:rPr>
          <w:color w:val="000000"/>
          <w:szCs w:val="24"/>
          <w:u w:color="000000"/>
        </w:rPr>
      </w:pPr>
      <w:r w:rsidRPr="00C204F2">
        <w:rPr>
          <w:color w:val="000000"/>
          <w:szCs w:val="24"/>
          <w:u w:color="000000"/>
        </w:rPr>
        <w:tab/>
      </w:r>
      <w:r w:rsidRPr="00C204F2">
        <w:rPr>
          <w:color w:val="000000"/>
          <w:szCs w:val="24"/>
          <w:u w:color="000000"/>
        </w:rPr>
        <w:tab/>
        <w:t>(2)</w:t>
      </w:r>
      <w:r w:rsidRPr="00C204F2">
        <w:rPr>
          <w:color w:val="000000"/>
          <w:szCs w:val="24"/>
          <w:u w:color="000000"/>
        </w:rPr>
        <w:tab/>
        <w:t xml:space="preserve">IRC Section 274(n) relating to the temporary allowance of the full business deduction for business meals that are paid or incurred after December 30, 2020, and before January 1, 2023; </w:t>
      </w:r>
    </w:p>
    <w:p w:rsidR="00C204F2" w:rsidRPr="00C204F2" w:rsidRDefault="00C204F2" w:rsidP="00C204F2">
      <w:pPr>
        <w:rPr>
          <w:color w:val="000000"/>
          <w:szCs w:val="24"/>
          <w:u w:color="000000"/>
        </w:rPr>
      </w:pPr>
      <w:r w:rsidRPr="00C204F2">
        <w:rPr>
          <w:color w:val="000000"/>
          <w:szCs w:val="24"/>
          <w:u w:color="000000"/>
        </w:rPr>
        <w:tab/>
      </w:r>
      <w:r w:rsidRPr="00C204F2">
        <w:rPr>
          <w:color w:val="000000"/>
          <w:szCs w:val="24"/>
          <w:u w:color="000000"/>
        </w:rPr>
        <w:tab/>
        <w:t>(3)</w:t>
      </w:r>
      <w:r w:rsidRPr="00C204F2">
        <w:rPr>
          <w:color w:val="000000"/>
          <w:szCs w:val="24"/>
          <w:u w:color="000000"/>
        </w:rPr>
        <w:tab/>
        <w:t>IRC Section 170(p) relating to the $300 or $600 charitable deduction allowed in 2021 for persons taking the standard deduction;</w:t>
      </w:r>
    </w:p>
    <w:p w:rsidR="00C204F2" w:rsidRPr="00C204F2" w:rsidRDefault="00C204F2" w:rsidP="00C204F2">
      <w:pPr>
        <w:rPr>
          <w:color w:val="000000"/>
          <w:szCs w:val="24"/>
          <w:u w:color="000000"/>
        </w:rPr>
      </w:pPr>
      <w:r w:rsidRPr="00C204F2">
        <w:rPr>
          <w:color w:val="000000"/>
          <w:szCs w:val="24"/>
          <w:u w:color="000000"/>
        </w:rPr>
        <w:tab/>
      </w:r>
      <w:r w:rsidRPr="00C204F2">
        <w:rPr>
          <w:color w:val="000000"/>
          <w:szCs w:val="24"/>
          <w:u w:color="000000"/>
        </w:rPr>
        <w:tab/>
        <w:t>(4)</w:t>
      </w:r>
      <w:r w:rsidRPr="00C204F2">
        <w:rPr>
          <w:color w:val="000000"/>
          <w:szCs w:val="24"/>
          <w:u w:color="000000"/>
        </w:rPr>
        <w:tab/>
        <w:t>Amendment to CARES Act Section 2205 relating to the temporary extension of the modification of limitations on individual and corporate cash charitable contributions and the increase in limits on charitable contributions of food inventory to tax year 2021;</w:t>
      </w:r>
    </w:p>
    <w:p w:rsidR="00C204F2" w:rsidRPr="00C204F2" w:rsidRDefault="00C204F2" w:rsidP="00C204F2">
      <w:pPr>
        <w:rPr>
          <w:color w:val="000000"/>
          <w:u w:color="000000"/>
        </w:rPr>
      </w:pPr>
      <w:r w:rsidRPr="00C204F2">
        <w:rPr>
          <w:color w:val="000000"/>
          <w:szCs w:val="24"/>
          <w:u w:color="000000"/>
        </w:rPr>
        <w:tab/>
      </w:r>
      <w:r w:rsidRPr="00C204F2">
        <w:rPr>
          <w:color w:val="000000"/>
          <w:szCs w:val="24"/>
          <w:u w:color="000000"/>
        </w:rPr>
        <w:tab/>
        <w:t>(5)</w:t>
      </w:r>
      <w:r w:rsidRPr="00C204F2">
        <w:rPr>
          <w:color w:val="000000"/>
          <w:szCs w:val="24"/>
          <w:u w:color="000000"/>
        </w:rPr>
        <w:tab/>
      </w:r>
      <w:r w:rsidRPr="00C204F2">
        <w:rPr>
          <w:color w:val="000000"/>
          <w:u w:color="000000"/>
        </w:rPr>
        <w:t>Amendments to the Taxpayer Certainty and Disaster Tax Relief Act of 2020, P.L. 116</w:t>
      </w:r>
      <w:r w:rsidRPr="00C204F2">
        <w:rPr>
          <w:color w:val="000000"/>
          <w:u w:color="000000"/>
        </w:rPr>
        <w:noBreakHyphen/>
        <w:t>260 Division EE Section 304 relating to the special rules for qualified disaster relief for charitable contributions and special rules for qualified disaster related personal casualty losses.</w:t>
      </w:r>
    </w:p>
    <w:p w:rsidR="00C204F2" w:rsidRPr="00906971" w:rsidRDefault="00C204F2" w:rsidP="00C204F2">
      <w:pPr>
        <w:rPr>
          <w:szCs w:val="24"/>
        </w:rPr>
      </w:pPr>
      <w:r w:rsidRPr="00E61828">
        <w:t>SECTION</w:t>
      </w:r>
      <w:r w:rsidRPr="00E61828">
        <w:tab/>
        <w:t>___.</w:t>
      </w:r>
      <w:r w:rsidRPr="00E61828">
        <w:tab/>
        <w:t>For tax year 2020, t</w:t>
      </w:r>
      <w:r w:rsidRPr="00E61828">
        <w:rPr>
          <w:szCs w:val="24"/>
        </w:rPr>
        <w:t>he amendment in the American Rescue Plan of 2021, P.L. 117-2 (March 11, 2021) relating to the exclusion from taxable income for tax year 2020 of $10,200 of unemployment compensation for a taxpayer with less than $150,000 in federal adjusted gross income is specifi</w:t>
      </w:r>
      <w:r w:rsidR="00906971">
        <w:rPr>
          <w:szCs w:val="24"/>
        </w:rPr>
        <w:t xml:space="preserve">cally adopted by South </w:t>
      </w:r>
      <w:r w:rsidR="00906971">
        <w:rPr>
          <w:szCs w:val="24"/>
        </w:rPr>
        <w:br/>
        <w:t xml:space="preserve">Carolina.   </w:t>
      </w:r>
      <w:r w:rsidRPr="00C204F2">
        <w:rPr>
          <w:color w:val="000000"/>
          <w:szCs w:val="24"/>
          <w:u w:color="000000"/>
        </w:rPr>
        <w:t>/</w:t>
      </w:r>
    </w:p>
    <w:p w:rsidR="00C204F2" w:rsidRPr="00E61828" w:rsidRDefault="00C204F2" w:rsidP="00C204F2">
      <w:r w:rsidRPr="00E61828">
        <w:t>Renumber sections to conform.</w:t>
      </w:r>
    </w:p>
    <w:p w:rsidR="00C204F2" w:rsidRDefault="00C204F2" w:rsidP="00C204F2">
      <w:r w:rsidRPr="00E61828">
        <w:t>Amend title to conform.</w:t>
      </w:r>
    </w:p>
    <w:p w:rsidR="00C204F2" w:rsidRDefault="00C204F2" w:rsidP="00C204F2"/>
    <w:p w:rsidR="00C204F2" w:rsidRDefault="00C204F2" w:rsidP="00C204F2">
      <w:r>
        <w:t>Rep. SIMRILL explained the amendment.</w:t>
      </w:r>
    </w:p>
    <w:p w:rsidR="00C204F2" w:rsidRDefault="00C204F2" w:rsidP="00C204F2">
      <w:r>
        <w:t>The amendment was then adopted.</w:t>
      </w:r>
    </w:p>
    <w:p w:rsidR="00C204F2" w:rsidRDefault="00C204F2" w:rsidP="00C204F2"/>
    <w:p w:rsidR="00C204F2" w:rsidRDefault="00C204F2" w:rsidP="00C204F2">
      <w:r>
        <w:t>The question recurred to the passage of the Bill.</w:t>
      </w:r>
    </w:p>
    <w:p w:rsidR="00C204F2" w:rsidRDefault="00C204F2" w:rsidP="00C204F2"/>
    <w:p w:rsidR="00C204F2" w:rsidRDefault="00C204F2" w:rsidP="00C204F2">
      <w:r>
        <w:t xml:space="preserve">The yeas and nays were taken resulting as follows: </w:t>
      </w:r>
    </w:p>
    <w:p w:rsidR="00C204F2" w:rsidRDefault="00C204F2" w:rsidP="00C204F2">
      <w:pPr>
        <w:jc w:val="center"/>
      </w:pPr>
      <w:r>
        <w:t xml:space="preserve"> </w:t>
      </w:r>
      <w:bookmarkStart w:id="57" w:name="vote_start89"/>
      <w:bookmarkEnd w:id="57"/>
      <w:r>
        <w:t>Yeas 108; Nays 0</w:t>
      </w:r>
    </w:p>
    <w:p w:rsidR="00C204F2" w:rsidRDefault="00C204F2" w:rsidP="00C204F2">
      <w:pPr>
        <w:jc w:val="center"/>
      </w:pPr>
    </w:p>
    <w:p w:rsidR="00C204F2" w:rsidRDefault="00C204F2" w:rsidP="00C204F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204F2" w:rsidRPr="00C204F2" w:rsidTr="00C204F2">
        <w:tc>
          <w:tcPr>
            <w:tcW w:w="2179" w:type="dxa"/>
            <w:shd w:val="clear" w:color="auto" w:fill="auto"/>
          </w:tcPr>
          <w:p w:rsidR="00C204F2" w:rsidRPr="00C204F2" w:rsidRDefault="00C204F2" w:rsidP="00C204F2">
            <w:pPr>
              <w:keepNext/>
              <w:ind w:firstLine="0"/>
            </w:pPr>
            <w:r>
              <w:t>Alexander</w:t>
            </w:r>
          </w:p>
        </w:tc>
        <w:tc>
          <w:tcPr>
            <w:tcW w:w="2179" w:type="dxa"/>
            <w:shd w:val="clear" w:color="auto" w:fill="auto"/>
          </w:tcPr>
          <w:p w:rsidR="00C204F2" w:rsidRPr="00C204F2" w:rsidRDefault="00C204F2" w:rsidP="00C204F2">
            <w:pPr>
              <w:keepNext/>
              <w:ind w:firstLine="0"/>
            </w:pPr>
            <w:r>
              <w:t>Allison</w:t>
            </w:r>
          </w:p>
        </w:tc>
        <w:tc>
          <w:tcPr>
            <w:tcW w:w="2180" w:type="dxa"/>
            <w:shd w:val="clear" w:color="auto" w:fill="auto"/>
          </w:tcPr>
          <w:p w:rsidR="00C204F2" w:rsidRPr="00C204F2" w:rsidRDefault="00C204F2" w:rsidP="00C204F2">
            <w:pPr>
              <w:keepNext/>
              <w:ind w:firstLine="0"/>
            </w:pPr>
            <w:r>
              <w:t>Anderson</w:t>
            </w:r>
          </w:p>
        </w:tc>
      </w:tr>
      <w:tr w:rsidR="00C204F2" w:rsidRPr="00C204F2" w:rsidTr="00C204F2">
        <w:tc>
          <w:tcPr>
            <w:tcW w:w="2179" w:type="dxa"/>
            <w:shd w:val="clear" w:color="auto" w:fill="auto"/>
          </w:tcPr>
          <w:p w:rsidR="00C204F2" w:rsidRPr="00C204F2" w:rsidRDefault="00C204F2" w:rsidP="00C204F2">
            <w:pPr>
              <w:ind w:firstLine="0"/>
            </w:pPr>
            <w:r>
              <w:t>Atkinson</w:t>
            </w:r>
          </w:p>
        </w:tc>
        <w:tc>
          <w:tcPr>
            <w:tcW w:w="2179" w:type="dxa"/>
            <w:shd w:val="clear" w:color="auto" w:fill="auto"/>
          </w:tcPr>
          <w:p w:rsidR="00C204F2" w:rsidRPr="00C204F2" w:rsidRDefault="00C204F2" w:rsidP="00C204F2">
            <w:pPr>
              <w:ind w:firstLine="0"/>
            </w:pPr>
            <w:r>
              <w:t>Bailey</w:t>
            </w:r>
          </w:p>
        </w:tc>
        <w:tc>
          <w:tcPr>
            <w:tcW w:w="2180" w:type="dxa"/>
            <w:shd w:val="clear" w:color="auto" w:fill="auto"/>
          </w:tcPr>
          <w:p w:rsidR="00C204F2" w:rsidRPr="00C204F2" w:rsidRDefault="00C204F2" w:rsidP="00C204F2">
            <w:pPr>
              <w:ind w:firstLine="0"/>
            </w:pPr>
            <w:r>
              <w:t>Bamberg</w:t>
            </w:r>
          </w:p>
        </w:tc>
      </w:tr>
      <w:tr w:rsidR="00C204F2" w:rsidRPr="00C204F2" w:rsidTr="00C204F2">
        <w:tc>
          <w:tcPr>
            <w:tcW w:w="2179" w:type="dxa"/>
            <w:shd w:val="clear" w:color="auto" w:fill="auto"/>
          </w:tcPr>
          <w:p w:rsidR="00C204F2" w:rsidRPr="00C204F2" w:rsidRDefault="00C204F2" w:rsidP="00C204F2">
            <w:pPr>
              <w:ind w:firstLine="0"/>
            </w:pPr>
            <w:r>
              <w:t>Bannister</w:t>
            </w:r>
          </w:p>
        </w:tc>
        <w:tc>
          <w:tcPr>
            <w:tcW w:w="2179" w:type="dxa"/>
            <w:shd w:val="clear" w:color="auto" w:fill="auto"/>
          </w:tcPr>
          <w:p w:rsidR="00C204F2" w:rsidRPr="00C204F2" w:rsidRDefault="00C204F2" w:rsidP="00C204F2">
            <w:pPr>
              <w:ind w:firstLine="0"/>
            </w:pPr>
            <w:r>
              <w:t>Bennett</w:t>
            </w:r>
          </w:p>
        </w:tc>
        <w:tc>
          <w:tcPr>
            <w:tcW w:w="2180" w:type="dxa"/>
            <w:shd w:val="clear" w:color="auto" w:fill="auto"/>
          </w:tcPr>
          <w:p w:rsidR="00C204F2" w:rsidRPr="00C204F2" w:rsidRDefault="00C204F2" w:rsidP="00C204F2">
            <w:pPr>
              <w:ind w:firstLine="0"/>
            </w:pPr>
            <w:r>
              <w:t>Bernstein</w:t>
            </w:r>
          </w:p>
        </w:tc>
      </w:tr>
      <w:tr w:rsidR="00C204F2" w:rsidRPr="00C204F2" w:rsidTr="00C204F2">
        <w:tc>
          <w:tcPr>
            <w:tcW w:w="2179" w:type="dxa"/>
            <w:shd w:val="clear" w:color="auto" w:fill="auto"/>
          </w:tcPr>
          <w:p w:rsidR="00C204F2" w:rsidRPr="00C204F2" w:rsidRDefault="00C204F2" w:rsidP="00C204F2">
            <w:pPr>
              <w:ind w:firstLine="0"/>
            </w:pPr>
            <w:r>
              <w:t>Blackwell</w:t>
            </w:r>
          </w:p>
        </w:tc>
        <w:tc>
          <w:tcPr>
            <w:tcW w:w="2179" w:type="dxa"/>
            <w:shd w:val="clear" w:color="auto" w:fill="auto"/>
          </w:tcPr>
          <w:p w:rsidR="00C204F2" w:rsidRPr="00C204F2" w:rsidRDefault="00C204F2" w:rsidP="00C204F2">
            <w:pPr>
              <w:ind w:firstLine="0"/>
            </w:pPr>
            <w:r>
              <w:t>Bradley</w:t>
            </w:r>
          </w:p>
        </w:tc>
        <w:tc>
          <w:tcPr>
            <w:tcW w:w="2180" w:type="dxa"/>
            <w:shd w:val="clear" w:color="auto" w:fill="auto"/>
          </w:tcPr>
          <w:p w:rsidR="00C204F2" w:rsidRPr="00C204F2" w:rsidRDefault="00C204F2" w:rsidP="00C204F2">
            <w:pPr>
              <w:ind w:firstLine="0"/>
            </w:pPr>
            <w:r>
              <w:t>Brawley</w:t>
            </w:r>
          </w:p>
        </w:tc>
      </w:tr>
      <w:tr w:rsidR="00C204F2" w:rsidRPr="00C204F2" w:rsidTr="00C204F2">
        <w:tc>
          <w:tcPr>
            <w:tcW w:w="2179" w:type="dxa"/>
            <w:shd w:val="clear" w:color="auto" w:fill="auto"/>
          </w:tcPr>
          <w:p w:rsidR="00C204F2" w:rsidRPr="00C204F2" w:rsidRDefault="00C204F2" w:rsidP="00C204F2">
            <w:pPr>
              <w:ind w:firstLine="0"/>
            </w:pPr>
            <w:r>
              <w:t>Brittain</w:t>
            </w:r>
          </w:p>
        </w:tc>
        <w:tc>
          <w:tcPr>
            <w:tcW w:w="2179" w:type="dxa"/>
            <w:shd w:val="clear" w:color="auto" w:fill="auto"/>
          </w:tcPr>
          <w:p w:rsidR="00C204F2" w:rsidRPr="00C204F2" w:rsidRDefault="00C204F2" w:rsidP="00C204F2">
            <w:pPr>
              <w:ind w:firstLine="0"/>
            </w:pPr>
            <w:r>
              <w:t>Bryant</w:t>
            </w:r>
          </w:p>
        </w:tc>
        <w:tc>
          <w:tcPr>
            <w:tcW w:w="2180" w:type="dxa"/>
            <w:shd w:val="clear" w:color="auto" w:fill="auto"/>
          </w:tcPr>
          <w:p w:rsidR="00C204F2" w:rsidRPr="00C204F2" w:rsidRDefault="00C204F2" w:rsidP="00C204F2">
            <w:pPr>
              <w:ind w:firstLine="0"/>
            </w:pPr>
            <w:r>
              <w:t>Burns</w:t>
            </w:r>
          </w:p>
        </w:tc>
      </w:tr>
      <w:tr w:rsidR="00C204F2" w:rsidRPr="00C204F2" w:rsidTr="00C204F2">
        <w:tc>
          <w:tcPr>
            <w:tcW w:w="2179" w:type="dxa"/>
            <w:shd w:val="clear" w:color="auto" w:fill="auto"/>
          </w:tcPr>
          <w:p w:rsidR="00C204F2" w:rsidRPr="00C204F2" w:rsidRDefault="00C204F2" w:rsidP="00C204F2">
            <w:pPr>
              <w:ind w:firstLine="0"/>
            </w:pPr>
            <w:r>
              <w:t>Bustos</w:t>
            </w:r>
          </w:p>
        </w:tc>
        <w:tc>
          <w:tcPr>
            <w:tcW w:w="2179" w:type="dxa"/>
            <w:shd w:val="clear" w:color="auto" w:fill="auto"/>
          </w:tcPr>
          <w:p w:rsidR="00C204F2" w:rsidRPr="00C204F2" w:rsidRDefault="00C204F2" w:rsidP="00C204F2">
            <w:pPr>
              <w:ind w:firstLine="0"/>
            </w:pPr>
            <w:r>
              <w:t>Calhoon</w:t>
            </w:r>
          </w:p>
        </w:tc>
        <w:tc>
          <w:tcPr>
            <w:tcW w:w="2180" w:type="dxa"/>
            <w:shd w:val="clear" w:color="auto" w:fill="auto"/>
          </w:tcPr>
          <w:p w:rsidR="00C204F2" w:rsidRPr="00C204F2" w:rsidRDefault="00C204F2" w:rsidP="00C204F2">
            <w:pPr>
              <w:ind w:firstLine="0"/>
            </w:pPr>
            <w:r>
              <w:t>Carter</w:t>
            </w:r>
          </w:p>
        </w:tc>
      </w:tr>
      <w:tr w:rsidR="00C204F2" w:rsidRPr="00C204F2" w:rsidTr="00C204F2">
        <w:tc>
          <w:tcPr>
            <w:tcW w:w="2179" w:type="dxa"/>
            <w:shd w:val="clear" w:color="auto" w:fill="auto"/>
          </w:tcPr>
          <w:p w:rsidR="00C204F2" w:rsidRPr="00C204F2" w:rsidRDefault="00C204F2" w:rsidP="00C204F2">
            <w:pPr>
              <w:ind w:firstLine="0"/>
            </w:pPr>
            <w:r>
              <w:t>Caskey</w:t>
            </w:r>
          </w:p>
        </w:tc>
        <w:tc>
          <w:tcPr>
            <w:tcW w:w="2179" w:type="dxa"/>
            <w:shd w:val="clear" w:color="auto" w:fill="auto"/>
          </w:tcPr>
          <w:p w:rsidR="00C204F2" w:rsidRPr="00C204F2" w:rsidRDefault="00C204F2" w:rsidP="00C204F2">
            <w:pPr>
              <w:ind w:firstLine="0"/>
            </w:pPr>
            <w:r>
              <w:t>Chumley</w:t>
            </w:r>
          </w:p>
        </w:tc>
        <w:tc>
          <w:tcPr>
            <w:tcW w:w="2180" w:type="dxa"/>
            <w:shd w:val="clear" w:color="auto" w:fill="auto"/>
          </w:tcPr>
          <w:p w:rsidR="00C204F2" w:rsidRPr="00C204F2" w:rsidRDefault="00C204F2" w:rsidP="00C204F2">
            <w:pPr>
              <w:ind w:firstLine="0"/>
            </w:pPr>
            <w:r>
              <w:t>Clyburn</w:t>
            </w:r>
          </w:p>
        </w:tc>
      </w:tr>
      <w:tr w:rsidR="00C204F2" w:rsidRPr="00C204F2" w:rsidTr="00C204F2">
        <w:tc>
          <w:tcPr>
            <w:tcW w:w="2179" w:type="dxa"/>
            <w:shd w:val="clear" w:color="auto" w:fill="auto"/>
          </w:tcPr>
          <w:p w:rsidR="00C204F2" w:rsidRPr="00C204F2" w:rsidRDefault="00C204F2" w:rsidP="00C204F2">
            <w:pPr>
              <w:ind w:firstLine="0"/>
            </w:pPr>
            <w:r>
              <w:t>Cobb-Hunter</w:t>
            </w:r>
          </w:p>
        </w:tc>
        <w:tc>
          <w:tcPr>
            <w:tcW w:w="2179" w:type="dxa"/>
            <w:shd w:val="clear" w:color="auto" w:fill="auto"/>
          </w:tcPr>
          <w:p w:rsidR="00C204F2" w:rsidRPr="00C204F2" w:rsidRDefault="00C204F2" w:rsidP="00C204F2">
            <w:pPr>
              <w:ind w:firstLine="0"/>
            </w:pPr>
            <w:r>
              <w:t>Cogswell</w:t>
            </w:r>
          </w:p>
        </w:tc>
        <w:tc>
          <w:tcPr>
            <w:tcW w:w="2180" w:type="dxa"/>
            <w:shd w:val="clear" w:color="auto" w:fill="auto"/>
          </w:tcPr>
          <w:p w:rsidR="00C204F2" w:rsidRPr="00C204F2" w:rsidRDefault="00C204F2" w:rsidP="00C204F2">
            <w:pPr>
              <w:ind w:firstLine="0"/>
            </w:pPr>
            <w:r>
              <w:t>Collins</w:t>
            </w:r>
          </w:p>
        </w:tc>
      </w:tr>
      <w:tr w:rsidR="00C204F2" w:rsidRPr="00C204F2" w:rsidTr="00C204F2">
        <w:tc>
          <w:tcPr>
            <w:tcW w:w="2179" w:type="dxa"/>
            <w:shd w:val="clear" w:color="auto" w:fill="auto"/>
          </w:tcPr>
          <w:p w:rsidR="00C204F2" w:rsidRPr="00C204F2" w:rsidRDefault="00C204F2" w:rsidP="00C204F2">
            <w:pPr>
              <w:ind w:firstLine="0"/>
            </w:pPr>
            <w:r>
              <w:t>B. Cox</w:t>
            </w:r>
          </w:p>
        </w:tc>
        <w:tc>
          <w:tcPr>
            <w:tcW w:w="2179" w:type="dxa"/>
            <w:shd w:val="clear" w:color="auto" w:fill="auto"/>
          </w:tcPr>
          <w:p w:rsidR="00C204F2" w:rsidRPr="00C204F2" w:rsidRDefault="00C204F2" w:rsidP="00C204F2">
            <w:pPr>
              <w:ind w:firstLine="0"/>
            </w:pPr>
            <w:r>
              <w:t>W. Cox</w:t>
            </w:r>
          </w:p>
        </w:tc>
        <w:tc>
          <w:tcPr>
            <w:tcW w:w="2180" w:type="dxa"/>
            <w:shd w:val="clear" w:color="auto" w:fill="auto"/>
          </w:tcPr>
          <w:p w:rsidR="00C204F2" w:rsidRPr="00C204F2" w:rsidRDefault="00C204F2" w:rsidP="00C204F2">
            <w:pPr>
              <w:ind w:firstLine="0"/>
            </w:pPr>
            <w:r>
              <w:t>Crawford</w:t>
            </w:r>
          </w:p>
        </w:tc>
      </w:tr>
      <w:tr w:rsidR="00C204F2" w:rsidRPr="00C204F2" w:rsidTr="00C204F2">
        <w:tc>
          <w:tcPr>
            <w:tcW w:w="2179" w:type="dxa"/>
            <w:shd w:val="clear" w:color="auto" w:fill="auto"/>
          </w:tcPr>
          <w:p w:rsidR="00C204F2" w:rsidRPr="00C204F2" w:rsidRDefault="00C204F2" w:rsidP="00C204F2">
            <w:pPr>
              <w:ind w:firstLine="0"/>
            </w:pPr>
            <w:r>
              <w:t>Dabney</w:t>
            </w:r>
          </w:p>
        </w:tc>
        <w:tc>
          <w:tcPr>
            <w:tcW w:w="2179" w:type="dxa"/>
            <w:shd w:val="clear" w:color="auto" w:fill="auto"/>
          </w:tcPr>
          <w:p w:rsidR="00C204F2" w:rsidRPr="00C204F2" w:rsidRDefault="00C204F2" w:rsidP="00C204F2">
            <w:pPr>
              <w:ind w:firstLine="0"/>
            </w:pPr>
            <w:r>
              <w:t>Daning</w:t>
            </w:r>
          </w:p>
        </w:tc>
        <w:tc>
          <w:tcPr>
            <w:tcW w:w="2180" w:type="dxa"/>
            <w:shd w:val="clear" w:color="auto" w:fill="auto"/>
          </w:tcPr>
          <w:p w:rsidR="00C204F2" w:rsidRPr="00C204F2" w:rsidRDefault="00C204F2" w:rsidP="00C204F2">
            <w:pPr>
              <w:ind w:firstLine="0"/>
            </w:pPr>
            <w:r>
              <w:t>Davis</w:t>
            </w:r>
          </w:p>
        </w:tc>
      </w:tr>
      <w:tr w:rsidR="00C204F2" w:rsidRPr="00C204F2" w:rsidTr="00C204F2">
        <w:tc>
          <w:tcPr>
            <w:tcW w:w="2179" w:type="dxa"/>
            <w:shd w:val="clear" w:color="auto" w:fill="auto"/>
          </w:tcPr>
          <w:p w:rsidR="00C204F2" w:rsidRPr="00C204F2" w:rsidRDefault="00C204F2" w:rsidP="00C204F2">
            <w:pPr>
              <w:ind w:firstLine="0"/>
            </w:pPr>
            <w:r>
              <w:t>Dillard</w:t>
            </w:r>
          </w:p>
        </w:tc>
        <w:tc>
          <w:tcPr>
            <w:tcW w:w="2179" w:type="dxa"/>
            <w:shd w:val="clear" w:color="auto" w:fill="auto"/>
          </w:tcPr>
          <w:p w:rsidR="00C204F2" w:rsidRPr="00C204F2" w:rsidRDefault="00C204F2" w:rsidP="00C204F2">
            <w:pPr>
              <w:ind w:firstLine="0"/>
            </w:pPr>
            <w:r>
              <w:t>Elliott</w:t>
            </w:r>
          </w:p>
        </w:tc>
        <w:tc>
          <w:tcPr>
            <w:tcW w:w="2180" w:type="dxa"/>
            <w:shd w:val="clear" w:color="auto" w:fill="auto"/>
          </w:tcPr>
          <w:p w:rsidR="00C204F2" w:rsidRPr="00C204F2" w:rsidRDefault="00C204F2" w:rsidP="00C204F2">
            <w:pPr>
              <w:ind w:firstLine="0"/>
            </w:pPr>
            <w:r>
              <w:t>Felder</w:t>
            </w:r>
          </w:p>
        </w:tc>
      </w:tr>
      <w:tr w:rsidR="00C204F2" w:rsidRPr="00C204F2" w:rsidTr="00C204F2">
        <w:tc>
          <w:tcPr>
            <w:tcW w:w="2179" w:type="dxa"/>
            <w:shd w:val="clear" w:color="auto" w:fill="auto"/>
          </w:tcPr>
          <w:p w:rsidR="00C204F2" w:rsidRPr="00C204F2" w:rsidRDefault="00C204F2" w:rsidP="00C204F2">
            <w:pPr>
              <w:ind w:firstLine="0"/>
            </w:pPr>
            <w:r>
              <w:t>Forrest</w:t>
            </w:r>
          </w:p>
        </w:tc>
        <w:tc>
          <w:tcPr>
            <w:tcW w:w="2179" w:type="dxa"/>
            <w:shd w:val="clear" w:color="auto" w:fill="auto"/>
          </w:tcPr>
          <w:p w:rsidR="00C204F2" w:rsidRPr="00C204F2" w:rsidRDefault="00C204F2" w:rsidP="00C204F2">
            <w:pPr>
              <w:ind w:firstLine="0"/>
            </w:pPr>
            <w:r>
              <w:t>Fry</w:t>
            </w:r>
          </w:p>
        </w:tc>
        <w:tc>
          <w:tcPr>
            <w:tcW w:w="2180" w:type="dxa"/>
            <w:shd w:val="clear" w:color="auto" w:fill="auto"/>
          </w:tcPr>
          <w:p w:rsidR="00C204F2" w:rsidRPr="00C204F2" w:rsidRDefault="00C204F2" w:rsidP="00C204F2">
            <w:pPr>
              <w:ind w:firstLine="0"/>
            </w:pPr>
            <w:r>
              <w:t>Gagnon</w:t>
            </w:r>
          </w:p>
        </w:tc>
      </w:tr>
      <w:tr w:rsidR="00C204F2" w:rsidRPr="00C204F2" w:rsidTr="00C204F2">
        <w:tc>
          <w:tcPr>
            <w:tcW w:w="2179" w:type="dxa"/>
            <w:shd w:val="clear" w:color="auto" w:fill="auto"/>
          </w:tcPr>
          <w:p w:rsidR="00C204F2" w:rsidRPr="00C204F2" w:rsidRDefault="00C204F2" w:rsidP="00C204F2">
            <w:pPr>
              <w:ind w:firstLine="0"/>
            </w:pPr>
            <w:r>
              <w:t>Garvin</w:t>
            </w:r>
          </w:p>
        </w:tc>
        <w:tc>
          <w:tcPr>
            <w:tcW w:w="2179" w:type="dxa"/>
            <w:shd w:val="clear" w:color="auto" w:fill="auto"/>
          </w:tcPr>
          <w:p w:rsidR="00C204F2" w:rsidRPr="00C204F2" w:rsidRDefault="00C204F2" w:rsidP="00C204F2">
            <w:pPr>
              <w:ind w:firstLine="0"/>
            </w:pPr>
            <w:r>
              <w:t>Gatch</w:t>
            </w:r>
          </w:p>
        </w:tc>
        <w:tc>
          <w:tcPr>
            <w:tcW w:w="2180" w:type="dxa"/>
            <w:shd w:val="clear" w:color="auto" w:fill="auto"/>
          </w:tcPr>
          <w:p w:rsidR="00C204F2" w:rsidRPr="00C204F2" w:rsidRDefault="00C204F2" w:rsidP="00C204F2">
            <w:pPr>
              <w:ind w:firstLine="0"/>
            </w:pPr>
            <w:r>
              <w:t>Gilliam</w:t>
            </w:r>
          </w:p>
        </w:tc>
      </w:tr>
      <w:tr w:rsidR="00C204F2" w:rsidRPr="00C204F2" w:rsidTr="00C204F2">
        <w:tc>
          <w:tcPr>
            <w:tcW w:w="2179" w:type="dxa"/>
            <w:shd w:val="clear" w:color="auto" w:fill="auto"/>
          </w:tcPr>
          <w:p w:rsidR="00C204F2" w:rsidRPr="00C204F2" w:rsidRDefault="00C204F2" w:rsidP="00C204F2">
            <w:pPr>
              <w:ind w:firstLine="0"/>
            </w:pPr>
            <w:r>
              <w:t>Gilliard</w:t>
            </w:r>
          </w:p>
        </w:tc>
        <w:tc>
          <w:tcPr>
            <w:tcW w:w="2179" w:type="dxa"/>
            <w:shd w:val="clear" w:color="auto" w:fill="auto"/>
          </w:tcPr>
          <w:p w:rsidR="00C204F2" w:rsidRPr="00C204F2" w:rsidRDefault="00C204F2" w:rsidP="00C204F2">
            <w:pPr>
              <w:ind w:firstLine="0"/>
            </w:pPr>
            <w:r>
              <w:t>Govan</w:t>
            </w:r>
          </w:p>
        </w:tc>
        <w:tc>
          <w:tcPr>
            <w:tcW w:w="2180" w:type="dxa"/>
            <w:shd w:val="clear" w:color="auto" w:fill="auto"/>
          </w:tcPr>
          <w:p w:rsidR="00C204F2" w:rsidRPr="00C204F2" w:rsidRDefault="00C204F2" w:rsidP="00C204F2">
            <w:pPr>
              <w:ind w:firstLine="0"/>
            </w:pPr>
            <w:r>
              <w:t>Haddon</w:t>
            </w:r>
          </w:p>
        </w:tc>
      </w:tr>
      <w:tr w:rsidR="00C204F2" w:rsidRPr="00C204F2" w:rsidTr="00C204F2">
        <w:tc>
          <w:tcPr>
            <w:tcW w:w="2179" w:type="dxa"/>
            <w:shd w:val="clear" w:color="auto" w:fill="auto"/>
          </w:tcPr>
          <w:p w:rsidR="00C204F2" w:rsidRPr="00C204F2" w:rsidRDefault="00C204F2" w:rsidP="00C204F2">
            <w:pPr>
              <w:ind w:firstLine="0"/>
            </w:pPr>
            <w:r>
              <w:t>Hardee</w:t>
            </w:r>
          </w:p>
        </w:tc>
        <w:tc>
          <w:tcPr>
            <w:tcW w:w="2179" w:type="dxa"/>
            <w:shd w:val="clear" w:color="auto" w:fill="auto"/>
          </w:tcPr>
          <w:p w:rsidR="00C204F2" w:rsidRPr="00C204F2" w:rsidRDefault="00C204F2" w:rsidP="00C204F2">
            <w:pPr>
              <w:ind w:firstLine="0"/>
            </w:pPr>
            <w:r>
              <w:t>Henderson-Myers</w:t>
            </w:r>
          </w:p>
        </w:tc>
        <w:tc>
          <w:tcPr>
            <w:tcW w:w="2180" w:type="dxa"/>
            <w:shd w:val="clear" w:color="auto" w:fill="auto"/>
          </w:tcPr>
          <w:p w:rsidR="00C204F2" w:rsidRPr="00C204F2" w:rsidRDefault="00C204F2" w:rsidP="00C204F2">
            <w:pPr>
              <w:ind w:firstLine="0"/>
            </w:pPr>
            <w:r>
              <w:t>Henegan</w:t>
            </w:r>
          </w:p>
        </w:tc>
      </w:tr>
      <w:tr w:rsidR="00C204F2" w:rsidRPr="00C204F2" w:rsidTr="00C204F2">
        <w:tc>
          <w:tcPr>
            <w:tcW w:w="2179" w:type="dxa"/>
            <w:shd w:val="clear" w:color="auto" w:fill="auto"/>
          </w:tcPr>
          <w:p w:rsidR="00C204F2" w:rsidRPr="00C204F2" w:rsidRDefault="00C204F2" w:rsidP="00C204F2">
            <w:pPr>
              <w:ind w:firstLine="0"/>
            </w:pPr>
            <w:r>
              <w:t>Herbkersman</w:t>
            </w:r>
          </w:p>
        </w:tc>
        <w:tc>
          <w:tcPr>
            <w:tcW w:w="2179" w:type="dxa"/>
            <w:shd w:val="clear" w:color="auto" w:fill="auto"/>
          </w:tcPr>
          <w:p w:rsidR="00C204F2" w:rsidRPr="00C204F2" w:rsidRDefault="00C204F2" w:rsidP="00C204F2">
            <w:pPr>
              <w:ind w:firstLine="0"/>
            </w:pPr>
            <w:r>
              <w:t>Hewitt</w:t>
            </w:r>
          </w:p>
        </w:tc>
        <w:tc>
          <w:tcPr>
            <w:tcW w:w="2180" w:type="dxa"/>
            <w:shd w:val="clear" w:color="auto" w:fill="auto"/>
          </w:tcPr>
          <w:p w:rsidR="00C204F2" w:rsidRPr="00C204F2" w:rsidRDefault="00C204F2" w:rsidP="00C204F2">
            <w:pPr>
              <w:ind w:firstLine="0"/>
            </w:pPr>
            <w:r>
              <w:t>Hill</w:t>
            </w:r>
          </w:p>
        </w:tc>
      </w:tr>
      <w:tr w:rsidR="00C204F2" w:rsidRPr="00C204F2" w:rsidTr="00C204F2">
        <w:tc>
          <w:tcPr>
            <w:tcW w:w="2179" w:type="dxa"/>
            <w:shd w:val="clear" w:color="auto" w:fill="auto"/>
          </w:tcPr>
          <w:p w:rsidR="00C204F2" w:rsidRPr="00C204F2" w:rsidRDefault="00C204F2" w:rsidP="00C204F2">
            <w:pPr>
              <w:ind w:firstLine="0"/>
            </w:pPr>
            <w:r>
              <w:t>Hiott</w:t>
            </w:r>
          </w:p>
        </w:tc>
        <w:tc>
          <w:tcPr>
            <w:tcW w:w="2179" w:type="dxa"/>
            <w:shd w:val="clear" w:color="auto" w:fill="auto"/>
          </w:tcPr>
          <w:p w:rsidR="00C204F2" w:rsidRPr="00C204F2" w:rsidRDefault="00C204F2" w:rsidP="00C204F2">
            <w:pPr>
              <w:ind w:firstLine="0"/>
            </w:pPr>
            <w:r>
              <w:t>Hosey</w:t>
            </w:r>
          </w:p>
        </w:tc>
        <w:tc>
          <w:tcPr>
            <w:tcW w:w="2180" w:type="dxa"/>
            <w:shd w:val="clear" w:color="auto" w:fill="auto"/>
          </w:tcPr>
          <w:p w:rsidR="00C204F2" w:rsidRPr="00C204F2" w:rsidRDefault="00C204F2" w:rsidP="00C204F2">
            <w:pPr>
              <w:ind w:firstLine="0"/>
            </w:pPr>
            <w:r>
              <w:t>Huggins</w:t>
            </w:r>
          </w:p>
        </w:tc>
      </w:tr>
      <w:tr w:rsidR="00C204F2" w:rsidRPr="00C204F2" w:rsidTr="00C204F2">
        <w:tc>
          <w:tcPr>
            <w:tcW w:w="2179" w:type="dxa"/>
            <w:shd w:val="clear" w:color="auto" w:fill="auto"/>
          </w:tcPr>
          <w:p w:rsidR="00C204F2" w:rsidRPr="00C204F2" w:rsidRDefault="00C204F2" w:rsidP="00C204F2">
            <w:pPr>
              <w:ind w:firstLine="0"/>
            </w:pPr>
            <w:r>
              <w:t>Hyde</w:t>
            </w:r>
          </w:p>
        </w:tc>
        <w:tc>
          <w:tcPr>
            <w:tcW w:w="2179" w:type="dxa"/>
            <w:shd w:val="clear" w:color="auto" w:fill="auto"/>
          </w:tcPr>
          <w:p w:rsidR="00C204F2" w:rsidRPr="00C204F2" w:rsidRDefault="00C204F2" w:rsidP="00C204F2">
            <w:pPr>
              <w:ind w:firstLine="0"/>
            </w:pPr>
            <w:r>
              <w:t>Jefferson</w:t>
            </w:r>
          </w:p>
        </w:tc>
        <w:tc>
          <w:tcPr>
            <w:tcW w:w="2180" w:type="dxa"/>
            <w:shd w:val="clear" w:color="auto" w:fill="auto"/>
          </w:tcPr>
          <w:p w:rsidR="00C204F2" w:rsidRPr="00C204F2" w:rsidRDefault="00C204F2" w:rsidP="00C204F2">
            <w:pPr>
              <w:ind w:firstLine="0"/>
            </w:pPr>
            <w:r>
              <w:t>J. E. Johnson</w:t>
            </w:r>
          </w:p>
        </w:tc>
      </w:tr>
      <w:tr w:rsidR="00C204F2" w:rsidRPr="00C204F2" w:rsidTr="00C204F2">
        <w:tc>
          <w:tcPr>
            <w:tcW w:w="2179" w:type="dxa"/>
            <w:shd w:val="clear" w:color="auto" w:fill="auto"/>
          </w:tcPr>
          <w:p w:rsidR="00C204F2" w:rsidRPr="00C204F2" w:rsidRDefault="00C204F2" w:rsidP="00C204F2">
            <w:pPr>
              <w:ind w:firstLine="0"/>
            </w:pPr>
            <w:r>
              <w:t>J. L. Johnson</w:t>
            </w:r>
          </w:p>
        </w:tc>
        <w:tc>
          <w:tcPr>
            <w:tcW w:w="2179" w:type="dxa"/>
            <w:shd w:val="clear" w:color="auto" w:fill="auto"/>
          </w:tcPr>
          <w:p w:rsidR="00C204F2" w:rsidRPr="00C204F2" w:rsidRDefault="00C204F2" w:rsidP="00C204F2">
            <w:pPr>
              <w:ind w:firstLine="0"/>
            </w:pPr>
            <w:r>
              <w:t>K. O. Johnson</w:t>
            </w:r>
          </w:p>
        </w:tc>
        <w:tc>
          <w:tcPr>
            <w:tcW w:w="2180" w:type="dxa"/>
            <w:shd w:val="clear" w:color="auto" w:fill="auto"/>
          </w:tcPr>
          <w:p w:rsidR="00C204F2" w:rsidRPr="00C204F2" w:rsidRDefault="00C204F2" w:rsidP="00C204F2">
            <w:pPr>
              <w:ind w:firstLine="0"/>
            </w:pPr>
            <w:r>
              <w:t>Jordan</w:t>
            </w:r>
          </w:p>
        </w:tc>
      </w:tr>
      <w:tr w:rsidR="00C204F2" w:rsidRPr="00C204F2" w:rsidTr="00C204F2">
        <w:tc>
          <w:tcPr>
            <w:tcW w:w="2179" w:type="dxa"/>
            <w:shd w:val="clear" w:color="auto" w:fill="auto"/>
          </w:tcPr>
          <w:p w:rsidR="00C204F2" w:rsidRPr="00C204F2" w:rsidRDefault="00C204F2" w:rsidP="00C204F2">
            <w:pPr>
              <w:ind w:firstLine="0"/>
            </w:pPr>
            <w:r>
              <w:t>Kimmons</w:t>
            </w:r>
          </w:p>
        </w:tc>
        <w:tc>
          <w:tcPr>
            <w:tcW w:w="2179" w:type="dxa"/>
            <w:shd w:val="clear" w:color="auto" w:fill="auto"/>
          </w:tcPr>
          <w:p w:rsidR="00C204F2" w:rsidRPr="00C204F2" w:rsidRDefault="00C204F2" w:rsidP="00C204F2">
            <w:pPr>
              <w:ind w:firstLine="0"/>
            </w:pPr>
            <w:r>
              <w:t>King</w:t>
            </w:r>
          </w:p>
        </w:tc>
        <w:tc>
          <w:tcPr>
            <w:tcW w:w="2180" w:type="dxa"/>
            <w:shd w:val="clear" w:color="auto" w:fill="auto"/>
          </w:tcPr>
          <w:p w:rsidR="00C204F2" w:rsidRPr="00C204F2" w:rsidRDefault="00C204F2" w:rsidP="00C204F2">
            <w:pPr>
              <w:ind w:firstLine="0"/>
            </w:pPr>
            <w:r>
              <w:t>Kirby</w:t>
            </w:r>
          </w:p>
        </w:tc>
      </w:tr>
      <w:tr w:rsidR="00C204F2" w:rsidRPr="00C204F2" w:rsidTr="00C204F2">
        <w:tc>
          <w:tcPr>
            <w:tcW w:w="2179" w:type="dxa"/>
            <w:shd w:val="clear" w:color="auto" w:fill="auto"/>
          </w:tcPr>
          <w:p w:rsidR="00C204F2" w:rsidRPr="00C204F2" w:rsidRDefault="00C204F2" w:rsidP="00C204F2">
            <w:pPr>
              <w:ind w:firstLine="0"/>
            </w:pPr>
            <w:r>
              <w:t>Ligon</w:t>
            </w:r>
          </w:p>
        </w:tc>
        <w:tc>
          <w:tcPr>
            <w:tcW w:w="2179" w:type="dxa"/>
            <w:shd w:val="clear" w:color="auto" w:fill="auto"/>
          </w:tcPr>
          <w:p w:rsidR="00C204F2" w:rsidRPr="00C204F2" w:rsidRDefault="00C204F2" w:rsidP="00C204F2">
            <w:pPr>
              <w:ind w:firstLine="0"/>
            </w:pPr>
            <w:r>
              <w:t>Long</w:t>
            </w:r>
          </w:p>
        </w:tc>
        <w:tc>
          <w:tcPr>
            <w:tcW w:w="2180" w:type="dxa"/>
            <w:shd w:val="clear" w:color="auto" w:fill="auto"/>
          </w:tcPr>
          <w:p w:rsidR="00C204F2" w:rsidRPr="00C204F2" w:rsidRDefault="00C204F2" w:rsidP="00C204F2">
            <w:pPr>
              <w:ind w:firstLine="0"/>
            </w:pPr>
            <w:r>
              <w:t>Lowe</w:t>
            </w:r>
          </w:p>
        </w:tc>
      </w:tr>
      <w:tr w:rsidR="00C204F2" w:rsidRPr="00C204F2" w:rsidTr="00C204F2">
        <w:tc>
          <w:tcPr>
            <w:tcW w:w="2179" w:type="dxa"/>
            <w:shd w:val="clear" w:color="auto" w:fill="auto"/>
          </w:tcPr>
          <w:p w:rsidR="00C204F2" w:rsidRPr="00C204F2" w:rsidRDefault="00C204F2" w:rsidP="00C204F2">
            <w:pPr>
              <w:ind w:firstLine="0"/>
            </w:pPr>
            <w:r>
              <w:t>Lucas</w:t>
            </w:r>
          </w:p>
        </w:tc>
        <w:tc>
          <w:tcPr>
            <w:tcW w:w="2179" w:type="dxa"/>
            <w:shd w:val="clear" w:color="auto" w:fill="auto"/>
          </w:tcPr>
          <w:p w:rsidR="00C204F2" w:rsidRPr="00C204F2" w:rsidRDefault="00C204F2" w:rsidP="00C204F2">
            <w:pPr>
              <w:ind w:firstLine="0"/>
            </w:pPr>
            <w:r>
              <w:t>Magnuson</w:t>
            </w:r>
          </w:p>
        </w:tc>
        <w:tc>
          <w:tcPr>
            <w:tcW w:w="2180" w:type="dxa"/>
            <w:shd w:val="clear" w:color="auto" w:fill="auto"/>
          </w:tcPr>
          <w:p w:rsidR="00C204F2" w:rsidRPr="00C204F2" w:rsidRDefault="00C204F2" w:rsidP="00C204F2">
            <w:pPr>
              <w:ind w:firstLine="0"/>
            </w:pPr>
            <w:r>
              <w:t>May</w:t>
            </w:r>
          </w:p>
        </w:tc>
      </w:tr>
      <w:tr w:rsidR="00C204F2" w:rsidRPr="00C204F2" w:rsidTr="00C204F2">
        <w:tc>
          <w:tcPr>
            <w:tcW w:w="2179" w:type="dxa"/>
            <w:shd w:val="clear" w:color="auto" w:fill="auto"/>
          </w:tcPr>
          <w:p w:rsidR="00C204F2" w:rsidRPr="00C204F2" w:rsidRDefault="00C204F2" w:rsidP="00C204F2">
            <w:pPr>
              <w:ind w:firstLine="0"/>
            </w:pPr>
            <w:r>
              <w:t>McCabe</w:t>
            </w:r>
          </w:p>
        </w:tc>
        <w:tc>
          <w:tcPr>
            <w:tcW w:w="2179" w:type="dxa"/>
            <w:shd w:val="clear" w:color="auto" w:fill="auto"/>
          </w:tcPr>
          <w:p w:rsidR="00C204F2" w:rsidRPr="00C204F2" w:rsidRDefault="00C204F2" w:rsidP="00C204F2">
            <w:pPr>
              <w:ind w:firstLine="0"/>
            </w:pPr>
            <w:r>
              <w:t>McCravy</w:t>
            </w:r>
          </w:p>
        </w:tc>
        <w:tc>
          <w:tcPr>
            <w:tcW w:w="2180" w:type="dxa"/>
            <w:shd w:val="clear" w:color="auto" w:fill="auto"/>
          </w:tcPr>
          <w:p w:rsidR="00C204F2" w:rsidRPr="00C204F2" w:rsidRDefault="00C204F2" w:rsidP="00C204F2">
            <w:pPr>
              <w:ind w:firstLine="0"/>
            </w:pPr>
            <w:r>
              <w:t>McDaniel</w:t>
            </w:r>
          </w:p>
        </w:tc>
      </w:tr>
      <w:tr w:rsidR="00C204F2" w:rsidRPr="00C204F2" w:rsidTr="00C204F2">
        <w:tc>
          <w:tcPr>
            <w:tcW w:w="2179" w:type="dxa"/>
            <w:shd w:val="clear" w:color="auto" w:fill="auto"/>
          </w:tcPr>
          <w:p w:rsidR="00C204F2" w:rsidRPr="00C204F2" w:rsidRDefault="00C204F2" w:rsidP="00C204F2">
            <w:pPr>
              <w:ind w:firstLine="0"/>
            </w:pPr>
            <w:r>
              <w:t>McGarry</w:t>
            </w:r>
          </w:p>
        </w:tc>
        <w:tc>
          <w:tcPr>
            <w:tcW w:w="2179" w:type="dxa"/>
            <w:shd w:val="clear" w:color="auto" w:fill="auto"/>
          </w:tcPr>
          <w:p w:rsidR="00C204F2" w:rsidRPr="00C204F2" w:rsidRDefault="00C204F2" w:rsidP="00C204F2">
            <w:pPr>
              <w:ind w:firstLine="0"/>
            </w:pPr>
            <w:r>
              <w:t>McGinnis</w:t>
            </w:r>
          </w:p>
        </w:tc>
        <w:tc>
          <w:tcPr>
            <w:tcW w:w="2180" w:type="dxa"/>
            <w:shd w:val="clear" w:color="auto" w:fill="auto"/>
          </w:tcPr>
          <w:p w:rsidR="00C204F2" w:rsidRPr="00C204F2" w:rsidRDefault="00C204F2" w:rsidP="00C204F2">
            <w:pPr>
              <w:ind w:firstLine="0"/>
            </w:pPr>
            <w:r>
              <w:t>McKnight</w:t>
            </w:r>
          </w:p>
        </w:tc>
      </w:tr>
      <w:tr w:rsidR="00C204F2" w:rsidRPr="00C204F2" w:rsidTr="00C204F2">
        <w:tc>
          <w:tcPr>
            <w:tcW w:w="2179" w:type="dxa"/>
            <w:shd w:val="clear" w:color="auto" w:fill="auto"/>
          </w:tcPr>
          <w:p w:rsidR="00C204F2" w:rsidRPr="00C204F2" w:rsidRDefault="00C204F2" w:rsidP="00C204F2">
            <w:pPr>
              <w:ind w:firstLine="0"/>
            </w:pPr>
            <w:r>
              <w:t>T. Moore</w:t>
            </w:r>
          </w:p>
        </w:tc>
        <w:tc>
          <w:tcPr>
            <w:tcW w:w="2179" w:type="dxa"/>
            <w:shd w:val="clear" w:color="auto" w:fill="auto"/>
          </w:tcPr>
          <w:p w:rsidR="00C204F2" w:rsidRPr="00C204F2" w:rsidRDefault="00C204F2" w:rsidP="00C204F2">
            <w:pPr>
              <w:ind w:firstLine="0"/>
            </w:pPr>
            <w:r>
              <w:t>Morgan</w:t>
            </w:r>
          </w:p>
        </w:tc>
        <w:tc>
          <w:tcPr>
            <w:tcW w:w="2180" w:type="dxa"/>
            <w:shd w:val="clear" w:color="auto" w:fill="auto"/>
          </w:tcPr>
          <w:p w:rsidR="00C204F2" w:rsidRPr="00C204F2" w:rsidRDefault="00C204F2" w:rsidP="00C204F2">
            <w:pPr>
              <w:ind w:firstLine="0"/>
            </w:pPr>
            <w:r>
              <w:t>D. C. Moss</w:t>
            </w:r>
          </w:p>
        </w:tc>
      </w:tr>
      <w:tr w:rsidR="00C204F2" w:rsidRPr="00C204F2" w:rsidTr="00C204F2">
        <w:tc>
          <w:tcPr>
            <w:tcW w:w="2179" w:type="dxa"/>
            <w:shd w:val="clear" w:color="auto" w:fill="auto"/>
          </w:tcPr>
          <w:p w:rsidR="00C204F2" w:rsidRPr="00C204F2" w:rsidRDefault="00C204F2" w:rsidP="00C204F2">
            <w:pPr>
              <w:ind w:firstLine="0"/>
            </w:pPr>
            <w:r>
              <w:t>V. S. Moss</w:t>
            </w:r>
          </w:p>
        </w:tc>
        <w:tc>
          <w:tcPr>
            <w:tcW w:w="2179" w:type="dxa"/>
            <w:shd w:val="clear" w:color="auto" w:fill="auto"/>
          </w:tcPr>
          <w:p w:rsidR="00C204F2" w:rsidRPr="00C204F2" w:rsidRDefault="00C204F2" w:rsidP="00C204F2">
            <w:pPr>
              <w:ind w:firstLine="0"/>
            </w:pPr>
            <w:r>
              <w:t>Murphy</w:t>
            </w:r>
          </w:p>
        </w:tc>
        <w:tc>
          <w:tcPr>
            <w:tcW w:w="2180" w:type="dxa"/>
            <w:shd w:val="clear" w:color="auto" w:fill="auto"/>
          </w:tcPr>
          <w:p w:rsidR="00C204F2" w:rsidRPr="00C204F2" w:rsidRDefault="00C204F2" w:rsidP="00C204F2">
            <w:pPr>
              <w:ind w:firstLine="0"/>
            </w:pPr>
            <w:r>
              <w:t>B. Newton</w:t>
            </w:r>
          </w:p>
        </w:tc>
      </w:tr>
      <w:tr w:rsidR="00C204F2" w:rsidRPr="00C204F2" w:rsidTr="00C204F2">
        <w:tc>
          <w:tcPr>
            <w:tcW w:w="2179" w:type="dxa"/>
            <w:shd w:val="clear" w:color="auto" w:fill="auto"/>
          </w:tcPr>
          <w:p w:rsidR="00C204F2" w:rsidRPr="00C204F2" w:rsidRDefault="00C204F2" w:rsidP="00C204F2">
            <w:pPr>
              <w:ind w:firstLine="0"/>
            </w:pPr>
            <w:r>
              <w:t>W. Newton</w:t>
            </w:r>
          </w:p>
        </w:tc>
        <w:tc>
          <w:tcPr>
            <w:tcW w:w="2179" w:type="dxa"/>
            <w:shd w:val="clear" w:color="auto" w:fill="auto"/>
          </w:tcPr>
          <w:p w:rsidR="00C204F2" w:rsidRPr="00C204F2" w:rsidRDefault="00C204F2" w:rsidP="00C204F2">
            <w:pPr>
              <w:ind w:firstLine="0"/>
            </w:pPr>
            <w:r>
              <w:t>Nutt</w:t>
            </w:r>
          </w:p>
        </w:tc>
        <w:tc>
          <w:tcPr>
            <w:tcW w:w="2180" w:type="dxa"/>
            <w:shd w:val="clear" w:color="auto" w:fill="auto"/>
          </w:tcPr>
          <w:p w:rsidR="00C204F2" w:rsidRPr="00C204F2" w:rsidRDefault="00C204F2" w:rsidP="00C204F2">
            <w:pPr>
              <w:ind w:firstLine="0"/>
            </w:pPr>
            <w:r>
              <w:t>Oremus</w:t>
            </w:r>
          </w:p>
        </w:tc>
      </w:tr>
      <w:tr w:rsidR="00C204F2" w:rsidRPr="00C204F2" w:rsidTr="00C204F2">
        <w:tc>
          <w:tcPr>
            <w:tcW w:w="2179" w:type="dxa"/>
            <w:shd w:val="clear" w:color="auto" w:fill="auto"/>
          </w:tcPr>
          <w:p w:rsidR="00C204F2" w:rsidRPr="00C204F2" w:rsidRDefault="00C204F2" w:rsidP="00C204F2">
            <w:pPr>
              <w:ind w:firstLine="0"/>
            </w:pPr>
            <w:r>
              <w:t>Ott</w:t>
            </w:r>
          </w:p>
        </w:tc>
        <w:tc>
          <w:tcPr>
            <w:tcW w:w="2179" w:type="dxa"/>
            <w:shd w:val="clear" w:color="auto" w:fill="auto"/>
          </w:tcPr>
          <w:p w:rsidR="00C204F2" w:rsidRPr="00C204F2" w:rsidRDefault="00C204F2" w:rsidP="00C204F2">
            <w:pPr>
              <w:ind w:firstLine="0"/>
            </w:pPr>
            <w:r>
              <w:t>Parks</w:t>
            </w:r>
          </w:p>
        </w:tc>
        <w:tc>
          <w:tcPr>
            <w:tcW w:w="2180" w:type="dxa"/>
            <w:shd w:val="clear" w:color="auto" w:fill="auto"/>
          </w:tcPr>
          <w:p w:rsidR="00C204F2" w:rsidRPr="00C204F2" w:rsidRDefault="00C204F2" w:rsidP="00C204F2">
            <w:pPr>
              <w:ind w:firstLine="0"/>
            </w:pPr>
            <w:r>
              <w:t>Pope</w:t>
            </w:r>
          </w:p>
        </w:tc>
      </w:tr>
      <w:tr w:rsidR="00C204F2" w:rsidRPr="00C204F2" w:rsidTr="00C204F2">
        <w:tc>
          <w:tcPr>
            <w:tcW w:w="2179" w:type="dxa"/>
            <w:shd w:val="clear" w:color="auto" w:fill="auto"/>
          </w:tcPr>
          <w:p w:rsidR="00C204F2" w:rsidRPr="00C204F2" w:rsidRDefault="00C204F2" w:rsidP="00C204F2">
            <w:pPr>
              <w:ind w:firstLine="0"/>
            </w:pPr>
            <w:r>
              <w:t>Rivers</w:t>
            </w:r>
          </w:p>
        </w:tc>
        <w:tc>
          <w:tcPr>
            <w:tcW w:w="2179" w:type="dxa"/>
            <w:shd w:val="clear" w:color="auto" w:fill="auto"/>
          </w:tcPr>
          <w:p w:rsidR="00C204F2" w:rsidRPr="00C204F2" w:rsidRDefault="00C204F2" w:rsidP="00C204F2">
            <w:pPr>
              <w:ind w:firstLine="0"/>
            </w:pPr>
            <w:r>
              <w:t>Robinson</w:t>
            </w:r>
          </w:p>
        </w:tc>
        <w:tc>
          <w:tcPr>
            <w:tcW w:w="2180" w:type="dxa"/>
            <w:shd w:val="clear" w:color="auto" w:fill="auto"/>
          </w:tcPr>
          <w:p w:rsidR="00C204F2" w:rsidRPr="00C204F2" w:rsidRDefault="00C204F2" w:rsidP="00C204F2">
            <w:pPr>
              <w:ind w:firstLine="0"/>
            </w:pPr>
            <w:r>
              <w:t>Rose</w:t>
            </w:r>
          </w:p>
        </w:tc>
      </w:tr>
      <w:tr w:rsidR="00C204F2" w:rsidRPr="00C204F2" w:rsidTr="00C204F2">
        <w:tc>
          <w:tcPr>
            <w:tcW w:w="2179" w:type="dxa"/>
            <w:shd w:val="clear" w:color="auto" w:fill="auto"/>
          </w:tcPr>
          <w:p w:rsidR="00C204F2" w:rsidRPr="00C204F2" w:rsidRDefault="00C204F2" w:rsidP="00C204F2">
            <w:pPr>
              <w:ind w:firstLine="0"/>
            </w:pPr>
            <w:r>
              <w:t>Sandifer</w:t>
            </w:r>
          </w:p>
        </w:tc>
        <w:tc>
          <w:tcPr>
            <w:tcW w:w="2179" w:type="dxa"/>
            <w:shd w:val="clear" w:color="auto" w:fill="auto"/>
          </w:tcPr>
          <w:p w:rsidR="00C204F2" w:rsidRPr="00C204F2" w:rsidRDefault="00C204F2" w:rsidP="00C204F2">
            <w:pPr>
              <w:ind w:firstLine="0"/>
            </w:pPr>
            <w:r>
              <w:t>Simrill</w:t>
            </w:r>
          </w:p>
        </w:tc>
        <w:tc>
          <w:tcPr>
            <w:tcW w:w="2180" w:type="dxa"/>
            <w:shd w:val="clear" w:color="auto" w:fill="auto"/>
          </w:tcPr>
          <w:p w:rsidR="00C204F2" w:rsidRPr="00C204F2" w:rsidRDefault="00C204F2" w:rsidP="00C204F2">
            <w:pPr>
              <w:ind w:firstLine="0"/>
            </w:pPr>
            <w:r>
              <w:t>G. M. Smith</w:t>
            </w:r>
          </w:p>
        </w:tc>
      </w:tr>
      <w:tr w:rsidR="00C204F2" w:rsidRPr="00C204F2" w:rsidTr="00C204F2">
        <w:tc>
          <w:tcPr>
            <w:tcW w:w="2179" w:type="dxa"/>
            <w:shd w:val="clear" w:color="auto" w:fill="auto"/>
          </w:tcPr>
          <w:p w:rsidR="00C204F2" w:rsidRPr="00C204F2" w:rsidRDefault="00C204F2" w:rsidP="00C204F2">
            <w:pPr>
              <w:ind w:firstLine="0"/>
            </w:pPr>
            <w:r>
              <w:t>G. R. Smith</w:t>
            </w:r>
          </w:p>
        </w:tc>
        <w:tc>
          <w:tcPr>
            <w:tcW w:w="2179" w:type="dxa"/>
            <w:shd w:val="clear" w:color="auto" w:fill="auto"/>
          </w:tcPr>
          <w:p w:rsidR="00C204F2" w:rsidRPr="00C204F2" w:rsidRDefault="00C204F2" w:rsidP="00C204F2">
            <w:pPr>
              <w:ind w:firstLine="0"/>
            </w:pPr>
            <w:r>
              <w:t>M. M. Smith</w:t>
            </w:r>
          </w:p>
        </w:tc>
        <w:tc>
          <w:tcPr>
            <w:tcW w:w="2180" w:type="dxa"/>
            <w:shd w:val="clear" w:color="auto" w:fill="auto"/>
          </w:tcPr>
          <w:p w:rsidR="00C204F2" w:rsidRPr="00C204F2" w:rsidRDefault="00C204F2" w:rsidP="00C204F2">
            <w:pPr>
              <w:ind w:firstLine="0"/>
            </w:pPr>
            <w:r>
              <w:t>Stavrinakis</w:t>
            </w:r>
          </w:p>
        </w:tc>
      </w:tr>
      <w:tr w:rsidR="00C204F2" w:rsidRPr="00C204F2" w:rsidTr="00C204F2">
        <w:tc>
          <w:tcPr>
            <w:tcW w:w="2179" w:type="dxa"/>
            <w:shd w:val="clear" w:color="auto" w:fill="auto"/>
          </w:tcPr>
          <w:p w:rsidR="00C204F2" w:rsidRPr="00C204F2" w:rsidRDefault="00C204F2" w:rsidP="00C204F2">
            <w:pPr>
              <w:ind w:firstLine="0"/>
            </w:pPr>
            <w:r>
              <w:t>Stringer</w:t>
            </w:r>
          </w:p>
        </w:tc>
        <w:tc>
          <w:tcPr>
            <w:tcW w:w="2179" w:type="dxa"/>
            <w:shd w:val="clear" w:color="auto" w:fill="auto"/>
          </w:tcPr>
          <w:p w:rsidR="00C204F2" w:rsidRPr="00C204F2" w:rsidRDefault="00C204F2" w:rsidP="00C204F2">
            <w:pPr>
              <w:ind w:firstLine="0"/>
            </w:pPr>
            <w:r>
              <w:t>Taylor</w:t>
            </w:r>
          </w:p>
        </w:tc>
        <w:tc>
          <w:tcPr>
            <w:tcW w:w="2180" w:type="dxa"/>
            <w:shd w:val="clear" w:color="auto" w:fill="auto"/>
          </w:tcPr>
          <w:p w:rsidR="00C204F2" w:rsidRPr="00C204F2" w:rsidRDefault="00C204F2" w:rsidP="00C204F2">
            <w:pPr>
              <w:ind w:firstLine="0"/>
            </w:pPr>
            <w:r>
              <w:t>Tedder</w:t>
            </w:r>
          </w:p>
        </w:tc>
      </w:tr>
      <w:tr w:rsidR="00C204F2" w:rsidRPr="00C204F2" w:rsidTr="00C204F2">
        <w:tc>
          <w:tcPr>
            <w:tcW w:w="2179" w:type="dxa"/>
            <w:shd w:val="clear" w:color="auto" w:fill="auto"/>
          </w:tcPr>
          <w:p w:rsidR="00C204F2" w:rsidRPr="00C204F2" w:rsidRDefault="00C204F2" w:rsidP="00C204F2">
            <w:pPr>
              <w:ind w:firstLine="0"/>
            </w:pPr>
            <w:r>
              <w:t>Thayer</w:t>
            </w:r>
          </w:p>
        </w:tc>
        <w:tc>
          <w:tcPr>
            <w:tcW w:w="2179" w:type="dxa"/>
            <w:shd w:val="clear" w:color="auto" w:fill="auto"/>
          </w:tcPr>
          <w:p w:rsidR="00C204F2" w:rsidRPr="00C204F2" w:rsidRDefault="00C204F2" w:rsidP="00C204F2">
            <w:pPr>
              <w:ind w:firstLine="0"/>
            </w:pPr>
            <w:r>
              <w:t>Thigpen</w:t>
            </w:r>
          </w:p>
        </w:tc>
        <w:tc>
          <w:tcPr>
            <w:tcW w:w="2180" w:type="dxa"/>
            <w:shd w:val="clear" w:color="auto" w:fill="auto"/>
          </w:tcPr>
          <w:p w:rsidR="00C204F2" w:rsidRPr="00C204F2" w:rsidRDefault="00C204F2" w:rsidP="00C204F2">
            <w:pPr>
              <w:ind w:firstLine="0"/>
            </w:pPr>
            <w:r>
              <w:t>Trantham</w:t>
            </w:r>
          </w:p>
        </w:tc>
      </w:tr>
      <w:tr w:rsidR="00C204F2" w:rsidRPr="00C204F2" w:rsidTr="00C204F2">
        <w:tc>
          <w:tcPr>
            <w:tcW w:w="2179" w:type="dxa"/>
            <w:shd w:val="clear" w:color="auto" w:fill="auto"/>
          </w:tcPr>
          <w:p w:rsidR="00C204F2" w:rsidRPr="00C204F2" w:rsidRDefault="00C204F2" w:rsidP="00C204F2">
            <w:pPr>
              <w:ind w:firstLine="0"/>
            </w:pPr>
            <w:r>
              <w:t>West</w:t>
            </w:r>
          </w:p>
        </w:tc>
        <w:tc>
          <w:tcPr>
            <w:tcW w:w="2179" w:type="dxa"/>
            <w:shd w:val="clear" w:color="auto" w:fill="auto"/>
          </w:tcPr>
          <w:p w:rsidR="00C204F2" w:rsidRPr="00C204F2" w:rsidRDefault="00C204F2" w:rsidP="00C204F2">
            <w:pPr>
              <w:ind w:firstLine="0"/>
            </w:pPr>
            <w:r>
              <w:t>Wetmore</w:t>
            </w:r>
          </w:p>
        </w:tc>
        <w:tc>
          <w:tcPr>
            <w:tcW w:w="2180" w:type="dxa"/>
            <w:shd w:val="clear" w:color="auto" w:fill="auto"/>
          </w:tcPr>
          <w:p w:rsidR="00C204F2" w:rsidRPr="00C204F2" w:rsidRDefault="00C204F2" w:rsidP="00C204F2">
            <w:pPr>
              <w:ind w:firstLine="0"/>
            </w:pPr>
            <w:r>
              <w:t>Wheeler</w:t>
            </w:r>
          </w:p>
        </w:tc>
      </w:tr>
      <w:tr w:rsidR="00C204F2" w:rsidRPr="00C204F2" w:rsidTr="00C204F2">
        <w:tc>
          <w:tcPr>
            <w:tcW w:w="2179" w:type="dxa"/>
            <w:shd w:val="clear" w:color="auto" w:fill="auto"/>
          </w:tcPr>
          <w:p w:rsidR="00C204F2" w:rsidRPr="00C204F2" w:rsidRDefault="00C204F2" w:rsidP="00C204F2">
            <w:pPr>
              <w:keepNext/>
              <w:ind w:firstLine="0"/>
            </w:pPr>
            <w:r>
              <w:t>White</w:t>
            </w:r>
          </w:p>
        </w:tc>
        <w:tc>
          <w:tcPr>
            <w:tcW w:w="2179" w:type="dxa"/>
            <w:shd w:val="clear" w:color="auto" w:fill="auto"/>
          </w:tcPr>
          <w:p w:rsidR="00C204F2" w:rsidRPr="00C204F2" w:rsidRDefault="00C204F2" w:rsidP="00C204F2">
            <w:pPr>
              <w:keepNext/>
              <w:ind w:firstLine="0"/>
            </w:pPr>
            <w:r>
              <w:t>Whitmire</w:t>
            </w:r>
          </w:p>
        </w:tc>
        <w:tc>
          <w:tcPr>
            <w:tcW w:w="2180" w:type="dxa"/>
            <w:shd w:val="clear" w:color="auto" w:fill="auto"/>
          </w:tcPr>
          <w:p w:rsidR="00C204F2" w:rsidRPr="00C204F2" w:rsidRDefault="00C204F2" w:rsidP="00C204F2">
            <w:pPr>
              <w:keepNext/>
              <w:ind w:firstLine="0"/>
            </w:pPr>
            <w:r>
              <w:t>R. Williams</w:t>
            </w:r>
          </w:p>
        </w:tc>
      </w:tr>
      <w:tr w:rsidR="00C204F2" w:rsidRPr="00C204F2" w:rsidTr="00C204F2">
        <w:tc>
          <w:tcPr>
            <w:tcW w:w="2179" w:type="dxa"/>
            <w:shd w:val="clear" w:color="auto" w:fill="auto"/>
          </w:tcPr>
          <w:p w:rsidR="00C204F2" w:rsidRPr="00C204F2" w:rsidRDefault="00C204F2" w:rsidP="00C204F2">
            <w:pPr>
              <w:keepNext/>
              <w:ind w:firstLine="0"/>
            </w:pPr>
            <w:r>
              <w:t>Willis</w:t>
            </w:r>
          </w:p>
        </w:tc>
        <w:tc>
          <w:tcPr>
            <w:tcW w:w="2179" w:type="dxa"/>
            <w:shd w:val="clear" w:color="auto" w:fill="auto"/>
          </w:tcPr>
          <w:p w:rsidR="00C204F2" w:rsidRPr="00C204F2" w:rsidRDefault="00C204F2" w:rsidP="00C204F2">
            <w:pPr>
              <w:keepNext/>
              <w:ind w:firstLine="0"/>
            </w:pPr>
            <w:r>
              <w:t>Wooten</w:t>
            </w:r>
          </w:p>
        </w:tc>
        <w:tc>
          <w:tcPr>
            <w:tcW w:w="2180" w:type="dxa"/>
            <w:shd w:val="clear" w:color="auto" w:fill="auto"/>
          </w:tcPr>
          <w:p w:rsidR="00C204F2" w:rsidRPr="00C204F2" w:rsidRDefault="00C204F2" w:rsidP="00C204F2">
            <w:pPr>
              <w:keepNext/>
              <w:ind w:firstLine="0"/>
            </w:pPr>
            <w:r>
              <w:t>Yow</w:t>
            </w:r>
          </w:p>
        </w:tc>
      </w:tr>
    </w:tbl>
    <w:p w:rsidR="00C204F2" w:rsidRDefault="00C204F2" w:rsidP="00C204F2"/>
    <w:p w:rsidR="00C204F2" w:rsidRDefault="00C204F2" w:rsidP="00C204F2">
      <w:pPr>
        <w:jc w:val="center"/>
        <w:rPr>
          <w:b/>
        </w:rPr>
      </w:pPr>
      <w:r w:rsidRPr="00C204F2">
        <w:rPr>
          <w:b/>
        </w:rPr>
        <w:t>Total--108</w:t>
      </w:r>
    </w:p>
    <w:p w:rsidR="00C204F2" w:rsidRDefault="00C204F2" w:rsidP="00C204F2">
      <w:pPr>
        <w:jc w:val="center"/>
        <w:rPr>
          <w:b/>
        </w:rPr>
      </w:pPr>
    </w:p>
    <w:p w:rsidR="00C204F2" w:rsidRDefault="00C204F2" w:rsidP="00C204F2">
      <w:pPr>
        <w:ind w:firstLine="0"/>
      </w:pPr>
      <w:r w:rsidRPr="00C204F2">
        <w:t xml:space="preserve"> </w:t>
      </w:r>
      <w:r>
        <w:t>Those who voted in the negative are:</w:t>
      </w:r>
    </w:p>
    <w:p w:rsidR="00C204F2" w:rsidRDefault="00C204F2" w:rsidP="00C204F2"/>
    <w:p w:rsidR="00C204F2" w:rsidRDefault="00C204F2" w:rsidP="00C204F2">
      <w:pPr>
        <w:jc w:val="center"/>
        <w:rPr>
          <w:b/>
        </w:rPr>
      </w:pPr>
      <w:r w:rsidRPr="00C204F2">
        <w:rPr>
          <w:b/>
        </w:rPr>
        <w:t>Total--0</w:t>
      </w:r>
    </w:p>
    <w:p w:rsidR="00C204F2" w:rsidRDefault="00C204F2" w:rsidP="00C204F2">
      <w:pPr>
        <w:jc w:val="center"/>
        <w:rPr>
          <w:b/>
        </w:rPr>
      </w:pPr>
    </w:p>
    <w:p w:rsidR="00C204F2" w:rsidRDefault="00C204F2" w:rsidP="00C204F2">
      <w:r>
        <w:t>So, the Bill, as amended, was read the second time and ordered to third reading.</w:t>
      </w:r>
    </w:p>
    <w:p w:rsidR="00C204F2" w:rsidRDefault="00C204F2" w:rsidP="00C204F2"/>
    <w:p w:rsidR="00C204F2" w:rsidRDefault="00C204F2" w:rsidP="00C204F2">
      <w:pPr>
        <w:keepNext/>
        <w:jc w:val="center"/>
        <w:rPr>
          <w:b/>
        </w:rPr>
      </w:pPr>
      <w:r w:rsidRPr="00C204F2">
        <w:rPr>
          <w:b/>
        </w:rPr>
        <w:t>LEAVE OF ABSENCE</w:t>
      </w:r>
    </w:p>
    <w:p w:rsidR="00C204F2" w:rsidRDefault="00C204F2" w:rsidP="00C204F2">
      <w:r>
        <w:t>The SPEAKER granted Rep. THIGPEN a temporary leave of absence.</w:t>
      </w:r>
    </w:p>
    <w:p w:rsidR="00C204F2" w:rsidRDefault="00C204F2" w:rsidP="00C204F2"/>
    <w:p w:rsidR="00C204F2" w:rsidRDefault="00C204F2" w:rsidP="00C204F2">
      <w:pPr>
        <w:keepNext/>
        <w:jc w:val="center"/>
        <w:rPr>
          <w:b/>
        </w:rPr>
      </w:pPr>
      <w:r w:rsidRPr="00C204F2">
        <w:rPr>
          <w:b/>
        </w:rPr>
        <w:t>H. 3786--AMENDED AND ORDERED TO THIRD READING</w:t>
      </w:r>
    </w:p>
    <w:p w:rsidR="00C204F2" w:rsidRDefault="00C204F2" w:rsidP="00C204F2">
      <w:pPr>
        <w:keepNext/>
      </w:pPr>
      <w:r>
        <w:t>The following Bill was taken up:</w:t>
      </w:r>
    </w:p>
    <w:p w:rsidR="00C204F2" w:rsidRDefault="00C204F2" w:rsidP="00C204F2">
      <w:pPr>
        <w:keepNext/>
      </w:pPr>
      <w:bookmarkStart w:id="58" w:name="include_clip_start_94"/>
      <w:bookmarkEnd w:id="58"/>
    </w:p>
    <w:p w:rsidR="00C204F2" w:rsidRDefault="00C204F2" w:rsidP="00C204F2">
      <w:r>
        <w:t>H. 3786 -- Reps. G. M. Smith, Murphy and Weeks: A BILL TO AMEND SECTION 1-1-1210, AS AMENDED, CODE OF LAWS OF SOUTH CAROLINA, 1976, RELATING TO THE ANNUAL SALARIES OF STATE CONSTITUTIONAL OFFICERS, SO AS TO PROVIDE THAT BEGINNING WITH FISCAL YEAR 2022-2023 SALARIES FOR THE STATE CONSTITUTIONAL OFFICERS MUST BE BASED ON RECOMMENDATIONS BY THE AGENCY HEAD SALARY COMMISSION TO THE GENERAL ASSEMBLY; TO AMEND SECTION 8-11-160, RELATING TO THE AGENCY HEAD SALARY COMMISSION AND SALARY INCREASES FOR AGENCY HEADS, SO AS TO PROVIDE THAT THE AGENCY HEAD SALARY COMMISSION MUST MAKE RECOMMENDATIONS TO THE GENERAL ASSEMBLY FOR THE SALARIES FOR STATE CONSTITUTIONAL OFFICERS; AND TO AMEND SECTION 8-11-165, RELATING TO SALARY AND FRINGE BENEFIT SURVEYS, SO AS TO PROVIDE THAT SALARY SURVEYS BE CONDUCTED FOR STATE CONSTITUTIONAL OFFICERS.</w:t>
      </w:r>
    </w:p>
    <w:p w:rsidR="00C204F2" w:rsidRDefault="00C204F2" w:rsidP="00C204F2"/>
    <w:p w:rsidR="00C204F2" w:rsidRPr="0020597E" w:rsidRDefault="00C204F2" w:rsidP="00C204F2">
      <w:r w:rsidRPr="0020597E">
        <w:t>The Ways and Means Committee proposed the following Amendment No. 1</w:t>
      </w:r>
      <w:r w:rsidR="00906971">
        <w:t xml:space="preserve"> to </w:t>
      </w:r>
      <w:r w:rsidRPr="0020597E">
        <w:t>H. 3786 (COUNCIL\SA\3786C001.BH.SA21), which was adopted:</w:t>
      </w:r>
    </w:p>
    <w:p w:rsidR="00C204F2" w:rsidRPr="0020597E" w:rsidRDefault="00C204F2" w:rsidP="00C204F2">
      <w:r w:rsidRPr="0020597E">
        <w:t>Amend the bill, as and if amended, by striking all after the enacting words and inserting:</w:t>
      </w:r>
    </w:p>
    <w:p w:rsidR="00C204F2" w:rsidRPr="00C204F2" w:rsidRDefault="00C204F2" w:rsidP="00C204F2">
      <w:pPr>
        <w:rPr>
          <w:color w:val="000000"/>
          <w:u w:color="000000"/>
        </w:rPr>
      </w:pPr>
      <w:r w:rsidRPr="0020597E">
        <w:t>/</w:t>
      </w:r>
      <w:r w:rsidRPr="0020597E">
        <w:tab/>
      </w:r>
      <w:r w:rsidRPr="00C204F2">
        <w:rPr>
          <w:color w:val="000000"/>
          <w:u w:color="000000"/>
        </w:rPr>
        <w:t>SECTION</w:t>
      </w:r>
      <w:r w:rsidRPr="00C204F2">
        <w:rPr>
          <w:color w:val="000000"/>
          <w:u w:color="000000"/>
        </w:rPr>
        <w:tab/>
        <w:t>1.</w:t>
      </w:r>
      <w:r w:rsidRPr="00C204F2">
        <w:rPr>
          <w:color w:val="000000"/>
          <w:u w:color="000000"/>
        </w:rPr>
        <w:tab/>
        <w:t>Section 1</w:t>
      </w:r>
      <w:r w:rsidRPr="00C204F2">
        <w:rPr>
          <w:color w:val="000000"/>
          <w:u w:color="000000"/>
        </w:rPr>
        <w:noBreakHyphen/>
        <w:t>1</w:t>
      </w:r>
      <w:r w:rsidRPr="00C204F2">
        <w:rPr>
          <w:color w:val="000000"/>
          <w:u w:color="000000"/>
        </w:rPr>
        <w:noBreakHyphen/>
        <w:t>1210 of the 1976 Code, as last amended by Act 178 of 2018, is further amended to read:</w:t>
      </w:r>
    </w:p>
    <w:p w:rsidR="00C204F2" w:rsidRPr="00C204F2" w:rsidRDefault="00C204F2" w:rsidP="00C204F2">
      <w:pPr>
        <w:rPr>
          <w:color w:val="000000"/>
          <w:u w:color="000000"/>
        </w:rPr>
      </w:pPr>
      <w:r w:rsidRPr="00C204F2">
        <w:rPr>
          <w:color w:val="000000"/>
          <w:u w:color="000000"/>
        </w:rPr>
        <w:tab/>
        <w:t>“Section 1</w:t>
      </w:r>
      <w:r w:rsidRPr="00C204F2">
        <w:rPr>
          <w:color w:val="000000"/>
          <w:u w:color="000000"/>
        </w:rPr>
        <w:noBreakHyphen/>
        <w:t>1</w:t>
      </w:r>
      <w:r w:rsidRPr="00C204F2">
        <w:rPr>
          <w:color w:val="000000"/>
          <w:u w:color="000000"/>
        </w:rPr>
        <w:noBreakHyphen/>
        <w:t>1210.</w:t>
      </w:r>
      <w:r w:rsidRPr="00C204F2">
        <w:rPr>
          <w:color w:val="000000"/>
          <w:u w:color="000000"/>
        </w:rPr>
        <w:tab/>
      </w:r>
      <w:r w:rsidRPr="00C204F2">
        <w:rPr>
          <w:color w:val="000000"/>
          <w:u w:val="single" w:color="000000"/>
        </w:rPr>
        <w:t>(A)</w:t>
      </w:r>
      <w:r w:rsidRPr="00C204F2">
        <w:rPr>
          <w:color w:val="000000"/>
          <w:u w:color="000000"/>
        </w:rPr>
        <w:tab/>
        <w:t>The annual salaries of the state officers listed below are:</w:t>
      </w:r>
    </w:p>
    <w:p w:rsidR="00C204F2" w:rsidRPr="00C204F2" w:rsidRDefault="00C204F2" w:rsidP="00C204F2">
      <w:pPr>
        <w:rPr>
          <w:color w:val="000000"/>
          <w:u w:color="000000"/>
        </w:rPr>
      </w:pPr>
      <w:r w:rsidRPr="00C204F2">
        <w:rPr>
          <w:color w:val="000000"/>
          <w:u w:color="000000"/>
        </w:rPr>
        <w:tab/>
        <w:t>Governor</w:t>
      </w:r>
      <w:r w:rsidRPr="00C204F2">
        <w:rPr>
          <w:color w:val="000000"/>
          <w:u w:color="000000"/>
        </w:rPr>
        <w:tab/>
      </w:r>
      <w:r w:rsidRPr="00C204F2">
        <w:rPr>
          <w:color w:val="000000"/>
          <w:u w:color="000000"/>
        </w:rPr>
        <w:tab/>
      </w:r>
      <w:r w:rsidRPr="00C204F2">
        <w:rPr>
          <w:color w:val="000000"/>
          <w:u w:color="000000"/>
        </w:rPr>
        <w:tab/>
      </w:r>
      <w:r w:rsidRPr="00C204F2">
        <w:rPr>
          <w:color w:val="000000"/>
          <w:u w:color="000000"/>
        </w:rPr>
        <w:tab/>
      </w:r>
      <w:r w:rsidRPr="00C204F2">
        <w:rPr>
          <w:color w:val="000000"/>
          <w:u w:color="000000"/>
        </w:rPr>
        <w:tab/>
      </w:r>
      <w:r w:rsidRPr="00C204F2">
        <w:rPr>
          <w:color w:val="000000"/>
          <w:u w:color="000000"/>
        </w:rPr>
        <w:tab/>
      </w:r>
      <w:r w:rsidRPr="00C204F2">
        <w:rPr>
          <w:color w:val="000000"/>
          <w:u w:color="000000"/>
        </w:rPr>
        <w:tab/>
      </w:r>
      <w:r w:rsidRPr="00C204F2">
        <w:rPr>
          <w:color w:val="000000"/>
          <w:u w:color="000000"/>
        </w:rPr>
        <w:tab/>
      </w:r>
      <w:r w:rsidRPr="00C204F2">
        <w:rPr>
          <w:color w:val="000000"/>
          <w:u w:color="000000"/>
        </w:rPr>
        <w:tab/>
      </w:r>
      <w:r w:rsidRPr="00C204F2">
        <w:rPr>
          <w:color w:val="000000"/>
          <w:u w:color="000000"/>
        </w:rPr>
        <w:tab/>
        <w:t>$98,000</w:t>
      </w:r>
    </w:p>
    <w:p w:rsidR="00C204F2" w:rsidRPr="00C204F2" w:rsidRDefault="00C204F2" w:rsidP="00C204F2">
      <w:pPr>
        <w:rPr>
          <w:color w:val="000000"/>
          <w:u w:color="000000"/>
        </w:rPr>
      </w:pPr>
      <w:r w:rsidRPr="00C204F2">
        <w:rPr>
          <w:color w:val="000000"/>
          <w:u w:color="000000"/>
        </w:rPr>
        <w:tab/>
        <w:t>Lieutenant Governor</w:t>
      </w:r>
      <w:r w:rsidRPr="00C204F2">
        <w:rPr>
          <w:color w:val="000000"/>
          <w:u w:color="000000"/>
        </w:rPr>
        <w:tab/>
      </w:r>
      <w:r w:rsidRPr="00C204F2">
        <w:rPr>
          <w:color w:val="000000"/>
          <w:u w:color="000000"/>
        </w:rPr>
        <w:tab/>
      </w:r>
      <w:r w:rsidRPr="00C204F2">
        <w:rPr>
          <w:color w:val="000000"/>
          <w:u w:color="000000"/>
        </w:rPr>
        <w:tab/>
      </w:r>
      <w:r w:rsidRPr="00C204F2">
        <w:rPr>
          <w:color w:val="000000"/>
          <w:u w:color="000000"/>
        </w:rPr>
        <w:tab/>
      </w:r>
      <w:r w:rsidRPr="00C204F2">
        <w:rPr>
          <w:color w:val="000000"/>
          <w:u w:color="000000"/>
        </w:rPr>
        <w:tab/>
        <w:t>43,000</w:t>
      </w:r>
    </w:p>
    <w:p w:rsidR="00C204F2" w:rsidRPr="00C204F2" w:rsidRDefault="00C204F2" w:rsidP="00C204F2">
      <w:pPr>
        <w:rPr>
          <w:color w:val="000000"/>
          <w:u w:color="000000"/>
        </w:rPr>
      </w:pPr>
      <w:r w:rsidRPr="00C204F2">
        <w:rPr>
          <w:color w:val="000000"/>
          <w:u w:color="000000"/>
        </w:rPr>
        <w:tab/>
        <w:t>Secretary of State</w:t>
      </w:r>
      <w:r w:rsidRPr="00C204F2">
        <w:rPr>
          <w:color w:val="000000"/>
          <w:u w:color="000000"/>
        </w:rPr>
        <w:tab/>
      </w:r>
      <w:r w:rsidRPr="00C204F2">
        <w:rPr>
          <w:color w:val="000000"/>
          <w:u w:color="000000"/>
        </w:rPr>
        <w:tab/>
      </w:r>
      <w:r w:rsidRPr="00C204F2">
        <w:rPr>
          <w:color w:val="000000"/>
          <w:u w:color="000000"/>
        </w:rPr>
        <w:tab/>
      </w:r>
      <w:r w:rsidRPr="00C204F2">
        <w:rPr>
          <w:color w:val="000000"/>
          <w:u w:color="000000"/>
        </w:rPr>
        <w:tab/>
      </w:r>
      <w:r w:rsidRPr="00C204F2">
        <w:rPr>
          <w:color w:val="000000"/>
          <w:u w:color="000000"/>
        </w:rPr>
        <w:tab/>
      </w:r>
      <w:r w:rsidRPr="00C204F2">
        <w:rPr>
          <w:color w:val="000000"/>
          <w:u w:color="000000"/>
        </w:rPr>
        <w:tab/>
        <w:t>85,000</w:t>
      </w:r>
      <w:r w:rsidRPr="00C204F2">
        <w:rPr>
          <w:color w:val="000000"/>
          <w:u w:color="000000"/>
        </w:rPr>
        <w:tab/>
      </w:r>
    </w:p>
    <w:p w:rsidR="00C204F2" w:rsidRPr="00C204F2" w:rsidRDefault="00C204F2" w:rsidP="00C204F2">
      <w:pPr>
        <w:rPr>
          <w:color w:val="000000"/>
          <w:u w:color="000000"/>
        </w:rPr>
      </w:pPr>
      <w:r w:rsidRPr="00C204F2">
        <w:rPr>
          <w:color w:val="000000"/>
          <w:u w:color="000000"/>
        </w:rPr>
        <w:tab/>
        <w:t>State Treasurer</w:t>
      </w:r>
      <w:r w:rsidRPr="00C204F2">
        <w:rPr>
          <w:color w:val="000000"/>
          <w:u w:color="000000"/>
        </w:rPr>
        <w:tab/>
      </w:r>
      <w:r w:rsidRPr="00C204F2">
        <w:rPr>
          <w:color w:val="000000"/>
          <w:u w:color="000000"/>
        </w:rPr>
        <w:tab/>
      </w:r>
      <w:r w:rsidRPr="00C204F2">
        <w:rPr>
          <w:color w:val="000000"/>
          <w:u w:color="000000"/>
        </w:rPr>
        <w:tab/>
      </w:r>
      <w:r w:rsidRPr="00C204F2">
        <w:rPr>
          <w:color w:val="000000"/>
          <w:u w:color="000000"/>
        </w:rPr>
        <w:tab/>
      </w:r>
      <w:r w:rsidRPr="00C204F2">
        <w:rPr>
          <w:color w:val="000000"/>
          <w:u w:color="000000"/>
        </w:rPr>
        <w:tab/>
      </w:r>
      <w:r w:rsidRPr="00C204F2">
        <w:rPr>
          <w:color w:val="000000"/>
          <w:u w:color="000000"/>
        </w:rPr>
        <w:tab/>
      </w:r>
      <w:r w:rsidRPr="00C204F2">
        <w:rPr>
          <w:color w:val="000000"/>
          <w:u w:color="000000"/>
        </w:rPr>
        <w:tab/>
        <w:t>85,000</w:t>
      </w:r>
      <w:r w:rsidRPr="00C204F2">
        <w:rPr>
          <w:color w:val="000000"/>
          <w:u w:color="000000"/>
        </w:rPr>
        <w:tab/>
      </w:r>
    </w:p>
    <w:p w:rsidR="00C204F2" w:rsidRPr="00C204F2" w:rsidRDefault="00C204F2" w:rsidP="00C204F2">
      <w:pPr>
        <w:rPr>
          <w:color w:val="000000"/>
          <w:u w:color="000000"/>
        </w:rPr>
      </w:pPr>
      <w:r w:rsidRPr="00C204F2">
        <w:rPr>
          <w:color w:val="000000"/>
          <w:u w:color="000000"/>
        </w:rPr>
        <w:tab/>
        <w:t>Attorney General</w:t>
      </w:r>
      <w:r w:rsidRPr="00C204F2">
        <w:rPr>
          <w:color w:val="000000"/>
          <w:u w:color="000000"/>
        </w:rPr>
        <w:tab/>
      </w:r>
      <w:r w:rsidRPr="00C204F2">
        <w:rPr>
          <w:color w:val="000000"/>
          <w:u w:color="000000"/>
        </w:rPr>
        <w:tab/>
      </w:r>
      <w:r w:rsidRPr="00C204F2">
        <w:rPr>
          <w:color w:val="000000"/>
          <w:u w:color="000000"/>
        </w:rPr>
        <w:tab/>
      </w:r>
      <w:r w:rsidRPr="00C204F2">
        <w:rPr>
          <w:color w:val="000000"/>
          <w:u w:color="000000"/>
        </w:rPr>
        <w:tab/>
      </w:r>
      <w:r w:rsidRPr="00C204F2">
        <w:rPr>
          <w:color w:val="000000"/>
          <w:u w:color="000000"/>
        </w:rPr>
        <w:tab/>
      </w:r>
      <w:r w:rsidRPr="00C204F2">
        <w:rPr>
          <w:color w:val="000000"/>
          <w:u w:color="000000"/>
        </w:rPr>
        <w:tab/>
        <w:t>85,000</w:t>
      </w:r>
      <w:r w:rsidRPr="00C204F2">
        <w:rPr>
          <w:color w:val="000000"/>
          <w:u w:color="000000"/>
        </w:rPr>
        <w:tab/>
      </w:r>
    </w:p>
    <w:p w:rsidR="00C204F2" w:rsidRPr="00C204F2" w:rsidRDefault="00C204F2" w:rsidP="00C204F2">
      <w:pPr>
        <w:rPr>
          <w:color w:val="000000"/>
          <w:u w:color="000000"/>
        </w:rPr>
      </w:pPr>
      <w:r w:rsidRPr="00C204F2">
        <w:rPr>
          <w:color w:val="000000"/>
          <w:u w:color="000000"/>
        </w:rPr>
        <w:tab/>
        <w:t>Comptroller General</w:t>
      </w:r>
      <w:r w:rsidRPr="00C204F2">
        <w:rPr>
          <w:color w:val="000000"/>
          <w:u w:color="000000"/>
        </w:rPr>
        <w:tab/>
      </w:r>
      <w:r w:rsidRPr="00C204F2">
        <w:rPr>
          <w:color w:val="000000"/>
          <w:u w:color="000000"/>
        </w:rPr>
        <w:tab/>
      </w:r>
      <w:r w:rsidRPr="00C204F2">
        <w:rPr>
          <w:color w:val="000000"/>
          <w:u w:color="000000"/>
        </w:rPr>
        <w:tab/>
      </w:r>
      <w:r w:rsidRPr="00C204F2">
        <w:rPr>
          <w:color w:val="000000"/>
          <w:u w:color="000000"/>
        </w:rPr>
        <w:tab/>
      </w:r>
      <w:r w:rsidRPr="00C204F2">
        <w:rPr>
          <w:color w:val="000000"/>
          <w:u w:color="000000"/>
        </w:rPr>
        <w:tab/>
        <w:t>85,000</w:t>
      </w:r>
      <w:r w:rsidRPr="00C204F2">
        <w:rPr>
          <w:color w:val="000000"/>
          <w:u w:color="000000"/>
        </w:rPr>
        <w:tab/>
      </w:r>
    </w:p>
    <w:p w:rsidR="00C204F2" w:rsidRPr="00C204F2" w:rsidRDefault="00C204F2" w:rsidP="00C204F2">
      <w:pPr>
        <w:rPr>
          <w:color w:val="000000"/>
          <w:u w:color="000000"/>
        </w:rPr>
      </w:pPr>
      <w:r w:rsidRPr="00C204F2">
        <w:rPr>
          <w:color w:val="000000"/>
          <w:u w:color="000000"/>
        </w:rPr>
        <w:tab/>
        <w:t>Superintendent of Education</w:t>
      </w:r>
      <w:r w:rsidRPr="00C204F2">
        <w:rPr>
          <w:color w:val="000000"/>
          <w:u w:color="000000"/>
        </w:rPr>
        <w:tab/>
      </w:r>
      <w:r w:rsidRPr="00C204F2">
        <w:rPr>
          <w:color w:val="000000"/>
          <w:u w:color="000000"/>
        </w:rPr>
        <w:tab/>
        <w:t>85,000</w:t>
      </w:r>
      <w:r w:rsidRPr="00C204F2">
        <w:rPr>
          <w:color w:val="000000"/>
          <w:u w:color="000000"/>
        </w:rPr>
        <w:tab/>
      </w:r>
    </w:p>
    <w:p w:rsidR="00C204F2" w:rsidRPr="00C204F2" w:rsidRDefault="00C204F2" w:rsidP="00C204F2">
      <w:pPr>
        <w:rPr>
          <w:color w:val="000000"/>
          <w:u w:color="000000"/>
        </w:rPr>
      </w:pPr>
      <w:r w:rsidRPr="00C204F2">
        <w:rPr>
          <w:color w:val="000000"/>
          <w:u w:color="000000"/>
        </w:rPr>
        <w:tab/>
        <w:t>Adjutant General</w:t>
      </w:r>
      <w:r w:rsidRPr="00C204F2">
        <w:rPr>
          <w:color w:val="000000"/>
          <w:u w:color="000000"/>
        </w:rPr>
        <w:tab/>
      </w:r>
      <w:r w:rsidRPr="00C204F2">
        <w:rPr>
          <w:color w:val="000000"/>
          <w:u w:color="000000"/>
        </w:rPr>
        <w:tab/>
      </w:r>
      <w:r w:rsidRPr="00C204F2">
        <w:rPr>
          <w:color w:val="000000"/>
          <w:u w:color="000000"/>
        </w:rPr>
        <w:tab/>
      </w:r>
      <w:r w:rsidRPr="00C204F2">
        <w:rPr>
          <w:color w:val="000000"/>
          <w:u w:color="000000"/>
        </w:rPr>
        <w:tab/>
      </w:r>
      <w:r w:rsidRPr="00C204F2">
        <w:rPr>
          <w:color w:val="000000"/>
          <w:u w:color="000000"/>
        </w:rPr>
        <w:tab/>
      </w:r>
      <w:r w:rsidRPr="00C204F2">
        <w:rPr>
          <w:color w:val="000000"/>
          <w:u w:color="000000"/>
        </w:rPr>
        <w:tab/>
        <w:t>85,000</w:t>
      </w:r>
      <w:r w:rsidRPr="00C204F2">
        <w:rPr>
          <w:color w:val="000000"/>
          <w:u w:color="000000"/>
        </w:rPr>
        <w:tab/>
      </w:r>
    </w:p>
    <w:p w:rsidR="00C204F2" w:rsidRPr="00C204F2" w:rsidRDefault="00C204F2" w:rsidP="00C204F2">
      <w:pPr>
        <w:rPr>
          <w:color w:val="000000"/>
          <w:u w:color="000000"/>
        </w:rPr>
      </w:pPr>
      <w:r w:rsidRPr="00C204F2">
        <w:rPr>
          <w:color w:val="000000"/>
          <w:u w:color="000000"/>
        </w:rPr>
        <w:tab/>
        <w:t>Commissioner of Agriculture</w:t>
      </w:r>
      <w:r w:rsidRPr="00C204F2">
        <w:rPr>
          <w:color w:val="000000"/>
          <w:u w:color="000000"/>
        </w:rPr>
        <w:tab/>
      </w:r>
      <w:r w:rsidRPr="00C204F2">
        <w:rPr>
          <w:color w:val="000000"/>
          <w:u w:color="000000"/>
        </w:rPr>
        <w:tab/>
        <w:t>85,000</w:t>
      </w:r>
      <w:r w:rsidRPr="00C204F2">
        <w:rPr>
          <w:color w:val="000000"/>
          <w:u w:color="000000"/>
        </w:rPr>
        <w:tab/>
      </w:r>
    </w:p>
    <w:p w:rsidR="00C204F2" w:rsidRPr="00C204F2" w:rsidRDefault="00C204F2" w:rsidP="00C204F2">
      <w:pPr>
        <w:rPr>
          <w:color w:val="000000"/>
          <w:u w:color="000000"/>
        </w:rPr>
      </w:pPr>
      <w:r w:rsidRPr="00C204F2">
        <w:rPr>
          <w:color w:val="000000"/>
          <w:u w:color="000000"/>
        </w:rPr>
        <w:tab/>
      </w:r>
      <w:r w:rsidRPr="00C204F2">
        <w:rPr>
          <w:color w:val="000000"/>
          <w:u w:val="single" w:color="000000"/>
        </w:rPr>
        <w:t>(B)</w:t>
      </w:r>
      <w:r w:rsidRPr="00C204F2">
        <w:rPr>
          <w:color w:val="000000"/>
          <w:u w:color="000000"/>
        </w:rPr>
        <w:tab/>
        <w:t>These salaries must be increased by two percent on July 1, 1991, and on July first of each succeeding year through July 1, 1994.</w:t>
      </w:r>
    </w:p>
    <w:p w:rsidR="00C204F2" w:rsidRPr="00C204F2" w:rsidRDefault="00C204F2" w:rsidP="00C204F2">
      <w:pPr>
        <w:rPr>
          <w:color w:val="000000"/>
          <w:u w:color="000000"/>
        </w:rPr>
      </w:pPr>
      <w:r w:rsidRPr="00C204F2">
        <w:rPr>
          <w:color w:val="000000"/>
          <w:u w:color="000000"/>
        </w:rPr>
        <w:tab/>
      </w:r>
      <w:r w:rsidRPr="00C204F2">
        <w:rPr>
          <w:color w:val="000000"/>
          <w:u w:val="single" w:color="000000"/>
        </w:rPr>
        <w:t>(C)</w:t>
      </w:r>
      <w:r w:rsidRPr="00C204F2">
        <w:rPr>
          <w:color w:val="000000"/>
          <w:u w:color="000000"/>
        </w:rPr>
        <w:tab/>
        <w:t>A state officer whose salary is provided in this section may not receive compensation for ex officio service on any state board, committee, or commission.</w:t>
      </w:r>
    </w:p>
    <w:p w:rsidR="00C204F2" w:rsidRPr="00C204F2" w:rsidRDefault="00C204F2" w:rsidP="00C204F2">
      <w:pPr>
        <w:rPr>
          <w:color w:val="000000"/>
        </w:rPr>
      </w:pPr>
      <w:r w:rsidRPr="00C204F2">
        <w:rPr>
          <w:color w:val="000000"/>
          <w:u w:color="000000"/>
        </w:rPr>
        <w:tab/>
      </w:r>
      <w:r w:rsidRPr="00C204F2">
        <w:rPr>
          <w:color w:val="000000"/>
          <w:u w:val="single" w:color="000000"/>
        </w:rPr>
        <w:t>(D)</w:t>
      </w:r>
      <w:r w:rsidRPr="00C204F2">
        <w:rPr>
          <w:color w:val="000000"/>
          <w:u w:color="000000"/>
        </w:rPr>
        <w:tab/>
      </w:r>
      <w:r w:rsidRPr="00C204F2">
        <w:rPr>
          <w:color w:val="000000"/>
          <w:u w:val="single" w:color="000000"/>
        </w:rPr>
        <w:t>Beginning with Fiscal Year 2022</w:t>
      </w:r>
      <w:r w:rsidRPr="00C204F2">
        <w:rPr>
          <w:color w:val="000000"/>
          <w:u w:val="single" w:color="000000"/>
        </w:rPr>
        <w:noBreakHyphen/>
        <w:t>2023, and beginning when the state officer’s term commences and lasting until the term concludes, with the exception of the Governor and Lieutenant Governor, salaries for the state officers listed in subsection (A) must be based on recommendations by the Agency Head Salary Commission to the General Assembly as provided in Sections 8</w:t>
      </w:r>
      <w:r w:rsidRPr="00C204F2">
        <w:rPr>
          <w:color w:val="000000"/>
          <w:u w:val="single" w:color="000000"/>
        </w:rPr>
        <w:noBreakHyphen/>
        <w:t>11</w:t>
      </w:r>
      <w:r w:rsidRPr="00C204F2">
        <w:rPr>
          <w:color w:val="000000"/>
          <w:u w:val="single" w:color="000000"/>
        </w:rPr>
        <w:noBreakHyphen/>
        <w:t>160 and 8</w:t>
      </w:r>
      <w:r w:rsidRPr="00C204F2">
        <w:rPr>
          <w:color w:val="000000"/>
          <w:u w:val="single" w:color="000000"/>
        </w:rPr>
        <w:noBreakHyphen/>
        <w:t>11</w:t>
      </w:r>
      <w:r w:rsidRPr="00C204F2">
        <w:rPr>
          <w:color w:val="000000"/>
          <w:u w:val="single" w:color="000000"/>
        </w:rPr>
        <w:noBreakHyphen/>
        <w:t>165.</w:t>
      </w:r>
      <w:r w:rsidRPr="00C204F2">
        <w:rPr>
          <w:color w:val="000000"/>
        </w:rPr>
        <w:t>”</w:t>
      </w:r>
    </w:p>
    <w:p w:rsidR="00C204F2" w:rsidRPr="00C204F2" w:rsidRDefault="00C204F2" w:rsidP="00C204F2">
      <w:pPr>
        <w:rPr>
          <w:color w:val="000000"/>
          <w:u w:color="000000"/>
        </w:rPr>
      </w:pPr>
      <w:r w:rsidRPr="00C204F2">
        <w:rPr>
          <w:color w:val="000000"/>
          <w:u w:color="000000"/>
        </w:rPr>
        <w:t>SECTION</w:t>
      </w:r>
      <w:r w:rsidRPr="00C204F2">
        <w:rPr>
          <w:color w:val="000000"/>
          <w:u w:color="000000"/>
        </w:rPr>
        <w:tab/>
        <w:t>2.</w:t>
      </w:r>
      <w:r w:rsidRPr="00C204F2">
        <w:rPr>
          <w:color w:val="000000"/>
          <w:u w:color="000000"/>
        </w:rPr>
        <w:tab/>
        <w:t>Section 8</w:t>
      </w:r>
      <w:r w:rsidRPr="00C204F2">
        <w:rPr>
          <w:color w:val="000000"/>
          <w:u w:color="000000"/>
        </w:rPr>
        <w:noBreakHyphen/>
        <w:t>11</w:t>
      </w:r>
      <w:r w:rsidRPr="00C204F2">
        <w:rPr>
          <w:color w:val="000000"/>
          <w:u w:color="000000"/>
        </w:rPr>
        <w:noBreakHyphen/>
        <w:t>160 of the 1976 Code is amended to read:</w:t>
      </w:r>
    </w:p>
    <w:p w:rsidR="00C204F2" w:rsidRPr="00C204F2" w:rsidRDefault="00C204F2" w:rsidP="00C204F2">
      <w:pPr>
        <w:rPr>
          <w:color w:val="000000"/>
          <w:u w:color="000000"/>
        </w:rPr>
      </w:pPr>
      <w:r w:rsidRPr="00C204F2">
        <w:rPr>
          <w:color w:val="000000"/>
          <w:u w:color="000000"/>
        </w:rPr>
        <w:tab/>
        <w:t>“Section 8</w:t>
      </w:r>
      <w:r w:rsidRPr="00C204F2">
        <w:rPr>
          <w:color w:val="000000"/>
          <w:u w:color="000000"/>
        </w:rPr>
        <w:noBreakHyphen/>
        <w:t>11</w:t>
      </w:r>
      <w:r w:rsidRPr="00C204F2">
        <w:rPr>
          <w:color w:val="000000"/>
          <w:u w:color="000000"/>
        </w:rPr>
        <w:noBreakHyphen/>
        <w:t>160.</w:t>
      </w:r>
      <w:r w:rsidRPr="00C204F2">
        <w:rPr>
          <w:color w:val="000000"/>
          <w:u w:color="000000"/>
        </w:rPr>
        <w:tab/>
      </w:r>
      <w:r w:rsidRPr="00C204F2">
        <w:rPr>
          <w:color w:val="000000"/>
          <w:u w:val="single" w:color="000000"/>
        </w:rPr>
        <w:t>(A)</w:t>
      </w:r>
      <w:r w:rsidRPr="00C204F2">
        <w:rPr>
          <w:color w:val="000000"/>
          <w:u w:color="000000"/>
        </w:rPr>
        <w:tab/>
        <w:t>All boards and commissions are required to submit justification of an agency head’s performance and salary recommendations to the Agency Head Salary Commission.</w:t>
      </w:r>
    </w:p>
    <w:p w:rsidR="00C204F2" w:rsidRPr="00C204F2" w:rsidRDefault="00C204F2" w:rsidP="00C204F2">
      <w:pPr>
        <w:rPr>
          <w:color w:val="000000"/>
          <w:u w:color="000000"/>
        </w:rPr>
      </w:pPr>
      <w:r w:rsidRPr="00C204F2">
        <w:rPr>
          <w:color w:val="000000"/>
          <w:u w:color="000000"/>
        </w:rPr>
        <w:tab/>
      </w:r>
      <w:r w:rsidRPr="00C204F2">
        <w:rPr>
          <w:color w:val="000000"/>
          <w:u w:val="single" w:color="000000"/>
        </w:rPr>
        <w:t>(B)</w:t>
      </w:r>
      <w:r w:rsidRPr="00C204F2">
        <w:rPr>
          <w:color w:val="000000"/>
          <w:u w:color="000000"/>
        </w:rPr>
        <w:tab/>
        <w:t>This commission consists of four appointees of the chairman of the House Ways and Means Committee, four appointees of the chairman of the Senate Finance Committee, and three appointees of the Governor with experience in executive compensation.</w:t>
      </w:r>
    </w:p>
    <w:p w:rsidR="00C204F2" w:rsidRPr="00C204F2" w:rsidRDefault="00C204F2" w:rsidP="00C204F2">
      <w:pPr>
        <w:rPr>
          <w:color w:val="000000"/>
          <w:u w:val="single" w:color="000000"/>
        </w:rPr>
      </w:pPr>
      <w:r w:rsidRPr="00C204F2">
        <w:rPr>
          <w:color w:val="000000"/>
          <w:u w:color="000000"/>
        </w:rPr>
        <w:tab/>
      </w:r>
      <w:r w:rsidRPr="00C204F2">
        <w:rPr>
          <w:color w:val="000000"/>
          <w:u w:val="single" w:color="000000"/>
        </w:rPr>
        <w:t>(C)</w:t>
      </w:r>
      <w:r w:rsidRPr="00C204F2">
        <w:rPr>
          <w:color w:val="000000"/>
          <w:u w:color="000000"/>
        </w:rPr>
        <w:tab/>
      </w:r>
      <w:r w:rsidRPr="00C204F2">
        <w:rPr>
          <w:color w:val="000000"/>
          <w:u w:val="single" w:color="000000"/>
        </w:rPr>
        <w:t>Beginning with Fiscal Year 2022</w:t>
      </w:r>
      <w:r w:rsidRPr="00C204F2">
        <w:rPr>
          <w:color w:val="000000"/>
          <w:u w:val="single" w:color="000000"/>
        </w:rPr>
        <w:noBreakHyphen/>
        <w:t>2023:</w:t>
      </w:r>
    </w:p>
    <w:p w:rsidR="00C204F2" w:rsidRPr="00C204F2" w:rsidRDefault="00C204F2" w:rsidP="00C204F2">
      <w:pPr>
        <w:rPr>
          <w:color w:val="000000"/>
          <w:u w:val="single" w:color="000000"/>
        </w:rPr>
      </w:pPr>
      <w:r w:rsidRPr="00C204F2">
        <w:rPr>
          <w:color w:val="000000"/>
          <w:u w:color="000000"/>
        </w:rPr>
        <w:tab/>
      </w:r>
      <w:r w:rsidRPr="00C204F2">
        <w:rPr>
          <w:color w:val="000000"/>
          <w:u w:color="000000"/>
        </w:rPr>
        <w:tab/>
      </w:r>
      <w:r w:rsidRPr="00C204F2">
        <w:rPr>
          <w:color w:val="000000"/>
          <w:u w:val="single" w:color="000000"/>
        </w:rPr>
        <w:t>(1)</w:t>
      </w:r>
      <w:r w:rsidRPr="00C204F2">
        <w:rPr>
          <w:color w:val="000000"/>
          <w:u w:color="000000"/>
        </w:rPr>
        <w:tab/>
      </w:r>
      <w:r w:rsidRPr="00C204F2">
        <w:rPr>
          <w:color w:val="000000"/>
          <w:u w:val="single" w:color="000000"/>
        </w:rPr>
        <w:t>salaries for the term of state officers listed in Section 1</w:t>
      </w:r>
      <w:r w:rsidRPr="00C204F2">
        <w:rPr>
          <w:color w:val="000000"/>
          <w:u w:val="single" w:color="000000"/>
        </w:rPr>
        <w:noBreakHyphen/>
        <w:t>1</w:t>
      </w:r>
      <w:r w:rsidRPr="00C204F2">
        <w:rPr>
          <w:color w:val="000000"/>
          <w:u w:val="single" w:color="000000"/>
        </w:rPr>
        <w:noBreakHyphen/>
        <w:t>1210(A) must be based on recommendations by the Agency Head Salary Commission to the General Assembly; and</w:t>
      </w:r>
    </w:p>
    <w:p w:rsidR="00C204F2" w:rsidRPr="00C204F2" w:rsidRDefault="00C204F2" w:rsidP="00C204F2">
      <w:pPr>
        <w:rPr>
          <w:color w:val="000000"/>
          <w:u w:color="000000"/>
        </w:rPr>
      </w:pPr>
      <w:r w:rsidRPr="00C204F2">
        <w:rPr>
          <w:color w:val="000000"/>
          <w:u w:color="000000"/>
        </w:rPr>
        <w:tab/>
      </w:r>
      <w:r w:rsidRPr="00C204F2">
        <w:rPr>
          <w:color w:val="000000"/>
          <w:u w:color="000000"/>
        </w:rPr>
        <w:tab/>
      </w:r>
      <w:r w:rsidRPr="00C204F2">
        <w:rPr>
          <w:color w:val="000000"/>
          <w:u w:val="single" w:color="000000"/>
        </w:rPr>
        <w:t>(2)</w:t>
      </w:r>
      <w:r w:rsidRPr="00C204F2">
        <w:rPr>
          <w:color w:val="000000"/>
          <w:u w:color="000000"/>
        </w:rPr>
        <w:tab/>
      </w:r>
      <w:r w:rsidRPr="00C204F2">
        <w:rPr>
          <w:color w:val="000000"/>
          <w:u w:val="single" w:color="000000"/>
        </w:rPr>
        <w:t>the Agency Head Salary Commission shall authorize a study be conducted every four years to recommend a salary range for each state constitutional officer based on their job duties and responsibilities as well as the pay of state constitutional officers in other states.</w:t>
      </w:r>
    </w:p>
    <w:p w:rsidR="00C204F2" w:rsidRPr="00C204F2" w:rsidRDefault="00C204F2" w:rsidP="00C204F2">
      <w:pPr>
        <w:rPr>
          <w:color w:val="000000"/>
          <w:u w:color="000000"/>
        </w:rPr>
      </w:pPr>
      <w:r w:rsidRPr="00C204F2">
        <w:rPr>
          <w:color w:val="000000"/>
          <w:u w:color="000000"/>
        </w:rPr>
        <w:tab/>
      </w:r>
      <w:r w:rsidRPr="00C204F2">
        <w:rPr>
          <w:color w:val="000000"/>
          <w:u w:val="single" w:color="000000"/>
        </w:rPr>
        <w:t>(D)</w:t>
      </w:r>
      <w:r w:rsidRPr="00C204F2">
        <w:rPr>
          <w:color w:val="000000"/>
          <w:u w:color="000000"/>
        </w:rPr>
        <w:tab/>
        <w:t>Salary increases for agency heads must be based on recommendations by each agency board or commission to the Agency Head Salary Commission and their recommendations to the General Assembly.”</w:t>
      </w:r>
    </w:p>
    <w:p w:rsidR="00C204F2" w:rsidRPr="00C204F2" w:rsidRDefault="00C204F2" w:rsidP="00C204F2">
      <w:pPr>
        <w:rPr>
          <w:color w:val="000000"/>
          <w:u w:color="000000"/>
        </w:rPr>
      </w:pPr>
      <w:r w:rsidRPr="00C204F2">
        <w:rPr>
          <w:color w:val="000000"/>
          <w:u w:color="000000"/>
        </w:rPr>
        <w:t>SECTION</w:t>
      </w:r>
      <w:r w:rsidRPr="00C204F2">
        <w:rPr>
          <w:color w:val="000000"/>
          <w:u w:color="000000"/>
        </w:rPr>
        <w:tab/>
        <w:t>3.</w:t>
      </w:r>
      <w:r w:rsidRPr="00C204F2">
        <w:rPr>
          <w:color w:val="000000"/>
          <w:u w:color="000000"/>
        </w:rPr>
        <w:tab/>
        <w:t>Section 8</w:t>
      </w:r>
      <w:r w:rsidRPr="00C204F2">
        <w:rPr>
          <w:color w:val="000000"/>
          <w:u w:color="000000"/>
        </w:rPr>
        <w:noBreakHyphen/>
        <w:t>11</w:t>
      </w:r>
      <w:r w:rsidRPr="00C204F2">
        <w:rPr>
          <w:color w:val="000000"/>
          <w:u w:color="000000"/>
        </w:rPr>
        <w:noBreakHyphen/>
        <w:t>165 of the 1976 Code is amended to read:</w:t>
      </w:r>
    </w:p>
    <w:p w:rsidR="00C204F2" w:rsidRPr="00C204F2" w:rsidRDefault="00C204F2" w:rsidP="00C204F2">
      <w:pPr>
        <w:rPr>
          <w:color w:val="000000"/>
          <w:u w:val="single" w:color="000000"/>
        </w:rPr>
      </w:pPr>
      <w:r w:rsidRPr="00C204F2">
        <w:rPr>
          <w:color w:val="000000"/>
          <w:u w:color="000000"/>
        </w:rPr>
        <w:tab/>
        <w:t>“Section 8</w:t>
      </w:r>
      <w:r w:rsidRPr="00C204F2">
        <w:rPr>
          <w:color w:val="000000"/>
          <w:u w:color="000000"/>
        </w:rPr>
        <w:noBreakHyphen/>
        <w:t>11</w:t>
      </w:r>
      <w:r w:rsidRPr="00C204F2">
        <w:rPr>
          <w:color w:val="000000"/>
          <w:u w:color="000000"/>
        </w:rPr>
        <w:noBreakHyphen/>
        <w:t>165.</w:t>
      </w:r>
      <w:r w:rsidRPr="00C204F2">
        <w:rPr>
          <w:color w:val="000000"/>
          <w:u w:color="000000"/>
        </w:rPr>
        <w:tab/>
      </w:r>
      <w:r w:rsidRPr="00C204F2">
        <w:rPr>
          <w:color w:val="000000"/>
          <w:u w:val="single" w:color="000000"/>
        </w:rPr>
        <w:t>(A)</w:t>
      </w:r>
      <w:r w:rsidRPr="00C204F2">
        <w:rPr>
          <w:color w:val="000000"/>
          <w:u w:color="000000"/>
        </w:rPr>
        <w:tab/>
        <w:t>It is the intent of the General Assembly that</w:t>
      </w:r>
      <w:r w:rsidRPr="00C204F2">
        <w:rPr>
          <w:color w:val="000000"/>
          <w:u w:val="single" w:color="000000"/>
        </w:rPr>
        <w:t>:</w:t>
      </w:r>
    </w:p>
    <w:p w:rsidR="00C204F2" w:rsidRPr="00C204F2" w:rsidRDefault="00C204F2" w:rsidP="00C204F2">
      <w:pPr>
        <w:rPr>
          <w:color w:val="000000"/>
          <w:u w:color="000000"/>
        </w:rPr>
      </w:pPr>
      <w:r w:rsidRPr="00C204F2">
        <w:rPr>
          <w:color w:val="000000"/>
          <w:u w:color="000000"/>
        </w:rPr>
        <w:tab/>
      </w:r>
      <w:r w:rsidRPr="00C204F2">
        <w:rPr>
          <w:color w:val="000000"/>
          <w:u w:color="000000"/>
        </w:rPr>
        <w:tab/>
      </w:r>
      <w:r w:rsidRPr="00C204F2">
        <w:rPr>
          <w:color w:val="000000"/>
          <w:u w:val="single" w:color="000000"/>
        </w:rPr>
        <w:t>(1)</w:t>
      </w:r>
      <w:r w:rsidRPr="00C204F2">
        <w:rPr>
          <w:color w:val="000000"/>
          <w:u w:color="000000"/>
        </w:rPr>
        <w:tab/>
        <w:t xml:space="preserve">A salary and fringe benefit survey for agency heads must be conducted by the </w:t>
      </w:r>
      <w:r w:rsidRPr="00C204F2">
        <w:rPr>
          <w:strike/>
          <w:color w:val="000000"/>
          <w:u w:color="000000"/>
        </w:rPr>
        <w:t>Office of Human Resources of the Department of Administration</w:t>
      </w:r>
      <w:r w:rsidRPr="00C204F2">
        <w:rPr>
          <w:color w:val="000000"/>
          <w:u w:color="000000"/>
        </w:rPr>
        <w:t xml:space="preserve"> </w:t>
      </w:r>
      <w:r w:rsidRPr="00C204F2">
        <w:rPr>
          <w:color w:val="000000"/>
          <w:u w:val="single" w:color="000000"/>
        </w:rPr>
        <w:t>State Fiscal Accountability Authority</w:t>
      </w:r>
      <w:r w:rsidRPr="00C204F2">
        <w:rPr>
          <w:color w:val="000000"/>
          <w:u w:color="000000"/>
        </w:rPr>
        <w:t xml:space="preserve"> every </w:t>
      </w:r>
      <w:r w:rsidRPr="00C204F2">
        <w:rPr>
          <w:strike/>
          <w:color w:val="000000"/>
          <w:u w:color="000000"/>
        </w:rPr>
        <w:t>three</w:t>
      </w:r>
      <w:r w:rsidRPr="00C204F2">
        <w:rPr>
          <w:color w:val="000000"/>
          <w:u w:color="000000"/>
        </w:rPr>
        <w:t xml:space="preserve"> </w:t>
      </w:r>
      <w:r w:rsidRPr="00C204F2">
        <w:rPr>
          <w:color w:val="000000"/>
          <w:u w:val="single" w:color="000000"/>
        </w:rPr>
        <w:t>four</w:t>
      </w:r>
      <w:r w:rsidRPr="00C204F2">
        <w:rPr>
          <w:color w:val="000000"/>
          <w:u w:color="000000"/>
        </w:rPr>
        <w:t xml:space="preserve"> years.  The staff of the </w:t>
      </w:r>
      <w:r w:rsidRPr="00C204F2">
        <w:rPr>
          <w:strike/>
          <w:color w:val="000000"/>
          <w:u w:color="000000"/>
        </w:rPr>
        <w:t>office</w:t>
      </w:r>
      <w:r w:rsidRPr="00C204F2">
        <w:rPr>
          <w:color w:val="000000"/>
          <w:u w:color="000000"/>
        </w:rPr>
        <w:t xml:space="preserve"> </w:t>
      </w:r>
      <w:r w:rsidRPr="00C204F2">
        <w:rPr>
          <w:color w:val="000000"/>
          <w:u w:val="single" w:color="000000"/>
        </w:rPr>
        <w:t>authority</w:t>
      </w:r>
      <w:r w:rsidRPr="00C204F2">
        <w:rPr>
          <w:color w:val="000000"/>
          <w:u w:color="000000"/>
        </w:rPr>
        <w:t xml:space="preserve"> shall serve as the support staff to the Agency Head Salary Commission.</w:t>
      </w:r>
    </w:p>
    <w:p w:rsidR="00C204F2" w:rsidRPr="00C204F2" w:rsidRDefault="00C204F2" w:rsidP="00C204F2">
      <w:pPr>
        <w:rPr>
          <w:color w:val="000000"/>
          <w:u w:color="000000"/>
        </w:rPr>
      </w:pPr>
      <w:r w:rsidRPr="00C204F2">
        <w:rPr>
          <w:color w:val="000000"/>
          <w:u w:color="000000"/>
        </w:rPr>
        <w:tab/>
      </w:r>
      <w:r w:rsidRPr="00C204F2">
        <w:rPr>
          <w:color w:val="000000"/>
          <w:u w:color="000000"/>
        </w:rPr>
        <w:tab/>
      </w:r>
      <w:r w:rsidRPr="00C204F2">
        <w:rPr>
          <w:color w:val="000000"/>
          <w:u w:val="single" w:color="000000"/>
        </w:rPr>
        <w:t>(2)</w:t>
      </w:r>
      <w:r w:rsidRPr="00C204F2">
        <w:rPr>
          <w:color w:val="000000"/>
          <w:u w:color="000000"/>
        </w:rPr>
        <w:tab/>
      </w:r>
      <w:r w:rsidRPr="00C204F2">
        <w:rPr>
          <w:color w:val="000000"/>
          <w:u w:val="single" w:color="000000"/>
        </w:rPr>
        <w:t>Beginning with the Fiscal Year 2022</w:t>
      </w:r>
      <w:r w:rsidRPr="00C204F2">
        <w:rPr>
          <w:color w:val="000000"/>
          <w:u w:val="single" w:color="000000"/>
        </w:rPr>
        <w:noBreakHyphen/>
        <w:t>2023 and every four years thereafter, the Agency Head Salary Commission shall commission a study to recommend a salary range for the term of each state constitutional officer listed in Section 1</w:t>
      </w:r>
      <w:r w:rsidRPr="00C204F2">
        <w:rPr>
          <w:color w:val="000000"/>
          <w:u w:val="single" w:color="000000"/>
        </w:rPr>
        <w:noBreakHyphen/>
        <w:t>1</w:t>
      </w:r>
      <w:r w:rsidRPr="00C204F2">
        <w:rPr>
          <w:color w:val="000000"/>
          <w:u w:val="single" w:color="000000"/>
        </w:rPr>
        <w:noBreakHyphen/>
        <w:t>1210 based on each state constitutional officer’s job duties and responsibilities as well as the pay of other state constitutional officers in other states.  The commission shall then determine a salary for the term of each state constitutional officer within the recommended pay range subject to funding being provided in the annual appropriations act.</w:t>
      </w:r>
    </w:p>
    <w:p w:rsidR="00C204F2" w:rsidRPr="00C204F2" w:rsidRDefault="00C204F2" w:rsidP="00C204F2">
      <w:pPr>
        <w:rPr>
          <w:color w:val="000000"/>
          <w:u w:color="000000"/>
        </w:rPr>
      </w:pPr>
      <w:r w:rsidRPr="00C204F2">
        <w:rPr>
          <w:color w:val="000000"/>
          <w:u w:color="000000"/>
        </w:rPr>
        <w:tab/>
      </w:r>
      <w:r w:rsidRPr="00C204F2">
        <w:rPr>
          <w:color w:val="000000"/>
          <w:u w:val="single" w:color="000000"/>
        </w:rPr>
        <w:t>(B)</w:t>
      </w:r>
      <w:r w:rsidRPr="00C204F2">
        <w:rPr>
          <w:color w:val="000000"/>
          <w:u w:color="000000"/>
        </w:rPr>
        <w:tab/>
        <w:t>No employee of agencies reviewed by the Agency Head Salary Commission may receive a salary in excess of ninety</w:t>
      </w:r>
      <w:r w:rsidRPr="00C204F2">
        <w:rPr>
          <w:color w:val="000000"/>
          <w:u w:color="000000"/>
        </w:rPr>
        <w:noBreakHyphen/>
        <w:t xml:space="preserve">five percent of the midpoint of the agency head salary range or the agency head actual salary, whichever is greater, except on approval of the </w:t>
      </w:r>
      <w:r w:rsidRPr="00C204F2">
        <w:rPr>
          <w:strike/>
          <w:color w:val="000000"/>
          <w:u w:color="000000"/>
        </w:rPr>
        <w:t>State Budget and Control Board</w:t>
      </w:r>
      <w:r w:rsidRPr="00C204F2">
        <w:rPr>
          <w:color w:val="000000"/>
          <w:u w:color="000000"/>
        </w:rPr>
        <w:t xml:space="preserve"> </w:t>
      </w:r>
      <w:r w:rsidRPr="00C204F2">
        <w:rPr>
          <w:color w:val="000000"/>
          <w:u w:val="single" w:color="000000"/>
        </w:rPr>
        <w:t>Director of the Division of State Human Resources at the Department of Administration</w:t>
      </w:r>
      <w:r w:rsidRPr="00C204F2">
        <w:rPr>
          <w:color w:val="000000"/>
          <w:u w:color="000000"/>
        </w:rPr>
        <w:t>, and except for employees of higher education technical colleges, colleges, and universities.</w:t>
      </w:r>
    </w:p>
    <w:p w:rsidR="00C204F2" w:rsidRPr="00C204F2" w:rsidRDefault="00C204F2" w:rsidP="00C204F2">
      <w:pPr>
        <w:rPr>
          <w:strike/>
          <w:color w:val="000000"/>
          <w:u w:color="000000"/>
        </w:rPr>
      </w:pPr>
      <w:r w:rsidRPr="00C204F2">
        <w:rPr>
          <w:color w:val="000000"/>
          <w:u w:color="000000"/>
        </w:rPr>
        <w:tab/>
      </w:r>
      <w:r w:rsidRPr="00C204F2">
        <w:rPr>
          <w:strike/>
          <w:color w:val="000000"/>
          <w:u w:color="000000"/>
        </w:rPr>
        <w:t>No president of a technical college may receive a salary in excess of ninety</w:t>
      </w:r>
      <w:r w:rsidRPr="00C204F2">
        <w:rPr>
          <w:strike/>
          <w:color w:val="000000"/>
          <w:u w:color="000000"/>
        </w:rPr>
        <w:noBreakHyphen/>
        <w:t>five percent of the midpoint of the agency head salary range or the agency head actual salary, whichever is greater, except on approval of the Agency Head Salary Commission and the State Budget and Control Board.</w:t>
      </w:r>
    </w:p>
    <w:p w:rsidR="00C204F2" w:rsidRPr="00C204F2" w:rsidRDefault="00C204F2" w:rsidP="00C204F2">
      <w:pPr>
        <w:rPr>
          <w:color w:val="000000"/>
          <w:u w:color="000000"/>
        </w:rPr>
      </w:pPr>
      <w:r w:rsidRPr="00C204F2">
        <w:rPr>
          <w:color w:val="000000"/>
          <w:u w:color="000000"/>
        </w:rPr>
        <w:tab/>
      </w:r>
      <w:r w:rsidRPr="00C204F2">
        <w:rPr>
          <w:color w:val="000000"/>
          <w:u w:val="single" w:color="000000"/>
        </w:rPr>
        <w:t>(C)</w:t>
      </w:r>
      <w:r w:rsidRPr="00C204F2">
        <w:rPr>
          <w:color w:val="000000"/>
          <w:u w:color="000000"/>
        </w:rPr>
        <w:tab/>
        <w:t xml:space="preserve">The Agency Head Salary Commission may recommend to the </w:t>
      </w:r>
      <w:r w:rsidRPr="00C204F2">
        <w:rPr>
          <w:strike/>
          <w:color w:val="000000"/>
          <w:u w:color="000000"/>
        </w:rPr>
        <w:t>State Budget and Control Board</w:t>
      </w:r>
      <w:r w:rsidRPr="00C204F2">
        <w:rPr>
          <w:color w:val="000000"/>
          <w:u w:color="000000"/>
        </w:rPr>
        <w:t xml:space="preserve"> </w:t>
      </w:r>
      <w:r w:rsidRPr="00C204F2">
        <w:rPr>
          <w:color w:val="000000"/>
          <w:u w:val="single" w:color="000000"/>
        </w:rPr>
        <w:t>General Assembly</w:t>
      </w:r>
      <w:r w:rsidRPr="00C204F2">
        <w:rPr>
          <w:color w:val="000000"/>
          <w:u w:color="000000"/>
        </w:rPr>
        <w:t xml:space="preserve"> that agency head salaries be adjusted to the minimum of their salary ranges and may recommend to the board that agency head salaries be adjusted when necessary up to the midpoints of their respective salary ranges.  These increases must be based on criteria developed and approved by the Agency Head Salary Commission.</w:t>
      </w:r>
    </w:p>
    <w:p w:rsidR="00C204F2" w:rsidRPr="00C204F2" w:rsidRDefault="00C204F2" w:rsidP="00C204F2">
      <w:pPr>
        <w:rPr>
          <w:color w:val="000000"/>
          <w:u w:color="000000"/>
        </w:rPr>
      </w:pPr>
      <w:r w:rsidRPr="00C204F2">
        <w:rPr>
          <w:color w:val="000000"/>
          <w:u w:color="000000"/>
        </w:rPr>
        <w:tab/>
      </w:r>
      <w:r w:rsidRPr="00C204F2">
        <w:rPr>
          <w:color w:val="000000"/>
          <w:u w:val="single" w:color="000000"/>
        </w:rPr>
        <w:t>(D)</w:t>
      </w:r>
      <w:r w:rsidRPr="00C204F2">
        <w:rPr>
          <w:color w:val="000000"/>
          <w:u w:color="000000"/>
        </w:rPr>
        <w:tab/>
        <w:t>All new members appointed to a governing board of an agency where the performance of the agency head is reviewed and ranked by the Agency Head Salary Commission shall attend the training in agency head performance appraisal provided by the commission within the first year of their appointment unless specifically excused by the chairman of the Agency Head Salary Commission.”</w:t>
      </w:r>
    </w:p>
    <w:p w:rsidR="00C204F2" w:rsidRPr="0020597E" w:rsidRDefault="00C204F2" w:rsidP="00C204F2">
      <w:pPr>
        <w:suppressAutoHyphens/>
      </w:pPr>
      <w:r w:rsidRPr="00C204F2">
        <w:rPr>
          <w:color w:val="000000"/>
          <w:u w:color="000000"/>
        </w:rPr>
        <w:t>SECTION</w:t>
      </w:r>
      <w:r w:rsidRPr="00C204F2">
        <w:rPr>
          <w:color w:val="000000"/>
          <w:u w:color="000000"/>
        </w:rPr>
        <w:tab/>
        <w:t>4.</w:t>
      </w:r>
      <w:r w:rsidRPr="00C204F2">
        <w:rPr>
          <w:color w:val="000000"/>
          <w:u w:color="000000"/>
        </w:rPr>
        <w:tab/>
        <w:t>This act takes effect upon approval by the Governor.</w:t>
      </w:r>
      <w:r w:rsidR="00906971">
        <w:rPr>
          <w:color w:val="000000"/>
          <w:u w:color="000000"/>
        </w:rPr>
        <w:t xml:space="preserve">   </w:t>
      </w:r>
      <w:r w:rsidRPr="00C204F2">
        <w:rPr>
          <w:color w:val="000000"/>
          <w:u w:color="000000"/>
        </w:rPr>
        <w:t>/</w:t>
      </w:r>
    </w:p>
    <w:p w:rsidR="00C204F2" w:rsidRPr="0020597E" w:rsidRDefault="00C204F2" w:rsidP="00C204F2">
      <w:r w:rsidRPr="0020597E">
        <w:t>Renumber sections to conform.</w:t>
      </w:r>
    </w:p>
    <w:p w:rsidR="00C204F2" w:rsidRDefault="00C204F2" w:rsidP="00C204F2">
      <w:r w:rsidRPr="0020597E">
        <w:t>Amend title to conform.</w:t>
      </w:r>
    </w:p>
    <w:p w:rsidR="00C204F2" w:rsidRDefault="00C204F2" w:rsidP="00C204F2"/>
    <w:p w:rsidR="00C204F2" w:rsidRDefault="00C204F2" w:rsidP="00C204F2">
      <w:r>
        <w:t>Rep. COBB-HUNTER explained the amendment.</w:t>
      </w:r>
    </w:p>
    <w:p w:rsidR="00C204F2" w:rsidRDefault="00C204F2" w:rsidP="00C204F2">
      <w:r>
        <w:t>The amendment was then adopted.</w:t>
      </w:r>
    </w:p>
    <w:p w:rsidR="00C204F2" w:rsidRDefault="00C204F2" w:rsidP="00C204F2"/>
    <w:p w:rsidR="00C204F2" w:rsidRDefault="00C204F2" w:rsidP="00C204F2">
      <w:r>
        <w:t>The question recurred to the passage of the Bill.</w:t>
      </w:r>
    </w:p>
    <w:p w:rsidR="00C204F2" w:rsidRDefault="00C204F2" w:rsidP="00C204F2"/>
    <w:p w:rsidR="00C204F2" w:rsidRDefault="00C204F2" w:rsidP="00C204F2">
      <w:r>
        <w:t xml:space="preserve">The yeas and nays were taken resulting as follows: </w:t>
      </w:r>
    </w:p>
    <w:p w:rsidR="00C204F2" w:rsidRDefault="00C204F2" w:rsidP="00C204F2">
      <w:pPr>
        <w:jc w:val="center"/>
      </w:pPr>
      <w:r>
        <w:t xml:space="preserve"> </w:t>
      </w:r>
      <w:bookmarkStart w:id="59" w:name="vote_start99"/>
      <w:bookmarkEnd w:id="59"/>
      <w:r>
        <w:t>Yeas 98; Nays 4</w:t>
      </w:r>
    </w:p>
    <w:p w:rsidR="00C204F2" w:rsidRDefault="00C204F2" w:rsidP="00C204F2">
      <w:pPr>
        <w:jc w:val="center"/>
      </w:pPr>
    </w:p>
    <w:p w:rsidR="00C204F2" w:rsidRDefault="00C204F2" w:rsidP="00C204F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204F2" w:rsidRPr="00C204F2" w:rsidTr="00C204F2">
        <w:tc>
          <w:tcPr>
            <w:tcW w:w="2179" w:type="dxa"/>
            <w:shd w:val="clear" w:color="auto" w:fill="auto"/>
          </w:tcPr>
          <w:p w:rsidR="00C204F2" w:rsidRPr="00C204F2" w:rsidRDefault="00C204F2" w:rsidP="00C204F2">
            <w:pPr>
              <w:keepNext/>
              <w:ind w:firstLine="0"/>
            </w:pPr>
            <w:r>
              <w:t>Alexander</w:t>
            </w:r>
          </w:p>
        </w:tc>
        <w:tc>
          <w:tcPr>
            <w:tcW w:w="2179" w:type="dxa"/>
            <w:shd w:val="clear" w:color="auto" w:fill="auto"/>
          </w:tcPr>
          <w:p w:rsidR="00C204F2" w:rsidRPr="00C204F2" w:rsidRDefault="00C204F2" w:rsidP="00C204F2">
            <w:pPr>
              <w:keepNext/>
              <w:ind w:firstLine="0"/>
            </w:pPr>
            <w:r>
              <w:t>Allison</w:t>
            </w:r>
          </w:p>
        </w:tc>
        <w:tc>
          <w:tcPr>
            <w:tcW w:w="2180" w:type="dxa"/>
            <w:shd w:val="clear" w:color="auto" w:fill="auto"/>
          </w:tcPr>
          <w:p w:rsidR="00C204F2" w:rsidRPr="00C204F2" w:rsidRDefault="00C204F2" w:rsidP="00C204F2">
            <w:pPr>
              <w:keepNext/>
              <w:ind w:firstLine="0"/>
            </w:pPr>
            <w:r>
              <w:t>Anderson</w:t>
            </w:r>
          </w:p>
        </w:tc>
      </w:tr>
      <w:tr w:rsidR="00C204F2" w:rsidRPr="00C204F2" w:rsidTr="00C204F2">
        <w:tc>
          <w:tcPr>
            <w:tcW w:w="2179" w:type="dxa"/>
            <w:shd w:val="clear" w:color="auto" w:fill="auto"/>
          </w:tcPr>
          <w:p w:rsidR="00C204F2" w:rsidRPr="00C204F2" w:rsidRDefault="00C204F2" w:rsidP="00C204F2">
            <w:pPr>
              <w:ind w:firstLine="0"/>
            </w:pPr>
            <w:r>
              <w:t>Atkinson</w:t>
            </w:r>
          </w:p>
        </w:tc>
        <w:tc>
          <w:tcPr>
            <w:tcW w:w="2179" w:type="dxa"/>
            <w:shd w:val="clear" w:color="auto" w:fill="auto"/>
          </w:tcPr>
          <w:p w:rsidR="00C204F2" w:rsidRPr="00C204F2" w:rsidRDefault="00C204F2" w:rsidP="00C204F2">
            <w:pPr>
              <w:ind w:firstLine="0"/>
            </w:pPr>
            <w:r>
              <w:t>Bailey</w:t>
            </w:r>
          </w:p>
        </w:tc>
        <w:tc>
          <w:tcPr>
            <w:tcW w:w="2180" w:type="dxa"/>
            <w:shd w:val="clear" w:color="auto" w:fill="auto"/>
          </w:tcPr>
          <w:p w:rsidR="00C204F2" w:rsidRPr="00C204F2" w:rsidRDefault="00C204F2" w:rsidP="00C204F2">
            <w:pPr>
              <w:ind w:firstLine="0"/>
            </w:pPr>
            <w:r>
              <w:t>Ballentine</w:t>
            </w:r>
          </w:p>
        </w:tc>
      </w:tr>
      <w:tr w:rsidR="00C204F2" w:rsidRPr="00C204F2" w:rsidTr="00C204F2">
        <w:tc>
          <w:tcPr>
            <w:tcW w:w="2179" w:type="dxa"/>
            <w:shd w:val="clear" w:color="auto" w:fill="auto"/>
          </w:tcPr>
          <w:p w:rsidR="00C204F2" w:rsidRPr="00C204F2" w:rsidRDefault="00C204F2" w:rsidP="00C204F2">
            <w:pPr>
              <w:ind w:firstLine="0"/>
            </w:pPr>
            <w:r>
              <w:t>Bamberg</w:t>
            </w:r>
          </w:p>
        </w:tc>
        <w:tc>
          <w:tcPr>
            <w:tcW w:w="2179" w:type="dxa"/>
            <w:shd w:val="clear" w:color="auto" w:fill="auto"/>
          </w:tcPr>
          <w:p w:rsidR="00C204F2" w:rsidRPr="00C204F2" w:rsidRDefault="00C204F2" w:rsidP="00C204F2">
            <w:pPr>
              <w:ind w:firstLine="0"/>
            </w:pPr>
            <w:r>
              <w:t>Bannister</w:t>
            </w:r>
          </w:p>
        </w:tc>
        <w:tc>
          <w:tcPr>
            <w:tcW w:w="2180" w:type="dxa"/>
            <w:shd w:val="clear" w:color="auto" w:fill="auto"/>
          </w:tcPr>
          <w:p w:rsidR="00C204F2" w:rsidRPr="00C204F2" w:rsidRDefault="00C204F2" w:rsidP="00C204F2">
            <w:pPr>
              <w:ind w:firstLine="0"/>
            </w:pPr>
            <w:r>
              <w:t>Bernstein</w:t>
            </w:r>
          </w:p>
        </w:tc>
      </w:tr>
      <w:tr w:rsidR="00C204F2" w:rsidRPr="00C204F2" w:rsidTr="00C204F2">
        <w:tc>
          <w:tcPr>
            <w:tcW w:w="2179" w:type="dxa"/>
            <w:shd w:val="clear" w:color="auto" w:fill="auto"/>
          </w:tcPr>
          <w:p w:rsidR="00C204F2" w:rsidRPr="00C204F2" w:rsidRDefault="00C204F2" w:rsidP="00C204F2">
            <w:pPr>
              <w:ind w:firstLine="0"/>
            </w:pPr>
            <w:r>
              <w:t>Blackwell</w:t>
            </w:r>
          </w:p>
        </w:tc>
        <w:tc>
          <w:tcPr>
            <w:tcW w:w="2179" w:type="dxa"/>
            <w:shd w:val="clear" w:color="auto" w:fill="auto"/>
          </w:tcPr>
          <w:p w:rsidR="00C204F2" w:rsidRPr="00C204F2" w:rsidRDefault="00C204F2" w:rsidP="00C204F2">
            <w:pPr>
              <w:ind w:firstLine="0"/>
            </w:pPr>
            <w:r>
              <w:t>Brawley</w:t>
            </w:r>
          </w:p>
        </w:tc>
        <w:tc>
          <w:tcPr>
            <w:tcW w:w="2180" w:type="dxa"/>
            <w:shd w:val="clear" w:color="auto" w:fill="auto"/>
          </w:tcPr>
          <w:p w:rsidR="00C204F2" w:rsidRPr="00C204F2" w:rsidRDefault="00C204F2" w:rsidP="00C204F2">
            <w:pPr>
              <w:ind w:firstLine="0"/>
            </w:pPr>
            <w:r>
              <w:t>Brittain</w:t>
            </w:r>
          </w:p>
        </w:tc>
      </w:tr>
      <w:tr w:rsidR="00C204F2" w:rsidRPr="00C204F2" w:rsidTr="00C204F2">
        <w:tc>
          <w:tcPr>
            <w:tcW w:w="2179" w:type="dxa"/>
            <w:shd w:val="clear" w:color="auto" w:fill="auto"/>
          </w:tcPr>
          <w:p w:rsidR="00C204F2" w:rsidRPr="00C204F2" w:rsidRDefault="00C204F2" w:rsidP="00C204F2">
            <w:pPr>
              <w:ind w:firstLine="0"/>
            </w:pPr>
            <w:r>
              <w:t>Bryant</w:t>
            </w:r>
          </w:p>
        </w:tc>
        <w:tc>
          <w:tcPr>
            <w:tcW w:w="2179" w:type="dxa"/>
            <w:shd w:val="clear" w:color="auto" w:fill="auto"/>
          </w:tcPr>
          <w:p w:rsidR="00C204F2" w:rsidRPr="00C204F2" w:rsidRDefault="00C204F2" w:rsidP="00C204F2">
            <w:pPr>
              <w:ind w:firstLine="0"/>
            </w:pPr>
            <w:r>
              <w:t>Burns</w:t>
            </w:r>
          </w:p>
        </w:tc>
        <w:tc>
          <w:tcPr>
            <w:tcW w:w="2180" w:type="dxa"/>
            <w:shd w:val="clear" w:color="auto" w:fill="auto"/>
          </w:tcPr>
          <w:p w:rsidR="00C204F2" w:rsidRPr="00C204F2" w:rsidRDefault="00C204F2" w:rsidP="00C204F2">
            <w:pPr>
              <w:ind w:firstLine="0"/>
            </w:pPr>
            <w:r>
              <w:t>Bustos</w:t>
            </w:r>
          </w:p>
        </w:tc>
      </w:tr>
      <w:tr w:rsidR="00C204F2" w:rsidRPr="00C204F2" w:rsidTr="00C204F2">
        <w:tc>
          <w:tcPr>
            <w:tcW w:w="2179" w:type="dxa"/>
            <w:shd w:val="clear" w:color="auto" w:fill="auto"/>
          </w:tcPr>
          <w:p w:rsidR="00C204F2" w:rsidRPr="00C204F2" w:rsidRDefault="00C204F2" w:rsidP="00C204F2">
            <w:pPr>
              <w:ind w:firstLine="0"/>
            </w:pPr>
            <w:r>
              <w:t>Carter</w:t>
            </w:r>
          </w:p>
        </w:tc>
        <w:tc>
          <w:tcPr>
            <w:tcW w:w="2179" w:type="dxa"/>
            <w:shd w:val="clear" w:color="auto" w:fill="auto"/>
          </w:tcPr>
          <w:p w:rsidR="00C204F2" w:rsidRPr="00C204F2" w:rsidRDefault="00C204F2" w:rsidP="00C204F2">
            <w:pPr>
              <w:ind w:firstLine="0"/>
            </w:pPr>
            <w:r>
              <w:t>Caskey</w:t>
            </w:r>
          </w:p>
        </w:tc>
        <w:tc>
          <w:tcPr>
            <w:tcW w:w="2180" w:type="dxa"/>
            <w:shd w:val="clear" w:color="auto" w:fill="auto"/>
          </w:tcPr>
          <w:p w:rsidR="00C204F2" w:rsidRPr="00C204F2" w:rsidRDefault="00C204F2" w:rsidP="00C204F2">
            <w:pPr>
              <w:ind w:firstLine="0"/>
            </w:pPr>
            <w:r>
              <w:t>Clyburn</w:t>
            </w:r>
          </w:p>
        </w:tc>
      </w:tr>
      <w:tr w:rsidR="00C204F2" w:rsidRPr="00C204F2" w:rsidTr="00C204F2">
        <w:tc>
          <w:tcPr>
            <w:tcW w:w="2179" w:type="dxa"/>
            <w:shd w:val="clear" w:color="auto" w:fill="auto"/>
          </w:tcPr>
          <w:p w:rsidR="00C204F2" w:rsidRPr="00C204F2" w:rsidRDefault="00C204F2" w:rsidP="00C204F2">
            <w:pPr>
              <w:ind w:firstLine="0"/>
            </w:pPr>
            <w:r>
              <w:t>Cobb-Hunter</w:t>
            </w:r>
          </w:p>
        </w:tc>
        <w:tc>
          <w:tcPr>
            <w:tcW w:w="2179" w:type="dxa"/>
            <w:shd w:val="clear" w:color="auto" w:fill="auto"/>
          </w:tcPr>
          <w:p w:rsidR="00C204F2" w:rsidRPr="00C204F2" w:rsidRDefault="00C204F2" w:rsidP="00C204F2">
            <w:pPr>
              <w:ind w:firstLine="0"/>
            </w:pPr>
            <w:r>
              <w:t>Cogswell</w:t>
            </w:r>
          </w:p>
        </w:tc>
        <w:tc>
          <w:tcPr>
            <w:tcW w:w="2180" w:type="dxa"/>
            <w:shd w:val="clear" w:color="auto" w:fill="auto"/>
          </w:tcPr>
          <w:p w:rsidR="00C204F2" w:rsidRPr="00C204F2" w:rsidRDefault="00C204F2" w:rsidP="00C204F2">
            <w:pPr>
              <w:ind w:firstLine="0"/>
            </w:pPr>
            <w:r>
              <w:t>Collins</w:t>
            </w:r>
          </w:p>
        </w:tc>
      </w:tr>
      <w:tr w:rsidR="00C204F2" w:rsidRPr="00C204F2" w:rsidTr="00C204F2">
        <w:tc>
          <w:tcPr>
            <w:tcW w:w="2179" w:type="dxa"/>
            <w:shd w:val="clear" w:color="auto" w:fill="auto"/>
          </w:tcPr>
          <w:p w:rsidR="00C204F2" w:rsidRPr="00C204F2" w:rsidRDefault="00C204F2" w:rsidP="00C204F2">
            <w:pPr>
              <w:ind w:firstLine="0"/>
            </w:pPr>
            <w:r>
              <w:t>B. Cox</w:t>
            </w:r>
          </w:p>
        </w:tc>
        <w:tc>
          <w:tcPr>
            <w:tcW w:w="2179" w:type="dxa"/>
            <w:shd w:val="clear" w:color="auto" w:fill="auto"/>
          </w:tcPr>
          <w:p w:rsidR="00C204F2" w:rsidRPr="00C204F2" w:rsidRDefault="00C204F2" w:rsidP="00C204F2">
            <w:pPr>
              <w:ind w:firstLine="0"/>
            </w:pPr>
            <w:r>
              <w:t>W. Cox</w:t>
            </w:r>
          </w:p>
        </w:tc>
        <w:tc>
          <w:tcPr>
            <w:tcW w:w="2180" w:type="dxa"/>
            <w:shd w:val="clear" w:color="auto" w:fill="auto"/>
          </w:tcPr>
          <w:p w:rsidR="00C204F2" w:rsidRPr="00C204F2" w:rsidRDefault="00C204F2" w:rsidP="00C204F2">
            <w:pPr>
              <w:ind w:firstLine="0"/>
            </w:pPr>
            <w:r>
              <w:t>Crawford</w:t>
            </w:r>
          </w:p>
        </w:tc>
      </w:tr>
      <w:tr w:rsidR="00C204F2" w:rsidRPr="00C204F2" w:rsidTr="00C204F2">
        <w:tc>
          <w:tcPr>
            <w:tcW w:w="2179" w:type="dxa"/>
            <w:shd w:val="clear" w:color="auto" w:fill="auto"/>
          </w:tcPr>
          <w:p w:rsidR="00C204F2" w:rsidRPr="00C204F2" w:rsidRDefault="00C204F2" w:rsidP="00C204F2">
            <w:pPr>
              <w:ind w:firstLine="0"/>
            </w:pPr>
            <w:r>
              <w:t>Daning</w:t>
            </w:r>
          </w:p>
        </w:tc>
        <w:tc>
          <w:tcPr>
            <w:tcW w:w="2179" w:type="dxa"/>
            <w:shd w:val="clear" w:color="auto" w:fill="auto"/>
          </w:tcPr>
          <w:p w:rsidR="00C204F2" w:rsidRPr="00C204F2" w:rsidRDefault="00C204F2" w:rsidP="00C204F2">
            <w:pPr>
              <w:ind w:firstLine="0"/>
            </w:pPr>
            <w:r>
              <w:t>Davis</w:t>
            </w:r>
          </w:p>
        </w:tc>
        <w:tc>
          <w:tcPr>
            <w:tcW w:w="2180" w:type="dxa"/>
            <w:shd w:val="clear" w:color="auto" w:fill="auto"/>
          </w:tcPr>
          <w:p w:rsidR="00C204F2" w:rsidRPr="00C204F2" w:rsidRDefault="00C204F2" w:rsidP="00C204F2">
            <w:pPr>
              <w:ind w:firstLine="0"/>
            </w:pPr>
            <w:r>
              <w:t>Elliott</w:t>
            </w:r>
          </w:p>
        </w:tc>
      </w:tr>
      <w:tr w:rsidR="00C204F2" w:rsidRPr="00C204F2" w:rsidTr="00C204F2">
        <w:tc>
          <w:tcPr>
            <w:tcW w:w="2179" w:type="dxa"/>
            <w:shd w:val="clear" w:color="auto" w:fill="auto"/>
          </w:tcPr>
          <w:p w:rsidR="00C204F2" w:rsidRPr="00C204F2" w:rsidRDefault="00C204F2" w:rsidP="00C204F2">
            <w:pPr>
              <w:ind w:firstLine="0"/>
            </w:pPr>
            <w:r>
              <w:t>Felder</w:t>
            </w:r>
          </w:p>
        </w:tc>
        <w:tc>
          <w:tcPr>
            <w:tcW w:w="2179" w:type="dxa"/>
            <w:shd w:val="clear" w:color="auto" w:fill="auto"/>
          </w:tcPr>
          <w:p w:rsidR="00C204F2" w:rsidRPr="00C204F2" w:rsidRDefault="00C204F2" w:rsidP="00C204F2">
            <w:pPr>
              <w:ind w:firstLine="0"/>
            </w:pPr>
            <w:r>
              <w:t>Forrest</w:t>
            </w:r>
          </w:p>
        </w:tc>
        <w:tc>
          <w:tcPr>
            <w:tcW w:w="2180" w:type="dxa"/>
            <w:shd w:val="clear" w:color="auto" w:fill="auto"/>
          </w:tcPr>
          <w:p w:rsidR="00C204F2" w:rsidRPr="00C204F2" w:rsidRDefault="00C204F2" w:rsidP="00C204F2">
            <w:pPr>
              <w:ind w:firstLine="0"/>
            </w:pPr>
            <w:r>
              <w:t>Fry</w:t>
            </w:r>
          </w:p>
        </w:tc>
      </w:tr>
      <w:tr w:rsidR="00C204F2" w:rsidRPr="00C204F2" w:rsidTr="00C204F2">
        <w:tc>
          <w:tcPr>
            <w:tcW w:w="2179" w:type="dxa"/>
            <w:shd w:val="clear" w:color="auto" w:fill="auto"/>
          </w:tcPr>
          <w:p w:rsidR="00C204F2" w:rsidRPr="00C204F2" w:rsidRDefault="00C204F2" w:rsidP="00C204F2">
            <w:pPr>
              <w:ind w:firstLine="0"/>
            </w:pPr>
            <w:r>
              <w:t>Gagnon</w:t>
            </w:r>
          </w:p>
        </w:tc>
        <w:tc>
          <w:tcPr>
            <w:tcW w:w="2179" w:type="dxa"/>
            <w:shd w:val="clear" w:color="auto" w:fill="auto"/>
          </w:tcPr>
          <w:p w:rsidR="00C204F2" w:rsidRPr="00C204F2" w:rsidRDefault="00C204F2" w:rsidP="00C204F2">
            <w:pPr>
              <w:ind w:firstLine="0"/>
            </w:pPr>
            <w:r>
              <w:t>Garvin</w:t>
            </w:r>
          </w:p>
        </w:tc>
        <w:tc>
          <w:tcPr>
            <w:tcW w:w="2180" w:type="dxa"/>
            <w:shd w:val="clear" w:color="auto" w:fill="auto"/>
          </w:tcPr>
          <w:p w:rsidR="00C204F2" w:rsidRPr="00C204F2" w:rsidRDefault="00C204F2" w:rsidP="00C204F2">
            <w:pPr>
              <w:ind w:firstLine="0"/>
            </w:pPr>
            <w:r>
              <w:t>Gatch</w:t>
            </w:r>
          </w:p>
        </w:tc>
      </w:tr>
      <w:tr w:rsidR="00C204F2" w:rsidRPr="00C204F2" w:rsidTr="00C204F2">
        <w:tc>
          <w:tcPr>
            <w:tcW w:w="2179" w:type="dxa"/>
            <w:shd w:val="clear" w:color="auto" w:fill="auto"/>
          </w:tcPr>
          <w:p w:rsidR="00C204F2" w:rsidRPr="00C204F2" w:rsidRDefault="00C204F2" w:rsidP="00C204F2">
            <w:pPr>
              <w:ind w:firstLine="0"/>
            </w:pPr>
            <w:r>
              <w:t>Gilliam</w:t>
            </w:r>
          </w:p>
        </w:tc>
        <w:tc>
          <w:tcPr>
            <w:tcW w:w="2179" w:type="dxa"/>
            <w:shd w:val="clear" w:color="auto" w:fill="auto"/>
          </w:tcPr>
          <w:p w:rsidR="00C204F2" w:rsidRPr="00C204F2" w:rsidRDefault="00C204F2" w:rsidP="00C204F2">
            <w:pPr>
              <w:ind w:firstLine="0"/>
            </w:pPr>
            <w:r>
              <w:t>Gilliard</w:t>
            </w:r>
          </w:p>
        </w:tc>
        <w:tc>
          <w:tcPr>
            <w:tcW w:w="2180" w:type="dxa"/>
            <w:shd w:val="clear" w:color="auto" w:fill="auto"/>
          </w:tcPr>
          <w:p w:rsidR="00C204F2" w:rsidRPr="00C204F2" w:rsidRDefault="00C204F2" w:rsidP="00C204F2">
            <w:pPr>
              <w:ind w:firstLine="0"/>
            </w:pPr>
            <w:r>
              <w:t>Haddon</w:t>
            </w:r>
          </w:p>
        </w:tc>
      </w:tr>
      <w:tr w:rsidR="00C204F2" w:rsidRPr="00C204F2" w:rsidTr="00C204F2">
        <w:tc>
          <w:tcPr>
            <w:tcW w:w="2179" w:type="dxa"/>
            <w:shd w:val="clear" w:color="auto" w:fill="auto"/>
          </w:tcPr>
          <w:p w:rsidR="00C204F2" w:rsidRPr="00C204F2" w:rsidRDefault="00C204F2" w:rsidP="00C204F2">
            <w:pPr>
              <w:ind w:firstLine="0"/>
            </w:pPr>
            <w:r>
              <w:t>Hardee</w:t>
            </w:r>
          </w:p>
        </w:tc>
        <w:tc>
          <w:tcPr>
            <w:tcW w:w="2179" w:type="dxa"/>
            <w:shd w:val="clear" w:color="auto" w:fill="auto"/>
          </w:tcPr>
          <w:p w:rsidR="00C204F2" w:rsidRPr="00C204F2" w:rsidRDefault="00C204F2" w:rsidP="00C204F2">
            <w:pPr>
              <w:ind w:firstLine="0"/>
            </w:pPr>
            <w:r>
              <w:t>Hart</w:t>
            </w:r>
          </w:p>
        </w:tc>
        <w:tc>
          <w:tcPr>
            <w:tcW w:w="2180" w:type="dxa"/>
            <w:shd w:val="clear" w:color="auto" w:fill="auto"/>
          </w:tcPr>
          <w:p w:rsidR="00C204F2" w:rsidRPr="00C204F2" w:rsidRDefault="00C204F2" w:rsidP="00C204F2">
            <w:pPr>
              <w:ind w:firstLine="0"/>
            </w:pPr>
            <w:r>
              <w:t>Henderson-Myers</w:t>
            </w:r>
          </w:p>
        </w:tc>
      </w:tr>
      <w:tr w:rsidR="00C204F2" w:rsidRPr="00C204F2" w:rsidTr="00C204F2">
        <w:tc>
          <w:tcPr>
            <w:tcW w:w="2179" w:type="dxa"/>
            <w:shd w:val="clear" w:color="auto" w:fill="auto"/>
          </w:tcPr>
          <w:p w:rsidR="00C204F2" w:rsidRPr="00C204F2" w:rsidRDefault="00C204F2" w:rsidP="00C204F2">
            <w:pPr>
              <w:ind w:firstLine="0"/>
            </w:pPr>
            <w:r>
              <w:t>Henegan</w:t>
            </w:r>
          </w:p>
        </w:tc>
        <w:tc>
          <w:tcPr>
            <w:tcW w:w="2179" w:type="dxa"/>
            <w:shd w:val="clear" w:color="auto" w:fill="auto"/>
          </w:tcPr>
          <w:p w:rsidR="00C204F2" w:rsidRPr="00C204F2" w:rsidRDefault="00C204F2" w:rsidP="00C204F2">
            <w:pPr>
              <w:ind w:firstLine="0"/>
            </w:pPr>
            <w:r>
              <w:t>Herbkersman</w:t>
            </w:r>
          </w:p>
        </w:tc>
        <w:tc>
          <w:tcPr>
            <w:tcW w:w="2180" w:type="dxa"/>
            <w:shd w:val="clear" w:color="auto" w:fill="auto"/>
          </w:tcPr>
          <w:p w:rsidR="00C204F2" w:rsidRPr="00C204F2" w:rsidRDefault="00C204F2" w:rsidP="00C204F2">
            <w:pPr>
              <w:ind w:firstLine="0"/>
            </w:pPr>
            <w:r>
              <w:t>Hewitt</w:t>
            </w:r>
          </w:p>
        </w:tc>
      </w:tr>
      <w:tr w:rsidR="00C204F2" w:rsidRPr="00C204F2" w:rsidTr="00C204F2">
        <w:tc>
          <w:tcPr>
            <w:tcW w:w="2179" w:type="dxa"/>
            <w:shd w:val="clear" w:color="auto" w:fill="auto"/>
          </w:tcPr>
          <w:p w:rsidR="00C204F2" w:rsidRPr="00C204F2" w:rsidRDefault="00C204F2" w:rsidP="00C204F2">
            <w:pPr>
              <w:ind w:firstLine="0"/>
            </w:pPr>
            <w:r>
              <w:t>Hiott</w:t>
            </w:r>
          </w:p>
        </w:tc>
        <w:tc>
          <w:tcPr>
            <w:tcW w:w="2179" w:type="dxa"/>
            <w:shd w:val="clear" w:color="auto" w:fill="auto"/>
          </w:tcPr>
          <w:p w:rsidR="00C204F2" w:rsidRPr="00C204F2" w:rsidRDefault="00C204F2" w:rsidP="00C204F2">
            <w:pPr>
              <w:ind w:firstLine="0"/>
            </w:pPr>
            <w:r>
              <w:t>Hosey</w:t>
            </w:r>
          </w:p>
        </w:tc>
        <w:tc>
          <w:tcPr>
            <w:tcW w:w="2180" w:type="dxa"/>
            <w:shd w:val="clear" w:color="auto" w:fill="auto"/>
          </w:tcPr>
          <w:p w:rsidR="00C204F2" w:rsidRPr="00C204F2" w:rsidRDefault="00C204F2" w:rsidP="00C204F2">
            <w:pPr>
              <w:ind w:firstLine="0"/>
            </w:pPr>
            <w:r>
              <w:t>Huggins</w:t>
            </w:r>
          </w:p>
        </w:tc>
      </w:tr>
      <w:tr w:rsidR="00C204F2" w:rsidRPr="00C204F2" w:rsidTr="00C204F2">
        <w:tc>
          <w:tcPr>
            <w:tcW w:w="2179" w:type="dxa"/>
            <w:shd w:val="clear" w:color="auto" w:fill="auto"/>
          </w:tcPr>
          <w:p w:rsidR="00C204F2" w:rsidRPr="00C204F2" w:rsidRDefault="00C204F2" w:rsidP="00C204F2">
            <w:pPr>
              <w:ind w:firstLine="0"/>
            </w:pPr>
            <w:r>
              <w:t>Hyde</w:t>
            </w:r>
          </w:p>
        </w:tc>
        <w:tc>
          <w:tcPr>
            <w:tcW w:w="2179" w:type="dxa"/>
            <w:shd w:val="clear" w:color="auto" w:fill="auto"/>
          </w:tcPr>
          <w:p w:rsidR="00C204F2" w:rsidRPr="00C204F2" w:rsidRDefault="00C204F2" w:rsidP="00C204F2">
            <w:pPr>
              <w:ind w:firstLine="0"/>
            </w:pPr>
            <w:r>
              <w:t>Jefferson</w:t>
            </w:r>
          </w:p>
        </w:tc>
        <w:tc>
          <w:tcPr>
            <w:tcW w:w="2180" w:type="dxa"/>
            <w:shd w:val="clear" w:color="auto" w:fill="auto"/>
          </w:tcPr>
          <w:p w:rsidR="00C204F2" w:rsidRPr="00C204F2" w:rsidRDefault="00C204F2" w:rsidP="00C204F2">
            <w:pPr>
              <w:ind w:firstLine="0"/>
            </w:pPr>
            <w:r>
              <w:t>J. E. Johnson</w:t>
            </w:r>
          </w:p>
        </w:tc>
      </w:tr>
      <w:tr w:rsidR="00C204F2" w:rsidRPr="00C204F2" w:rsidTr="00C204F2">
        <w:tc>
          <w:tcPr>
            <w:tcW w:w="2179" w:type="dxa"/>
            <w:shd w:val="clear" w:color="auto" w:fill="auto"/>
          </w:tcPr>
          <w:p w:rsidR="00C204F2" w:rsidRPr="00C204F2" w:rsidRDefault="00C204F2" w:rsidP="00C204F2">
            <w:pPr>
              <w:ind w:firstLine="0"/>
            </w:pPr>
            <w:r>
              <w:t>J. L. Johnson</w:t>
            </w:r>
          </w:p>
        </w:tc>
        <w:tc>
          <w:tcPr>
            <w:tcW w:w="2179" w:type="dxa"/>
            <w:shd w:val="clear" w:color="auto" w:fill="auto"/>
          </w:tcPr>
          <w:p w:rsidR="00C204F2" w:rsidRPr="00C204F2" w:rsidRDefault="00C204F2" w:rsidP="00C204F2">
            <w:pPr>
              <w:ind w:firstLine="0"/>
            </w:pPr>
            <w:r>
              <w:t>K. O. Johnson</w:t>
            </w:r>
          </w:p>
        </w:tc>
        <w:tc>
          <w:tcPr>
            <w:tcW w:w="2180" w:type="dxa"/>
            <w:shd w:val="clear" w:color="auto" w:fill="auto"/>
          </w:tcPr>
          <w:p w:rsidR="00C204F2" w:rsidRPr="00C204F2" w:rsidRDefault="00C204F2" w:rsidP="00C204F2">
            <w:pPr>
              <w:ind w:firstLine="0"/>
            </w:pPr>
            <w:r>
              <w:t>Jones</w:t>
            </w:r>
          </w:p>
        </w:tc>
      </w:tr>
      <w:tr w:rsidR="00C204F2" w:rsidRPr="00C204F2" w:rsidTr="00C204F2">
        <w:tc>
          <w:tcPr>
            <w:tcW w:w="2179" w:type="dxa"/>
            <w:shd w:val="clear" w:color="auto" w:fill="auto"/>
          </w:tcPr>
          <w:p w:rsidR="00C204F2" w:rsidRPr="00C204F2" w:rsidRDefault="00C204F2" w:rsidP="00C204F2">
            <w:pPr>
              <w:ind w:firstLine="0"/>
            </w:pPr>
            <w:r>
              <w:t>Jordan</w:t>
            </w:r>
          </w:p>
        </w:tc>
        <w:tc>
          <w:tcPr>
            <w:tcW w:w="2179" w:type="dxa"/>
            <w:shd w:val="clear" w:color="auto" w:fill="auto"/>
          </w:tcPr>
          <w:p w:rsidR="00C204F2" w:rsidRPr="00C204F2" w:rsidRDefault="00C204F2" w:rsidP="00C204F2">
            <w:pPr>
              <w:ind w:firstLine="0"/>
            </w:pPr>
            <w:r>
              <w:t>Kimmons</w:t>
            </w:r>
          </w:p>
        </w:tc>
        <w:tc>
          <w:tcPr>
            <w:tcW w:w="2180" w:type="dxa"/>
            <w:shd w:val="clear" w:color="auto" w:fill="auto"/>
          </w:tcPr>
          <w:p w:rsidR="00C204F2" w:rsidRPr="00C204F2" w:rsidRDefault="00C204F2" w:rsidP="00C204F2">
            <w:pPr>
              <w:ind w:firstLine="0"/>
            </w:pPr>
            <w:r>
              <w:t>King</w:t>
            </w:r>
          </w:p>
        </w:tc>
      </w:tr>
      <w:tr w:rsidR="00C204F2" w:rsidRPr="00C204F2" w:rsidTr="00C204F2">
        <w:tc>
          <w:tcPr>
            <w:tcW w:w="2179" w:type="dxa"/>
            <w:shd w:val="clear" w:color="auto" w:fill="auto"/>
          </w:tcPr>
          <w:p w:rsidR="00C204F2" w:rsidRPr="00C204F2" w:rsidRDefault="00C204F2" w:rsidP="00C204F2">
            <w:pPr>
              <w:ind w:firstLine="0"/>
            </w:pPr>
            <w:r>
              <w:t>Ligon</w:t>
            </w:r>
          </w:p>
        </w:tc>
        <w:tc>
          <w:tcPr>
            <w:tcW w:w="2179" w:type="dxa"/>
            <w:shd w:val="clear" w:color="auto" w:fill="auto"/>
          </w:tcPr>
          <w:p w:rsidR="00C204F2" w:rsidRPr="00C204F2" w:rsidRDefault="00C204F2" w:rsidP="00C204F2">
            <w:pPr>
              <w:ind w:firstLine="0"/>
            </w:pPr>
            <w:r>
              <w:t>Long</w:t>
            </w:r>
          </w:p>
        </w:tc>
        <w:tc>
          <w:tcPr>
            <w:tcW w:w="2180" w:type="dxa"/>
            <w:shd w:val="clear" w:color="auto" w:fill="auto"/>
          </w:tcPr>
          <w:p w:rsidR="00C204F2" w:rsidRPr="00C204F2" w:rsidRDefault="00C204F2" w:rsidP="00C204F2">
            <w:pPr>
              <w:ind w:firstLine="0"/>
            </w:pPr>
            <w:r>
              <w:t>Lowe</w:t>
            </w:r>
          </w:p>
        </w:tc>
      </w:tr>
      <w:tr w:rsidR="00C204F2" w:rsidRPr="00C204F2" w:rsidTr="00C204F2">
        <w:tc>
          <w:tcPr>
            <w:tcW w:w="2179" w:type="dxa"/>
            <w:shd w:val="clear" w:color="auto" w:fill="auto"/>
          </w:tcPr>
          <w:p w:rsidR="00C204F2" w:rsidRPr="00C204F2" w:rsidRDefault="00C204F2" w:rsidP="00C204F2">
            <w:pPr>
              <w:ind w:firstLine="0"/>
            </w:pPr>
            <w:r>
              <w:t>Lucas</w:t>
            </w:r>
          </w:p>
        </w:tc>
        <w:tc>
          <w:tcPr>
            <w:tcW w:w="2179" w:type="dxa"/>
            <w:shd w:val="clear" w:color="auto" w:fill="auto"/>
          </w:tcPr>
          <w:p w:rsidR="00C204F2" w:rsidRPr="00C204F2" w:rsidRDefault="00C204F2" w:rsidP="00C204F2">
            <w:pPr>
              <w:ind w:firstLine="0"/>
            </w:pPr>
            <w:r>
              <w:t>Magnuson</w:t>
            </w:r>
          </w:p>
        </w:tc>
        <w:tc>
          <w:tcPr>
            <w:tcW w:w="2180" w:type="dxa"/>
            <w:shd w:val="clear" w:color="auto" w:fill="auto"/>
          </w:tcPr>
          <w:p w:rsidR="00C204F2" w:rsidRPr="00C204F2" w:rsidRDefault="00C204F2" w:rsidP="00C204F2">
            <w:pPr>
              <w:ind w:firstLine="0"/>
            </w:pPr>
            <w:r>
              <w:t>McDaniel</w:t>
            </w:r>
          </w:p>
        </w:tc>
      </w:tr>
      <w:tr w:rsidR="00C204F2" w:rsidRPr="00C204F2" w:rsidTr="00C204F2">
        <w:tc>
          <w:tcPr>
            <w:tcW w:w="2179" w:type="dxa"/>
            <w:shd w:val="clear" w:color="auto" w:fill="auto"/>
          </w:tcPr>
          <w:p w:rsidR="00C204F2" w:rsidRPr="00C204F2" w:rsidRDefault="00C204F2" w:rsidP="00C204F2">
            <w:pPr>
              <w:ind w:firstLine="0"/>
            </w:pPr>
            <w:r>
              <w:t>McGarry</w:t>
            </w:r>
          </w:p>
        </w:tc>
        <w:tc>
          <w:tcPr>
            <w:tcW w:w="2179" w:type="dxa"/>
            <w:shd w:val="clear" w:color="auto" w:fill="auto"/>
          </w:tcPr>
          <w:p w:rsidR="00C204F2" w:rsidRPr="00C204F2" w:rsidRDefault="00C204F2" w:rsidP="00C204F2">
            <w:pPr>
              <w:ind w:firstLine="0"/>
            </w:pPr>
            <w:r>
              <w:t>McGinnis</w:t>
            </w:r>
          </w:p>
        </w:tc>
        <w:tc>
          <w:tcPr>
            <w:tcW w:w="2180" w:type="dxa"/>
            <w:shd w:val="clear" w:color="auto" w:fill="auto"/>
          </w:tcPr>
          <w:p w:rsidR="00C204F2" w:rsidRPr="00C204F2" w:rsidRDefault="00C204F2" w:rsidP="00C204F2">
            <w:pPr>
              <w:ind w:firstLine="0"/>
            </w:pPr>
            <w:r>
              <w:t>McKnight</w:t>
            </w:r>
          </w:p>
        </w:tc>
      </w:tr>
      <w:tr w:rsidR="00C204F2" w:rsidRPr="00C204F2" w:rsidTr="00C204F2">
        <w:tc>
          <w:tcPr>
            <w:tcW w:w="2179" w:type="dxa"/>
            <w:shd w:val="clear" w:color="auto" w:fill="auto"/>
          </w:tcPr>
          <w:p w:rsidR="00C204F2" w:rsidRPr="00C204F2" w:rsidRDefault="00C204F2" w:rsidP="00C204F2">
            <w:pPr>
              <w:ind w:firstLine="0"/>
            </w:pPr>
            <w:r>
              <w:t>T. Moore</w:t>
            </w:r>
          </w:p>
        </w:tc>
        <w:tc>
          <w:tcPr>
            <w:tcW w:w="2179" w:type="dxa"/>
            <w:shd w:val="clear" w:color="auto" w:fill="auto"/>
          </w:tcPr>
          <w:p w:rsidR="00C204F2" w:rsidRPr="00C204F2" w:rsidRDefault="00C204F2" w:rsidP="00C204F2">
            <w:pPr>
              <w:ind w:firstLine="0"/>
            </w:pPr>
            <w:r>
              <w:t>Morgan</w:t>
            </w:r>
          </w:p>
        </w:tc>
        <w:tc>
          <w:tcPr>
            <w:tcW w:w="2180" w:type="dxa"/>
            <w:shd w:val="clear" w:color="auto" w:fill="auto"/>
          </w:tcPr>
          <w:p w:rsidR="00C204F2" w:rsidRPr="00C204F2" w:rsidRDefault="00C204F2" w:rsidP="00C204F2">
            <w:pPr>
              <w:ind w:firstLine="0"/>
            </w:pPr>
            <w:r>
              <w:t>D. C. Moss</w:t>
            </w:r>
          </w:p>
        </w:tc>
      </w:tr>
      <w:tr w:rsidR="00C204F2" w:rsidRPr="00C204F2" w:rsidTr="00C204F2">
        <w:tc>
          <w:tcPr>
            <w:tcW w:w="2179" w:type="dxa"/>
            <w:shd w:val="clear" w:color="auto" w:fill="auto"/>
          </w:tcPr>
          <w:p w:rsidR="00C204F2" w:rsidRPr="00C204F2" w:rsidRDefault="00C204F2" w:rsidP="00C204F2">
            <w:pPr>
              <w:ind w:firstLine="0"/>
            </w:pPr>
            <w:r>
              <w:t>V. S. Moss</w:t>
            </w:r>
          </w:p>
        </w:tc>
        <w:tc>
          <w:tcPr>
            <w:tcW w:w="2179" w:type="dxa"/>
            <w:shd w:val="clear" w:color="auto" w:fill="auto"/>
          </w:tcPr>
          <w:p w:rsidR="00C204F2" w:rsidRPr="00C204F2" w:rsidRDefault="00C204F2" w:rsidP="00C204F2">
            <w:pPr>
              <w:ind w:firstLine="0"/>
            </w:pPr>
            <w:r>
              <w:t>Murphy</w:t>
            </w:r>
          </w:p>
        </w:tc>
        <w:tc>
          <w:tcPr>
            <w:tcW w:w="2180" w:type="dxa"/>
            <w:shd w:val="clear" w:color="auto" w:fill="auto"/>
          </w:tcPr>
          <w:p w:rsidR="00C204F2" w:rsidRPr="00C204F2" w:rsidRDefault="00C204F2" w:rsidP="00C204F2">
            <w:pPr>
              <w:ind w:firstLine="0"/>
            </w:pPr>
            <w:r>
              <w:t>Murray</w:t>
            </w:r>
          </w:p>
        </w:tc>
      </w:tr>
      <w:tr w:rsidR="00C204F2" w:rsidRPr="00C204F2" w:rsidTr="00C204F2">
        <w:tc>
          <w:tcPr>
            <w:tcW w:w="2179" w:type="dxa"/>
            <w:shd w:val="clear" w:color="auto" w:fill="auto"/>
          </w:tcPr>
          <w:p w:rsidR="00C204F2" w:rsidRPr="00C204F2" w:rsidRDefault="00C204F2" w:rsidP="00C204F2">
            <w:pPr>
              <w:ind w:firstLine="0"/>
            </w:pPr>
            <w:r>
              <w:t>B. Newton</w:t>
            </w:r>
          </w:p>
        </w:tc>
        <w:tc>
          <w:tcPr>
            <w:tcW w:w="2179" w:type="dxa"/>
            <w:shd w:val="clear" w:color="auto" w:fill="auto"/>
          </w:tcPr>
          <w:p w:rsidR="00C204F2" w:rsidRPr="00C204F2" w:rsidRDefault="00C204F2" w:rsidP="00C204F2">
            <w:pPr>
              <w:ind w:firstLine="0"/>
            </w:pPr>
            <w:r>
              <w:t>Nutt</w:t>
            </w:r>
          </w:p>
        </w:tc>
        <w:tc>
          <w:tcPr>
            <w:tcW w:w="2180" w:type="dxa"/>
            <w:shd w:val="clear" w:color="auto" w:fill="auto"/>
          </w:tcPr>
          <w:p w:rsidR="00C204F2" w:rsidRPr="00C204F2" w:rsidRDefault="00C204F2" w:rsidP="00C204F2">
            <w:pPr>
              <w:ind w:firstLine="0"/>
            </w:pPr>
            <w:r>
              <w:t>Oremus</w:t>
            </w:r>
          </w:p>
        </w:tc>
      </w:tr>
      <w:tr w:rsidR="00C204F2" w:rsidRPr="00C204F2" w:rsidTr="00C204F2">
        <w:tc>
          <w:tcPr>
            <w:tcW w:w="2179" w:type="dxa"/>
            <w:shd w:val="clear" w:color="auto" w:fill="auto"/>
          </w:tcPr>
          <w:p w:rsidR="00C204F2" w:rsidRPr="00C204F2" w:rsidRDefault="00C204F2" w:rsidP="00C204F2">
            <w:pPr>
              <w:ind w:firstLine="0"/>
            </w:pPr>
            <w:r>
              <w:t>Ott</w:t>
            </w:r>
          </w:p>
        </w:tc>
        <w:tc>
          <w:tcPr>
            <w:tcW w:w="2179" w:type="dxa"/>
            <w:shd w:val="clear" w:color="auto" w:fill="auto"/>
          </w:tcPr>
          <w:p w:rsidR="00C204F2" w:rsidRPr="00C204F2" w:rsidRDefault="00C204F2" w:rsidP="00C204F2">
            <w:pPr>
              <w:ind w:firstLine="0"/>
            </w:pPr>
            <w:r>
              <w:t>Parks</w:t>
            </w:r>
          </w:p>
        </w:tc>
        <w:tc>
          <w:tcPr>
            <w:tcW w:w="2180" w:type="dxa"/>
            <w:shd w:val="clear" w:color="auto" w:fill="auto"/>
          </w:tcPr>
          <w:p w:rsidR="00C204F2" w:rsidRPr="00C204F2" w:rsidRDefault="00C204F2" w:rsidP="00C204F2">
            <w:pPr>
              <w:ind w:firstLine="0"/>
            </w:pPr>
            <w:r>
              <w:t>Pope</w:t>
            </w:r>
          </w:p>
        </w:tc>
      </w:tr>
      <w:tr w:rsidR="00C204F2" w:rsidRPr="00C204F2" w:rsidTr="00C204F2">
        <w:tc>
          <w:tcPr>
            <w:tcW w:w="2179" w:type="dxa"/>
            <w:shd w:val="clear" w:color="auto" w:fill="auto"/>
          </w:tcPr>
          <w:p w:rsidR="00C204F2" w:rsidRPr="00C204F2" w:rsidRDefault="00C204F2" w:rsidP="00C204F2">
            <w:pPr>
              <w:ind w:firstLine="0"/>
            </w:pPr>
            <w:r>
              <w:t>Rivers</w:t>
            </w:r>
          </w:p>
        </w:tc>
        <w:tc>
          <w:tcPr>
            <w:tcW w:w="2179" w:type="dxa"/>
            <w:shd w:val="clear" w:color="auto" w:fill="auto"/>
          </w:tcPr>
          <w:p w:rsidR="00C204F2" w:rsidRPr="00C204F2" w:rsidRDefault="00C204F2" w:rsidP="00C204F2">
            <w:pPr>
              <w:ind w:firstLine="0"/>
            </w:pPr>
            <w:r>
              <w:t>Robinson</w:t>
            </w:r>
          </w:p>
        </w:tc>
        <w:tc>
          <w:tcPr>
            <w:tcW w:w="2180" w:type="dxa"/>
            <w:shd w:val="clear" w:color="auto" w:fill="auto"/>
          </w:tcPr>
          <w:p w:rsidR="00C204F2" w:rsidRPr="00C204F2" w:rsidRDefault="00C204F2" w:rsidP="00C204F2">
            <w:pPr>
              <w:ind w:firstLine="0"/>
            </w:pPr>
            <w:r>
              <w:t>Rose</w:t>
            </w:r>
          </w:p>
        </w:tc>
      </w:tr>
      <w:tr w:rsidR="00C204F2" w:rsidRPr="00C204F2" w:rsidTr="00C204F2">
        <w:tc>
          <w:tcPr>
            <w:tcW w:w="2179" w:type="dxa"/>
            <w:shd w:val="clear" w:color="auto" w:fill="auto"/>
          </w:tcPr>
          <w:p w:rsidR="00C204F2" w:rsidRPr="00C204F2" w:rsidRDefault="00C204F2" w:rsidP="00C204F2">
            <w:pPr>
              <w:ind w:firstLine="0"/>
            </w:pPr>
            <w:r>
              <w:t>Sandifer</w:t>
            </w:r>
          </w:p>
        </w:tc>
        <w:tc>
          <w:tcPr>
            <w:tcW w:w="2179" w:type="dxa"/>
            <w:shd w:val="clear" w:color="auto" w:fill="auto"/>
          </w:tcPr>
          <w:p w:rsidR="00C204F2" w:rsidRPr="00C204F2" w:rsidRDefault="00C204F2" w:rsidP="00C204F2">
            <w:pPr>
              <w:ind w:firstLine="0"/>
            </w:pPr>
            <w:r>
              <w:t>Simrill</w:t>
            </w:r>
          </w:p>
        </w:tc>
        <w:tc>
          <w:tcPr>
            <w:tcW w:w="2180" w:type="dxa"/>
            <w:shd w:val="clear" w:color="auto" w:fill="auto"/>
          </w:tcPr>
          <w:p w:rsidR="00C204F2" w:rsidRPr="00C204F2" w:rsidRDefault="00C204F2" w:rsidP="00C204F2">
            <w:pPr>
              <w:ind w:firstLine="0"/>
            </w:pPr>
            <w:r>
              <w:t>G. M. Smith</w:t>
            </w:r>
          </w:p>
        </w:tc>
      </w:tr>
      <w:tr w:rsidR="00C204F2" w:rsidRPr="00C204F2" w:rsidTr="00C204F2">
        <w:tc>
          <w:tcPr>
            <w:tcW w:w="2179" w:type="dxa"/>
            <w:shd w:val="clear" w:color="auto" w:fill="auto"/>
          </w:tcPr>
          <w:p w:rsidR="00C204F2" w:rsidRPr="00C204F2" w:rsidRDefault="00C204F2" w:rsidP="00C204F2">
            <w:pPr>
              <w:ind w:firstLine="0"/>
            </w:pPr>
            <w:r>
              <w:t>G. R. Smith</w:t>
            </w:r>
          </w:p>
        </w:tc>
        <w:tc>
          <w:tcPr>
            <w:tcW w:w="2179" w:type="dxa"/>
            <w:shd w:val="clear" w:color="auto" w:fill="auto"/>
          </w:tcPr>
          <w:p w:rsidR="00C204F2" w:rsidRPr="00C204F2" w:rsidRDefault="00C204F2" w:rsidP="00C204F2">
            <w:pPr>
              <w:ind w:firstLine="0"/>
            </w:pPr>
            <w:r>
              <w:t>M. M. Smith</w:t>
            </w:r>
          </w:p>
        </w:tc>
        <w:tc>
          <w:tcPr>
            <w:tcW w:w="2180" w:type="dxa"/>
            <w:shd w:val="clear" w:color="auto" w:fill="auto"/>
          </w:tcPr>
          <w:p w:rsidR="00C204F2" w:rsidRPr="00C204F2" w:rsidRDefault="00C204F2" w:rsidP="00C204F2">
            <w:pPr>
              <w:ind w:firstLine="0"/>
            </w:pPr>
            <w:r>
              <w:t>Stavrinakis</w:t>
            </w:r>
          </w:p>
        </w:tc>
      </w:tr>
      <w:tr w:rsidR="00C204F2" w:rsidRPr="00C204F2" w:rsidTr="00C204F2">
        <w:tc>
          <w:tcPr>
            <w:tcW w:w="2179" w:type="dxa"/>
            <w:shd w:val="clear" w:color="auto" w:fill="auto"/>
          </w:tcPr>
          <w:p w:rsidR="00C204F2" w:rsidRPr="00C204F2" w:rsidRDefault="00C204F2" w:rsidP="00C204F2">
            <w:pPr>
              <w:ind w:firstLine="0"/>
            </w:pPr>
            <w:r>
              <w:t>Stringer</w:t>
            </w:r>
          </w:p>
        </w:tc>
        <w:tc>
          <w:tcPr>
            <w:tcW w:w="2179" w:type="dxa"/>
            <w:shd w:val="clear" w:color="auto" w:fill="auto"/>
          </w:tcPr>
          <w:p w:rsidR="00C204F2" w:rsidRPr="00C204F2" w:rsidRDefault="00C204F2" w:rsidP="00C204F2">
            <w:pPr>
              <w:ind w:firstLine="0"/>
            </w:pPr>
            <w:r>
              <w:t>Taylor</w:t>
            </w:r>
          </w:p>
        </w:tc>
        <w:tc>
          <w:tcPr>
            <w:tcW w:w="2180" w:type="dxa"/>
            <w:shd w:val="clear" w:color="auto" w:fill="auto"/>
          </w:tcPr>
          <w:p w:rsidR="00C204F2" w:rsidRPr="00C204F2" w:rsidRDefault="00C204F2" w:rsidP="00C204F2">
            <w:pPr>
              <w:ind w:firstLine="0"/>
            </w:pPr>
            <w:r>
              <w:t>Tedder</w:t>
            </w:r>
          </w:p>
        </w:tc>
      </w:tr>
      <w:tr w:rsidR="00C204F2" w:rsidRPr="00C204F2" w:rsidTr="00C204F2">
        <w:tc>
          <w:tcPr>
            <w:tcW w:w="2179" w:type="dxa"/>
            <w:shd w:val="clear" w:color="auto" w:fill="auto"/>
          </w:tcPr>
          <w:p w:rsidR="00C204F2" w:rsidRPr="00C204F2" w:rsidRDefault="00C204F2" w:rsidP="00C204F2">
            <w:pPr>
              <w:ind w:firstLine="0"/>
            </w:pPr>
            <w:r>
              <w:t>Thayer</w:t>
            </w:r>
          </w:p>
        </w:tc>
        <w:tc>
          <w:tcPr>
            <w:tcW w:w="2179" w:type="dxa"/>
            <w:shd w:val="clear" w:color="auto" w:fill="auto"/>
          </w:tcPr>
          <w:p w:rsidR="00C204F2" w:rsidRPr="00C204F2" w:rsidRDefault="00C204F2" w:rsidP="00C204F2">
            <w:pPr>
              <w:ind w:firstLine="0"/>
            </w:pPr>
            <w:r>
              <w:t>Trantham</w:t>
            </w:r>
          </w:p>
        </w:tc>
        <w:tc>
          <w:tcPr>
            <w:tcW w:w="2180" w:type="dxa"/>
            <w:shd w:val="clear" w:color="auto" w:fill="auto"/>
          </w:tcPr>
          <w:p w:rsidR="00C204F2" w:rsidRPr="00C204F2" w:rsidRDefault="00C204F2" w:rsidP="00C204F2">
            <w:pPr>
              <w:ind w:firstLine="0"/>
            </w:pPr>
            <w:r>
              <w:t>West</w:t>
            </w:r>
          </w:p>
        </w:tc>
      </w:tr>
      <w:tr w:rsidR="00C204F2" w:rsidRPr="00C204F2" w:rsidTr="00C204F2">
        <w:tc>
          <w:tcPr>
            <w:tcW w:w="2179" w:type="dxa"/>
            <w:shd w:val="clear" w:color="auto" w:fill="auto"/>
          </w:tcPr>
          <w:p w:rsidR="00C204F2" w:rsidRPr="00C204F2" w:rsidRDefault="00C204F2" w:rsidP="00C204F2">
            <w:pPr>
              <w:ind w:firstLine="0"/>
            </w:pPr>
            <w:r>
              <w:t>Wetmore</w:t>
            </w:r>
          </w:p>
        </w:tc>
        <w:tc>
          <w:tcPr>
            <w:tcW w:w="2179" w:type="dxa"/>
            <w:shd w:val="clear" w:color="auto" w:fill="auto"/>
          </w:tcPr>
          <w:p w:rsidR="00C204F2" w:rsidRPr="00C204F2" w:rsidRDefault="00C204F2" w:rsidP="00C204F2">
            <w:pPr>
              <w:ind w:firstLine="0"/>
            </w:pPr>
            <w:r>
              <w:t>Wheeler</w:t>
            </w:r>
          </w:p>
        </w:tc>
        <w:tc>
          <w:tcPr>
            <w:tcW w:w="2180" w:type="dxa"/>
            <w:shd w:val="clear" w:color="auto" w:fill="auto"/>
          </w:tcPr>
          <w:p w:rsidR="00C204F2" w:rsidRPr="00C204F2" w:rsidRDefault="00C204F2" w:rsidP="00C204F2">
            <w:pPr>
              <w:ind w:firstLine="0"/>
            </w:pPr>
            <w:r>
              <w:t>White</w:t>
            </w:r>
          </w:p>
        </w:tc>
      </w:tr>
      <w:tr w:rsidR="00C204F2" w:rsidRPr="00C204F2" w:rsidTr="00C204F2">
        <w:tc>
          <w:tcPr>
            <w:tcW w:w="2179" w:type="dxa"/>
            <w:shd w:val="clear" w:color="auto" w:fill="auto"/>
          </w:tcPr>
          <w:p w:rsidR="00C204F2" w:rsidRPr="00C204F2" w:rsidRDefault="00C204F2" w:rsidP="00C204F2">
            <w:pPr>
              <w:keepNext/>
              <w:ind w:firstLine="0"/>
            </w:pPr>
            <w:r>
              <w:t>Whitmire</w:t>
            </w:r>
          </w:p>
        </w:tc>
        <w:tc>
          <w:tcPr>
            <w:tcW w:w="2179" w:type="dxa"/>
            <w:shd w:val="clear" w:color="auto" w:fill="auto"/>
          </w:tcPr>
          <w:p w:rsidR="00C204F2" w:rsidRPr="00C204F2" w:rsidRDefault="00C204F2" w:rsidP="00C204F2">
            <w:pPr>
              <w:keepNext/>
              <w:ind w:firstLine="0"/>
            </w:pPr>
            <w:r>
              <w:t>R. Williams</w:t>
            </w:r>
          </w:p>
        </w:tc>
        <w:tc>
          <w:tcPr>
            <w:tcW w:w="2180" w:type="dxa"/>
            <w:shd w:val="clear" w:color="auto" w:fill="auto"/>
          </w:tcPr>
          <w:p w:rsidR="00C204F2" w:rsidRPr="00C204F2" w:rsidRDefault="00C204F2" w:rsidP="00C204F2">
            <w:pPr>
              <w:keepNext/>
              <w:ind w:firstLine="0"/>
            </w:pPr>
            <w:r>
              <w:t>Willis</w:t>
            </w:r>
          </w:p>
        </w:tc>
      </w:tr>
      <w:tr w:rsidR="00C204F2" w:rsidRPr="00C204F2" w:rsidTr="00C204F2">
        <w:tc>
          <w:tcPr>
            <w:tcW w:w="2179" w:type="dxa"/>
            <w:shd w:val="clear" w:color="auto" w:fill="auto"/>
          </w:tcPr>
          <w:p w:rsidR="00C204F2" w:rsidRPr="00C204F2" w:rsidRDefault="00C204F2" w:rsidP="00C204F2">
            <w:pPr>
              <w:keepNext/>
              <w:ind w:firstLine="0"/>
            </w:pPr>
            <w:r>
              <w:t>Wooten</w:t>
            </w:r>
          </w:p>
        </w:tc>
        <w:tc>
          <w:tcPr>
            <w:tcW w:w="2179" w:type="dxa"/>
            <w:shd w:val="clear" w:color="auto" w:fill="auto"/>
          </w:tcPr>
          <w:p w:rsidR="00C204F2" w:rsidRPr="00C204F2" w:rsidRDefault="00C204F2" w:rsidP="00C204F2">
            <w:pPr>
              <w:keepNext/>
              <w:ind w:firstLine="0"/>
            </w:pPr>
            <w:r>
              <w:t>Yow</w:t>
            </w:r>
          </w:p>
        </w:tc>
        <w:tc>
          <w:tcPr>
            <w:tcW w:w="2180" w:type="dxa"/>
            <w:shd w:val="clear" w:color="auto" w:fill="auto"/>
          </w:tcPr>
          <w:p w:rsidR="00C204F2" w:rsidRPr="00C204F2" w:rsidRDefault="00C204F2" w:rsidP="00C204F2">
            <w:pPr>
              <w:keepNext/>
              <w:ind w:firstLine="0"/>
            </w:pPr>
          </w:p>
        </w:tc>
      </w:tr>
    </w:tbl>
    <w:p w:rsidR="00C204F2" w:rsidRDefault="00C204F2" w:rsidP="00C204F2"/>
    <w:p w:rsidR="00C204F2" w:rsidRDefault="00C204F2" w:rsidP="00C204F2">
      <w:pPr>
        <w:jc w:val="center"/>
        <w:rPr>
          <w:b/>
        </w:rPr>
      </w:pPr>
      <w:r w:rsidRPr="00C204F2">
        <w:rPr>
          <w:b/>
        </w:rPr>
        <w:t>Total--98</w:t>
      </w:r>
    </w:p>
    <w:p w:rsidR="00C204F2" w:rsidRDefault="00C204F2" w:rsidP="00C204F2">
      <w:pPr>
        <w:jc w:val="center"/>
        <w:rPr>
          <w:b/>
        </w:rPr>
      </w:pPr>
    </w:p>
    <w:p w:rsidR="00C204F2" w:rsidRDefault="00C204F2" w:rsidP="00C204F2">
      <w:pPr>
        <w:ind w:firstLine="0"/>
      </w:pPr>
      <w:r w:rsidRPr="00C204F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204F2" w:rsidRPr="00C204F2" w:rsidTr="00C204F2">
        <w:tc>
          <w:tcPr>
            <w:tcW w:w="2179" w:type="dxa"/>
            <w:shd w:val="clear" w:color="auto" w:fill="auto"/>
          </w:tcPr>
          <w:p w:rsidR="00C204F2" w:rsidRPr="00C204F2" w:rsidRDefault="00C204F2" w:rsidP="00C204F2">
            <w:pPr>
              <w:keepNext/>
              <w:ind w:firstLine="0"/>
            </w:pPr>
            <w:r>
              <w:t>Dabney</w:t>
            </w:r>
          </w:p>
        </w:tc>
        <w:tc>
          <w:tcPr>
            <w:tcW w:w="2179" w:type="dxa"/>
            <w:shd w:val="clear" w:color="auto" w:fill="auto"/>
          </w:tcPr>
          <w:p w:rsidR="00C204F2" w:rsidRPr="00C204F2" w:rsidRDefault="00C204F2" w:rsidP="00C204F2">
            <w:pPr>
              <w:keepNext/>
              <w:ind w:firstLine="0"/>
            </w:pPr>
            <w:r>
              <w:t>Hill</w:t>
            </w:r>
          </w:p>
        </w:tc>
        <w:tc>
          <w:tcPr>
            <w:tcW w:w="2180" w:type="dxa"/>
            <w:shd w:val="clear" w:color="auto" w:fill="auto"/>
          </w:tcPr>
          <w:p w:rsidR="00C204F2" w:rsidRPr="00C204F2" w:rsidRDefault="00C204F2" w:rsidP="00C204F2">
            <w:pPr>
              <w:keepNext/>
              <w:ind w:firstLine="0"/>
            </w:pPr>
            <w:r>
              <w:t>May</w:t>
            </w:r>
          </w:p>
        </w:tc>
      </w:tr>
      <w:tr w:rsidR="00C204F2" w:rsidRPr="00C204F2" w:rsidTr="00C204F2">
        <w:tc>
          <w:tcPr>
            <w:tcW w:w="2179" w:type="dxa"/>
            <w:shd w:val="clear" w:color="auto" w:fill="auto"/>
          </w:tcPr>
          <w:p w:rsidR="00C204F2" w:rsidRPr="00C204F2" w:rsidRDefault="00C204F2" w:rsidP="00C204F2">
            <w:pPr>
              <w:keepNext/>
              <w:ind w:firstLine="0"/>
            </w:pPr>
            <w:r>
              <w:t>McCabe</w:t>
            </w:r>
          </w:p>
        </w:tc>
        <w:tc>
          <w:tcPr>
            <w:tcW w:w="2179" w:type="dxa"/>
            <w:shd w:val="clear" w:color="auto" w:fill="auto"/>
          </w:tcPr>
          <w:p w:rsidR="00C204F2" w:rsidRPr="00C204F2" w:rsidRDefault="00C204F2" w:rsidP="00C204F2">
            <w:pPr>
              <w:keepNext/>
              <w:ind w:firstLine="0"/>
            </w:pPr>
          </w:p>
        </w:tc>
        <w:tc>
          <w:tcPr>
            <w:tcW w:w="2180" w:type="dxa"/>
            <w:shd w:val="clear" w:color="auto" w:fill="auto"/>
          </w:tcPr>
          <w:p w:rsidR="00C204F2" w:rsidRPr="00C204F2" w:rsidRDefault="00C204F2" w:rsidP="00C204F2">
            <w:pPr>
              <w:keepNext/>
              <w:ind w:firstLine="0"/>
            </w:pPr>
          </w:p>
        </w:tc>
      </w:tr>
    </w:tbl>
    <w:p w:rsidR="00C204F2" w:rsidRDefault="00C204F2" w:rsidP="00C204F2"/>
    <w:p w:rsidR="00C204F2" w:rsidRDefault="00C204F2" w:rsidP="00C204F2">
      <w:pPr>
        <w:jc w:val="center"/>
        <w:rPr>
          <w:b/>
        </w:rPr>
      </w:pPr>
      <w:r w:rsidRPr="00C204F2">
        <w:rPr>
          <w:b/>
        </w:rPr>
        <w:t>Total--4</w:t>
      </w:r>
    </w:p>
    <w:p w:rsidR="00C204F2" w:rsidRDefault="00C204F2" w:rsidP="00C204F2">
      <w:pPr>
        <w:jc w:val="center"/>
        <w:rPr>
          <w:b/>
        </w:rPr>
      </w:pPr>
    </w:p>
    <w:p w:rsidR="00C204F2" w:rsidRDefault="00C204F2" w:rsidP="00C204F2">
      <w:r>
        <w:t>So, the Bill, as amended, was read the second time and ordered to third reading.</w:t>
      </w:r>
    </w:p>
    <w:p w:rsidR="00C204F2" w:rsidRDefault="00C204F2" w:rsidP="00C204F2"/>
    <w:p w:rsidR="00C204F2" w:rsidRPr="00091924" w:rsidRDefault="00C204F2" w:rsidP="00C204F2">
      <w:pPr>
        <w:pStyle w:val="Title"/>
        <w:keepNext/>
        <w:rPr>
          <w:sz w:val="22"/>
        </w:rPr>
      </w:pPr>
      <w:bookmarkStart w:id="60" w:name="file_start101"/>
      <w:bookmarkEnd w:id="60"/>
      <w:r w:rsidRPr="00091924">
        <w:rPr>
          <w:sz w:val="22"/>
        </w:rPr>
        <w:t>STATEMENT FOR JOURNAL</w:t>
      </w:r>
    </w:p>
    <w:p w:rsidR="00C204F2" w:rsidRPr="00091924" w:rsidRDefault="00C204F2" w:rsidP="00C204F2">
      <w:pPr>
        <w:ind w:firstLine="0"/>
      </w:pPr>
      <w:r w:rsidRPr="00091924">
        <w:t>April 7, 2021</w:t>
      </w:r>
    </w:p>
    <w:p w:rsidR="00C204F2" w:rsidRPr="00091924" w:rsidRDefault="00C204F2" w:rsidP="00C204F2">
      <w:pPr>
        <w:ind w:firstLine="0"/>
      </w:pPr>
      <w:r w:rsidRPr="00091924">
        <w:t>The Honorable Speaker of the House James H. “Jay” Lucas</w:t>
      </w:r>
    </w:p>
    <w:p w:rsidR="00C204F2" w:rsidRPr="00091924" w:rsidRDefault="00C204F2" w:rsidP="00C204F2">
      <w:pPr>
        <w:ind w:firstLine="0"/>
      </w:pPr>
      <w:r w:rsidRPr="00091924">
        <w:t>506 Blatt Building</w:t>
      </w:r>
    </w:p>
    <w:p w:rsidR="00C204F2" w:rsidRPr="00091924" w:rsidRDefault="00C204F2" w:rsidP="00C204F2">
      <w:pPr>
        <w:ind w:firstLine="0"/>
      </w:pPr>
      <w:r w:rsidRPr="00091924">
        <w:t>South Carolina House of Representatives</w:t>
      </w:r>
    </w:p>
    <w:p w:rsidR="00C204F2" w:rsidRPr="00091924" w:rsidRDefault="00C204F2" w:rsidP="00C204F2">
      <w:pPr>
        <w:ind w:firstLine="0"/>
      </w:pPr>
    </w:p>
    <w:p w:rsidR="00C204F2" w:rsidRPr="00091924" w:rsidRDefault="00C204F2" w:rsidP="00C204F2">
      <w:pPr>
        <w:tabs>
          <w:tab w:val="left" w:pos="216"/>
        </w:tabs>
        <w:ind w:firstLine="0"/>
      </w:pPr>
      <w:r w:rsidRPr="00091924">
        <w:t>Dear Speaker Lucas,</w:t>
      </w:r>
    </w:p>
    <w:p w:rsidR="00C204F2" w:rsidRPr="00091924" w:rsidRDefault="00C204F2" w:rsidP="00C204F2">
      <w:pPr>
        <w:tabs>
          <w:tab w:val="left" w:pos="216"/>
        </w:tabs>
        <w:ind w:firstLine="0"/>
      </w:pPr>
      <w:r w:rsidRPr="00091924">
        <w:tab/>
        <w:t>I am notifying you in accordance with S.C. Code Ann. Section 8-13-700 that I will not participate in the vote on H. 3786, which is a bill to increase the salaries of state constitutional officiers. I will abstain from this vote in order to avoid any appearance of inpropriety and to avoid any potential conflict of interest. Please note this in the House Journal for April 7, 2021.</w:t>
      </w:r>
    </w:p>
    <w:p w:rsidR="00C204F2" w:rsidRDefault="00C204F2" w:rsidP="00C204F2">
      <w:pPr>
        <w:tabs>
          <w:tab w:val="left" w:pos="216"/>
        </w:tabs>
        <w:ind w:firstLine="0"/>
      </w:pPr>
      <w:r w:rsidRPr="00091924">
        <w:tab/>
        <w:t>Rep. John R. McCravy III</w:t>
      </w:r>
    </w:p>
    <w:p w:rsidR="00C204F2" w:rsidRDefault="00C204F2" w:rsidP="00C204F2">
      <w:pPr>
        <w:tabs>
          <w:tab w:val="left" w:pos="216"/>
        </w:tabs>
        <w:ind w:firstLine="0"/>
      </w:pPr>
    </w:p>
    <w:p w:rsidR="00C204F2" w:rsidRDefault="00C204F2" w:rsidP="00C204F2">
      <w:r>
        <w:t xml:space="preserve">Further proceedings were interrupted by expiration of time on the uncontested Calendar.  </w:t>
      </w:r>
    </w:p>
    <w:p w:rsidR="00C204F2" w:rsidRDefault="00C204F2" w:rsidP="00C204F2"/>
    <w:p w:rsidR="00C204F2" w:rsidRDefault="00C204F2" w:rsidP="00C204F2">
      <w:pPr>
        <w:keepNext/>
        <w:jc w:val="center"/>
        <w:rPr>
          <w:b/>
        </w:rPr>
      </w:pPr>
      <w:r w:rsidRPr="00C204F2">
        <w:rPr>
          <w:b/>
        </w:rPr>
        <w:t>RECURRENCE TO THE MORNING HOUR</w:t>
      </w:r>
    </w:p>
    <w:p w:rsidR="00C204F2" w:rsidRDefault="00C204F2" w:rsidP="00C204F2">
      <w:r>
        <w:t>Rep. FORREST moved that the House recur to the morning hour, which was agreed to.</w:t>
      </w:r>
    </w:p>
    <w:p w:rsidR="00C204F2" w:rsidRDefault="00C204F2" w:rsidP="00C204F2"/>
    <w:p w:rsidR="00C204F2" w:rsidRDefault="00C204F2" w:rsidP="00C204F2">
      <w:pPr>
        <w:keepNext/>
        <w:jc w:val="center"/>
        <w:rPr>
          <w:b/>
        </w:rPr>
      </w:pPr>
      <w:r w:rsidRPr="00C204F2">
        <w:rPr>
          <w:b/>
        </w:rPr>
        <w:t>REPORT OF STANDING COMMITTEE</w:t>
      </w:r>
    </w:p>
    <w:p w:rsidR="00C204F2" w:rsidRDefault="00C204F2" w:rsidP="00C204F2">
      <w:pPr>
        <w:keepNext/>
      </w:pPr>
      <w:r>
        <w:t>Rep. ALLISON, from the Committee on Education and Public Works, submitted a favorable report with amendments on:</w:t>
      </w:r>
    </w:p>
    <w:p w:rsidR="00C204F2" w:rsidRDefault="00C204F2" w:rsidP="00C204F2">
      <w:pPr>
        <w:keepNext/>
      </w:pPr>
      <w:bookmarkStart w:id="61" w:name="include_clip_start_106"/>
      <w:bookmarkEnd w:id="61"/>
    </w:p>
    <w:p w:rsidR="00C204F2" w:rsidRDefault="00C204F2" w:rsidP="00C204F2">
      <w:pPr>
        <w:keepNext/>
      </w:pPr>
      <w:r>
        <w:t>S. 38 -- Senators Grooms, Rice, Hembree, Verdin, Kimbrell, Corbin, Loftis, Campsen, Bennett and Young: A BILL TO ENACT THE "REINFORCING COLLEGE EDUCATION ON AMERICA'S CONSTITUTIONAL HERITAGE ACT" OR THE "REACH ACT"; TO AMEND SECTION 59-29-120(A), RELATING TO THE STUDY OF THE UNITED STATES CONSTITUTION REQUISITE FOR GRADUATION, TO PROVIDE THAT EACH PUBLIC HIGH SCHOOL MUST PROVIDE INSTRUCTION CONCERNING THE UNITED STATES CONSTITUTION, THE FEDERALIST PAPERS, AND THE DECLARATION OF INDEPENDENCE TO EACH STUDENT FOR AT LEAST ONE YEAR; TO AMEND SECTION 59-29-130, RELATING TO THE DURATION OF INSTRUCTION IN THE ESSENTIALS OF THE UNITED STATES CONSTITUTION, TO PROVIDE THAT EACH INSTITUTION OF HIGHER LEARNING MUST PROVIDE INSTRUCTION CONCERNING THE UNITED STATES CONSTITUTION, THE FEDERALIST PAPERS, AND THE DECLARATION OF INDEPENDENCE TO EACH UNDERGRADUATE STUDENT FOR THREE SEMESTER CREDIT HOURS; AND TO REPEAL SECTION 59-29-140, RELATING TO THE ENFORCEMENT OF THE PROGRAM OF STUDY OF THE UNITED STATES CONSTITUTION BY THE STATE SUPERINTENDENT OF EDUCATION.</w:t>
      </w:r>
    </w:p>
    <w:p w:rsidR="00C204F2" w:rsidRDefault="00C204F2" w:rsidP="00C204F2">
      <w:bookmarkStart w:id="62" w:name="include_clip_end_106"/>
      <w:bookmarkEnd w:id="62"/>
      <w:r>
        <w:t>Ordered for consideration tomorrow.</w:t>
      </w:r>
    </w:p>
    <w:p w:rsidR="00C204F2" w:rsidRDefault="00C204F2" w:rsidP="00C204F2"/>
    <w:p w:rsidR="00C204F2" w:rsidRDefault="00C204F2" w:rsidP="00C204F2">
      <w:pPr>
        <w:keepNext/>
        <w:jc w:val="center"/>
        <w:rPr>
          <w:b/>
        </w:rPr>
      </w:pPr>
      <w:r w:rsidRPr="00C204F2">
        <w:rPr>
          <w:b/>
        </w:rPr>
        <w:t>S. 698--ORDERED TO THIRD READING</w:t>
      </w:r>
    </w:p>
    <w:p w:rsidR="00C204F2" w:rsidRDefault="00C204F2" w:rsidP="00C204F2">
      <w:pPr>
        <w:keepNext/>
      </w:pPr>
      <w:r>
        <w:t>The following Joint Resolution was taken up:</w:t>
      </w:r>
    </w:p>
    <w:p w:rsidR="00C204F2" w:rsidRDefault="00C204F2" w:rsidP="00C204F2">
      <w:pPr>
        <w:keepNext/>
      </w:pPr>
      <w:bookmarkStart w:id="63" w:name="include_clip_start_109"/>
      <w:bookmarkEnd w:id="63"/>
    </w:p>
    <w:p w:rsidR="00C204F2" w:rsidRDefault="00C204F2" w:rsidP="00C204F2">
      <w:r>
        <w:t>S. 698 -- Senators Peeler, Climer, Hutto, Williams, Talley, Leatherman, K. Johnson, Sabb, McElveen, Setzler, Alexander, Goldfinch, Gambrell, Grooms, Cromer, Shealy, Davis, Young, Rice, Stephens and Campsen: A JOINT RESOLUTION TO AUTHORIZE THE USE OF CERTAIN FUNDS FROM THE WAREHOUSE RECEIPTS GUARANTY FUND TO PAY CERTAIN COTTON PRODUCER CLAIMS, TO PROVIDE THAT THE COTTON PRODUCER SHALL SUBROGATE HIS INTEREST IN A CAUSE OF ACTION, AND TO PROVIDE FOR THE RETURN OF CERTAIN FUNDS TO THE WAREHOUSE RECEIPTS GUARANTY FUND.</w:t>
      </w:r>
    </w:p>
    <w:p w:rsidR="00C204F2" w:rsidRDefault="00C204F2" w:rsidP="00C204F2">
      <w:bookmarkStart w:id="64" w:name="include_clip_end_109"/>
      <w:bookmarkEnd w:id="64"/>
    </w:p>
    <w:p w:rsidR="00C204F2" w:rsidRDefault="00C204F2" w:rsidP="00C204F2">
      <w:r>
        <w:t>Rep. V. S. MOSS explained the Joint Resolution.</w:t>
      </w:r>
    </w:p>
    <w:p w:rsidR="00C204F2" w:rsidRDefault="00C204F2" w:rsidP="00C204F2"/>
    <w:p w:rsidR="00C204F2" w:rsidRDefault="00C204F2" w:rsidP="00C204F2">
      <w:r>
        <w:t xml:space="preserve">The yeas and nays were taken resulting as follows: </w:t>
      </w:r>
    </w:p>
    <w:p w:rsidR="00C204F2" w:rsidRDefault="00C204F2" w:rsidP="00C204F2">
      <w:pPr>
        <w:jc w:val="center"/>
      </w:pPr>
      <w:r>
        <w:t xml:space="preserve"> </w:t>
      </w:r>
      <w:bookmarkStart w:id="65" w:name="vote_start111"/>
      <w:bookmarkEnd w:id="65"/>
      <w:r>
        <w:t>Yeas 110; Nays 0</w:t>
      </w:r>
    </w:p>
    <w:p w:rsidR="00C204F2" w:rsidRDefault="00C204F2" w:rsidP="00C204F2">
      <w:pPr>
        <w:jc w:val="center"/>
      </w:pPr>
    </w:p>
    <w:p w:rsidR="00C204F2" w:rsidRDefault="00C204F2" w:rsidP="00C204F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204F2" w:rsidRPr="00C204F2" w:rsidTr="00C204F2">
        <w:tc>
          <w:tcPr>
            <w:tcW w:w="2179" w:type="dxa"/>
            <w:shd w:val="clear" w:color="auto" w:fill="auto"/>
          </w:tcPr>
          <w:p w:rsidR="00C204F2" w:rsidRPr="00C204F2" w:rsidRDefault="00C204F2" w:rsidP="00C204F2">
            <w:pPr>
              <w:keepNext/>
              <w:ind w:firstLine="0"/>
            </w:pPr>
            <w:r>
              <w:t>Alexander</w:t>
            </w:r>
          </w:p>
        </w:tc>
        <w:tc>
          <w:tcPr>
            <w:tcW w:w="2179" w:type="dxa"/>
            <w:shd w:val="clear" w:color="auto" w:fill="auto"/>
          </w:tcPr>
          <w:p w:rsidR="00C204F2" w:rsidRPr="00C204F2" w:rsidRDefault="00C204F2" w:rsidP="00C204F2">
            <w:pPr>
              <w:keepNext/>
              <w:ind w:firstLine="0"/>
            </w:pPr>
            <w:r>
              <w:t>Allison</w:t>
            </w:r>
          </w:p>
        </w:tc>
        <w:tc>
          <w:tcPr>
            <w:tcW w:w="2180" w:type="dxa"/>
            <w:shd w:val="clear" w:color="auto" w:fill="auto"/>
          </w:tcPr>
          <w:p w:rsidR="00C204F2" w:rsidRPr="00C204F2" w:rsidRDefault="00C204F2" w:rsidP="00C204F2">
            <w:pPr>
              <w:keepNext/>
              <w:ind w:firstLine="0"/>
            </w:pPr>
            <w:r>
              <w:t>Anderson</w:t>
            </w:r>
          </w:p>
        </w:tc>
      </w:tr>
      <w:tr w:rsidR="00C204F2" w:rsidRPr="00C204F2" w:rsidTr="00C204F2">
        <w:tc>
          <w:tcPr>
            <w:tcW w:w="2179" w:type="dxa"/>
            <w:shd w:val="clear" w:color="auto" w:fill="auto"/>
          </w:tcPr>
          <w:p w:rsidR="00C204F2" w:rsidRPr="00C204F2" w:rsidRDefault="00C204F2" w:rsidP="00C204F2">
            <w:pPr>
              <w:ind w:firstLine="0"/>
            </w:pPr>
            <w:r>
              <w:t>Atkinson</w:t>
            </w:r>
          </w:p>
        </w:tc>
        <w:tc>
          <w:tcPr>
            <w:tcW w:w="2179" w:type="dxa"/>
            <w:shd w:val="clear" w:color="auto" w:fill="auto"/>
          </w:tcPr>
          <w:p w:rsidR="00C204F2" w:rsidRPr="00C204F2" w:rsidRDefault="00C204F2" w:rsidP="00C204F2">
            <w:pPr>
              <w:ind w:firstLine="0"/>
            </w:pPr>
            <w:r>
              <w:t>Bailey</w:t>
            </w:r>
          </w:p>
        </w:tc>
        <w:tc>
          <w:tcPr>
            <w:tcW w:w="2180" w:type="dxa"/>
            <w:shd w:val="clear" w:color="auto" w:fill="auto"/>
          </w:tcPr>
          <w:p w:rsidR="00C204F2" w:rsidRPr="00C204F2" w:rsidRDefault="00C204F2" w:rsidP="00C204F2">
            <w:pPr>
              <w:ind w:firstLine="0"/>
            </w:pPr>
            <w:r>
              <w:t>Ballentine</w:t>
            </w:r>
          </w:p>
        </w:tc>
      </w:tr>
      <w:tr w:rsidR="00C204F2" w:rsidRPr="00C204F2" w:rsidTr="00C204F2">
        <w:tc>
          <w:tcPr>
            <w:tcW w:w="2179" w:type="dxa"/>
            <w:shd w:val="clear" w:color="auto" w:fill="auto"/>
          </w:tcPr>
          <w:p w:rsidR="00C204F2" w:rsidRPr="00C204F2" w:rsidRDefault="00C204F2" w:rsidP="00C204F2">
            <w:pPr>
              <w:ind w:firstLine="0"/>
            </w:pPr>
            <w:r>
              <w:t>Bamberg</w:t>
            </w:r>
          </w:p>
        </w:tc>
        <w:tc>
          <w:tcPr>
            <w:tcW w:w="2179" w:type="dxa"/>
            <w:shd w:val="clear" w:color="auto" w:fill="auto"/>
          </w:tcPr>
          <w:p w:rsidR="00C204F2" w:rsidRPr="00C204F2" w:rsidRDefault="00C204F2" w:rsidP="00C204F2">
            <w:pPr>
              <w:ind w:firstLine="0"/>
            </w:pPr>
            <w:r>
              <w:t>Bannister</w:t>
            </w:r>
          </w:p>
        </w:tc>
        <w:tc>
          <w:tcPr>
            <w:tcW w:w="2180" w:type="dxa"/>
            <w:shd w:val="clear" w:color="auto" w:fill="auto"/>
          </w:tcPr>
          <w:p w:rsidR="00C204F2" w:rsidRPr="00C204F2" w:rsidRDefault="00C204F2" w:rsidP="00C204F2">
            <w:pPr>
              <w:ind w:firstLine="0"/>
            </w:pPr>
            <w:r>
              <w:t>Bernstein</w:t>
            </w:r>
          </w:p>
        </w:tc>
      </w:tr>
      <w:tr w:rsidR="00C204F2" w:rsidRPr="00C204F2" w:rsidTr="00C204F2">
        <w:tc>
          <w:tcPr>
            <w:tcW w:w="2179" w:type="dxa"/>
            <w:shd w:val="clear" w:color="auto" w:fill="auto"/>
          </w:tcPr>
          <w:p w:rsidR="00C204F2" w:rsidRPr="00C204F2" w:rsidRDefault="00C204F2" w:rsidP="00C204F2">
            <w:pPr>
              <w:ind w:firstLine="0"/>
            </w:pPr>
            <w:r>
              <w:t>Blackwell</w:t>
            </w:r>
          </w:p>
        </w:tc>
        <w:tc>
          <w:tcPr>
            <w:tcW w:w="2179" w:type="dxa"/>
            <w:shd w:val="clear" w:color="auto" w:fill="auto"/>
          </w:tcPr>
          <w:p w:rsidR="00C204F2" w:rsidRPr="00C204F2" w:rsidRDefault="00C204F2" w:rsidP="00C204F2">
            <w:pPr>
              <w:ind w:firstLine="0"/>
            </w:pPr>
            <w:r>
              <w:t>Bradley</w:t>
            </w:r>
          </w:p>
        </w:tc>
        <w:tc>
          <w:tcPr>
            <w:tcW w:w="2180" w:type="dxa"/>
            <w:shd w:val="clear" w:color="auto" w:fill="auto"/>
          </w:tcPr>
          <w:p w:rsidR="00C204F2" w:rsidRPr="00C204F2" w:rsidRDefault="00C204F2" w:rsidP="00C204F2">
            <w:pPr>
              <w:ind w:firstLine="0"/>
            </w:pPr>
            <w:r>
              <w:t>Brawley</w:t>
            </w:r>
          </w:p>
        </w:tc>
      </w:tr>
      <w:tr w:rsidR="00C204F2" w:rsidRPr="00C204F2" w:rsidTr="00C204F2">
        <w:tc>
          <w:tcPr>
            <w:tcW w:w="2179" w:type="dxa"/>
            <w:shd w:val="clear" w:color="auto" w:fill="auto"/>
          </w:tcPr>
          <w:p w:rsidR="00C204F2" w:rsidRPr="00C204F2" w:rsidRDefault="00C204F2" w:rsidP="00C204F2">
            <w:pPr>
              <w:ind w:firstLine="0"/>
            </w:pPr>
            <w:r>
              <w:t>Brittain</w:t>
            </w:r>
          </w:p>
        </w:tc>
        <w:tc>
          <w:tcPr>
            <w:tcW w:w="2179" w:type="dxa"/>
            <w:shd w:val="clear" w:color="auto" w:fill="auto"/>
          </w:tcPr>
          <w:p w:rsidR="00C204F2" w:rsidRPr="00C204F2" w:rsidRDefault="00C204F2" w:rsidP="00C204F2">
            <w:pPr>
              <w:ind w:firstLine="0"/>
            </w:pPr>
            <w:r>
              <w:t>Bryant</w:t>
            </w:r>
          </w:p>
        </w:tc>
        <w:tc>
          <w:tcPr>
            <w:tcW w:w="2180" w:type="dxa"/>
            <w:shd w:val="clear" w:color="auto" w:fill="auto"/>
          </w:tcPr>
          <w:p w:rsidR="00C204F2" w:rsidRPr="00C204F2" w:rsidRDefault="00C204F2" w:rsidP="00C204F2">
            <w:pPr>
              <w:ind w:firstLine="0"/>
            </w:pPr>
            <w:r>
              <w:t>Burns</w:t>
            </w:r>
          </w:p>
        </w:tc>
      </w:tr>
      <w:tr w:rsidR="00C204F2" w:rsidRPr="00C204F2" w:rsidTr="00C204F2">
        <w:tc>
          <w:tcPr>
            <w:tcW w:w="2179" w:type="dxa"/>
            <w:shd w:val="clear" w:color="auto" w:fill="auto"/>
          </w:tcPr>
          <w:p w:rsidR="00C204F2" w:rsidRPr="00C204F2" w:rsidRDefault="00C204F2" w:rsidP="00C204F2">
            <w:pPr>
              <w:ind w:firstLine="0"/>
            </w:pPr>
            <w:r>
              <w:t>Bustos</w:t>
            </w:r>
          </w:p>
        </w:tc>
        <w:tc>
          <w:tcPr>
            <w:tcW w:w="2179" w:type="dxa"/>
            <w:shd w:val="clear" w:color="auto" w:fill="auto"/>
          </w:tcPr>
          <w:p w:rsidR="00C204F2" w:rsidRPr="00C204F2" w:rsidRDefault="00C204F2" w:rsidP="00C204F2">
            <w:pPr>
              <w:ind w:firstLine="0"/>
            </w:pPr>
            <w:r>
              <w:t>Calhoon</w:t>
            </w:r>
          </w:p>
        </w:tc>
        <w:tc>
          <w:tcPr>
            <w:tcW w:w="2180" w:type="dxa"/>
            <w:shd w:val="clear" w:color="auto" w:fill="auto"/>
          </w:tcPr>
          <w:p w:rsidR="00C204F2" w:rsidRPr="00C204F2" w:rsidRDefault="00C204F2" w:rsidP="00C204F2">
            <w:pPr>
              <w:ind w:firstLine="0"/>
            </w:pPr>
            <w:r>
              <w:t>Carter</w:t>
            </w:r>
          </w:p>
        </w:tc>
      </w:tr>
      <w:tr w:rsidR="00C204F2" w:rsidRPr="00C204F2" w:rsidTr="00C204F2">
        <w:tc>
          <w:tcPr>
            <w:tcW w:w="2179" w:type="dxa"/>
            <w:shd w:val="clear" w:color="auto" w:fill="auto"/>
          </w:tcPr>
          <w:p w:rsidR="00C204F2" w:rsidRPr="00C204F2" w:rsidRDefault="00C204F2" w:rsidP="00C204F2">
            <w:pPr>
              <w:ind w:firstLine="0"/>
            </w:pPr>
            <w:r>
              <w:t>Caskey</w:t>
            </w:r>
          </w:p>
        </w:tc>
        <w:tc>
          <w:tcPr>
            <w:tcW w:w="2179" w:type="dxa"/>
            <w:shd w:val="clear" w:color="auto" w:fill="auto"/>
          </w:tcPr>
          <w:p w:rsidR="00C204F2" w:rsidRPr="00C204F2" w:rsidRDefault="00C204F2" w:rsidP="00C204F2">
            <w:pPr>
              <w:ind w:firstLine="0"/>
            </w:pPr>
            <w:r>
              <w:t>Chumley</w:t>
            </w:r>
          </w:p>
        </w:tc>
        <w:tc>
          <w:tcPr>
            <w:tcW w:w="2180" w:type="dxa"/>
            <w:shd w:val="clear" w:color="auto" w:fill="auto"/>
          </w:tcPr>
          <w:p w:rsidR="00C204F2" w:rsidRPr="00C204F2" w:rsidRDefault="00C204F2" w:rsidP="00C204F2">
            <w:pPr>
              <w:ind w:firstLine="0"/>
            </w:pPr>
            <w:r>
              <w:t>Clyburn</w:t>
            </w:r>
          </w:p>
        </w:tc>
      </w:tr>
      <w:tr w:rsidR="00C204F2" w:rsidRPr="00C204F2" w:rsidTr="00C204F2">
        <w:tc>
          <w:tcPr>
            <w:tcW w:w="2179" w:type="dxa"/>
            <w:shd w:val="clear" w:color="auto" w:fill="auto"/>
          </w:tcPr>
          <w:p w:rsidR="00C204F2" w:rsidRPr="00C204F2" w:rsidRDefault="00C204F2" w:rsidP="00C204F2">
            <w:pPr>
              <w:ind w:firstLine="0"/>
            </w:pPr>
            <w:r>
              <w:t>Cobb-Hunter</w:t>
            </w:r>
          </w:p>
        </w:tc>
        <w:tc>
          <w:tcPr>
            <w:tcW w:w="2179" w:type="dxa"/>
            <w:shd w:val="clear" w:color="auto" w:fill="auto"/>
          </w:tcPr>
          <w:p w:rsidR="00C204F2" w:rsidRPr="00C204F2" w:rsidRDefault="00C204F2" w:rsidP="00C204F2">
            <w:pPr>
              <w:ind w:firstLine="0"/>
            </w:pPr>
            <w:r>
              <w:t>Cogswell</w:t>
            </w:r>
          </w:p>
        </w:tc>
        <w:tc>
          <w:tcPr>
            <w:tcW w:w="2180" w:type="dxa"/>
            <w:shd w:val="clear" w:color="auto" w:fill="auto"/>
          </w:tcPr>
          <w:p w:rsidR="00C204F2" w:rsidRPr="00C204F2" w:rsidRDefault="00C204F2" w:rsidP="00C204F2">
            <w:pPr>
              <w:ind w:firstLine="0"/>
            </w:pPr>
            <w:r>
              <w:t>Collins</w:t>
            </w:r>
          </w:p>
        </w:tc>
      </w:tr>
      <w:tr w:rsidR="00C204F2" w:rsidRPr="00C204F2" w:rsidTr="00C204F2">
        <w:tc>
          <w:tcPr>
            <w:tcW w:w="2179" w:type="dxa"/>
            <w:shd w:val="clear" w:color="auto" w:fill="auto"/>
          </w:tcPr>
          <w:p w:rsidR="00C204F2" w:rsidRPr="00C204F2" w:rsidRDefault="00C204F2" w:rsidP="00C204F2">
            <w:pPr>
              <w:ind w:firstLine="0"/>
            </w:pPr>
            <w:r>
              <w:t>B. Cox</w:t>
            </w:r>
          </w:p>
        </w:tc>
        <w:tc>
          <w:tcPr>
            <w:tcW w:w="2179" w:type="dxa"/>
            <w:shd w:val="clear" w:color="auto" w:fill="auto"/>
          </w:tcPr>
          <w:p w:rsidR="00C204F2" w:rsidRPr="00C204F2" w:rsidRDefault="00C204F2" w:rsidP="00C204F2">
            <w:pPr>
              <w:ind w:firstLine="0"/>
            </w:pPr>
            <w:r>
              <w:t>W. Cox</w:t>
            </w:r>
          </w:p>
        </w:tc>
        <w:tc>
          <w:tcPr>
            <w:tcW w:w="2180" w:type="dxa"/>
            <w:shd w:val="clear" w:color="auto" w:fill="auto"/>
          </w:tcPr>
          <w:p w:rsidR="00C204F2" w:rsidRPr="00C204F2" w:rsidRDefault="00C204F2" w:rsidP="00C204F2">
            <w:pPr>
              <w:ind w:firstLine="0"/>
            </w:pPr>
            <w:r>
              <w:t>Crawford</w:t>
            </w:r>
          </w:p>
        </w:tc>
      </w:tr>
      <w:tr w:rsidR="00C204F2" w:rsidRPr="00C204F2" w:rsidTr="00C204F2">
        <w:tc>
          <w:tcPr>
            <w:tcW w:w="2179" w:type="dxa"/>
            <w:shd w:val="clear" w:color="auto" w:fill="auto"/>
          </w:tcPr>
          <w:p w:rsidR="00C204F2" w:rsidRPr="00C204F2" w:rsidRDefault="00C204F2" w:rsidP="00C204F2">
            <w:pPr>
              <w:ind w:firstLine="0"/>
            </w:pPr>
            <w:r>
              <w:t>Dabney</w:t>
            </w:r>
          </w:p>
        </w:tc>
        <w:tc>
          <w:tcPr>
            <w:tcW w:w="2179" w:type="dxa"/>
            <w:shd w:val="clear" w:color="auto" w:fill="auto"/>
          </w:tcPr>
          <w:p w:rsidR="00C204F2" w:rsidRPr="00C204F2" w:rsidRDefault="00C204F2" w:rsidP="00C204F2">
            <w:pPr>
              <w:ind w:firstLine="0"/>
            </w:pPr>
            <w:r>
              <w:t>Daning</w:t>
            </w:r>
          </w:p>
        </w:tc>
        <w:tc>
          <w:tcPr>
            <w:tcW w:w="2180" w:type="dxa"/>
            <w:shd w:val="clear" w:color="auto" w:fill="auto"/>
          </w:tcPr>
          <w:p w:rsidR="00C204F2" w:rsidRPr="00C204F2" w:rsidRDefault="00C204F2" w:rsidP="00C204F2">
            <w:pPr>
              <w:ind w:firstLine="0"/>
            </w:pPr>
            <w:r>
              <w:t>Davis</w:t>
            </w:r>
          </w:p>
        </w:tc>
      </w:tr>
      <w:tr w:rsidR="00C204F2" w:rsidRPr="00C204F2" w:rsidTr="00C204F2">
        <w:tc>
          <w:tcPr>
            <w:tcW w:w="2179" w:type="dxa"/>
            <w:shd w:val="clear" w:color="auto" w:fill="auto"/>
          </w:tcPr>
          <w:p w:rsidR="00C204F2" w:rsidRPr="00C204F2" w:rsidRDefault="00C204F2" w:rsidP="00C204F2">
            <w:pPr>
              <w:ind w:firstLine="0"/>
            </w:pPr>
            <w:r>
              <w:t>Dillard</w:t>
            </w:r>
          </w:p>
        </w:tc>
        <w:tc>
          <w:tcPr>
            <w:tcW w:w="2179" w:type="dxa"/>
            <w:shd w:val="clear" w:color="auto" w:fill="auto"/>
          </w:tcPr>
          <w:p w:rsidR="00C204F2" w:rsidRPr="00C204F2" w:rsidRDefault="00C204F2" w:rsidP="00C204F2">
            <w:pPr>
              <w:ind w:firstLine="0"/>
            </w:pPr>
            <w:r>
              <w:t>Elliott</w:t>
            </w:r>
          </w:p>
        </w:tc>
        <w:tc>
          <w:tcPr>
            <w:tcW w:w="2180" w:type="dxa"/>
            <w:shd w:val="clear" w:color="auto" w:fill="auto"/>
          </w:tcPr>
          <w:p w:rsidR="00C204F2" w:rsidRPr="00C204F2" w:rsidRDefault="00C204F2" w:rsidP="00C204F2">
            <w:pPr>
              <w:ind w:firstLine="0"/>
            </w:pPr>
            <w:r>
              <w:t>Felder</w:t>
            </w:r>
          </w:p>
        </w:tc>
      </w:tr>
      <w:tr w:rsidR="00C204F2" w:rsidRPr="00C204F2" w:rsidTr="00C204F2">
        <w:tc>
          <w:tcPr>
            <w:tcW w:w="2179" w:type="dxa"/>
            <w:shd w:val="clear" w:color="auto" w:fill="auto"/>
          </w:tcPr>
          <w:p w:rsidR="00C204F2" w:rsidRPr="00C204F2" w:rsidRDefault="00C204F2" w:rsidP="00C204F2">
            <w:pPr>
              <w:ind w:firstLine="0"/>
            </w:pPr>
            <w:r>
              <w:t>Forrest</w:t>
            </w:r>
          </w:p>
        </w:tc>
        <w:tc>
          <w:tcPr>
            <w:tcW w:w="2179" w:type="dxa"/>
            <w:shd w:val="clear" w:color="auto" w:fill="auto"/>
          </w:tcPr>
          <w:p w:rsidR="00C204F2" w:rsidRPr="00C204F2" w:rsidRDefault="00C204F2" w:rsidP="00C204F2">
            <w:pPr>
              <w:ind w:firstLine="0"/>
            </w:pPr>
            <w:r>
              <w:t>Fry</w:t>
            </w:r>
          </w:p>
        </w:tc>
        <w:tc>
          <w:tcPr>
            <w:tcW w:w="2180" w:type="dxa"/>
            <w:shd w:val="clear" w:color="auto" w:fill="auto"/>
          </w:tcPr>
          <w:p w:rsidR="00C204F2" w:rsidRPr="00C204F2" w:rsidRDefault="00C204F2" w:rsidP="00C204F2">
            <w:pPr>
              <w:ind w:firstLine="0"/>
            </w:pPr>
            <w:r>
              <w:t>Gagnon</w:t>
            </w:r>
          </w:p>
        </w:tc>
      </w:tr>
      <w:tr w:rsidR="00C204F2" w:rsidRPr="00C204F2" w:rsidTr="00C204F2">
        <w:tc>
          <w:tcPr>
            <w:tcW w:w="2179" w:type="dxa"/>
            <w:shd w:val="clear" w:color="auto" w:fill="auto"/>
          </w:tcPr>
          <w:p w:rsidR="00C204F2" w:rsidRPr="00C204F2" w:rsidRDefault="00C204F2" w:rsidP="00C204F2">
            <w:pPr>
              <w:ind w:firstLine="0"/>
            </w:pPr>
            <w:r>
              <w:t>Garvin</w:t>
            </w:r>
          </w:p>
        </w:tc>
        <w:tc>
          <w:tcPr>
            <w:tcW w:w="2179" w:type="dxa"/>
            <w:shd w:val="clear" w:color="auto" w:fill="auto"/>
          </w:tcPr>
          <w:p w:rsidR="00C204F2" w:rsidRPr="00C204F2" w:rsidRDefault="00C204F2" w:rsidP="00C204F2">
            <w:pPr>
              <w:ind w:firstLine="0"/>
            </w:pPr>
            <w:r>
              <w:t>Gatch</w:t>
            </w:r>
          </w:p>
        </w:tc>
        <w:tc>
          <w:tcPr>
            <w:tcW w:w="2180" w:type="dxa"/>
            <w:shd w:val="clear" w:color="auto" w:fill="auto"/>
          </w:tcPr>
          <w:p w:rsidR="00C204F2" w:rsidRPr="00C204F2" w:rsidRDefault="00C204F2" w:rsidP="00C204F2">
            <w:pPr>
              <w:ind w:firstLine="0"/>
            </w:pPr>
            <w:r>
              <w:t>Gilliam</w:t>
            </w:r>
          </w:p>
        </w:tc>
      </w:tr>
      <w:tr w:rsidR="00C204F2" w:rsidRPr="00C204F2" w:rsidTr="00C204F2">
        <w:tc>
          <w:tcPr>
            <w:tcW w:w="2179" w:type="dxa"/>
            <w:shd w:val="clear" w:color="auto" w:fill="auto"/>
          </w:tcPr>
          <w:p w:rsidR="00C204F2" w:rsidRPr="00C204F2" w:rsidRDefault="00C204F2" w:rsidP="00C204F2">
            <w:pPr>
              <w:ind w:firstLine="0"/>
            </w:pPr>
            <w:r>
              <w:t>Gilliard</w:t>
            </w:r>
          </w:p>
        </w:tc>
        <w:tc>
          <w:tcPr>
            <w:tcW w:w="2179" w:type="dxa"/>
            <w:shd w:val="clear" w:color="auto" w:fill="auto"/>
          </w:tcPr>
          <w:p w:rsidR="00C204F2" w:rsidRPr="00C204F2" w:rsidRDefault="00C204F2" w:rsidP="00C204F2">
            <w:pPr>
              <w:ind w:firstLine="0"/>
            </w:pPr>
            <w:r>
              <w:t>Govan</w:t>
            </w:r>
          </w:p>
        </w:tc>
        <w:tc>
          <w:tcPr>
            <w:tcW w:w="2180" w:type="dxa"/>
            <w:shd w:val="clear" w:color="auto" w:fill="auto"/>
          </w:tcPr>
          <w:p w:rsidR="00C204F2" w:rsidRPr="00C204F2" w:rsidRDefault="00C204F2" w:rsidP="00C204F2">
            <w:pPr>
              <w:ind w:firstLine="0"/>
            </w:pPr>
            <w:r>
              <w:t>Haddon</w:t>
            </w:r>
          </w:p>
        </w:tc>
      </w:tr>
      <w:tr w:rsidR="00C204F2" w:rsidRPr="00C204F2" w:rsidTr="00C204F2">
        <w:tc>
          <w:tcPr>
            <w:tcW w:w="2179" w:type="dxa"/>
            <w:shd w:val="clear" w:color="auto" w:fill="auto"/>
          </w:tcPr>
          <w:p w:rsidR="00C204F2" w:rsidRPr="00C204F2" w:rsidRDefault="00C204F2" w:rsidP="00C204F2">
            <w:pPr>
              <w:ind w:firstLine="0"/>
            </w:pPr>
            <w:r>
              <w:t>Hardee</w:t>
            </w:r>
          </w:p>
        </w:tc>
        <w:tc>
          <w:tcPr>
            <w:tcW w:w="2179" w:type="dxa"/>
            <w:shd w:val="clear" w:color="auto" w:fill="auto"/>
          </w:tcPr>
          <w:p w:rsidR="00C204F2" w:rsidRPr="00C204F2" w:rsidRDefault="00C204F2" w:rsidP="00C204F2">
            <w:pPr>
              <w:ind w:firstLine="0"/>
            </w:pPr>
            <w:r>
              <w:t>Hart</w:t>
            </w:r>
          </w:p>
        </w:tc>
        <w:tc>
          <w:tcPr>
            <w:tcW w:w="2180" w:type="dxa"/>
            <w:shd w:val="clear" w:color="auto" w:fill="auto"/>
          </w:tcPr>
          <w:p w:rsidR="00C204F2" w:rsidRPr="00C204F2" w:rsidRDefault="00C204F2" w:rsidP="00C204F2">
            <w:pPr>
              <w:ind w:firstLine="0"/>
            </w:pPr>
            <w:r>
              <w:t>Henderson-Myers</w:t>
            </w:r>
          </w:p>
        </w:tc>
      </w:tr>
      <w:tr w:rsidR="00C204F2" w:rsidRPr="00C204F2" w:rsidTr="00C204F2">
        <w:tc>
          <w:tcPr>
            <w:tcW w:w="2179" w:type="dxa"/>
            <w:shd w:val="clear" w:color="auto" w:fill="auto"/>
          </w:tcPr>
          <w:p w:rsidR="00C204F2" w:rsidRPr="00C204F2" w:rsidRDefault="00C204F2" w:rsidP="00C204F2">
            <w:pPr>
              <w:ind w:firstLine="0"/>
            </w:pPr>
            <w:r>
              <w:t>Henegan</w:t>
            </w:r>
          </w:p>
        </w:tc>
        <w:tc>
          <w:tcPr>
            <w:tcW w:w="2179" w:type="dxa"/>
            <w:shd w:val="clear" w:color="auto" w:fill="auto"/>
          </w:tcPr>
          <w:p w:rsidR="00C204F2" w:rsidRPr="00C204F2" w:rsidRDefault="00C204F2" w:rsidP="00C204F2">
            <w:pPr>
              <w:ind w:firstLine="0"/>
            </w:pPr>
            <w:r>
              <w:t>Herbkersman</w:t>
            </w:r>
          </w:p>
        </w:tc>
        <w:tc>
          <w:tcPr>
            <w:tcW w:w="2180" w:type="dxa"/>
            <w:shd w:val="clear" w:color="auto" w:fill="auto"/>
          </w:tcPr>
          <w:p w:rsidR="00C204F2" w:rsidRPr="00C204F2" w:rsidRDefault="00C204F2" w:rsidP="00C204F2">
            <w:pPr>
              <w:ind w:firstLine="0"/>
            </w:pPr>
            <w:r>
              <w:t>Hewitt</w:t>
            </w:r>
          </w:p>
        </w:tc>
      </w:tr>
      <w:tr w:rsidR="00C204F2" w:rsidRPr="00C204F2" w:rsidTr="00C204F2">
        <w:tc>
          <w:tcPr>
            <w:tcW w:w="2179" w:type="dxa"/>
            <w:shd w:val="clear" w:color="auto" w:fill="auto"/>
          </w:tcPr>
          <w:p w:rsidR="00C204F2" w:rsidRPr="00C204F2" w:rsidRDefault="00C204F2" w:rsidP="00C204F2">
            <w:pPr>
              <w:ind w:firstLine="0"/>
            </w:pPr>
            <w:r>
              <w:t>Hill</w:t>
            </w:r>
          </w:p>
        </w:tc>
        <w:tc>
          <w:tcPr>
            <w:tcW w:w="2179" w:type="dxa"/>
            <w:shd w:val="clear" w:color="auto" w:fill="auto"/>
          </w:tcPr>
          <w:p w:rsidR="00C204F2" w:rsidRPr="00C204F2" w:rsidRDefault="00C204F2" w:rsidP="00C204F2">
            <w:pPr>
              <w:ind w:firstLine="0"/>
            </w:pPr>
            <w:r>
              <w:t>Hiott</w:t>
            </w:r>
          </w:p>
        </w:tc>
        <w:tc>
          <w:tcPr>
            <w:tcW w:w="2180" w:type="dxa"/>
            <w:shd w:val="clear" w:color="auto" w:fill="auto"/>
          </w:tcPr>
          <w:p w:rsidR="00C204F2" w:rsidRPr="00C204F2" w:rsidRDefault="00C204F2" w:rsidP="00C204F2">
            <w:pPr>
              <w:ind w:firstLine="0"/>
            </w:pPr>
            <w:r>
              <w:t>Hosey</w:t>
            </w:r>
          </w:p>
        </w:tc>
      </w:tr>
      <w:tr w:rsidR="00C204F2" w:rsidRPr="00C204F2" w:rsidTr="00C204F2">
        <w:tc>
          <w:tcPr>
            <w:tcW w:w="2179" w:type="dxa"/>
            <w:shd w:val="clear" w:color="auto" w:fill="auto"/>
          </w:tcPr>
          <w:p w:rsidR="00C204F2" w:rsidRPr="00C204F2" w:rsidRDefault="00C204F2" w:rsidP="00C204F2">
            <w:pPr>
              <w:ind w:firstLine="0"/>
            </w:pPr>
            <w:r>
              <w:t>Huggins</w:t>
            </w:r>
          </w:p>
        </w:tc>
        <w:tc>
          <w:tcPr>
            <w:tcW w:w="2179" w:type="dxa"/>
            <w:shd w:val="clear" w:color="auto" w:fill="auto"/>
          </w:tcPr>
          <w:p w:rsidR="00C204F2" w:rsidRPr="00C204F2" w:rsidRDefault="00C204F2" w:rsidP="00C204F2">
            <w:pPr>
              <w:ind w:firstLine="0"/>
            </w:pPr>
            <w:r>
              <w:t>Hyde</w:t>
            </w:r>
          </w:p>
        </w:tc>
        <w:tc>
          <w:tcPr>
            <w:tcW w:w="2180" w:type="dxa"/>
            <w:shd w:val="clear" w:color="auto" w:fill="auto"/>
          </w:tcPr>
          <w:p w:rsidR="00C204F2" w:rsidRPr="00C204F2" w:rsidRDefault="00C204F2" w:rsidP="00C204F2">
            <w:pPr>
              <w:ind w:firstLine="0"/>
            </w:pPr>
            <w:r>
              <w:t>Jefferson</w:t>
            </w:r>
          </w:p>
        </w:tc>
      </w:tr>
      <w:tr w:rsidR="00C204F2" w:rsidRPr="00C204F2" w:rsidTr="00C204F2">
        <w:tc>
          <w:tcPr>
            <w:tcW w:w="2179" w:type="dxa"/>
            <w:shd w:val="clear" w:color="auto" w:fill="auto"/>
          </w:tcPr>
          <w:p w:rsidR="00C204F2" w:rsidRPr="00C204F2" w:rsidRDefault="00C204F2" w:rsidP="00C204F2">
            <w:pPr>
              <w:ind w:firstLine="0"/>
            </w:pPr>
            <w:r>
              <w:t>J. E. Johnson</w:t>
            </w:r>
          </w:p>
        </w:tc>
        <w:tc>
          <w:tcPr>
            <w:tcW w:w="2179" w:type="dxa"/>
            <w:shd w:val="clear" w:color="auto" w:fill="auto"/>
          </w:tcPr>
          <w:p w:rsidR="00C204F2" w:rsidRPr="00C204F2" w:rsidRDefault="00C204F2" w:rsidP="00C204F2">
            <w:pPr>
              <w:ind w:firstLine="0"/>
            </w:pPr>
            <w:r>
              <w:t>J. L. Johnson</w:t>
            </w:r>
          </w:p>
        </w:tc>
        <w:tc>
          <w:tcPr>
            <w:tcW w:w="2180" w:type="dxa"/>
            <w:shd w:val="clear" w:color="auto" w:fill="auto"/>
          </w:tcPr>
          <w:p w:rsidR="00C204F2" w:rsidRPr="00C204F2" w:rsidRDefault="00C204F2" w:rsidP="00C204F2">
            <w:pPr>
              <w:ind w:firstLine="0"/>
            </w:pPr>
            <w:r>
              <w:t>K. O. Johnson</w:t>
            </w:r>
          </w:p>
        </w:tc>
      </w:tr>
      <w:tr w:rsidR="00C204F2" w:rsidRPr="00C204F2" w:rsidTr="00C204F2">
        <w:tc>
          <w:tcPr>
            <w:tcW w:w="2179" w:type="dxa"/>
            <w:shd w:val="clear" w:color="auto" w:fill="auto"/>
          </w:tcPr>
          <w:p w:rsidR="00C204F2" w:rsidRPr="00C204F2" w:rsidRDefault="00C204F2" w:rsidP="00C204F2">
            <w:pPr>
              <w:ind w:firstLine="0"/>
            </w:pPr>
            <w:r>
              <w:t>Jones</w:t>
            </w:r>
          </w:p>
        </w:tc>
        <w:tc>
          <w:tcPr>
            <w:tcW w:w="2179" w:type="dxa"/>
            <w:shd w:val="clear" w:color="auto" w:fill="auto"/>
          </w:tcPr>
          <w:p w:rsidR="00C204F2" w:rsidRPr="00C204F2" w:rsidRDefault="00C204F2" w:rsidP="00C204F2">
            <w:pPr>
              <w:ind w:firstLine="0"/>
            </w:pPr>
            <w:r>
              <w:t>Jordan</w:t>
            </w:r>
          </w:p>
        </w:tc>
        <w:tc>
          <w:tcPr>
            <w:tcW w:w="2180" w:type="dxa"/>
            <w:shd w:val="clear" w:color="auto" w:fill="auto"/>
          </w:tcPr>
          <w:p w:rsidR="00C204F2" w:rsidRPr="00C204F2" w:rsidRDefault="00C204F2" w:rsidP="00C204F2">
            <w:pPr>
              <w:ind w:firstLine="0"/>
            </w:pPr>
            <w:r>
              <w:t>Kimmons</w:t>
            </w:r>
          </w:p>
        </w:tc>
      </w:tr>
      <w:tr w:rsidR="00C204F2" w:rsidRPr="00C204F2" w:rsidTr="00C204F2">
        <w:tc>
          <w:tcPr>
            <w:tcW w:w="2179" w:type="dxa"/>
            <w:shd w:val="clear" w:color="auto" w:fill="auto"/>
          </w:tcPr>
          <w:p w:rsidR="00C204F2" w:rsidRPr="00C204F2" w:rsidRDefault="00C204F2" w:rsidP="00C204F2">
            <w:pPr>
              <w:ind w:firstLine="0"/>
            </w:pPr>
            <w:r>
              <w:t>King</w:t>
            </w:r>
          </w:p>
        </w:tc>
        <w:tc>
          <w:tcPr>
            <w:tcW w:w="2179" w:type="dxa"/>
            <w:shd w:val="clear" w:color="auto" w:fill="auto"/>
          </w:tcPr>
          <w:p w:rsidR="00C204F2" w:rsidRPr="00C204F2" w:rsidRDefault="00C204F2" w:rsidP="00C204F2">
            <w:pPr>
              <w:ind w:firstLine="0"/>
            </w:pPr>
            <w:r>
              <w:t>Kirby</w:t>
            </w:r>
          </w:p>
        </w:tc>
        <w:tc>
          <w:tcPr>
            <w:tcW w:w="2180" w:type="dxa"/>
            <w:shd w:val="clear" w:color="auto" w:fill="auto"/>
          </w:tcPr>
          <w:p w:rsidR="00C204F2" w:rsidRPr="00C204F2" w:rsidRDefault="00C204F2" w:rsidP="00C204F2">
            <w:pPr>
              <w:ind w:firstLine="0"/>
            </w:pPr>
            <w:r>
              <w:t>Ligon</w:t>
            </w:r>
          </w:p>
        </w:tc>
      </w:tr>
      <w:tr w:rsidR="00C204F2" w:rsidRPr="00C204F2" w:rsidTr="00C204F2">
        <w:tc>
          <w:tcPr>
            <w:tcW w:w="2179" w:type="dxa"/>
            <w:shd w:val="clear" w:color="auto" w:fill="auto"/>
          </w:tcPr>
          <w:p w:rsidR="00C204F2" w:rsidRPr="00C204F2" w:rsidRDefault="00C204F2" w:rsidP="00C204F2">
            <w:pPr>
              <w:ind w:firstLine="0"/>
            </w:pPr>
            <w:r>
              <w:t>Long</w:t>
            </w:r>
          </w:p>
        </w:tc>
        <w:tc>
          <w:tcPr>
            <w:tcW w:w="2179" w:type="dxa"/>
            <w:shd w:val="clear" w:color="auto" w:fill="auto"/>
          </w:tcPr>
          <w:p w:rsidR="00C204F2" w:rsidRPr="00C204F2" w:rsidRDefault="00C204F2" w:rsidP="00C204F2">
            <w:pPr>
              <w:ind w:firstLine="0"/>
            </w:pPr>
            <w:r>
              <w:t>Lowe</w:t>
            </w:r>
          </w:p>
        </w:tc>
        <w:tc>
          <w:tcPr>
            <w:tcW w:w="2180" w:type="dxa"/>
            <w:shd w:val="clear" w:color="auto" w:fill="auto"/>
          </w:tcPr>
          <w:p w:rsidR="00C204F2" w:rsidRPr="00C204F2" w:rsidRDefault="00C204F2" w:rsidP="00C204F2">
            <w:pPr>
              <w:ind w:firstLine="0"/>
            </w:pPr>
            <w:r>
              <w:t>Lucas</w:t>
            </w:r>
          </w:p>
        </w:tc>
      </w:tr>
      <w:tr w:rsidR="00C204F2" w:rsidRPr="00C204F2" w:rsidTr="00C204F2">
        <w:tc>
          <w:tcPr>
            <w:tcW w:w="2179" w:type="dxa"/>
            <w:shd w:val="clear" w:color="auto" w:fill="auto"/>
          </w:tcPr>
          <w:p w:rsidR="00C204F2" w:rsidRPr="00C204F2" w:rsidRDefault="00C204F2" w:rsidP="00C204F2">
            <w:pPr>
              <w:ind w:firstLine="0"/>
            </w:pPr>
            <w:r>
              <w:t>Magnuson</w:t>
            </w:r>
          </w:p>
        </w:tc>
        <w:tc>
          <w:tcPr>
            <w:tcW w:w="2179" w:type="dxa"/>
            <w:shd w:val="clear" w:color="auto" w:fill="auto"/>
          </w:tcPr>
          <w:p w:rsidR="00C204F2" w:rsidRPr="00C204F2" w:rsidRDefault="00C204F2" w:rsidP="00C204F2">
            <w:pPr>
              <w:ind w:firstLine="0"/>
            </w:pPr>
            <w:r>
              <w:t>Martin</w:t>
            </w:r>
          </w:p>
        </w:tc>
        <w:tc>
          <w:tcPr>
            <w:tcW w:w="2180" w:type="dxa"/>
            <w:shd w:val="clear" w:color="auto" w:fill="auto"/>
          </w:tcPr>
          <w:p w:rsidR="00C204F2" w:rsidRPr="00C204F2" w:rsidRDefault="00C204F2" w:rsidP="00C204F2">
            <w:pPr>
              <w:ind w:firstLine="0"/>
            </w:pPr>
            <w:r>
              <w:t>May</w:t>
            </w:r>
          </w:p>
        </w:tc>
      </w:tr>
      <w:tr w:rsidR="00C204F2" w:rsidRPr="00C204F2" w:rsidTr="00C204F2">
        <w:tc>
          <w:tcPr>
            <w:tcW w:w="2179" w:type="dxa"/>
            <w:shd w:val="clear" w:color="auto" w:fill="auto"/>
          </w:tcPr>
          <w:p w:rsidR="00C204F2" w:rsidRPr="00C204F2" w:rsidRDefault="00C204F2" w:rsidP="00C204F2">
            <w:pPr>
              <w:ind w:firstLine="0"/>
            </w:pPr>
            <w:r>
              <w:t>McCabe</w:t>
            </w:r>
          </w:p>
        </w:tc>
        <w:tc>
          <w:tcPr>
            <w:tcW w:w="2179" w:type="dxa"/>
            <w:shd w:val="clear" w:color="auto" w:fill="auto"/>
          </w:tcPr>
          <w:p w:rsidR="00C204F2" w:rsidRPr="00C204F2" w:rsidRDefault="00C204F2" w:rsidP="00C204F2">
            <w:pPr>
              <w:ind w:firstLine="0"/>
            </w:pPr>
            <w:r>
              <w:t>McCravy</w:t>
            </w:r>
          </w:p>
        </w:tc>
        <w:tc>
          <w:tcPr>
            <w:tcW w:w="2180" w:type="dxa"/>
            <w:shd w:val="clear" w:color="auto" w:fill="auto"/>
          </w:tcPr>
          <w:p w:rsidR="00C204F2" w:rsidRPr="00C204F2" w:rsidRDefault="00C204F2" w:rsidP="00C204F2">
            <w:pPr>
              <w:ind w:firstLine="0"/>
            </w:pPr>
            <w:r>
              <w:t>McDaniel</w:t>
            </w:r>
          </w:p>
        </w:tc>
      </w:tr>
      <w:tr w:rsidR="00C204F2" w:rsidRPr="00C204F2" w:rsidTr="00C204F2">
        <w:tc>
          <w:tcPr>
            <w:tcW w:w="2179" w:type="dxa"/>
            <w:shd w:val="clear" w:color="auto" w:fill="auto"/>
          </w:tcPr>
          <w:p w:rsidR="00C204F2" w:rsidRPr="00C204F2" w:rsidRDefault="00C204F2" w:rsidP="00C204F2">
            <w:pPr>
              <w:ind w:firstLine="0"/>
            </w:pPr>
            <w:r>
              <w:t>McGarry</w:t>
            </w:r>
          </w:p>
        </w:tc>
        <w:tc>
          <w:tcPr>
            <w:tcW w:w="2179" w:type="dxa"/>
            <w:shd w:val="clear" w:color="auto" w:fill="auto"/>
          </w:tcPr>
          <w:p w:rsidR="00C204F2" w:rsidRPr="00C204F2" w:rsidRDefault="00C204F2" w:rsidP="00C204F2">
            <w:pPr>
              <w:ind w:firstLine="0"/>
            </w:pPr>
            <w:r>
              <w:t>McGinnis</w:t>
            </w:r>
          </w:p>
        </w:tc>
        <w:tc>
          <w:tcPr>
            <w:tcW w:w="2180" w:type="dxa"/>
            <w:shd w:val="clear" w:color="auto" w:fill="auto"/>
          </w:tcPr>
          <w:p w:rsidR="00C204F2" w:rsidRPr="00C204F2" w:rsidRDefault="00C204F2" w:rsidP="00C204F2">
            <w:pPr>
              <w:ind w:firstLine="0"/>
            </w:pPr>
            <w:r>
              <w:t>McKnight</w:t>
            </w:r>
          </w:p>
        </w:tc>
      </w:tr>
      <w:tr w:rsidR="00C204F2" w:rsidRPr="00C204F2" w:rsidTr="00C204F2">
        <w:tc>
          <w:tcPr>
            <w:tcW w:w="2179" w:type="dxa"/>
            <w:shd w:val="clear" w:color="auto" w:fill="auto"/>
          </w:tcPr>
          <w:p w:rsidR="00C204F2" w:rsidRPr="00C204F2" w:rsidRDefault="00C204F2" w:rsidP="00C204F2">
            <w:pPr>
              <w:ind w:firstLine="0"/>
            </w:pPr>
            <w:r>
              <w:t>T. Moore</w:t>
            </w:r>
          </w:p>
        </w:tc>
        <w:tc>
          <w:tcPr>
            <w:tcW w:w="2179" w:type="dxa"/>
            <w:shd w:val="clear" w:color="auto" w:fill="auto"/>
          </w:tcPr>
          <w:p w:rsidR="00C204F2" w:rsidRPr="00C204F2" w:rsidRDefault="00C204F2" w:rsidP="00C204F2">
            <w:pPr>
              <w:ind w:firstLine="0"/>
            </w:pPr>
            <w:r>
              <w:t>Morgan</w:t>
            </w:r>
          </w:p>
        </w:tc>
        <w:tc>
          <w:tcPr>
            <w:tcW w:w="2180" w:type="dxa"/>
            <w:shd w:val="clear" w:color="auto" w:fill="auto"/>
          </w:tcPr>
          <w:p w:rsidR="00C204F2" w:rsidRPr="00C204F2" w:rsidRDefault="00C204F2" w:rsidP="00C204F2">
            <w:pPr>
              <w:ind w:firstLine="0"/>
            </w:pPr>
            <w:r>
              <w:t>D. C. Moss</w:t>
            </w:r>
          </w:p>
        </w:tc>
      </w:tr>
      <w:tr w:rsidR="00C204F2" w:rsidRPr="00C204F2" w:rsidTr="00C204F2">
        <w:tc>
          <w:tcPr>
            <w:tcW w:w="2179" w:type="dxa"/>
            <w:shd w:val="clear" w:color="auto" w:fill="auto"/>
          </w:tcPr>
          <w:p w:rsidR="00C204F2" w:rsidRPr="00C204F2" w:rsidRDefault="00C204F2" w:rsidP="00C204F2">
            <w:pPr>
              <w:ind w:firstLine="0"/>
            </w:pPr>
            <w:r>
              <w:t>V. S. Moss</w:t>
            </w:r>
          </w:p>
        </w:tc>
        <w:tc>
          <w:tcPr>
            <w:tcW w:w="2179" w:type="dxa"/>
            <w:shd w:val="clear" w:color="auto" w:fill="auto"/>
          </w:tcPr>
          <w:p w:rsidR="00C204F2" w:rsidRPr="00C204F2" w:rsidRDefault="00C204F2" w:rsidP="00C204F2">
            <w:pPr>
              <w:ind w:firstLine="0"/>
            </w:pPr>
            <w:r>
              <w:t>Murphy</w:t>
            </w:r>
          </w:p>
        </w:tc>
        <w:tc>
          <w:tcPr>
            <w:tcW w:w="2180" w:type="dxa"/>
            <w:shd w:val="clear" w:color="auto" w:fill="auto"/>
          </w:tcPr>
          <w:p w:rsidR="00C204F2" w:rsidRPr="00C204F2" w:rsidRDefault="00C204F2" w:rsidP="00C204F2">
            <w:pPr>
              <w:ind w:firstLine="0"/>
            </w:pPr>
            <w:r>
              <w:t>Murray</w:t>
            </w:r>
          </w:p>
        </w:tc>
      </w:tr>
      <w:tr w:rsidR="00C204F2" w:rsidRPr="00C204F2" w:rsidTr="00C204F2">
        <w:tc>
          <w:tcPr>
            <w:tcW w:w="2179" w:type="dxa"/>
            <w:shd w:val="clear" w:color="auto" w:fill="auto"/>
          </w:tcPr>
          <w:p w:rsidR="00C204F2" w:rsidRPr="00C204F2" w:rsidRDefault="00C204F2" w:rsidP="00C204F2">
            <w:pPr>
              <w:ind w:firstLine="0"/>
            </w:pPr>
            <w:r>
              <w:t>B. Newton</w:t>
            </w:r>
          </w:p>
        </w:tc>
        <w:tc>
          <w:tcPr>
            <w:tcW w:w="2179" w:type="dxa"/>
            <w:shd w:val="clear" w:color="auto" w:fill="auto"/>
          </w:tcPr>
          <w:p w:rsidR="00C204F2" w:rsidRPr="00C204F2" w:rsidRDefault="00C204F2" w:rsidP="00C204F2">
            <w:pPr>
              <w:ind w:firstLine="0"/>
            </w:pPr>
            <w:r>
              <w:t>W. Newton</w:t>
            </w:r>
          </w:p>
        </w:tc>
        <w:tc>
          <w:tcPr>
            <w:tcW w:w="2180" w:type="dxa"/>
            <w:shd w:val="clear" w:color="auto" w:fill="auto"/>
          </w:tcPr>
          <w:p w:rsidR="00C204F2" w:rsidRPr="00C204F2" w:rsidRDefault="00C204F2" w:rsidP="00C204F2">
            <w:pPr>
              <w:ind w:firstLine="0"/>
            </w:pPr>
            <w:r>
              <w:t>Nutt</w:t>
            </w:r>
          </w:p>
        </w:tc>
      </w:tr>
      <w:tr w:rsidR="00C204F2" w:rsidRPr="00C204F2" w:rsidTr="00C204F2">
        <w:tc>
          <w:tcPr>
            <w:tcW w:w="2179" w:type="dxa"/>
            <w:shd w:val="clear" w:color="auto" w:fill="auto"/>
          </w:tcPr>
          <w:p w:rsidR="00C204F2" w:rsidRPr="00C204F2" w:rsidRDefault="00C204F2" w:rsidP="00C204F2">
            <w:pPr>
              <w:ind w:firstLine="0"/>
            </w:pPr>
            <w:r>
              <w:t>Oremus</w:t>
            </w:r>
          </w:p>
        </w:tc>
        <w:tc>
          <w:tcPr>
            <w:tcW w:w="2179" w:type="dxa"/>
            <w:shd w:val="clear" w:color="auto" w:fill="auto"/>
          </w:tcPr>
          <w:p w:rsidR="00C204F2" w:rsidRPr="00C204F2" w:rsidRDefault="00C204F2" w:rsidP="00C204F2">
            <w:pPr>
              <w:ind w:firstLine="0"/>
            </w:pPr>
            <w:r>
              <w:t>Ott</w:t>
            </w:r>
          </w:p>
        </w:tc>
        <w:tc>
          <w:tcPr>
            <w:tcW w:w="2180" w:type="dxa"/>
            <w:shd w:val="clear" w:color="auto" w:fill="auto"/>
          </w:tcPr>
          <w:p w:rsidR="00C204F2" w:rsidRPr="00C204F2" w:rsidRDefault="00C204F2" w:rsidP="00C204F2">
            <w:pPr>
              <w:ind w:firstLine="0"/>
            </w:pPr>
            <w:r>
              <w:t>Pendarvis</w:t>
            </w:r>
          </w:p>
        </w:tc>
      </w:tr>
      <w:tr w:rsidR="00C204F2" w:rsidRPr="00C204F2" w:rsidTr="00C204F2">
        <w:tc>
          <w:tcPr>
            <w:tcW w:w="2179" w:type="dxa"/>
            <w:shd w:val="clear" w:color="auto" w:fill="auto"/>
          </w:tcPr>
          <w:p w:rsidR="00C204F2" w:rsidRPr="00C204F2" w:rsidRDefault="00C204F2" w:rsidP="00C204F2">
            <w:pPr>
              <w:ind w:firstLine="0"/>
            </w:pPr>
            <w:r>
              <w:t>Pope</w:t>
            </w:r>
          </w:p>
        </w:tc>
        <w:tc>
          <w:tcPr>
            <w:tcW w:w="2179" w:type="dxa"/>
            <w:shd w:val="clear" w:color="auto" w:fill="auto"/>
          </w:tcPr>
          <w:p w:rsidR="00C204F2" w:rsidRPr="00C204F2" w:rsidRDefault="00C204F2" w:rsidP="00C204F2">
            <w:pPr>
              <w:ind w:firstLine="0"/>
            </w:pPr>
            <w:r>
              <w:t>Robinson</w:t>
            </w:r>
          </w:p>
        </w:tc>
        <w:tc>
          <w:tcPr>
            <w:tcW w:w="2180" w:type="dxa"/>
            <w:shd w:val="clear" w:color="auto" w:fill="auto"/>
          </w:tcPr>
          <w:p w:rsidR="00C204F2" w:rsidRPr="00C204F2" w:rsidRDefault="00C204F2" w:rsidP="00C204F2">
            <w:pPr>
              <w:ind w:firstLine="0"/>
            </w:pPr>
            <w:r>
              <w:t>Rose</w:t>
            </w:r>
          </w:p>
        </w:tc>
      </w:tr>
      <w:tr w:rsidR="00C204F2" w:rsidRPr="00C204F2" w:rsidTr="00C204F2">
        <w:tc>
          <w:tcPr>
            <w:tcW w:w="2179" w:type="dxa"/>
            <w:shd w:val="clear" w:color="auto" w:fill="auto"/>
          </w:tcPr>
          <w:p w:rsidR="00C204F2" w:rsidRPr="00C204F2" w:rsidRDefault="00C204F2" w:rsidP="00C204F2">
            <w:pPr>
              <w:ind w:firstLine="0"/>
            </w:pPr>
            <w:r>
              <w:t>Sandifer</w:t>
            </w:r>
          </w:p>
        </w:tc>
        <w:tc>
          <w:tcPr>
            <w:tcW w:w="2179" w:type="dxa"/>
            <w:shd w:val="clear" w:color="auto" w:fill="auto"/>
          </w:tcPr>
          <w:p w:rsidR="00C204F2" w:rsidRPr="00C204F2" w:rsidRDefault="00C204F2" w:rsidP="00C204F2">
            <w:pPr>
              <w:ind w:firstLine="0"/>
            </w:pPr>
            <w:r>
              <w:t>Simrill</w:t>
            </w:r>
          </w:p>
        </w:tc>
        <w:tc>
          <w:tcPr>
            <w:tcW w:w="2180" w:type="dxa"/>
            <w:shd w:val="clear" w:color="auto" w:fill="auto"/>
          </w:tcPr>
          <w:p w:rsidR="00C204F2" w:rsidRPr="00C204F2" w:rsidRDefault="00C204F2" w:rsidP="00C204F2">
            <w:pPr>
              <w:ind w:firstLine="0"/>
            </w:pPr>
            <w:r>
              <w:t>G. M. Smith</w:t>
            </w:r>
          </w:p>
        </w:tc>
      </w:tr>
      <w:tr w:rsidR="00C204F2" w:rsidRPr="00C204F2" w:rsidTr="00C204F2">
        <w:tc>
          <w:tcPr>
            <w:tcW w:w="2179" w:type="dxa"/>
            <w:shd w:val="clear" w:color="auto" w:fill="auto"/>
          </w:tcPr>
          <w:p w:rsidR="00C204F2" w:rsidRPr="00C204F2" w:rsidRDefault="00C204F2" w:rsidP="00C204F2">
            <w:pPr>
              <w:ind w:firstLine="0"/>
            </w:pPr>
            <w:r>
              <w:t>G. R. Smith</w:t>
            </w:r>
          </w:p>
        </w:tc>
        <w:tc>
          <w:tcPr>
            <w:tcW w:w="2179" w:type="dxa"/>
            <w:shd w:val="clear" w:color="auto" w:fill="auto"/>
          </w:tcPr>
          <w:p w:rsidR="00C204F2" w:rsidRPr="00C204F2" w:rsidRDefault="00C204F2" w:rsidP="00C204F2">
            <w:pPr>
              <w:ind w:firstLine="0"/>
            </w:pPr>
            <w:r>
              <w:t>M. M. Smith</w:t>
            </w:r>
          </w:p>
        </w:tc>
        <w:tc>
          <w:tcPr>
            <w:tcW w:w="2180" w:type="dxa"/>
            <w:shd w:val="clear" w:color="auto" w:fill="auto"/>
          </w:tcPr>
          <w:p w:rsidR="00C204F2" w:rsidRPr="00C204F2" w:rsidRDefault="00C204F2" w:rsidP="00C204F2">
            <w:pPr>
              <w:ind w:firstLine="0"/>
            </w:pPr>
            <w:r>
              <w:t>Stavrinakis</w:t>
            </w:r>
          </w:p>
        </w:tc>
      </w:tr>
      <w:tr w:rsidR="00C204F2" w:rsidRPr="00C204F2" w:rsidTr="00C204F2">
        <w:tc>
          <w:tcPr>
            <w:tcW w:w="2179" w:type="dxa"/>
            <w:shd w:val="clear" w:color="auto" w:fill="auto"/>
          </w:tcPr>
          <w:p w:rsidR="00C204F2" w:rsidRPr="00C204F2" w:rsidRDefault="00C204F2" w:rsidP="00C204F2">
            <w:pPr>
              <w:ind w:firstLine="0"/>
            </w:pPr>
            <w:r>
              <w:t>Stringer</w:t>
            </w:r>
          </w:p>
        </w:tc>
        <w:tc>
          <w:tcPr>
            <w:tcW w:w="2179" w:type="dxa"/>
            <w:shd w:val="clear" w:color="auto" w:fill="auto"/>
          </w:tcPr>
          <w:p w:rsidR="00C204F2" w:rsidRPr="00C204F2" w:rsidRDefault="00C204F2" w:rsidP="00C204F2">
            <w:pPr>
              <w:ind w:firstLine="0"/>
            </w:pPr>
            <w:r>
              <w:t>Taylor</w:t>
            </w:r>
          </w:p>
        </w:tc>
        <w:tc>
          <w:tcPr>
            <w:tcW w:w="2180" w:type="dxa"/>
            <w:shd w:val="clear" w:color="auto" w:fill="auto"/>
          </w:tcPr>
          <w:p w:rsidR="00C204F2" w:rsidRPr="00C204F2" w:rsidRDefault="00C204F2" w:rsidP="00C204F2">
            <w:pPr>
              <w:ind w:firstLine="0"/>
            </w:pPr>
            <w:r>
              <w:t>Tedder</w:t>
            </w:r>
          </w:p>
        </w:tc>
      </w:tr>
      <w:tr w:rsidR="00C204F2" w:rsidRPr="00C204F2" w:rsidTr="00C204F2">
        <w:tc>
          <w:tcPr>
            <w:tcW w:w="2179" w:type="dxa"/>
            <w:shd w:val="clear" w:color="auto" w:fill="auto"/>
          </w:tcPr>
          <w:p w:rsidR="00C204F2" w:rsidRPr="00C204F2" w:rsidRDefault="00C204F2" w:rsidP="00C204F2">
            <w:pPr>
              <w:ind w:firstLine="0"/>
            </w:pPr>
            <w:r>
              <w:t>Thayer</w:t>
            </w:r>
          </w:p>
        </w:tc>
        <w:tc>
          <w:tcPr>
            <w:tcW w:w="2179" w:type="dxa"/>
            <w:shd w:val="clear" w:color="auto" w:fill="auto"/>
          </w:tcPr>
          <w:p w:rsidR="00C204F2" w:rsidRPr="00C204F2" w:rsidRDefault="00C204F2" w:rsidP="00C204F2">
            <w:pPr>
              <w:ind w:firstLine="0"/>
            </w:pPr>
            <w:r>
              <w:t>Trantham</w:t>
            </w:r>
          </w:p>
        </w:tc>
        <w:tc>
          <w:tcPr>
            <w:tcW w:w="2180" w:type="dxa"/>
            <w:shd w:val="clear" w:color="auto" w:fill="auto"/>
          </w:tcPr>
          <w:p w:rsidR="00C204F2" w:rsidRPr="00C204F2" w:rsidRDefault="00C204F2" w:rsidP="00C204F2">
            <w:pPr>
              <w:ind w:firstLine="0"/>
            </w:pPr>
            <w:r>
              <w:t>West</w:t>
            </w:r>
          </w:p>
        </w:tc>
      </w:tr>
      <w:tr w:rsidR="00C204F2" w:rsidRPr="00C204F2" w:rsidTr="00C204F2">
        <w:tc>
          <w:tcPr>
            <w:tcW w:w="2179" w:type="dxa"/>
            <w:shd w:val="clear" w:color="auto" w:fill="auto"/>
          </w:tcPr>
          <w:p w:rsidR="00C204F2" w:rsidRPr="00C204F2" w:rsidRDefault="00C204F2" w:rsidP="00C204F2">
            <w:pPr>
              <w:ind w:firstLine="0"/>
            </w:pPr>
            <w:r>
              <w:t>Wetmore</w:t>
            </w:r>
          </w:p>
        </w:tc>
        <w:tc>
          <w:tcPr>
            <w:tcW w:w="2179" w:type="dxa"/>
            <w:shd w:val="clear" w:color="auto" w:fill="auto"/>
          </w:tcPr>
          <w:p w:rsidR="00C204F2" w:rsidRPr="00C204F2" w:rsidRDefault="00C204F2" w:rsidP="00C204F2">
            <w:pPr>
              <w:ind w:firstLine="0"/>
            </w:pPr>
            <w:r>
              <w:t>Wheeler</w:t>
            </w:r>
          </w:p>
        </w:tc>
        <w:tc>
          <w:tcPr>
            <w:tcW w:w="2180" w:type="dxa"/>
            <w:shd w:val="clear" w:color="auto" w:fill="auto"/>
          </w:tcPr>
          <w:p w:rsidR="00C204F2" w:rsidRPr="00C204F2" w:rsidRDefault="00C204F2" w:rsidP="00C204F2">
            <w:pPr>
              <w:ind w:firstLine="0"/>
            </w:pPr>
            <w:r>
              <w:t>White</w:t>
            </w:r>
          </w:p>
        </w:tc>
      </w:tr>
      <w:tr w:rsidR="00C204F2" w:rsidRPr="00C204F2" w:rsidTr="00C204F2">
        <w:tc>
          <w:tcPr>
            <w:tcW w:w="2179" w:type="dxa"/>
            <w:shd w:val="clear" w:color="auto" w:fill="auto"/>
          </w:tcPr>
          <w:p w:rsidR="00C204F2" w:rsidRPr="00C204F2" w:rsidRDefault="00C204F2" w:rsidP="00C204F2">
            <w:pPr>
              <w:keepNext/>
              <w:ind w:firstLine="0"/>
            </w:pPr>
            <w:r>
              <w:t>Whitmire</w:t>
            </w:r>
          </w:p>
        </w:tc>
        <w:tc>
          <w:tcPr>
            <w:tcW w:w="2179" w:type="dxa"/>
            <w:shd w:val="clear" w:color="auto" w:fill="auto"/>
          </w:tcPr>
          <w:p w:rsidR="00C204F2" w:rsidRPr="00C204F2" w:rsidRDefault="00C204F2" w:rsidP="00C204F2">
            <w:pPr>
              <w:keepNext/>
              <w:ind w:firstLine="0"/>
            </w:pPr>
            <w:r>
              <w:t>R. Williams</w:t>
            </w:r>
          </w:p>
        </w:tc>
        <w:tc>
          <w:tcPr>
            <w:tcW w:w="2180" w:type="dxa"/>
            <w:shd w:val="clear" w:color="auto" w:fill="auto"/>
          </w:tcPr>
          <w:p w:rsidR="00C204F2" w:rsidRPr="00C204F2" w:rsidRDefault="00C204F2" w:rsidP="00C204F2">
            <w:pPr>
              <w:keepNext/>
              <w:ind w:firstLine="0"/>
            </w:pPr>
            <w:r>
              <w:t>Willis</w:t>
            </w:r>
          </w:p>
        </w:tc>
      </w:tr>
      <w:tr w:rsidR="00C204F2" w:rsidRPr="00C204F2" w:rsidTr="00C204F2">
        <w:tc>
          <w:tcPr>
            <w:tcW w:w="2179" w:type="dxa"/>
            <w:shd w:val="clear" w:color="auto" w:fill="auto"/>
          </w:tcPr>
          <w:p w:rsidR="00C204F2" w:rsidRPr="00C204F2" w:rsidRDefault="00C204F2" w:rsidP="00C204F2">
            <w:pPr>
              <w:keepNext/>
              <w:ind w:firstLine="0"/>
            </w:pPr>
            <w:r>
              <w:t>Wooten</w:t>
            </w:r>
          </w:p>
        </w:tc>
        <w:tc>
          <w:tcPr>
            <w:tcW w:w="2179" w:type="dxa"/>
            <w:shd w:val="clear" w:color="auto" w:fill="auto"/>
          </w:tcPr>
          <w:p w:rsidR="00C204F2" w:rsidRPr="00C204F2" w:rsidRDefault="00C204F2" w:rsidP="00C204F2">
            <w:pPr>
              <w:keepNext/>
              <w:ind w:firstLine="0"/>
            </w:pPr>
            <w:r>
              <w:t>Yow</w:t>
            </w:r>
          </w:p>
        </w:tc>
        <w:tc>
          <w:tcPr>
            <w:tcW w:w="2180" w:type="dxa"/>
            <w:shd w:val="clear" w:color="auto" w:fill="auto"/>
          </w:tcPr>
          <w:p w:rsidR="00C204F2" w:rsidRPr="00C204F2" w:rsidRDefault="00C204F2" w:rsidP="00C204F2">
            <w:pPr>
              <w:keepNext/>
              <w:ind w:firstLine="0"/>
            </w:pPr>
          </w:p>
        </w:tc>
      </w:tr>
    </w:tbl>
    <w:p w:rsidR="00C204F2" w:rsidRDefault="00C204F2" w:rsidP="00C204F2"/>
    <w:p w:rsidR="00C204F2" w:rsidRDefault="00C204F2" w:rsidP="00C204F2">
      <w:pPr>
        <w:jc w:val="center"/>
        <w:rPr>
          <w:b/>
        </w:rPr>
      </w:pPr>
      <w:r w:rsidRPr="00C204F2">
        <w:rPr>
          <w:b/>
        </w:rPr>
        <w:t>Total--110</w:t>
      </w:r>
    </w:p>
    <w:p w:rsidR="00C204F2" w:rsidRDefault="00C204F2" w:rsidP="00C204F2">
      <w:pPr>
        <w:jc w:val="center"/>
        <w:rPr>
          <w:b/>
        </w:rPr>
      </w:pPr>
    </w:p>
    <w:p w:rsidR="00C204F2" w:rsidRDefault="00C204F2" w:rsidP="00C204F2">
      <w:pPr>
        <w:ind w:firstLine="0"/>
      </w:pPr>
      <w:r w:rsidRPr="00C204F2">
        <w:t xml:space="preserve"> </w:t>
      </w:r>
      <w:r>
        <w:t>Those who voted in the negative are:</w:t>
      </w:r>
    </w:p>
    <w:p w:rsidR="00C204F2" w:rsidRDefault="00C204F2" w:rsidP="00C204F2"/>
    <w:p w:rsidR="00C204F2" w:rsidRDefault="00C204F2" w:rsidP="00C204F2">
      <w:pPr>
        <w:jc w:val="center"/>
        <w:rPr>
          <w:b/>
        </w:rPr>
      </w:pPr>
      <w:r w:rsidRPr="00C204F2">
        <w:rPr>
          <w:b/>
        </w:rPr>
        <w:t>Total--0</w:t>
      </w:r>
    </w:p>
    <w:p w:rsidR="00C204F2" w:rsidRDefault="00C204F2" w:rsidP="00C204F2">
      <w:pPr>
        <w:jc w:val="center"/>
        <w:rPr>
          <w:b/>
        </w:rPr>
      </w:pPr>
    </w:p>
    <w:p w:rsidR="00C204F2" w:rsidRDefault="00C204F2" w:rsidP="00C204F2">
      <w:r>
        <w:t xml:space="preserve">So, the Joint Resolution was read the second time and ordered to third reading.  </w:t>
      </w:r>
    </w:p>
    <w:p w:rsidR="00C204F2" w:rsidRDefault="00C204F2" w:rsidP="00C204F2"/>
    <w:p w:rsidR="00C204F2" w:rsidRDefault="00C204F2" w:rsidP="00C204F2">
      <w:pPr>
        <w:keepNext/>
        <w:jc w:val="center"/>
        <w:rPr>
          <w:b/>
        </w:rPr>
      </w:pPr>
      <w:r w:rsidRPr="00C204F2">
        <w:rPr>
          <w:b/>
        </w:rPr>
        <w:t>OBJECTION TO RECALL</w:t>
      </w:r>
    </w:p>
    <w:p w:rsidR="00C204F2" w:rsidRDefault="00C204F2" w:rsidP="00C204F2">
      <w:r>
        <w:t>Rep. ALLISON asked unanimous consent to recall S. 704 from the Committee on Education and Public Works.</w:t>
      </w:r>
    </w:p>
    <w:p w:rsidR="00C204F2" w:rsidRDefault="00C204F2" w:rsidP="00C204F2">
      <w:r>
        <w:t>Rep. KING objected.</w:t>
      </w:r>
    </w:p>
    <w:p w:rsidR="00C204F2" w:rsidRDefault="00C204F2" w:rsidP="00C204F2"/>
    <w:p w:rsidR="00C204F2" w:rsidRDefault="00C204F2" w:rsidP="00C204F2">
      <w:pPr>
        <w:keepNext/>
        <w:jc w:val="center"/>
        <w:rPr>
          <w:b/>
        </w:rPr>
      </w:pPr>
      <w:r w:rsidRPr="00C204F2">
        <w:rPr>
          <w:b/>
        </w:rPr>
        <w:t>H. 3549--SENATE AMENDMENTS CONCURRED IN AND BILL ENROLLED</w:t>
      </w:r>
    </w:p>
    <w:p w:rsidR="00C204F2" w:rsidRDefault="00C204F2" w:rsidP="00C204F2">
      <w:r>
        <w:t xml:space="preserve">The Senate Amendments to the following Bill were taken up for consideration: </w:t>
      </w:r>
    </w:p>
    <w:p w:rsidR="00C204F2" w:rsidRDefault="00C204F2" w:rsidP="00C204F2">
      <w:bookmarkStart w:id="66" w:name="include_clip_start_116"/>
      <w:bookmarkEnd w:id="66"/>
    </w:p>
    <w:p w:rsidR="00C204F2" w:rsidRDefault="00C204F2" w:rsidP="00C204F2">
      <w:r>
        <w:t>H. 3549 -- Reps. Ott, Kirby, Bryant and Pope: A BILL TO AMEND SECTION 50-9-40, CODE OF LAWS OF SOUTH CAROLINA, 1976, RELATING TO HUNTING AND FISHING LICENSES, SO AS TO AUTHORIZE THE DEPARTMENT OF NATURAL RESOURCES TO OFFER A LICENSE, PERMIT, OR TAG MADE OF A DURABLE MATERIAL AND TO ESTABLISH A FEE; AND TO AMEND SECTION 50-9-50, RELATING TO THE POSSESSION OF A HUNTING OR FISHING LICENSE, PERMIT, OR STAMP, SO AS TO ALLOW FOR A PERSON HUNTING OR FISHING TO DISPLAY THEIR LICENSE, PERMIT, OR STAMP ELECTRONICALLY.</w:t>
      </w:r>
    </w:p>
    <w:p w:rsidR="00C204F2" w:rsidRDefault="00C204F2" w:rsidP="00C204F2">
      <w:bookmarkStart w:id="67" w:name="include_clip_end_116"/>
      <w:bookmarkEnd w:id="67"/>
    </w:p>
    <w:p w:rsidR="00C204F2" w:rsidRDefault="00C204F2" w:rsidP="00C204F2">
      <w:r>
        <w:t>Rep. OTT explained the Senate Amendments.</w:t>
      </w:r>
    </w:p>
    <w:p w:rsidR="00C204F2" w:rsidRDefault="00C204F2" w:rsidP="00C204F2"/>
    <w:p w:rsidR="00C204F2" w:rsidRDefault="00C204F2" w:rsidP="00C204F2">
      <w:r>
        <w:t xml:space="preserve">The yeas and nays were taken resulting as follows: </w:t>
      </w:r>
    </w:p>
    <w:p w:rsidR="00C204F2" w:rsidRDefault="00C204F2" w:rsidP="00C204F2">
      <w:pPr>
        <w:jc w:val="center"/>
      </w:pPr>
      <w:r>
        <w:t xml:space="preserve"> </w:t>
      </w:r>
      <w:bookmarkStart w:id="68" w:name="vote_start118"/>
      <w:bookmarkEnd w:id="68"/>
      <w:r>
        <w:t>Yeas 106; Nays 0</w:t>
      </w:r>
    </w:p>
    <w:p w:rsidR="00906971" w:rsidRDefault="00906971" w:rsidP="00C204F2">
      <w:pPr>
        <w:jc w:val="center"/>
      </w:pPr>
    </w:p>
    <w:p w:rsidR="00C204F2" w:rsidRDefault="00C204F2" w:rsidP="00C204F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204F2" w:rsidRPr="00C204F2" w:rsidTr="00C204F2">
        <w:tc>
          <w:tcPr>
            <w:tcW w:w="2179" w:type="dxa"/>
            <w:shd w:val="clear" w:color="auto" w:fill="auto"/>
          </w:tcPr>
          <w:p w:rsidR="00C204F2" w:rsidRPr="00C204F2" w:rsidRDefault="00C204F2" w:rsidP="00C204F2">
            <w:pPr>
              <w:keepNext/>
              <w:ind w:firstLine="0"/>
            </w:pPr>
            <w:r>
              <w:t>Alexander</w:t>
            </w:r>
          </w:p>
        </w:tc>
        <w:tc>
          <w:tcPr>
            <w:tcW w:w="2179" w:type="dxa"/>
            <w:shd w:val="clear" w:color="auto" w:fill="auto"/>
          </w:tcPr>
          <w:p w:rsidR="00C204F2" w:rsidRPr="00C204F2" w:rsidRDefault="00C204F2" w:rsidP="00C204F2">
            <w:pPr>
              <w:keepNext/>
              <w:ind w:firstLine="0"/>
            </w:pPr>
            <w:r>
              <w:t>Allison</w:t>
            </w:r>
          </w:p>
        </w:tc>
        <w:tc>
          <w:tcPr>
            <w:tcW w:w="2180" w:type="dxa"/>
            <w:shd w:val="clear" w:color="auto" w:fill="auto"/>
          </w:tcPr>
          <w:p w:rsidR="00C204F2" w:rsidRPr="00C204F2" w:rsidRDefault="00C204F2" w:rsidP="00C204F2">
            <w:pPr>
              <w:keepNext/>
              <w:ind w:firstLine="0"/>
            </w:pPr>
            <w:r>
              <w:t>Anderson</w:t>
            </w:r>
          </w:p>
        </w:tc>
      </w:tr>
      <w:tr w:rsidR="00C204F2" w:rsidRPr="00C204F2" w:rsidTr="00C204F2">
        <w:tc>
          <w:tcPr>
            <w:tcW w:w="2179" w:type="dxa"/>
            <w:shd w:val="clear" w:color="auto" w:fill="auto"/>
          </w:tcPr>
          <w:p w:rsidR="00C204F2" w:rsidRPr="00C204F2" w:rsidRDefault="00C204F2" w:rsidP="00C204F2">
            <w:pPr>
              <w:ind w:firstLine="0"/>
            </w:pPr>
            <w:r>
              <w:t>Atkinson</w:t>
            </w:r>
          </w:p>
        </w:tc>
        <w:tc>
          <w:tcPr>
            <w:tcW w:w="2179" w:type="dxa"/>
            <w:shd w:val="clear" w:color="auto" w:fill="auto"/>
          </w:tcPr>
          <w:p w:rsidR="00C204F2" w:rsidRPr="00C204F2" w:rsidRDefault="00C204F2" w:rsidP="00C204F2">
            <w:pPr>
              <w:ind w:firstLine="0"/>
            </w:pPr>
            <w:r>
              <w:t>Bailey</w:t>
            </w:r>
          </w:p>
        </w:tc>
        <w:tc>
          <w:tcPr>
            <w:tcW w:w="2180" w:type="dxa"/>
            <w:shd w:val="clear" w:color="auto" w:fill="auto"/>
          </w:tcPr>
          <w:p w:rsidR="00C204F2" w:rsidRPr="00C204F2" w:rsidRDefault="00C204F2" w:rsidP="00C204F2">
            <w:pPr>
              <w:ind w:firstLine="0"/>
            </w:pPr>
            <w:r>
              <w:t>Ballentine</w:t>
            </w:r>
          </w:p>
        </w:tc>
      </w:tr>
      <w:tr w:rsidR="00C204F2" w:rsidRPr="00C204F2" w:rsidTr="00C204F2">
        <w:tc>
          <w:tcPr>
            <w:tcW w:w="2179" w:type="dxa"/>
            <w:shd w:val="clear" w:color="auto" w:fill="auto"/>
          </w:tcPr>
          <w:p w:rsidR="00C204F2" w:rsidRPr="00C204F2" w:rsidRDefault="00C204F2" w:rsidP="00C204F2">
            <w:pPr>
              <w:ind w:firstLine="0"/>
            </w:pPr>
            <w:r>
              <w:t>Bannister</w:t>
            </w:r>
          </w:p>
        </w:tc>
        <w:tc>
          <w:tcPr>
            <w:tcW w:w="2179" w:type="dxa"/>
            <w:shd w:val="clear" w:color="auto" w:fill="auto"/>
          </w:tcPr>
          <w:p w:rsidR="00C204F2" w:rsidRPr="00C204F2" w:rsidRDefault="00C204F2" w:rsidP="00C204F2">
            <w:pPr>
              <w:ind w:firstLine="0"/>
            </w:pPr>
            <w:r>
              <w:t>Bernstein</w:t>
            </w:r>
          </w:p>
        </w:tc>
        <w:tc>
          <w:tcPr>
            <w:tcW w:w="2180" w:type="dxa"/>
            <w:shd w:val="clear" w:color="auto" w:fill="auto"/>
          </w:tcPr>
          <w:p w:rsidR="00C204F2" w:rsidRPr="00C204F2" w:rsidRDefault="00C204F2" w:rsidP="00C204F2">
            <w:pPr>
              <w:ind w:firstLine="0"/>
            </w:pPr>
            <w:r>
              <w:t>Blackwell</w:t>
            </w:r>
          </w:p>
        </w:tc>
      </w:tr>
      <w:tr w:rsidR="00C204F2" w:rsidRPr="00C204F2" w:rsidTr="00C204F2">
        <w:tc>
          <w:tcPr>
            <w:tcW w:w="2179" w:type="dxa"/>
            <w:shd w:val="clear" w:color="auto" w:fill="auto"/>
          </w:tcPr>
          <w:p w:rsidR="00C204F2" w:rsidRPr="00C204F2" w:rsidRDefault="00C204F2" w:rsidP="00C204F2">
            <w:pPr>
              <w:ind w:firstLine="0"/>
            </w:pPr>
            <w:r>
              <w:t>Bradley</w:t>
            </w:r>
          </w:p>
        </w:tc>
        <w:tc>
          <w:tcPr>
            <w:tcW w:w="2179" w:type="dxa"/>
            <w:shd w:val="clear" w:color="auto" w:fill="auto"/>
          </w:tcPr>
          <w:p w:rsidR="00C204F2" w:rsidRPr="00C204F2" w:rsidRDefault="00C204F2" w:rsidP="00C204F2">
            <w:pPr>
              <w:ind w:firstLine="0"/>
            </w:pPr>
            <w:r>
              <w:t>Brawley</w:t>
            </w:r>
          </w:p>
        </w:tc>
        <w:tc>
          <w:tcPr>
            <w:tcW w:w="2180" w:type="dxa"/>
            <w:shd w:val="clear" w:color="auto" w:fill="auto"/>
          </w:tcPr>
          <w:p w:rsidR="00C204F2" w:rsidRPr="00C204F2" w:rsidRDefault="00C204F2" w:rsidP="00C204F2">
            <w:pPr>
              <w:ind w:firstLine="0"/>
            </w:pPr>
            <w:r>
              <w:t>Brittain</w:t>
            </w:r>
          </w:p>
        </w:tc>
      </w:tr>
      <w:tr w:rsidR="00C204F2" w:rsidRPr="00C204F2" w:rsidTr="00C204F2">
        <w:tc>
          <w:tcPr>
            <w:tcW w:w="2179" w:type="dxa"/>
            <w:shd w:val="clear" w:color="auto" w:fill="auto"/>
          </w:tcPr>
          <w:p w:rsidR="00C204F2" w:rsidRPr="00C204F2" w:rsidRDefault="00C204F2" w:rsidP="00C204F2">
            <w:pPr>
              <w:ind w:firstLine="0"/>
            </w:pPr>
            <w:r>
              <w:t>Bryant</w:t>
            </w:r>
          </w:p>
        </w:tc>
        <w:tc>
          <w:tcPr>
            <w:tcW w:w="2179" w:type="dxa"/>
            <w:shd w:val="clear" w:color="auto" w:fill="auto"/>
          </w:tcPr>
          <w:p w:rsidR="00C204F2" w:rsidRPr="00C204F2" w:rsidRDefault="00C204F2" w:rsidP="00C204F2">
            <w:pPr>
              <w:ind w:firstLine="0"/>
            </w:pPr>
            <w:r>
              <w:t>Burns</w:t>
            </w:r>
          </w:p>
        </w:tc>
        <w:tc>
          <w:tcPr>
            <w:tcW w:w="2180" w:type="dxa"/>
            <w:shd w:val="clear" w:color="auto" w:fill="auto"/>
          </w:tcPr>
          <w:p w:rsidR="00C204F2" w:rsidRPr="00C204F2" w:rsidRDefault="00C204F2" w:rsidP="00C204F2">
            <w:pPr>
              <w:ind w:firstLine="0"/>
            </w:pPr>
            <w:r>
              <w:t>Bustos</w:t>
            </w:r>
          </w:p>
        </w:tc>
      </w:tr>
      <w:tr w:rsidR="00C204F2" w:rsidRPr="00C204F2" w:rsidTr="00C204F2">
        <w:tc>
          <w:tcPr>
            <w:tcW w:w="2179" w:type="dxa"/>
            <w:shd w:val="clear" w:color="auto" w:fill="auto"/>
          </w:tcPr>
          <w:p w:rsidR="00C204F2" w:rsidRPr="00C204F2" w:rsidRDefault="00C204F2" w:rsidP="00C204F2">
            <w:pPr>
              <w:ind w:firstLine="0"/>
            </w:pPr>
            <w:r>
              <w:t>Calhoon</w:t>
            </w:r>
          </w:p>
        </w:tc>
        <w:tc>
          <w:tcPr>
            <w:tcW w:w="2179" w:type="dxa"/>
            <w:shd w:val="clear" w:color="auto" w:fill="auto"/>
          </w:tcPr>
          <w:p w:rsidR="00C204F2" w:rsidRPr="00C204F2" w:rsidRDefault="00C204F2" w:rsidP="00C204F2">
            <w:pPr>
              <w:ind w:firstLine="0"/>
            </w:pPr>
            <w:r>
              <w:t>Carter</w:t>
            </w:r>
          </w:p>
        </w:tc>
        <w:tc>
          <w:tcPr>
            <w:tcW w:w="2180" w:type="dxa"/>
            <w:shd w:val="clear" w:color="auto" w:fill="auto"/>
          </w:tcPr>
          <w:p w:rsidR="00C204F2" w:rsidRPr="00C204F2" w:rsidRDefault="00C204F2" w:rsidP="00C204F2">
            <w:pPr>
              <w:ind w:firstLine="0"/>
            </w:pPr>
            <w:r>
              <w:t>Caskey</w:t>
            </w:r>
          </w:p>
        </w:tc>
      </w:tr>
      <w:tr w:rsidR="00C204F2" w:rsidRPr="00C204F2" w:rsidTr="00C204F2">
        <w:tc>
          <w:tcPr>
            <w:tcW w:w="2179" w:type="dxa"/>
            <w:shd w:val="clear" w:color="auto" w:fill="auto"/>
          </w:tcPr>
          <w:p w:rsidR="00C204F2" w:rsidRPr="00C204F2" w:rsidRDefault="00C204F2" w:rsidP="00C204F2">
            <w:pPr>
              <w:ind w:firstLine="0"/>
            </w:pPr>
            <w:r>
              <w:t>Chumley</w:t>
            </w:r>
          </w:p>
        </w:tc>
        <w:tc>
          <w:tcPr>
            <w:tcW w:w="2179" w:type="dxa"/>
            <w:shd w:val="clear" w:color="auto" w:fill="auto"/>
          </w:tcPr>
          <w:p w:rsidR="00C204F2" w:rsidRPr="00C204F2" w:rsidRDefault="00C204F2" w:rsidP="00C204F2">
            <w:pPr>
              <w:ind w:firstLine="0"/>
            </w:pPr>
            <w:r>
              <w:t>Clyburn</w:t>
            </w:r>
          </w:p>
        </w:tc>
        <w:tc>
          <w:tcPr>
            <w:tcW w:w="2180" w:type="dxa"/>
            <w:shd w:val="clear" w:color="auto" w:fill="auto"/>
          </w:tcPr>
          <w:p w:rsidR="00C204F2" w:rsidRPr="00C204F2" w:rsidRDefault="00C204F2" w:rsidP="00C204F2">
            <w:pPr>
              <w:ind w:firstLine="0"/>
            </w:pPr>
            <w:r>
              <w:t>Cobb-Hunter</w:t>
            </w:r>
          </w:p>
        </w:tc>
      </w:tr>
      <w:tr w:rsidR="00C204F2" w:rsidRPr="00C204F2" w:rsidTr="00C204F2">
        <w:tc>
          <w:tcPr>
            <w:tcW w:w="2179" w:type="dxa"/>
            <w:shd w:val="clear" w:color="auto" w:fill="auto"/>
          </w:tcPr>
          <w:p w:rsidR="00C204F2" w:rsidRPr="00C204F2" w:rsidRDefault="00C204F2" w:rsidP="00C204F2">
            <w:pPr>
              <w:ind w:firstLine="0"/>
            </w:pPr>
            <w:r>
              <w:t>Cogswell</w:t>
            </w:r>
          </w:p>
        </w:tc>
        <w:tc>
          <w:tcPr>
            <w:tcW w:w="2179" w:type="dxa"/>
            <w:shd w:val="clear" w:color="auto" w:fill="auto"/>
          </w:tcPr>
          <w:p w:rsidR="00C204F2" w:rsidRPr="00C204F2" w:rsidRDefault="00C204F2" w:rsidP="00C204F2">
            <w:pPr>
              <w:ind w:firstLine="0"/>
            </w:pPr>
            <w:r>
              <w:t>Collins</w:t>
            </w:r>
          </w:p>
        </w:tc>
        <w:tc>
          <w:tcPr>
            <w:tcW w:w="2180" w:type="dxa"/>
            <w:shd w:val="clear" w:color="auto" w:fill="auto"/>
          </w:tcPr>
          <w:p w:rsidR="00C204F2" w:rsidRPr="00C204F2" w:rsidRDefault="00C204F2" w:rsidP="00C204F2">
            <w:pPr>
              <w:ind w:firstLine="0"/>
            </w:pPr>
            <w:r>
              <w:t>B. Cox</w:t>
            </w:r>
          </w:p>
        </w:tc>
      </w:tr>
      <w:tr w:rsidR="00C204F2" w:rsidRPr="00C204F2" w:rsidTr="00C204F2">
        <w:tc>
          <w:tcPr>
            <w:tcW w:w="2179" w:type="dxa"/>
            <w:shd w:val="clear" w:color="auto" w:fill="auto"/>
          </w:tcPr>
          <w:p w:rsidR="00C204F2" w:rsidRPr="00C204F2" w:rsidRDefault="00C204F2" w:rsidP="00C204F2">
            <w:pPr>
              <w:ind w:firstLine="0"/>
            </w:pPr>
            <w:r>
              <w:t>W. Cox</w:t>
            </w:r>
          </w:p>
        </w:tc>
        <w:tc>
          <w:tcPr>
            <w:tcW w:w="2179" w:type="dxa"/>
            <w:shd w:val="clear" w:color="auto" w:fill="auto"/>
          </w:tcPr>
          <w:p w:rsidR="00C204F2" w:rsidRPr="00C204F2" w:rsidRDefault="00C204F2" w:rsidP="00C204F2">
            <w:pPr>
              <w:ind w:firstLine="0"/>
            </w:pPr>
            <w:r>
              <w:t>Crawford</w:t>
            </w:r>
          </w:p>
        </w:tc>
        <w:tc>
          <w:tcPr>
            <w:tcW w:w="2180" w:type="dxa"/>
            <w:shd w:val="clear" w:color="auto" w:fill="auto"/>
          </w:tcPr>
          <w:p w:rsidR="00C204F2" w:rsidRPr="00C204F2" w:rsidRDefault="00C204F2" w:rsidP="00C204F2">
            <w:pPr>
              <w:ind w:firstLine="0"/>
            </w:pPr>
            <w:r>
              <w:t>Dabney</w:t>
            </w:r>
          </w:p>
        </w:tc>
      </w:tr>
      <w:tr w:rsidR="00C204F2" w:rsidRPr="00C204F2" w:rsidTr="00C204F2">
        <w:tc>
          <w:tcPr>
            <w:tcW w:w="2179" w:type="dxa"/>
            <w:shd w:val="clear" w:color="auto" w:fill="auto"/>
          </w:tcPr>
          <w:p w:rsidR="00C204F2" w:rsidRPr="00C204F2" w:rsidRDefault="00C204F2" w:rsidP="00C204F2">
            <w:pPr>
              <w:ind w:firstLine="0"/>
            </w:pPr>
            <w:r>
              <w:t>Daning</w:t>
            </w:r>
          </w:p>
        </w:tc>
        <w:tc>
          <w:tcPr>
            <w:tcW w:w="2179" w:type="dxa"/>
            <w:shd w:val="clear" w:color="auto" w:fill="auto"/>
          </w:tcPr>
          <w:p w:rsidR="00C204F2" w:rsidRPr="00C204F2" w:rsidRDefault="00C204F2" w:rsidP="00C204F2">
            <w:pPr>
              <w:ind w:firstLine="0"/>
            </w:pPr>
            <w:r>
              <w:t>Davis</w:t>
            </w:r>
          </w:p>
        </w:tc>
        <w:tc>
          <w:tcPr>
            <w:tcW w:w="2180" w:type="dxa"/>
            <w:shd w:val="clear" w:color="auto" w:fill="auto"/>
          </w:tcPr>
          <w:p w:rsidR="00C204F2" w:rsidRPr="00C204F2" w:rsidRDefault="00C204F2" w:rsidP="00C204F2">
            <w:pPr>
              <w:ind w:firstLine="0"/>
            </w:pPr>
            <w:r>
              <w:t>Dillard</w:t>
            </w:r>
          </w:p>
        </w:tc>
      </w:tr>
      <w:tr w:rsidR="00C204F2" w:rsidRPr="00C204F2" w:rsidTr="00C204F2">
        <w:tc>
          <w:tcPr>
            <w:tcW w:w="2179" w:type="dxa"/>
            <w:shd w:val="clear" w:color="auto" w:fill="auto"/>
          </w:tcPr>
          <w:p w:rsidR="00C204F2" w:rsidRPr="00C204F2" w:rsidRDefault="00C204F2" w:rsidP="00C204F2">
            <w:pPr>
              <w:ind w:firstLine="0"/>
            </w:pPr>
            <w:r>
              <w:t>Elliott</w:t>
            </w:r>
          </w:p>
        </w:tc>
        <w:tc>
          <w:tcPr>
            <w:tcW w:w="2179" w:type="dxa"/>
            <w:shd w:val="clear" w:color="auto" w:fill="auto"/>
          </w:tcPr>
          <w:p w:rsidR="00C204F2" w:rsidRPr="00C204F2" w:rsidRDefault="00C204F2" w:rsidP="00C204F2">
            <w:pPr>
              <w:ind w:firstLine="0"/>
            </w:pPr>
            <w:r>
              <w:t>Felder</w:t>
            </w:r>
          </w:p>
        </w:tc>
        <w:tc>
          <w:tcPr>
            <w:tcW w:w="2180" w:type="dxa"/>
            <w:shd w:val="clear" w:color="auto" w:fill="auto"/>
          </w:tcPr>
          <w:p w:rsidR="00C204F2" w:rsidRPr="00C204F2" w:rsidRDefault="00C204F2" w:rsidP="00C204F2">
            <w:pPr>
              <w:ind w:firstLine="0"/>
            </w:pPr>
            <w:r>
              <w:t>Finlay</w:t>
            </w:r>
          </w:p>
        </w:tc>
      </w:tr>
      <w:tr w:rsidR="00C204F2" w:rsidRPr="00C204F2" w:rsidTr="00C204F2">
        <w:tc>
          <w:tcPr>
            <w:tcW w:w="2179" w:type="dxa"/>
            <w:shd w:val="clear" w:color="auto" w:fill="auto"/>
          </w:tcPr>
          <w:p w:rsidR="00C204F2" w:rsidRPr="00C204F2" w:rsidRDefault="00C204F2" w:rsidP="00C204F2">
            <w:pPr>
              <w:ind w:firstLine="0"/>
            </w:pPr>
            <w:r>
              <w:t>Forrest</w:t>
            </w:r>
          </w:p>
        </w:tc>
        <w:tc>
          <w:tcPr>
            <w:tcW w:w="2179" w:type="dxa"/>
            <w:shd w:val="clear" w:color="auto" w:fill="auto"/>
          </w:tcPr>
          <w:p w:rsidR="00C204F2" w:rsidRPr="00C204F2" w:rsidRDefault="00C204F2" w:rsidP="00C204F2">
            <w:pPr>
              <w:ind w:firstLine="0"/>
            </w:pPr>
            <w:r>
              <w:t>Fry</w:t>
            </w:r>
          </w:p>
        </w:tc>
        <w:tc>
          <w:tcPr>
            <w:tcW w:w="2180" w:type="dxa"/>
            <w:shd w:val="clear" w:color="auto" w:fill="auto"/>
          </w:tcPr>
          <w:p w:rsidR="00C204F2" w:rsidRPr="00C204F2" w:rsidRDefault="00C204F2" w:rsidP="00C204F2">
            <w:pPr>
              <w:ind w:firstLine="0"/>
            </w:pPr>
            <w:r>
              <w:t>Gagnon</w:t>
            </w:r>
          </w:p>
        </w:tc>
      </w:tr>
      <w:tr w:rsidR="00C204F2" w:rsidRPr="00C204F2" w:rsidTr="00C204F2">
        <w:tc>
          <w:tcPr>
            <w:tcW w:w="2179" w:type="dxa"/>
            <w:shd w:val="clear" w:color="auto" w:fill="auto"/>
          </w:tcPr>
          <w:p w:rsidR="00C204F2" w:rsidRPr="00C204F2" w:rsidRDefault="00C204F2" w:rsidP="00C204F2">
            <w:pPr>
              <w:ind w:firstLine="0"/>
            </w:pPr>
            <w:r>
              <w:t>Garvin</w:t>
            </w:r>
          </w:p>
        </w:tc>
        <w:tc>
          <w:tcPr>
            <w:tcW w:w="2179" w:type="dxa"/>
            <w:shd w:val="clear" w:color="auto" w:fill="auto"/>
          </w:tcPr>
          <w:p w:rsidR="00C204F2" w:rsidRPr="00C204F2" w:rsidRDefault="00C204F2" w:rsidP="00C204F2">
            <w:pPr>
              <w:ind w:firstLine="0"/>
            </w:pPr>
            <w:r>
              <w:t>Gatch</w:t>
            </w:r>
          </w:p>
        </w:tc>
        <w:tc>
          <w:tcPr>
            <w:tcW w:w="2180" w:type="dxa"/>
            <w:shd w:val="clear" w:color="auto" w:fill="auto"/>
          </w:tcPr>
          <w:p w:rsidR="00C204F2" w:rsidRPr="00C204F2" w:rsidRDefault="00C204F2" w:rsidP="00C204F2">
            <w:pPr>
              <w:ind w:firstLine="0"/>
            </w:pPr>
            <w:r>
              <w:t>Gilliam</w:t>
            </w:r>
          </w:p>
        </w:tc>
      </w:tr>
      <w:tr w:rsidR="00C204F2" w:rsidRPr="00C204F2" w:rsidTr="00C204F2">
        <w:tc>
          <w:tcPr>
            <w:tcW w:w="2179" w:type="dxa"/>
            <w:shd w:val="clear" w:color="auto" w:fill="auto"/>
          </w:tcPr>
          <w:p w:rsidR="00C204F2" w:rsidRPr="00C204F2" w:rsidRDefault="00C204F2" w:rsidP="00C204F2">
            <w:pPr>
              <w:ind w:firstLine="0"/>
            </w:pPr>
            <w:r>
              <w:t>Gilliard</w:t>
            </w:r>
          </w:p>
        </w:tc>
        <w:tc>
          <w:tcPr>
            <w:tcW w:w="2179" w:type="dxa"/>
            <w:shd w:val="clear" w:color="auto" w:fill="auto"/>
          </w:tcPr>
          <w:p w:rsidR="00C204F2" w:rsidRPr="00C204F2" w:rsidRDefault="00C204F2" w:rsidP="00C204F2">
            <w:pPr>
              <w:ind w:firstLine="0"/>
            </w:pPr>
            <w:r>
              <w:t>Govan</w:t>
            </w:r>
          </w:p>
        </w:tc>
        <w:tc>
          <w:tcPr>
            <w:tcW w:w="2180" w:type="dxa"/>
            <w:shd w:val="clear" w:color="auto" w:fill="auto"/>
          </w:tcPr>
          <w:p w:rsidR="00C204F2" w:rsidRPr="00C204F2" w:rsidRDefault="00C204F2" w:rsidP="00C204F2">
            <w:pPr>
              <w:ind w:firstLine="0"/>
            </w:pPr>
            <w:r>
              <w:t>Haddon</w:t>
            </w:r>
          </w:p>
        </w:tc>
      </w:tr>
      <w:tr w:rsidR="00C204F2" w:rsidRPr="00C204F2" w:rsidTr="00C204F2">
        <w:tc>
          <w:tcPr>
            <w:tcW w:w="2179" w:type="dxa"/>
            <w:shd w:val="clear" w:color="auto" w:fill="auto"/>
          </w:tcPr>
          <w:p w:rsidR="00C204F2" w:rsidRPr="00C204F2" w:rsidRDefault="00C204F2" w:rsidP="00C204F2">
            <w:pPr>
              <w:ind w:firstLine="0"/>
            </w:pPr>
            <w:r>
              <w:t>Hardee</w:t>
            </w:r>
          </w:p>
        </w:tc>
        <w:tc>
          <w:tcPr>
            <w:tcW w:w="2179" w:type="dxa"/>
            <w:shd w:val="clear" w:color="auto" w:fill="auto"/>
          </w:tcPr>
          <w:p w:rsidR="00C204F2" w:rsidRPr="00C204F2" w:rsidRDefault="00C204F2" w:rsidP="00C204F2">
            <w:pPr>
              <w:ind w:firstLine="0"/>
            </w:pPr>
            <w:r>
              <w:t>Hart</w:t>
            </w:r>
          </w:p>
        </w:tc>
        <w:tc>
          <w:tcPr>
            <w:tcW w:w="2180" w:type="dxa"/>
            <w:shd w:val="clear" w:color="auto" w:fill="auto"/>
          </w:tcPr>
          <w:p w:rsidR="00C204F2" w:rsidRPr="00C204F2" w:rsidRDefault="00C204F2" w:rsidP="00C204F2">
            <w:pPr>
              <w:ind w:firstLine="0"/>
            </w:pPr>
            <w:r>
              <w:t>Henderson-Myers</w:t>
            </w:r>
          </w:p>
        </w:tc>
      </w:tr>
      <w:tr w:rsidR="00C204F2" w:rsidRPr="00C204F2" w:rsidTr="00C204F2">
        <w:tc>
          <w:tcPr>
            <w:tcW w:w="2179" w:type="dxa"/>
            <w:shd w:val="clear" w:color="auto" w:fill="auto"/>
          </w:tcPr>
          <w:p w:rsidR="00C204F2" w:rsidRPr="00C204F2" w:rsidRDefault="00C204F2" w:rsidP="00C204F2">
            <w:pPr>
              <w:ind w:firstLine="0"/>
            </w:pPr>
            <w:r>
              <w:t>Henegan</w:t>
            </w:r>
          </w:p>
        </w:tc>
        <w:tc>
          <w:tcPr>
            <w:tcW w:w="2179" w:type="dxa"/>
            <w:shd w:val="clear" w:color="auto" w:fill="auto"/>
          </w:tcPr>
          <w:p w:rsidR="00C204F2" w:rsidRPr="00C204F2" w:rsidRDefault="00C204F2" w:rsidP="00C204F2">
            <w:pPr>
              <w:ind w:firstLine="0"/>
            </w:pPr>
            <w:r>
              <w:t>Herbkersman</w:t>
            </w:r>
          </w:p>
        </w:tc>
        <w:tc>
          <w:tcPr>
            <w:tcW w:w="2180" w:type="dxa"/>
            <w:shd w:val="clear" w:color="auto" w:fill="auto"/>
          </w:tcPr>
          <w:p w:rsidR="00C204F2" w:rsidRPr="00C204F2" w:rsidRDefault="00C204F2" w:rsidP="00C204F2">
            <w:pPr>
              <w:ind w:firstLine="0"/>
            </w:pPr>
            <w:r>
              <w:t>Hewitt</w:t>
            </w:r>
          </w:p>
        </w:tc>
      </w:tr>
      <w:tr w:rsidR="00C204F2" w:rsidRPr="00C204F2" w:rsidTr="00C204F2">
        <w:tc>
          <w:tcPr>
            <w:tcW w:w="2179" w:type="dxa"/>
            <w:shd w:val="clear" w:color="auto" w:fill="auto"/>
          </w:tcPr>
          <w:p w:rsidR="00C204F2" w:rsidRPr="00C204F2" w:rsidRDefault="00C204F2" w:rsidP="00C204F2">
            <w:pPr>
              <w:ind w:firstLine="0"/>
            </w:pPr>
            <w:r>
              <w:t>Hill</w:t>
            </w:r>
          </w:p>
        </w:tc>
        <w:tc>
          <w:tcPr>
            <w:tcW w:w="2179" w:type="dxa"/>
            <w:shd w:val="clear" w:color="auto" w:fill="auto"/>
          </w:tcPr>
          <w:p w:rsidR="00C204F2" w:rsidRPr="00C204F2" w:rsidRDefault="00C204F2" w:rsidP="00C204F2">
            <w:pPr>
              <w:ind w:firstLine="0"/>
            </w:pPr>
            <w:r>
              <w:t>Hiott</w:t>
            </w:r>
          </w:p>
        </w:tc>
        <w:tc>
          <w:tcPr>
            <w:tcW w:w="2180" w:type="dxa"/>
            <w:shd w:val="clear" w:color="auto" w:fill="auto"/>
          </w:tcPr>
          <w:p w:rsidR="00C204F2" w:rsidRPr="00C204F2" w:rsidRDefault="00C204F2" w:rsidP="00C204F2">
            <w:pPr>
              <w:ind w:firstLine="0"/>
            </w:pPr>
            <w:r>
              <w:t>Hosey</w:t>
            </w:r>
          </w:p>
        </w:tc>
      </w:tr>
      <w:tr w:rsidR="00C204F2" w:rsidRPr="00C204F2" w:rsidTr="00C204F2">
        <w:tc>
          <w:tcPr>
            <w:tcW w:w="2179" w:type="dxa"/>
            <w:shd w:val="clear" w:color="auto" w:fill="auto"/>
          </w:tcPr>
          <w:p w:rsidR="00C204F2" w:rsidRPr="00C204F2" w:rsidRDefault="00C204F2" w:rsidP="00C204F2">
            <w:pPr>
              <w:ind w:firstLine="0"/>
            </w:pPr>
            <w:r>
              <w:t>Huggins</w:t>
            </w:r>
          </w:p>
        </w:tc>
        <w:tc>
          <w:tcPr>
            <w:tcW w:w="2179" w:type="dxa"/>
            <w:shd w:val="clear" w:color="auto" w:fill="auto"/>
          </w:tcPr>
          <w:p w:rsidR="00C204F2" w:rsidRPr="00C204F2" w:rsidRDefault="00C204F2" w:rsidP="00C204F2">
            <w:pPr>
              <w:ind w:firstLine="0"/>
            </w:pPr>
            <w:r>
              <w:t>Hyde</w:t>
            </w:r>
          </w:p>
        </w:tc>
        <w:tc>
          <w:tcPr>
            <w:tcW w:w="2180" w:type="dxa"/>
            <w:shd w:val="clear" w:color="auto" w:fill="auto"/>
          </w:tcPr>
          <w:p w:rsidR="00C204F2" w:rsidRPr="00C204F2" w:rsidRDefault="00C204F2" w:rsidP="00C204F2">
            <w:pPr>
              <w:ind w:firstLine="0"/>
            </w:pPr>
            <w:r>
              <w:t>Jefferson</w:t>
            </w:r>
          </w:p>
        </w:tc>
      </w:tr>
      <w:tr w:rsidR="00C204F2" w:rsidRPr="00C204F2" w:rsidTr="00C204F2">
        <w:tc>
          <w:tcPr>
            <w:tcW w:w="2179" w:type="dxa"/>
            <w:shd w:val="clear" w:color="auto" w:fill="auto"/>
          </w:tcPr>
          <w:p w:rsidR="00C204F2" w:rsidRPr="00C204F2" w:rsidRDefault="00C204F2" w:rsidP="00C204F2">
            <w:pPr>
              <w:ind w:firstLine="0"/>
            </w:pPr>
            <w:r>
              <w:t>J. E. Johnson</w:t>
            </w:r>
          </w:p>
        </w:tc>
        <w:tc>
          <w:tcPr>
            <w:tcW w:w="2179" w:type="dxa"/>
            <w:shd w:val="clear" w:color="auto" w:fill="auto"/>
          </w:tcPr>
          <w:p w:rsidR="00C204F2" w:rsidRPr="00C204F2" w:rsidRDefault="00C204F2" w:rsidP="00C204F2">
            <w:pPr>
              <w:ind w:firstLine="0"/>
            </w:pPr>
            <w:r>
              <w:t>J. L. Johnson</w:t>
            </w:r>
          </w:p>
        </w:tc>
        <w:tc>
          <w:tcPr>
            <w:tcW w:w="2180" w:type="dxa"/>
            <w:shd w:val="clear" w:color="auto" w:fill="auto"/>
          </w:tcPr>
          <w:p w:rsidR="00C204F2" w:rsidRPr="00C204F2" w:rsidRDefault="00C204F2" w:rsidP="00C204F2">
            <w:pPr>
              <w:ind w:firstLine="0"/>
            </w:pPr>
            <w:r>
              <w:t>Jones</w:t>
            </w:r>
          </w:p>
        </w:tc>
      </w:tr>
      <w:tr w:rsidR="00C204F2" w:rsidRPr="00C204F2" w:rsidTr="00C204F2">
        <w:tc>
          <w:tcPr>
            <w:tcW w:w="2179" w:type="dxa"/>
            <w:shd w:val="clear" w:color="auto" w:fill="auto"/>
          </w:tcPr>
          <w:p w:rsidR="00C204F2" w:rsidRPr="00C204F2" w:rsidRDefault="00C204F2" w:rsidP="00C204F2">
            <w:pPr>
              <w:ind w:firstLine="0"/>
            </w:pPr>
            <w:r>
              <w:t>Jordan</w:t>
            </w:r>
          </w:p>
        </w:tc>
        <w:tc>
          <w:tcPr>
            <w:tcW w:w="2179" w:type="dxa"/>
            <w:shd w:val="clear" w:color="auto" w:fill="auto"/>
          </w:tcPr>
          <w:p w:rsidR="00C204F2" w:rsidRPr="00C204F2" w:rsidRDefault="00C204F2" w:rsidP="00C204F2">
            <w:pPr>
              <w:ind w:firstLine="0"/>
            </w:pPr>
            <w:r>
              <w:t>Kimmons</w:t>
            </w:r>
          </w:p>
        </w:tc>
        <w:tc>
          <w:tcPr>
            <w:tcW w:w="2180" w:type="dxa"/>
            <w:shd w:val="clear" w:color="auto" w:fill="auto"/>
          </w:tcPr>
          <w:p w:rsidR="00C204F2" w:rsidRPr="00C204F2" w:rsidRDefault="00C204F2" w:rsidP="00C204F2">
            <w:pPr>
              <w:ind w:firstLine="0"/>
            </w:pPr>
            <w:r>
              <w:t>King</w:t>
            </w:r>
          </w:p>
        </w:tc>
      </w:tr>
      <w:tr w:rsidR="00C204F2" w:rsidRPr="00C204F2" w:rsidTr="00C204F2">
        <w:tc>
          <w:tcPr>
            <w:tcW w:w="2179" w:type="dxa"/>
            <w:shd w:val="clear" w:color="auto" w:fill="auto"/>
          </w:tcPr>
          <w:p w:rsidR="00C204F2" w:rsidRPr="00C204F2" w:rsidRDefault="00C204F2" w:rsidP="00C204F2">
            <w:pPr>
              <w:ind w:firstLine="0"/>
            </w:pPr>
            <w:r>
              <w:t>Kirby</w:t>
            </w:r>
          </w:p>
        </w:tc>
        <w:tc>
          <w:tcPr>
            <w:tcW w:w="2179" w:type="dxa"/>
            <w:shd w:val="clear" w:color="auto" w:fill="auto"/>
          </w:tcPr>
          <w:p w:rsidR="00C204F2" w:rsidRPr="00C204F2" w:rsidRDefault="00C204F2" w:rsidP="00C204F2">
            <w:pPr>
              <w:ind w:firstLine="0"/>
            </w:pPr>
            <w:r>
              <w:t>Ligon</w:t>
            </w:r>
          </w:p>
        </w:tc>
        <w:tc>
          <w:tcPr>
            <w:tcW w:w="2180" w:type="dxa"/>
            <w:shd w:val="clear" w:color="auto" w:fill="auto"/>
          </w:tcPr>
          <w:p w:rsidR="00C204F2" w:rsidRPr="00C204F2" w:rsidRDefault="00C204F2" w:rsidP="00C204F2">
            <w:pPr>
              <w:ind w:firstLine="0"/>
            </w:pPr>
            <w:r>
              <w:t>Long</w:t>
            </w:r>
          </w:p>
        </w:tc>
      </w:tr>
      <w:tr w:rsidR="00C204F2" w:rsidRPr="00C204F2" w:rsidTr="00C204F2">
        <w:tc>
          <w:tcPr>
            <w:tcW w:w="2179" w:type="dxa"/>
            <w:shd w:val="clear" w:color="auto" w:fill="auto"/>
          </w:tcPr>
          <w:p w:rsidR="00C204F2" w:rsidRPr="00C204F2" w:rsidRDefault="00C204F2" w:rsidP="00C204F2">
            <w:pPr>
              <w:ind w:firstLine="0"/>
            </w:pPr>
            <w:r>
              <w:t>Lowe</w:t>
            </w:r>
          </w:p>
        </w:tc>
        <w:tc>
          <w:tcPr>
            <w:tcW w:w="2179" w:type="dxa"/>
            <w:shd w:val="clear" w:color="auto" w:fill="auto"/>
          </w:tcPr>
          <w:p w:rsidR="00C204F2" w:rsidRPr="00C204F2" w:rsidRDefault="00C204F2" w:rsidP="00C204F2">
            <w:pPr>
              <w:ind w:firstLine="0"/>
            </w:pPr>
            <w:r>
              <w:t>Lucas</w:t>
            </w:r>
          </w:p>
        </w:tc>
        <w:tc>
          <w:tcPr>
            <w:tcW w:w="2180" w:type="dxa"/>
            <w:shd w:val="clear" w:color="auto" w:fill="auto"/>
          </w:tcPr>
          <w:p w:rsidR="00C204F2" w:rsidRPr="00C204F2" w:rsidRDefault="00C204F2" w:rsidP="00C204F2">
            <w:pPr>
              <w:ind w:firstLine="0"/>
            </w:pPr>
            <w:r>
              <w:t>Magnuson</w:t>
            </w:r>
          </w:p>
        </w:tc>
      </w:tr>
      <w:tr w:rsidR="00C204F2" w:rsidRPr="00C204F2" w:rsidTr="00C204F2">
        <w:tc>
          <w:tcPr>
            <w:tcW w:w="2179" w:type="dxa"/>
            <w:shd w:val="clear" w:color="auto" w:fill="auto"/>
          </w:tcPr>
          <w:p w:rsidR="00C204F2" w:rsidRPr="00C204F2" w:rsidRDefault="00C204F2" w:rsidP="00C204F2">
            <w:pPr>
              <w:ind w:firstLine="0"/>
            </w:pPr>
            <w:r>
              <w:t>Martin</w:t>
            </w:r>
          </w:p>
        </w:tc>
        <w:tc>
          <w:tcPr>
            <w:tcW w:w="2179" w:type="dxa"/>
            <w:shd w:val="clear" w:color="auto" w:fill="auto"/>
          </w:tcPr>
          <w:p w:rsidR="00C204F2" w:rsidRPr="00C204F2" w:rsidRDefault="00C204F2" w:rsidP="00C204F2">
            <w:pPr>
              <w:ind w:firstLine="0"/>
            </w:pPr>
            <w:r>
              <w:t>May</w:t>
            </w:r>
          </w:p>
        </w:tc>
        <w:tc>
          <w:tcPr>
            <w:tcW w:w="2180" w:type="dxa"/>
            <w:shd w:val="clear" w:color="auto" w:fill="auto"/>
          </w:tcPr>
          <w:p w:rsidR="00C204F2" w:rsidRPr="00C204F2" w:rsidRDefault="00C204F2" w:rsidP="00C204F2">
            <w:pPr>
              <w:ind w:firstLine="0"/>
            </w:pPr>
            <w:r>
              <w:t>McCabe</w:t>
            </w:r>
          </w:p>
        </w:tc>
      </w:tr>
      <w:tr w:rsidR="00C204F2" w:rsidRPr="00C204F2" w:rsidTr="00C204F2">
        <w:tc>
          <w:tcPr>
            <w:tcW w:w="2179" w:type="dxa"/>
            <w:shd w:val="clear" w:color="auto" w:fill="auto"/>
          </w:tcPr>
          <w:p w:rsidR="00C204F2" w:rsidRPr="00C204F2" w:rsidRDefault="00C204F2" w:rsidP="00C204F2">
            <w:pPr>
              <w:ind w:firstLine="0"/>
            </w:pPr>
            <w:r>
              <w:t>McDaniel</w:t>
            </w:r>
          </w:p>
        </w:tc>
        <w:tc>
          <w:tcPr>
            <w:tcW w:w="2179" w:type="dxa"/>
            <w:shd w:val="clear" w:color="auto" w:fill="auto"/>
          </w:tcPr>
          <w:p w:rsidR="00C204F2" w:rsidRPr="00C204F2" w:rsidRDefault="00C204F2" w:rsidP="00C204F2">
            <w:pPr>
              <w:ind w:firstLine="0"/>
            </w:pPr>
            <w:r>
              <w:t>McGarry</w:t>
            </w:r>
          </w:p>
        </w:tc>
        <w:tc>
          <w:tcPr>
            <w:tcW w:w="2180" w:type="dxa"/>
            <w:shd w:val="clear" w:color="auto" w:fill="auto"/>
          </w:tcPr>
          <w:p w:rsidR="00C204F2" w:rsidRPr="00C204F2" w:rsidRDefault="00C204F2" w:rsidP="00C204F2">
            <w:pPr>
              <w:ind w:firstLine="0"/>
            </w:pPr>
            <w:r>
              <w:t>McGinnis</w:t>
            </w:r>
          </w:p>
        </w:tc>
      </w:tr>
      <w:tr w:rsidR="00C204F2" w:rsidRPr="00C204F2" w:rsidTr="00C204F2">
        <w:tc>
          <w:tcPr>
            <w:tcW w:w="2179" w:type="dxa"/>
            <w:shd w:val="clear" w:color="auto" w:fill="auto"/>
          </w:tcPr>
          <w:p w:rsidR="00C204F2" w:rsidRPr="00C204F2" w:rsidRDefault="00C204F2" w:rsidP="00C204F2">
            <w:pPr>
              <w:ind w:firstLine="0"/>
            </w:pPr>
            <w:r>
              <w:t>McKnight</w:t>
            </w:r>
          </w:p>
        </w:tc>
        <w:tc>
          <w:tcPr>
            <w:tcW w:w="2179" w:type="dxa"/>
            <w:shd w:val="clear" w:color="auto" w:fill="auto"/>
          </w:tcPr>
          <w:p w:rsidR="00C204F2" w:rsidRPr="00C204F2" w:rsidRDefault="00C204F2" w:rsidP="00C204F2">
            <w:pPr>
              <w:ind w:firstLine="0"/>
            </w:pPr>
            <w:r>
              <w:t>T. Moore</w:t>
            </w:r>
          </w:p>
        </w:tc>
        <w:tc>
          <w:tcPr>
            <w:tcW w:w="2180" w:type="dxa"/>
            <w:shd w:val="clear" w:color="auto" w:fill="auto"/>
          </w:tcPr>
          <w:p w:rsidR="00C204F2" w:rsidRPr="00C204F2" w:rsidRDefault="00C204F2" w:rsidP="00C204F2">
            <w:pPr>
              <w:ind w:firstLine="0"/>
            </w:pPr>
            <w:r>
              <w:t>Morgan</w:t>
            </w:r>
          </w:p>
        </w:tc>
      </w:tr>
      <w:tr w:rsidR="00C204F2" w:rsidRPr="00C204F2" w:rsidTr="00C204F2">
        <w:tc>
          <w:tcPr>
            <w:tcW w:w="2179" w:type="dxa"/>
            <w:shd w:val="clear" w:color="auto" w:fill="auto"/>
          </w:tcPr>
          <w:p w:rsidR="00C204F2" w:rsidRPr="00C204F2" w:rsidRDefault="00C204F2" w:rsidP="00C204F2">
            <w:pPr>
              <w:ind w:firstLine="0"/>
            </w:pPr>
            <w:r>
              <w:t>D. C. Moss</w:t>
            </w:r>
          </w:p>
        </w:tc>
        <w:tc>
          <w:tcPr>
            <w:tcW w:w="2179" w:type="dxa"/>
            <w:shd w:val="clear" w:color="auto" w:fill="auto"/>
          </w:tcPr>
          <w:p w:rsidR="00C204F2" w:rsidRPr="00C204F2" w:rsidRDefault="00C204F2" w:rsidP="00C204F2">
            <w:pPr>
              <w:ind w:firstLine="0"/>
            </w:pPr>
            <w:r>
              <w:t>V. S. Moss</w:t>
            </w:r>
          </w:p>
        </w:tc>
        <w:tc>
          <w:tcPr>
            <w:tcW w:w="2180" w:type="dxa"/>
            <w:shd w:val="clear" w:color="auto" w:fill="auto"/>
          </w:tcPr>
          <w:p w:rsidR="00C204F2" w:rsidRPr="00C204F2" w:rsidRDefault="00C204F2" w:rsidP="00C204F2">
            <w:pPr>
              <w:ind w:firstLine="0"/>
            </w:pPr>
            <w:r>
              <w:t>Murphy</w:t>
            </w:r>
          </w:p>
        </w:tc>
      </w:tr>
      <w:tr w:rsidR="00C204F2" w:rsidRPr="00C204F2" w:rsidTr="00C204F2">
        <w:tc>
          <w:tcPr>
            <w:tcW w:w="2179" w:type="dxa"/>
            <w:shd w:val="clear" w:color="auto" w:fill="auto"/>
          </w:tcPr>
          <w:p w:rsidR="00C204F2" w:rsidRPr="00C204F2" w:rsidRDefault="00C204F2" w:rsidP="00C204F2">
            <w:pPr>
              <w:ind w:firstLine="0"/>
            </w:pPr>
            <w:r>
              <w:t>Murray</w:t>
            </w:r>
          </w:p>
        </w:tc>
        <w:tc>
          <w:tcPr>
            <w:tcW w:w="2179" w:type="dxa"/>
            <w:shd w:val="clear" w:color="auto" w:fill="auto"/>
          </w:tcPr>
          <w:p w:rsidR="00C204F2" w:rsidRPr="00C204F2" w:rsidRDefault="00C204F2" w:rsidP="00C204F2">
            <w:pPr>
              <w:ind w:firstLine="0"/>
            </w:pPr>
            <w:r>
              <w:t>B. Newton</w:t>
            </w:r>
          </w:p>
        </w:tc>
        <w:tc>
          <w:tcPr>
            <w:tcW w:w="2180" w:type="dxa"/>
            <w:shd w:val="clear" w:color="auto" w:fill="auto"/>
          </w:tcPr>
          <w:p w:rsidR="00C204F2" w:rsidRPr="00C204F2" w:rsidRDefault="00C204F2" w:rsidP="00C204F2">
            <w:pPr>
              <w:ind w:firstLine="0"/>
            </w:pPr>
            <w:r>
              <w:t>W. Newton</w:t>
            </w:r>
          </w:p>
        </w:tc>
      </w:tr>
      <w:tr w:rsidR="00C204F2" w:rsidRPr="00C204F2" w:rsidTr="00C204F2">
        <w:tc>
          <w:tcPr>
            <w:tcW w:w="2179" w:type="dxa"/>
            <w:shd w:val="clear" w:color="auto" w:fill="auto"/>
          </w:tcPr>
          <w:p w:rsidR="00C204F2" w:rsidRPr="00C204F2" w:rsidRDefault="00C204F2" w:rsidP="00C204F2">
            <w:pPr>
              <w:ind w:firstLine="0"/>
            </w:pPr>
            <w:r>
              <w:t>Nutt</w:t>
            </w:r>
          </w:p>
        </w:tc>
        <w:tc>
          <w:tcPr>
            <w:tcW w:w="2179" w:type="dxa"/>
            <w:shd w:val="clear" w:color="auto" w:fill="auto"/>
          </w:tcPr>
          <w:p w:rsidR="00C204F2" w:rsidRPr="00C204F2" w:rsidRDefault="00C204F2" w:rsidP="00C204F2">
            <w:pPr>
              <w:ind w:firstLine="0"/>
            </w:pPr>
            <w:r>
              <w:t>Oremus</w:t>
            </w:r>
          </w:p>
        </w:tc>
        <w:tc>
          <w:tcPr>
            <w:tcW w:w="2180" w:type="dxa"/>
            <w:shd w:val="clear" w:color="auto" w:fill="auto"/>
          </w:tcPr>
          <w:p w:rsidR="00C204F2" w:rsidRPr="00C204F2" w:rsidRDefault="00C204F2" w:rsidP="00C204F2">
            <w:pPr>
              <w:ind w:firstLine="0"/>
            </w:pPr>
            <w:r>
              <w:t>Ott</w:t>
            </w:r>
          </w:p>
        </w:tc>
      </w:tr>
      <w:tr w:rsidR="00C204F2" w:rsidRPr="00C204F2" w:rsidTr="00C204F2">
        <w:tc>
          <w:tcPr>
            <w:tcW w:w="2179" w:type="dxa"/>
            <w:shd w:val="clear" w:color="auto" w:fill="auto"/>
          </w:tcPr>
          <w:p w:rsidR="00C204F2" w:rsidRPr="00C204F2" w:rsidRDefault="00C204F2" w:rsidP="00C204F2">
            <w:pPr>
              <w:ind w:firstLine="0"/>
            </w:pPr>
            <w:r>
              <w:t>Pendarvis</w:t>
            </w:r>
          </w:p>
        </w:tc>
        <w:tc>
          <w:tcPr>
            <w:tcW w:w="2179" w:type="dxa"/>
            <w:shd w:val="clear" w:color="auto" w:fill="auto"/>
          </w:tcPr>
          <w:p w:rsidR="00C204F2" w:rsidRPr="00C204F2" w:rsidRDefault="00C204F2" w:rsidP="00C204F2">
            <w:pPr>
              <w:ind w:firstLine="0"/>
            </w:pPr>
            <w:r>
              <w:t>Pope</w:t>
            </w:r>
          </w:p>
        </w:tc>
        <w:tc>
          <w:tcPr>
            <w:tcW w:w="2180" w:type="dxa"/>
            <w:shd w:val="clear" w:color="auto" w:fill="auto"/>
          </w:tcPr>
          <w:p w:rsidR="00C204F2" w:rsidRPr="00C204F2" w:rsidRDefault="00C204F2" w:rsidP="00C204F2">
            <w:pPr>
              <w:ind w:firstLine="0"/>
            </w:pPr>
            <w:r>
              <w:t>Robinson</w:t>
            </w:r>
          </w:p>
        </w:tc>
      </w:tr>
      <w:tr w:rsidR="00C204F2" w:rsidRPr="00C204F2" w:rsidTr="00C204F2">
        <w:tc>
          <w:tcPr>
            <w:tcW w:w="2179" w:type="dxa"/>
            <w:shd w:val="clear" w:color="auto" w:fill="auto"/>
          </w:tcPr>
          <w:p w:rsidR="00C204F2" w:rsidRPr="00C204F2" w:rsidRDefault="00C204F2" w:rsidP="00C204F2">
            <w:pPr>
              <w:ind w:firstLine="0"/>
            </w:pPr>
            <w:r>
              <w:t>Rose</w:t>
            </w:r>
          </w:p>
        </w:tc>
        <w:tc>
          <w:tcPr>
            <w:tcW w:w="2179" w:type="dxa"/>
            <w:shd w:val="clear" w:color="auto" w:fill="auto"/>
          </w:tcPr>
          <w:p w:rsidR="00C204F2" w:rsidRPr="00C204F2" w:rsidRDefault="00C204F2" w:rsidP="00C204F2">
            <w:pPr>
              <w:ind w:firstLine="0"/>
            </w:pPr>
            <w:r>
              <w:t>Sandifer</w:t>
            </w:r>
          </w:p>
        </w:tc>
        <w:tc>
          <w:tcPr>
            <w:tcW w:w="2180" w:type="dxa"/>
            <w:shd w:val="clear" w:color="auto" w:fill="auto"/>
          </w:tcPr>
          <w:p w:rsidR="00C204F2" w:rsidRPr="00C204F2" w:rsidRDefault="00C204F2" w:rsidP="00C204F2">
            <w:pPr>
              <w:ind w:firstLine="0"/>
            </w:pPr>
            <w:r>
              <w:t>Simrill</w:t>
            </w:r>
          </w:p>
        </w:tc>
      </w:tr>
      <w:tr w:rsidR="00C204F2" w:rsidRPr="00C204F2" w:rsidTr="00C204F2">
        <w:tc>
          <w:tcPr>
            <w:tcW w:w="2179" w:type="dxa"/>
            <w:shd w:val="clear" w:color="auto" w:fill="auto"/>
          </w:tcPr>
          <w:p w:rsidR="00C204F2" w:rsidRPr="00C204F2" w:rsidRDefault="00C204F2" w:rsidP="00C204F2">
            <w:pPr>
              <w:ind w:firstLine="0"/>
            </w:pPr>
            <w:r>
              <w:t>G. M. Smith</w:t>
            </w:r>
          </w:p>
        </w:tc>
        <w:tc>
          <w:tcPr>
            <w:tcW w:w="2179" w:type="dxa"/>
            <w:shd w:val="clear" w:color="auto" w:fill="auto"/>
          </w:tcPr>
          <w:p w:rsidR="00C204F2" w:rsidRPr="00C204F2" w:rsidRDefault="00C204F2" w:rsidP="00C204F2">
            <w:pPr>
              <w:ind w:firstLine="0"/>
            </w:pPr>
            <w:r>
              <w:t>G. R. Smith</w:t>
            </w:r>
          </w:p>
        </w:tc>
        <w:tc>
          <w:tcPr>
            <w:tcW w:w="2180" w:type="dxa"/>
            <w:shd w:val="clear" w:color="auto" w:fill="auto"/>
          </w:tcPr>
          <w:p w:rsidR="00C204F2" w:rsidRPr="00C204F2" w:rsidRDefault="00C204F2" w:rsidP="00C204F2">
            <w:pPr>
              <w:ind w:firstLine="0"/>
            </w:pPr>
            <w:r>
              <w:t>M. M. Smith</w:t>
            </w:r>
          </w:p>
        </w:tc>
      </w:tr>
      <w:tr w:rsidR="00C204F2" w:rsidRPr="00C204F2" w:rsidTr="00C204F2">
        <w:tc>
          <w:tcPr>
            <w:tcW w:w="2179" w:type="dxa"/>
            <w:shd w:val="clear" w:color="auto" w:fill="auto"/>
          </w:tcPr>
          <w:p w:rsidR="00C204F2" w:rsidRPr="00C204F2" w:rsidRDefault="00C204F2" w:rsidP="00C204F2">
            <w:pPr>
              <w:ind w:firstLine="0"/>
            </w:pPr>
            <w:r>
              <w:t>Stringer</w:t>
            </w:r>
          </w:p>
        </w:tc>
        <w:tc>
          <w:tcPr>
            <w:tcW w:w="2179" w:type="dxa"/>
            <w:shd w:val="clear" w:color="auto" w:fill="auto"/>
          </w:tcPr>
          <w:p w:rsidR="00C204F2" w:rsidRPr="00C204F2" w:rsidRDefault="00C204F2" w:rsidP="00C204F2">
            <w:pPr>
              <w:ind w:firstLine="0"/>
            </w:pPr>
            <w:r>
              <w:t>Taylor</w:t>
            </w:r>
          </w:p>
        </w:tc>
        <w:tc>
          <w:tcPr>
            <w:tcW w:w="2180" w:type="dxa"/>
            <w:shd w:val="clear" w:color="auto" w:fill="auto"/>
          </w:tcPr>
          <w:p w:rsidR="00C204F2" w:rsidRPr="00C204F2" w:rsidRDefault="00C204F2" w:rsidP="00C204F2">
            <w:pPr>
              <w:ind w:firstLine="0"/>
            </w:pPr>
            <w:r>
              <w:t>Tedder</w:t>
            </w:r>
          </w:p>
        </w:tc>
      </w:tr>
      <w:tr w:rsidR="00C204F2" w:rsidRPr="00C204F2" w:rsidTr="00C204F2">
        <w:tc>
          <w:tcPr>
            <w:tcW w:w="2179" w:type="dxa"/>
            <w:shd w:val="clear" w:color="auto" w:fill="auto"/>
          </w:tcPr>
          <w:p w:rsidR="00C204F2" w:rsidRPr="00C204F2" w:rsidRDefault="00C204F2" w:rsidP="00C204F2">
            <w:pPr>
              <w:ind w:firstLine="0"/>
            </w:pPr>
            <w:r>
              <w:t>Thayer</w:t>
            </w:r>
          </w:p>
        </w:tc>
        <w:tc>
          <w:tcPr>
            <w:tcW w:w="2179" w:type="dxa"/>
            <w:shd w:val="clear" w:color="auto" w:fill="auto"/>
          </w:tcPr>
          <w:p w:rsidR="00C204F2" w:rsidRPr="00C204F2" w:rsidRDefault="00C204F2" w:rsidP="00C204F2">
            <w:pPr>
              <w:ind w:firstLine="0"/>
            </w:pPr>
            <w:r>
              <w:t>Trantham</w:t>
            </w:r>
          </w:p>
        </w:tc>
        <w:tc>
          <w:tcPr>
            <w:tcW w:w="2180" w:type="dxa"/>
            <w:shd w:val="clear" w:color="auto" w:fill="auto"/>
          </w:tcPr>
          <w:p w:rsidR="00C204F2" w:rsidRPr="00C204F2" w:rsidRDefault="00C204F2" w:rsidP="00C204F2">
            <w:pPr>
              <w:ind w:firstLine="0"/>
            </w:pPr>
            <w:r>
              <w:t>West</w:t>
            </w:r>
          </w:p>
        </w:tc>
      </w:tr>
      <w:tr w:rsidR="00C204F2" w:rsidRPr="00C204F2" w:rsidTr="00C204F2">
        <w:tc>
          <w:tcPr>
            <w:tcW w:w="2179" w:type="dxa"/>
            <w:shd w:val="clear" w:color="auto" w:fill="auto"/>
          </w:tcPr>
          <w:p w:rsidR="00C204F2" w:rsidRPr="00C204F2" w:rsidRDefault="00C204F2" w:rsidP="00C204F2">
            <w:pPr>
              <w:ind w:firstLine="0"/>
            </w:pPr>
            <w:r>
              <w:t>Wetmore</w:t>
            </w:r>
          </w:p>
        </w:tc>
        <w:tc>
          <w:tcPr>
            <w:tcW w:w="2179" w:type="dxa"/>
            <w:shd w:val="clear" w:color="auto" w:fill="auto"/>
          </w:tcPr>
          <w:p w:rsidR="00C204F2" w:rsidRPr="00C204F2" w:rsidRDefault="00C204F2" w:rsidP="00C204F2">
            <w:pPr>
              <w:ind w:firstLine="0"/>
            </w:pPr>
            <w:r>
              <w:t>White</w:t>
            </w:r>
          </w:p>
        </w:tc>
        <w:tc>
          <w:tcPr>
            <w:tcW w:w="2180" w:type="dxa"/>
            <w:shd w:val="clear" w:color="auto" w:fill="auto"/>
          </w:tcPr>
          <w:p w:rsidR="00C204F2" w:rsidRPr="00C204F2" w:rsidRDefault="00C204F2" w:rsidP="00C204F2">
            <w:pPr>
              <w:ind w:firstLine="0"/>
            </w:pPr>
            <w:r>
              <w:t>Whitmire</w:t>
            </w:r>
          </w:p>
        </w:tc>
      </w:tr>
      <w:tr w:rsidR="00C204F2" w:rsidRPr="00C204F2" w:rsidTr="00C204F2">
        <w:tc>
          <w:tcPr>
            <w:tcW w:w="2179" w:type="dxa"/>
            <w:shd w:val="clear" w:color="auto" w:fill="auto"/>
          </w:tcPr>
          <w:p w:rsidR="00C204F2" w:rsidRPr="00C204F2" w:rsidRDefault="00C204F2" w:rsidP="00C204F2">
            <w:pPr>
              <w:keepNext/>
              <w:ind w:firstLine="0"/>
            </w:pPr>
            <w:r>
              <w:t>R. Williams</w:t>
            </w:r>
          </w:p>
        </w:tc>
        <w:tc>
          <w:tcPr>
            <w:tcW w:w="2179" w:type="dxa"/>
            <w:shd w:val="clear" w:color="auto" w:fill="auto"/>
          </w:tcPr>
          <w:p w:rsidR="00C204F2" w:rsidRPr="00C204F2" w:rsidRDefault="00C204F2" w:rsidP="00C204F2">
            <w:pPr>
              <w:keepNext/>
              <w:ind w:firstLine="0"/>
            </w:pPr>
            <w:r>
              <w:t>Willis</w:t>
            </w:r>
          </w:p>
        </w:tc>
        <w:tc>
          <w:tcPr>
            <w:tcW w:w="2180" w:type="dxa"/>
            <w:shd w:val="clear" w:color="auto" w:fill="auto"/>
          </w:tcPr>
          <w:p w:rsidR="00C204F2" w:rsidRPr="00C204F2" w:rsidRDefault="00C204F2" w:rsidP="00C204F2">
            <w:pPr>
              <w:keepNext/>
              <w:ind w:firstLine="0"/>
            </w:pPr>
            <w:r>
              <w:t>Wooten</w:t>
            </w:r>
          </w:p>
        </w:tc>
      </w:tr>
      <w:tr w:rsidR="00C204F2" w:rsidRPr="00C204F2" w:rsidTr="00C204F2">
        <w:tc>
          <w:tcPr>
            <w:tcW w:w="2179" w:type="dxa"/>
            <w:shd w:val="clear" w:color="auto" w:fill="auto"/>
          </w:tcPr>
          <w:p w:rsidR="00C204F2" w:rsidRPr="00C204F2" w:rsidRDefault="00C204F2" w:rsidP="00C204F2">
            <w:pPr>
              <w:keepNext/>
              <w:ind w:firstLine="0"/>
            </w:pPr>
            <w:r>
              <w:t>Yow</w:t>
            </w:r>
          </w:p>
        </w:tc>
        <w:tc>
          <w:tcPr>
            <w:tcW w:w="2179" w:type="dxa"/>
            <w:shd w:val="clear" w:color="auto" w:fill="auto"/>
          </w:tcPr>
          <w:p w:rsidR="00C204F2" w:rsidRPr="00C204F2" w:rsidRDefault="00C204F2" w:rsidP="00C204F2">
            <w:pPr>
              <w:keepNext/>
              <w:ind w:firstLine="0"/>
            </w:pPr>
          </w:p>
        </w:tc>
        <w:tc>
          <w:tcPr>
            <w:tcW w:w="2180" w:type="dxa"/>
            <w:shd w:val="clear" w:color="auto" w:fill="auto"/>
          </w:tcPr>
          <w:p w:rsidR="00C204F2" w:rsidRPr="00C204F2" w:rsidRDefault="00C204F2" w:rsidP="00C204F2">
            <w:pPr>
              <w:keepNext/>
              <w:ind w:firstLine="0"/>
            </w:pPr>
          </w:p>
        </w:tc>
      </w:tr>
    </w:tbl>
    <w:p w:rsidR="00C204F2" w:rsidRDefault="00C204F2" w:rsidP="00C204F2"/>
    <w:p w:rsidR="00C204F2" w:rsidRDefault="00C204F2" w:rsidP="00C204F2">
      <w:pPr>
        <w:jc w:val="center"/>
        <w:rPr>
          <w:b/>
        </w:rPr>
      </w:pPr>
      <w:r w:rsidRPr="00C204F2">
        <w:rPr>
          <w:b/>
        </w:rPr>
        <w:t>Total--106</w:t>
      </w:r>
    </w:p>
    <w:p w:rsidR="00C204F2" w:rsidRDefault="00C204F2" w:rsidP="00C204F2">
      <w:pPr>
        <w:jc w:val="center"/>
        <w:rPr>
          <w:b/>
        </w:rPr>
      </w:pPr>
    </w:p>
    <w:p w:rsidR="00C204F2" w:rsidRDefault="00C204F2" w:rsidP="00C204F2">
      <w:pPr>
        <w:ind w:firstLine="0"/>
      </w:pPr>
      <w:r w:rsidRPr="00C204F2">
        <w:t xml:space="preserve"> </w:t>
      </w:r>
      <w:r>
        <w:t>Those who voted in the negative are:</w:t>
      </w:r>
    </w:p>
    <w:p w:rsidR="00906971" w:rsidRDefault="00906971" w:rsidP="00C204F2">
      <w:pPr>
        <w:ind w:firstLine="0"/>
      </w:pPr>
    </w:p>
    <w:p w:rsidR="00C204F2" w:rsidRDefault="00C204F2" w:rsidP="00C204F2">
      <w:pPr>
        <w:jc w:val="center"/>
        <w:rPr>
          <w:b/>
        </w:rPr>
      </w:pPr>
      <w:r w:rsidRPr="00C204F2">
        <w:rPr>
          <w:b/>
        </w:rPr>
        <w:t>Total--0</w:t>
      </w:r>
    </w:p>
    <w:p w:rsidR="00C204F2" w:rsidRDefault="00C204F2" w:rsidP="00C204F2">
      <w:pPr>
        <w:jc w:val="center"/>
        <w:rPr>
          <w:b/>
        </w:rPr>
      </w:pPr>
    </w:p>
    <w:p w:rsidR="00C204F2" w:rsidRDefault="00C204F2" w:rsidP="00C204F2">
      <w:r>
        <w:t>The Senate Amendments were agreed to, and the Bill having received three readings in both Houses, it was ordered that the title be changed to that of an Act, and that it be enrolled for ratification.</w:t>
      </w:r>
    </w:p>
    <w:p w:rsidR="00C204F2" w:rsidRDefault="00C204F2" w:rsidP="00C204F2"/>
    <w:p w:rsidR="00C204F2" w:rsidRDefault="00C204F2" w:rsidP="00C204F2">
      <w:pPr>
        <w:keepNext/>
        <w:jc w:val="center"/>
        <w:rPr>
          <w:b/>
        </w:rPr>
      </w:pPr>
      <w:r w:rsidRPr="00C204F2">
        <w:rPr>
          <w:b/>
        </w:rPr>
        <w:t>H. 3770--POINT OF ORDER</w:t>
      </w:r>
    </w:p>
    <w:p w:rsidR="00C204F2" w:rsidRDefault="00C204F2" w:rsidP="00C204F2">
      <w:r>
        <w:t xml:space="preserve">The Senate Amendments to the following Joint Resolution were taken up for consideration: </w:t>
      </w:r>
    </w:p>
    <w:p w:rsidR="00C204F2" w:rsidRDefault="00C204F2" w:rsidP="00C204F2">
      <w:bookmarkStart w:id="69" w:name="include_clip_start_121"/>
      <w:bookmarkEnd w:id="69"/>
    </w:p>
    <w:p w:rsidR="00C204F2" w:rsidRDefault="00C204F2" w:rsidP="00C204F2">
      <w:r>
        <w:t>H. 3770 -- Reps. G. M. Smith, Stavrinakis, Wetmore, Weeks, Hewitt, Wheeler, Erickson, Bradley, W. Newton and Dillard: A JOINT RESOLUTION TO AUTHORIZE THE USE OF FEDERAL FUNDS FROM THE EMERGENCY RENTAL ASSISTANCE PROGRAM, AND TO PROVIDE THE MANNER IN WHICH THE FUNDS MUST BE DISTRIBUTED.</w:t>
      </w:r>
    </w:p>
    <w:p w:rsidR="00C204F2" w:rsidRDefault="00C204F2" w:rsidP="00C204F2">
      <w:bookmarkStart w:id="70" w:name="include_clip_end_121"/>
      <w:bookmarkEnd w:id="70"/>
    </w:p>
    <w:p w:rsidR="00C204F2" w:rsidRDefault="00C204F2" w:rsidP="00C204F2">
      <w:pPr>
        <w:keepNext/>
        <w:jc w:val="center"/>
        <w:rPr>
          <w:b/>
        </w:rPr>
      </w:pPr>
      <w:r w:rsidRPr="00C204F2">
        <w:rPr>
          <w:b/>
        </w:rPr>
        <w:t>POINT OF ORDER</w:t>
      </w:r>
    </w:p>
    <w:p w:rsidR="00C204F2" w:rsidRDefault="00C204F2" w:rsidP="00C204F2">
      <w:r>
        <w:t>Rep. FORREST made the Point of Order that the Senate Amendments were improperly before the House for consideration since its number and title have not been printed in the House Calendar at least one statewide legislative day prior to such reading.</w:t>
      </w:r>
    </w:p>
    <w:p w:rsidR="00C204F2" w:rsidRDefault="00C204F2" w:rsidP="00C204F2">
      <w:r>
        <w:t xml:space="preserve">The SPEAKER sustained the Point of Order. </w:t>
      </w:r>
    </w:p>
    <w:p w:rsidR="00C204F2" w:rsidRDefault="00C204F2" w:rsidP="00C204F2"/>
    <w:p w:rsidR="00C204F2" w:rsidRDefault="00C204F2" w:rsidP="00C204F2">
      <w:pPr>
        <w:keepNext/>
        <w:jc w:val="center"/>
        <w:rPr>
          <w:b/>
        </w:rPr>
      </w:pPr>
      <w:r w:rsidRPr="00C204F2">
        <w:rPr>
          <w:b/>
        </w:rPr>
        <w:t>H. 3925--POINT OF ORDER</w:t>
      </w:r>
    </w:p>
    <w:p w:rsidR="00C204F2" w:rsidRDefault="00C204F2" w:rsidP="00C204F2">
      <w:r>
        <w:t xml:space="preserve">The Senate Amendments to the following Joint Resolution were taken up for consideration: </w:t>
      </w:r>
    </w:p>
    <w:p w:rsidR="00C204F2" w:rsidRDefault="00C204F2" w:rsidP="00C204F2">
      <w:bookmarkStart w:id="71" w:name="include_clip_start_125"/>
      <w:bookmarkEnd w:id="71"/>
    </w:p>
    <w:p w:rsidR="00C204F2" w:rsidRDefault="00C204F2" w:rsidP="00C204F2">
      <w:r>
        <w:t>H. 3925 -- Reps. Allison, Trantham, Felder, Simrill, Ligon, Collins, Calhoon, Huggins, McCabe and Pope: A JOINT RESOLUTION TO WAIVE CERTAIN PROVISIONS OF SECTION 59-63-100 OF THE 1976 CODE RELATING TO LIMITATIONS ON HOMESCHOOL STUDENT ELIGIBILITY TO PARTICIPATE IN PUBLIC SCHOOL INTERSCHOLASTIC ACTIVITIES FOR THE 2021-2022 AND 2022-2023 SCHOOL YEARS.</w:t>
      </w:r>
    </w:p>
    <w:p w:rsidR="00C204F2" w:rsidRDefault="00C204F2" w:rsidP="00C204F2">
      <w:bookmarkStart w:id="72" w:name="include_clip_end_125"/>
      <w:bookmarkEnd w:id="72"/>
    </w:p>
    <w:p w:rsidR="00C204F2" w:rsidRDefault="00C204F2" w:rsidP="00C204F2">
      <w:pPr>
        <w:keepNext/>
        <w:jc w:val="center"/>
        <w:rPr>
          <w:b/>
        </w:rPr>
      </w:pPr>
      <w:r w:rsidRPr="00C204F2">
        <w:rPr>
          <w:b/>
        </w:rPr>
        <w:t>POINT OF ORDER</w:t>
      </w:r>
    </w:p>
    <w:p w:rsidR="00C204F2" w:rsidRDefault="00C204F2" w:rsidP="00C204F2">
      <w:r>
        <w:t>Rep. FORREST made the Point of Order that the Senate Amendments were improperly before the House for consideration since its number and title have not been printed in the House Calendar at least one statewide legislative day prior to such reading.</w:t>
      </w:r>
    </w:p>
    <w:p w:rsidR="00C204F2" w:rsidRDefault="00C204F2" w:rsidP="00C204F2">
      <w:r>
        <w:t xml:space="preserve">The SPEAKER sustained the Point of Order. </w:t>
      </w:r>
    </w:p>
    <w:p w:rsidR="00C204F2" w:rsidRDefault="00C204F2" w:rsidP="00C204F2"/>
    <w:p w:rsidR="00C204F2" w:rsidRDefault="00C204F2" w:rsidP="00C204F2">
      <w:pPr>
        <w:keepNext/>
        <w:jc w:val="center"/>
        <w:rPr>
          <w:b/>
        </w:rPr>
      </w:pPr>
      <w:r w:rsidRPr="00C204F2">
        <w:rPr>
          <w:b/>
        </w:rPr>
        <w:t>MOTION PERIOD</w:t>
      </w:r>
    </w:p>
    <w:p w:rsidR="00C204F2" w:rsidRDefault="00C204F2" w:rsidP="00C204F2">
      <w:r>
        <w:t>The motion period was dispensed with on motion of Rep. SIMRILL.</w:t>
      </w:r>
    </w:p>
    <w:p w:rsidR="00C204F2" w:rsidRDefault="00C204F2" w:rsidP="00C204F2"/>
    <w:p w:rsidR="00C204F2" w:rsidRDefault="00C204F2" w:rsidP="00C204F2">
      <w:pPr>
        <w:keepNext/>
        <w:jc w:val="center"/>
        <w:rPr>
          <w:b/>
        </w:rPr>
      </w:pPr>
      <w:r w:rsidRPr="00C204F2">
        <w:rPr>
          <w:b/>
        </w:rPr>
        <w:t>H. 3755--DEBATE ADJOURNED</w:t>
      </w:r>
    </w:p>
    <w:p w:rsidR="00C204F2" w:rsidRDefault="00C204F2" w:rsidP="00C204F2">
      <w:pPr>
        <w:keepNext/>
      </w:pPr>
      <w:r>
        <w:t>The following Bill was taken up:</w:t>
      </w:r>
    </w:p>
    <w:p w:rsidR="00C204F2" w:rsidRDefault="00C204F2" w:rsidP="00C204F2">
      <w:pPr>
        <w:keepNext/>
      </w:pPr>
      <w:bookmarkStart w:id="73" w:name="include_clip_start_131"/>
      <w:bookmarkEnd w:id="73"/>
    </w:p>
    <w:p w:rsidR="00C204F2" w:rsidRDefault="00C204F2" w:rsidP="00C204F2">
      <w:pPr>
        <w:keepNext/>
      </w:pPr>
      <w:r>
        <w:t>H. 3755 -- Reps. Murphy, Bryant, Pope, Yow, Simrill, Hardee, Trantham, Oremus, W. Newton, Ligon, Bennett, Fry, Bannister, Carter, Caskey, Forrest, Hixon, Kimmons, McGarry, V. S. Moss, G. M. Smith, Taylor, Thayer, McCabe, Dabney, B. Newton, Elliott, Atkinson and Huggins: A BILL TO AMEND SECTION 24-3-530, CODE OF LAWS OF SOUTH CAROLINA, 1976, RELATING TO DEATH BY ELECTROCUTION OR LETHAL INJECTION, SO AS TO PROVIDE THAT A PERSON SENTENCED TO DEATH MAY ELECT FOR ELECTROCUTION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DIRECTOR OF THE DEPARTMENT OF CORRECTIONS SHALL DETERMINE AND CERTIFY TO THE SUPREME COURT WHETHER THE METHOD SELECTED IS AVAILABLE, TO PROVIDE THAT A CONVICTED PERSON'S SIGNATURE MUST BE WITNESSED, AND TO PROVIDE THAT THE MANNER OF INFLICTING A DEATH SENTENCE MUST BE ELECTROCUTION REGARDLESS OF THE METHOD ELECTED BY THE PERSON IF EXECUTION BY LETHAL INJECTION IS UNAVAILABLE OR IS HELD TO BE UNCONSTITUTIONAL BY AN APPELLATE COURT OF COMPETENT JURISDICTION.</w:t>
      </w:r>
    </w:p>
    <w:p w:rsidR="00906971" w:rsidRDefault="00906971" w:rsidP="00C204F2">
      <w:pPr>
        <w:keepNext/>
      </w:pPr>
    </w:p>
    <w:p w:rsidR="00C204F2" w:rsidRDefault="00C204F2" w:rsidP="00C204F2">
      <w:bookmarkStart w:id="74" w:name="include_clip_end_131"/>
      <w:bookmarkEnd w:id="74"/>
      <w:r>
        <w:t xml:space="preserve">Rep. MURPHY moved to adjourn debate on the Bill, which was agreed to.  </w:t>
      </w:r>
    </w:p>
    <w:p w:rsidR="00C204F2" w:rsidRDefault="00C204F2" w:rsidP="00C204F2"/>
    <w:p w:rsidR="00C204F2" w:rsidRDefault="00C204F2" w:rsidP="00C204F2">
      <w:pPr>
        <w:keepNext/>
        <w:jc w:val="center"/>
        <w:rPr>
          <w:b/>
        </w:rPr>
      </w:pPr>
      <w:r w:rsidRPr="00C204F2">
        <w:rPr>
          <w:b/>
        </w:rPr>
        <w:t>H. 3466--ORDERED TO THIRD READING</w:t>
      </w:r>
    </w:p>
    <w:p w:rsidR="00C204F2" w:rsidRDefault="00C204F2" w:rsidP="00C204F2">
      <w:pPr>
        <w:keepNext/>
      </w:pPr>
      <w:r>
        <w:t>The following Bill was taken up:</w:t>
      </w:r>
    </w:p>
    <w:p w:rsidR="00C204F2" w:rsidRDefault="00C204F2" w:rsidP="00C204F2">
      <w:pPr>
        <w:keepNext/>
      </w:pPr>
      <w:bookmarkStart w:id="75" w:name="include_clip_start_134"/>
      <w:bookmarkEnd w:id="75"/>
    </w:p>
    <w:p w:rsidR="00C204F2" w:rsidRDefault="00C204F2" w:rsidP="00C204F2">
      <w:pPr>
        <w:keepNext/>
      </w:pPr>
      <w:r>
        <w:t>H. 3466 -- Reps. Long, McGarry, Pope, Forrest, Magnuson and Jones: A BILL TO AMEND THE CODE OF LAWS OF SOUTH CAROLINA, 1976, BY ADDING SECTION 40-80-65 SO AS TO PROVIDE PROCEDURES THROUGH WHICH A FIRE DEPARTMENT THAT ASSUMES THE COST OF TRAINING A FIREFIGHTER MAY BE REIMBURSED FOR THESE COSTS BY OTHER FIRE DEPARTMENTS THAT SUBSEQUENTLY HIRE THE FIREFIGHTER WITHIN A CERTAIN PERIOD OF TIME.</w:t>
      </w:r>
    </w:p>
    <w:p w:rsidR="00906971" w:rsidRDefault="00906971" w:rsidP="00C204F2">
      <w:pPr>
        <w:keepNext/>
      </w:pPr>
    </w:p>
    <w:p w:rsidR="00C204F2" w:rsidRDefault="00C204F2" w:rsidP="00C204F2">
      <w:bookmarkStart w:id="76" w:name="include_clip_end_134"/>
      <w:bookmarkEnd w:id="76"/>
      <w:r>
        <w:t>Rep. JONES spoke in favor of the Bill.</w:t>
      </w:r>
    </w:p>
    <w:p w:rsidR="00C204F2" w:rsidRDefault="00C204F2" w:rsidP="00C204F2"/>
    <w:p w:rsidR="00C204F2" w:rsidRDefault="00C204F2" w:rsidP="00C204F2">
      <w:r>
        <w:t xml:space="preserve">The yeas and nays were taken resulting as follows: </w:t>
      </w:r>
    </w:p>
    <w:p w:rsidR="00C204F2" w:rsidRDefault="00C204F2" w:rsidP="00C204F2">
      <w:pPr>
        <w:jc w:val="center"/>
      </w:pPr>
      <w:r>
        <w:t xml:space="preserve"> </w:t>
      </w:r>
      <w:bookmarkStart w:id="77" w:name="vote_start136"/>
      <w:bookmarkEnd w:id="77"/>
      <w:r>
        <w:t>Yeas 108; Nays 2</w:t>
      </w:r>
    </w:p>
    <w:p w:rsidR="00C204F2" w:rsidRDefault="00C204F2" w:rsidP="00C204F2">
      <w:pPr>
        <w:jc w:val="center"/>
      </w:pPr>
    </w:p>
    <w:p w:rsidR="00C204F2" w:rsidRDefault="00C204F2" w:rsidP="00C204F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204F2" w:rsidRPr="00C204F2" w:rsidTr="00C204F2">
        <w:tc>
          <w:tcPr>
            <w:tcW w:w="2179" w:type="dxa"/>
            <w:shd w:val="clear" w:color="auto" w:fill="auto"/>
          </w:tcPr>
          <w:p w:rsidR="00C204F2" w:rsidRPr="00C204F2" w:rsidRDefault="00C204F2" w:rsidP="00C204F2">
            <w:pPr>
              <w:keepNext/>
              <w:ind w:firstLine="0"/>
            </w:pPr>
            <w:r>
              <w:t>Allison</w:t>
            </w:r>
          </w:p>
        </w:tc>
        <w:tc>
          <w:tcPr>
            <w:tcW w:w="2179" w:type="dxa"/>
            <w:shd w:val="clear" w:color="auto" w:fill="auto"/>
          </w:tcPr>
          <w:p w:rsidR="00C204F2" w:rsidRPr="00C204F2" w:rsidRDefault="00C204F2" w:rsidP="00C204F2">
            <w:pPr>
              <w:keepNext/>
              <w:ind w:firstLine="0"/>
            </w:pPr>
            <w:r>
              <w:t>Anderson</w:t>
            </w:r>
          </w:p>
        </w:tc>
        <w:tc>
          <w:tcPr>
            <w:tcW w:w="2180" w:type="dxa"/>
            <w:shd w:val="clear" w:color="auto" w:fill="auto"/>
          </w:tcPr>
          <w:p w:rsidR="00C204F2" w:rsidRPr="00C204F2" w:rsidRDefault="00C204F2" w:rsidP="00C204F2">
            <w:pPr>
              <w:keepNext/>
              <w:ind w:firstLine="0"/>
            </w:pPr>
            <w:r>
              <w:t>Atkinson</w:t>
            </w:r>
          </w:p>
        </w:tc>
      </w:tr>
      <w:tr w:rsidR="00C204F2" w:rsidRPr="00C204F2" w:rsidTr="00C204F2">
        <w:tc>
          <w:tcPr>
            <w:tcW w:w="2179" w:type="dxa"/>
            <w:shd w:val="clear" w:color="auto" w:fill="auto"/>
          </w:tcPr>
          <w:p w:rsidR="00C204F2" w:rsidRPr="00C204F2" w:rsidRDefault="00C204F2" w:rsidP="00C204F2">
            <w:pPr>
              <w:ind w:firstLine="0"/>
            </w:pPr>
            <w:r>
              <w:t>Bailey</w:t>
            </w:r>
          </w:p>
        </w:tc>
        <w:tc>
          <w:tcPr>
            <w:tcW w:w="2179" w:type="dxa"/>
            <w:shd w:val="clear" w:color="auto" w:fill="auto"/>
          </w:tcPr>
          <w:p w:rsidR="00C204F2" w:rsidRPr="00C204F2" w:rsidRDefault="00C204F2" w:rsidP="00C204F2">
            <w:pPr>
              <w:ind w:firstLine="0"/>
            </w:pPr>
            <w:r>
              <w:t>Ballentine</w:t>
            </w:r>
          </w:p>
        </w:tc>
        <w:tc>
          <w:tcPr>
            <w:tcW w:w="2180" w:type="dxa"/>
            <w:shd w:val="clear" w:color="auto" w:fill="auto"/>
          </w:tcPr>
          <w:p w:rsidR="00C204F2" w:rsidRPr="00C204F2" w:rsidRDefault="00C204F2" w:rsidP="00C204F2">
            <w:pPr>
              <w:ind w:firstLine="0"/>
            </w:pPr>
            <w:r>
              <w:t>Bamberg</w:t>
            </w:r>
          </w:p>
        </w:tc>
      </w:tr>
      <w:tr w:rsidR="00C204F2" w:rsidRPr="00C204F2" w:rsidTr="00C204F2">
        <w:tc>
          <w:tcPr>
            <w:tcW w:w="2179" w:type="dxa"/>
            <w:shd w:val="clear" w:color="auto" w:fill="auto"/>
          </w:tcPr>
          <w:p w:rsidR="00C204F2" w:rsidRPr="00C204F2" w:rsidRDefault="00C204F2" w:rsidP="00C204F2">
            <w:pPr>
              <w:ind w:firstLine="0"/>
            </w:pPr>
            <w:r>
              <w:t>Bannister</w:t>
            </w:r>
          </w:p>
        </w:tc>
        <w:tc>
          <w:tcPr>
            <w:tcW w:w="2179" w:type="dxa"/>
            <w:shd w:val="clear" w:color="auto" w:fill="auto"/>
          </w:tcPr>
          <w:p w:rsidR="00C204F2" w:rsidRPr="00C204F2" w:rsidRDefault="00C204F2" w:rsidP="00C204F2">
            <w:pPr>
              <w:ind w:firstLine="0"/>
            </w:pPr>
            <w:r>
              <w:t>Bennett</w:t>
            </w:r>
          </w:p>
        </w:tc>
        <w:tc>
          <w:tcPr>
            <w:tcW w:w="2180" w:type="dxa"/>
            <w:shd w:val="clear" w:color="auto" w:fill="auto"/>
          </w:tcPr>
          <w:p w:rsidR="00C204F2" w:rsidRPr="00C204F2" w:rsidRDefault="00C204F2" w:rsidP="00C204F2">
            <w:pPr>
              <w:ind w:firstLine="0"/>
            </w:pPr>
            <w:r>
              <w:t>Bernstein</w:t>
            </w:r>
          </w:p>
        </w:tc>
      </w:tr>
      <w:tr w:rsidR="00C204F2" w:rsidRPr="00C204F2" w:rsidTr="00C204F2">
        <w:tc>
          <w:tcPr>
            <w:tcW w:w="2179" w:type="dxa"/>
            <w:shd w:val="clear" w:color="auto" w:fill="auto"/>
          </w:tcPr>
          <w:p w:rsidR="00C204F2" w:rsidRPr="00C204F2" w:rsidRDefault="00C204F2" w:rsidP="00C204F2">
            <w:pPr>
              <w:ind w:firstLine="0"/>
            </w:pPr>
            <w:r>
              <w:t>Blackwell</w:t>
            </w:r>
          </w:p>
        </w:tc>
        <w:tc>
          <w:tcPr>
            <w:tcW w:w="2179" w:type="dxa"/>
            <w:shd w:val="clear" w:color="auto" w:fill="auto"/>
          </w:tcPr>
          <w:p w:rsidR="00C204F2" w:rsidRPr="00C204F2" w:rsidRDefault="00C204F2" w:rsidP="00C204F2">
            <w:pPr>
              <w:ind w:firstLine="0"/>
            </w:pPr>
            <w:r>
              <w:t>Bradley</w:t>
            </w:r>
          </w:p>
        </w:tc>
        <w:tc>
          <w:tcPr>
            <w:tcW w:w="2180" w:type="dxa"/>
            <w:shd w:val="clear" w:color="auto" w:fill="auto"/>
          </w:tcPr>
          <w:p w:rsidR="00C204F2" w:rsidRPr="00C204F2" w:rsidRDefault="00C204F2" w:rsidP="00C204F2">
            <w:pPr>
              <w:ind w:firstLine="0"/>
            </w:pPr>
            <w:r>
              <w:t>Brawley</w:t>
            </w:r>
          </w:p>
        </w:tc>
      </w:tr>
      <w:tr w:rsidR="00C204F2" w:rsidRPr="00C204F2" w:rsidTr="00C204F2">
        <w:tc>
          <w:tcPr>
            <w:tcW w:w="2179" w:type="dxa"/>
            <w:shd w:val="clear" w:color="auto" w:fill="auto"/>
          </w:tcPr>
          <w:p w:rsidR="00C204F2" w:rsidRPr="00C204F2" w:rsidRDefault="00C204F2" w:rsidP="00C204F2">
            <w:pPr>
              <w:ind w:firstLine="0"/>
            </w:pPr>
            <w:r>
              <w:t>Brittain</w:t>
            </w:r>
          </w:p>
        </w:tc>
        <w:tc>
          <w:tcPr>
            <w:tcW w:w="2179" w:type="dxa"/>
            <w:shd w:val="clear" w:color="auto" w:fill="auto"/>
          </w:tcPr>
          <w:p w:rsidR="00C204F2" w:rsidRPr="00C204F2" w:rsidRDefault="00C204F2" w:rsidP="00C204F2">
            <w:pPr>
              <w:ind w:firstLine="0"/>
            </w:pPr>
            <w:r>
              <w:t>Bryant</w:t>
            </w:r>
          </w:p>
        </w:tc>
        <w:tc>
          <w:tcPr>
            <w:tcW w:w="2180" w:type="dxa"/>
            <w:shd w:val="clear" w:color="auto" w:fill="auto"/>
          </w:tcPr>
          <w:p w:rsidR="00C204F2" w:rsidRPr="00C204F2" w:rsidRDefault="00C204F2" w:rsidP="00C204F2">
            <w:pPr>
              <w:ind w:firstLine="0"/>
            </w:pPr>
            <w:r>
              <w:t>Burns</w:t>
            </w:r>
          </w:p>
        </w:tc>
      </w:tr>
      <w:tr w:rsidR="00C204F2" w:rsidRPr="00C204F2" w:rsidTr="00C204F2">
        <w:tc>
          <w:tcPr>
            <w:tcW w:w="2179" w:type="dxa"/>
            <w:shd w:val="clear" w:color="auto" w:fill="auto"/>
          </w:tcPr>
          <w:p w:rsidR="00C204F2" w:rsidRPr="00C204F2" w:rsidRDefault="00C204F2" w:rsidP="00C204F2">
            <w:pPr>
              <w:ind w:firstLine="0"/>
            </w:pPr>
            <w:r>
              <w:t>Bustos</w:t>
            </w:r>
          </w:p>
        </w:tc>
        <w:tc>
          <w:tcPr>
            <w:tcW w:w="2179" w:type="dxa"/>
            <w:shd w:val="clear" w:color="auto" w:fill="auto"/>
          </w:tcPr>
          <w:p w:rsidR="00C204F2" w:rsidRPr="00C204F2" w:rsidRDefault="00C204F2" w:rsidP="00C204F2">
            <w:pPr>
              <w:ind w:firstLine="0"/>
            </w:pPr>
            <w:r>
              <w:t>Calhoon</w:t>
            </w:r>
          </w:p>
        </w:tc>
        <w:tc>
          <w:tcPr>
            <w:tcW w:w="2180" w:type="dxa"/>
            <w:shd w:val="clear" w:color="auto" w:fill="auto"/>
          </w:tcPr>
          <w:p w:rsidR="00C204F2" w:rsidRPr="00C204F2" w:rsidRDefault="00C204F2" w:rsidP="00C204F2">
            <w:pPr>
              <w:ind w:firstLine="0"/>
            </w:pPr>
            <w:r>
              <w:t>Carter</w:t>
            </w:r>
          </w:p>
        </w:tc>
      </w:tr>
      <w:tr w:rsidR="00C204F2" w:rsidRPr="00C204F2" w:rsidTr="00C204F2">
        <w:tc>
          <w:tcPr>
            <w:tcW w:w="2179" w:type="dxa"/>
            <w:shd w:val="clear" w:color="auto" w:fill="auto"/>
          </w:tcPr>
          <w:p w:rsidR="00C204F2" w:rsidRPr="00C204F2" w:rsidRDefault="00C204F2" w:rsidP="00C204F2">
            <w:pPr>
              <w:ind w:firstLine="0"/>
            </w:pPr>
            <w:r>
              <w:t>Caskey</w:t>
            </w:r>
          </w:p>
        </w:tc>
        <w:tc>
          <w:tcPr>
            <w:tcW w:w="2179" w:type="dxa"/>
            <w:shd w:val="clear" w:color="auto" w:fill="auto"/>
          </w:tcPr>
          <w:p w:rsidR="00C204F2" w:rsidRPr="00C204F2" w:rsidRDefault="00C204F2" w:rsidP="00C204F2">
            <w:pPr>
              <w:ind w:firstLine="0"/>
            </w:pPr>
            <w:r>
              <w:t>Chumley</w:t>
            </w:r>
          </w:p>
        </w:tc>
        <w:tc>
          <w:tcPr>
            <w:tcW w:w="2180" w:type="dxa"/>
            <w:shd w:val="clear" w:color="auto" w:fill="auto"/>
          </w:tcPr>
          <w:p w:rsidR="00C204F2" w:rsidRPr="00C204F2" w:rsidRDefault="00C204F2" w:rsidP="00C204F2">
            <w:pPr>
              <w:ind w:firstLine="0"/>
            </w:pPr>
            <w:r>
              <w:t>Clyburn</w:t>
            </w:r>
          </w:p>
        </w:tc>
      </w:tr>
      <w:tr w:rsidR="00C204F2" w:rsidRPr="00C204F2" w:rsidTr="00C204F2">
        <w:tc>
          <w:tcPr>
            <w:tcW w:w="2179" w:type="dxa"/>
            <w:shd w:val="clear" w:color="auto" w:fill="auto"/>
          </w:tcPr>
          <w:p w:rsidR="00C204F2" w:rsidRPr="00C204F2" w:rsidRDefault="00C204F2" w:rsidP="00C204F2">
            <w:pPr>
              <w:ind w:firstLine="0"/>
            </w:pPr>
            <w:r>
              <w:t>Cobb-Hunter</w:t>
            </w:r>
          </w:p>
        </w:tc>
        <w:tc>
          <w:tcPr>
            <w:tcW w:w="2179" w:type="dxa"/>
            <w:shd w:val="clear" w:color="auto" w:fill="auto"/>
          </w:tcPr>
          <w:p w:rsidR="00C204F2" w:rsidRPr="00C204F2" w:rsidRDefault="00C204F2" w:rsidP="00C204F2">
            <w:pPr>
              <w:ind w:firstLine="0"/>
            </w:pPr>
            <w:r>
              <w:t>Cogswell</w:t>
            </w:r>
          </w:p>
        </w:tc>
        <w:tc>
          <w:tcPr>
            <w:tcW w:w="2180" w:type="dxa"/>
            <w:shd w:val="clear" w:color="auto" w:fill="auto"/>
          </w:tcPr>
          <w:p w:rsidR="00C204F2" w:rsidRPr="00C204F2" w:rsidRDefault="00C204F2" w:rsidP="00C204F2">
            <w:pPr>
              <w:ind w:firstLine="0"/>
            </w:pPr>
            <w:r>
              <w:t>Collins</w:t>
            </w:r>
          </w:p>
        </w:tc>
      </w:tr>
      <w:tr w:rsidR="00C204F2" w:rsidRPr="00C204F2" w:rsidTr="00C204F2">
        <w:tc>
          <w:tcPr>
            <w:tcW w:w="2179" w:type="dxa"/>
            <w:shd w:val="clear" w:color="auto" w:fill="auto"/>
          </w:tcPr>
          <w:p w:rsidR="00C204F2" w:rsidRPr="00C204F2" w:rsidRDefault="00C204F2" w:rsidP="00C204F2">
            <w:pPr>
              <w:ind w:firstLine="0"/>
            </w:pPr>
            <w:r>
              <w:t>B. Cox</w:t>
            </w:r>
          </w:p>
        </w:tc>
        <w:tc>
          <w:tcPr>
            <w:tcW w:w="2179" w:type="dxa"/>
            <w:shd w:val="clear" w:color="auto" w:fill="auto"/>
          </w:tcPr>
          <w:p w:rsidR="00C204F2" w:rsidRPr="00C204F2" w:rsidRDefault="00C204F2" w:rsidP="00C204F2">
            <w:pPr>
              <w:ind w:firstLine="0"/>
            </w:pPr>
            <w:r>
              <w:t>Crawford</w:t>
            </w:r>
          </w:p>
        </w:tc>
        <w:tc>
          <w:tcPr>
            <w:tcW w:w="2180" w:type="dxa"/>
            <w:shd w:val="clear" w:color="auto" w:fill="auto"/>
          </w:tcPr>
          <w:p w:rsidR="00C204F2" w:rsidRPr="00C204F2" w:rsidRDefault="00C204F2" w:rsidP="00C204F2">
            <w:pPr>
              <w:ind w:firstLine="0"/>
            </w:pPr>
            <w:r>
              <w:t>Dabney</w:t>
            </w:r>
          </w:p>
        </w:tc>
      </w:tr>
      <w:tr w:rsidR="00C204F2" w:rsidRPr="00C204F2" w:rsidTr="00C204F2">
        <w:tc>
          <w:tcPr>
            <w:tcW w:w="2179" w:type="dxa"/>
            <w:shd w:val="clear" w:color="auto" w:fill="auto"/>
          </w:tcPr>
          <w:p w:rsidR="00C204F2" w:rsidRPr="00C204F2" w:rsidRDefault="00C204F2" w:rsidP="00C204F2">
            <w:pPr>
              <w:ind w:firstLine="0"/>
            </w:pPr>
            <w:r>
              <w:t>Daning</w:t>
            </w:r>
          </w:p>
        </w:tc>
        <w:tc>
          <w:tcPr>
            <w:tcW w:w="2179" w:type="dxa"/>
            <w:shd w:val="clear" w:color="auto" w:fill="auto"/>
          </w:tcPr>
          <w:p w:rsidR="00C204F2" w:rsidRPr="00C204F2" w:rsidRDefault="00C204F2" w:rsidP="00C204F2">
            <w:pPr>
              <w:ind w:firstLine="0"/>
            </w:pPr>
            <w:r>
              <w:t>Davis</w:t>
            </w:r>
          </w:p>
        </w:tc>
        <w:tc>
          <w:tcPr>
            <w:tcW w:w="2180" w:type="dxa"/>
            <w:shd w:val="clear" w:color="auto" w:fill="auto"/>
          </w:tcPr>
          <w:p w:rsidR="00C204F2" w:rsidRPr="00C204F2" w:rsidRDefault="00C204F2" w:rsidP="00C204F2">
            <w:pPr>
              <w:ind w:firstLine="0"/>
            </w:pPr>
            <w:r>
              <w:t>Dillard</w:t>
            </w:r>
          </w:p>
        </w:tc>
      </w:tr>
      <w:tr w:rsidR="00C204F2" w:rsidRPr="00C204F2" w:rsidTr="00C204F2">
        <w:tc>
          <w:tcPr>
            <w:tcW w:w="2179" w:type="dxa"/>
            <w:shd w:val="clear" w:color="auto" w:fill="auto"/>
          </w:tcPr>
          <w:p w:rsidR="00C204F2" w:rsidRPr="00C204F2" w:rsidRDefault="00C204F2" w:rsidP="00C204F2">
            <w:pPr>
              <w:ind w:firstLine="0"/>
            </w:pPr>
            <w:r>
              <w:t>Felder</w:t>
            </w:r>
          </w:p>
        </w:tc>
        <w:tc>
          <w:tcPr>
            <w:tcW w:w="2179" w:type="dxa"/>
            <w:shd w:val="clear" w:color="auto" w:fill="auto"/>
          </w:tcPr>
          <w:p w:rsidR="00C204F2" w:rsidRPr="00C204F2" w:rsidRDefault="00C204F2" w:rsidP="00C204F2">
            <w:pPr>
              <w:ind w:firstLine="0"/>
            </w:pPr>
            <w:r>
              <w:t>Finlay</w:t>
            </w:r>
          </w:p>
        </w:tc>
        <w:tc>
          <w:tcPr>
            <w:tcW w:w="2180" w:type="dxa"/>
            <w:shd w:val="clear" w:color="auto" w:fill="auto"/>
          </w:tcPr>
          <w:p w:rsidR="00C204F2" w:rsidRPr="00C204F2" w:rsidRDefault="00C204F2" w:rsidP="00C204F2">
            <w:pPr>
              <w:ind w:firstLine="0"/>
            </w:pPr>
            <w:r>
              <w:t>Forrest</w:t>
            </w:r>
          </w:p>
        </w:tc>
      </w:tr>
      <w:tr w:rsidR="00C204F2" w:rsidRPr="00C204F2" w:rsidTr="00C204F2">
        <w:tc>
          <w:tcPr>
            <w:tcW w:w="2179" w:type="dxa"/>
            <w:shd w:val="clear" w:color="auto" w:fill="auto"/>
          </w:tcPr>
          <w:p w:rsidR="00C204F2" w:rsidRPr="00C204F2" w:rsidRDefault="00C204F2" w:rsidP="00C204F2">
            <w:pPr>
              <w:ind w:firstLine="0"/>
            </w:pPr>
            <w:r>
              <w:t>Fry</w:t>
            </w:r>
          </w:p>
        </w:tc>
        <w:tc>
          <w:tcPr>
            <w:tcW w:w="2179" w:type="dxa"/>
            <w:shd w:val="clear" w:color="auto" w:fill="auto"/>
          </w:tcPr>
          <w:p w:rsidR="00C204F2" w:rsidRPr="00C204F2" w:rsidRDefault="00C204F2" w:rsidP="00C204F2">
            <w:pPr>
              <w:ind w:firstLine="0"/>
            </w:pPr>
            <w:r>
              <w:t>Gagnon</w:t>
            </w:r>
          </w:p>
        </w:tc>
        <w:tc>
          <w:tcPr>
            <w:tcW w:w="2180" w:type="dxa"/>
            <w:shd w:val="clear" w:color="auto" w:fill="auto"/>
          </w:tcPr>
          <w:p w:rsidR="00C204F2" w:rsidRPr="00C204F2" w:rsidRDefault="00C204F2" w:rsidP="00C204F2">
            <w:pPr>
              <w:ind w:firstLine="0"/>
            </w:pPr>
            <w:r>
              <w:t>Garvin</w:t>
            </w:r>
          </w:p>
        </w:tc>
      </w:tr>
      <w:tr w:rsidR="00C204F2" w:rsidRPr="00C204F2" w:rsidTr="00C204F2">
        <w:tc>
          <w:tcPr>
            <w:tcW w:w="2179" w:type="dxa"/>
            <w:shd w:val="clear" w:color="auto" w:fill="auto"/>
          </w:tcPr>
          <w:p w:rsidR="00C204F2" w:rsidRPr="00C204F2" w:rsidRDefault="00C204F2" w:rsidP="00C204F2">
            <w:pPr>
              <w:ind w:firstLine="0"/>
            </w:pPr>
            <w:r>
              <w:t>Gatch</w:t>
            </w:r>
          </w:p>
        </w:tc>
        <w:tc>
          <w:tcPr>
            <w:tcW w:w="2179" w:type="dxa"/>
            <w:shd w:val="clear" w:color="auto" w:fill="auto"/>
          </w:tcPr>
          <w:p w:rsidR="00C204F2" w:rsidRPr="00C204F2" w:rsidRDefault="00C204F2" w:rsidP="00C204F2">
            <w:pPr>
              <w:ind w:firstLine="0"/>
            </w:pPr>
            <w:r>
              <w:t>Gilliam</w:t>
            </w:r>
          </w:p>
        </w:tc>
        <w:tc>
          <w:tcPr>
            <w:tcW w:w="2180" w:type="dxa"/>
            <w:shd w:val="clear" w:color="auto" w:fill="auto"/>
          </w:tcPr>
          <w:p w:rsidR="00C204F2" w:rsidRPr="00C204F2" w:rsidRDefault="00C204F2" w:rsidP="00C204F2">
            <w:pPr>
              <w:ind w:firstLine="0"/>
            </w:pPr>
            <w:r>
              <w:t>Gilliard</w:t>
            </w:r>
          </w:p>
        </w:tc>
      </w:tr>
      <w:tr w:rsidR="00C204F2" w:rsidRPr="00C204F2" w:rsidTr="00C204F2">
        <w:tc>
          <w:tcPr>
            <w:tcW w:w="2179" w:type="dxa"/>
            <w:shd w:val="clear" w:color="auto" w:fill="auto"/>
          </w:tcPr>
          <w:p w:rsidR="00C204F2" w:rsidRPr="00C204F2" w:rsidRDefault="00C204F2" w:rsidP="00C204F2">
            <w:pPr>
              <w:ind w:firstLine="0"/>
            </w:pPr>
            <w:r>
              <w:t>Govan</w:t>
            </w:r>
          </w:p>
        </w:tc>
        <w:tc>
          <w:tcPr>
            <w:tcW w:w="2179" w:type="dxa"/>
            <w:shd w:val="clear" w:color="auto" w:fill="auto"/>
          </w:tcPr>
          <w:p w:rsidR="00C204F2" w:rsidRPr="00C204F2" w:rsidRDefault="00C204F2" w:rsidP="00C204F2">
            <w:pPr>
              <w:ind w:firstLine="0"/>
            </w:pPr>
            <w:r>
              <w:t>Haddon</w:t>
            </w:r>
          </w:p>
        </w:tc>
        <w:tc>
          <w:tcPr>
            <w:tcW w:w="2180" w:type="dxa"/>
            <w:shd w:val="clear" w:color="auto" w:fill="auto"/>
          </w:tcPr>
          <w:p w:rsidR="00C204F2" w:rsidRPr="00C204F2" w:rsidRDefault="00C204F2" w:rsidP="00C204F2">
            <w:pPr>
              <w:ind w:firstLine="0"/>
            </w:pPr>
            <w:r>
              <w:t>Hardee</w:t>
            </w:r>
          </w:p>
        </w:tc>
      </w:tr>
      <w:tr w:rsidR="00C204F2" w:rsidRPr="00C204F2" w:rsidTr="00C204F2">
        <w:tc>
          <w:tcPr>
            <w:tcW w:w="2179" w:type="dxa"/>
            <w:shd w:val="clear" w:color="auto" w:fill="auto"/>
          </w:tcPr>
          <w:p w:rsidR="00C204F2" w:rsidRPr="00C204F2" w:rsidRDefault="00C204F2" w:rsidP="00C204F2">
            <w:pPr>
              <w:ind w:firstLine="0"/>
            </w:pPr>
            <w:r>
              <w:t>Hart</w:t>
            </w:r>
          </w:p>
        </w:tc>
        <w:tc>
          <w:tcPr>
            <w:tcW w:w="2179" w:type="dxa"/>
            <w:shd w:val="clear" w:color="auto" w:fill="auto"/>
          </w:tcPr>
          <w:p w:rsidR="00C204F2" w:rsidRPr="00C204F2" w:rsidRDefault="00C204F2" w:rsidP="00C204F2">
            <w:pPr>
              <w:ind w:firstLine="0"/>
            </w:pPr>
            <w:r>
              <w:t>Henderson-Myers</w:t>
            </w:r>
          </w:p>
        </w:tc>
        <w:tc>
          <w:tcPr>
            <w:tcW w:w="2180" w:type="dxa"/>
            <w:shd w:val="clear" w:color="auto" w:fill="auto"/>
          </w:tcPr>
          <w:p w:rsidR="00C204F2" w:rsidRPr="00C204F2" w:rsidRDefault="00C204F2" w:rsidP="00C204F2">
            <w:pPr>
              <w:ind w:firstLine="0"/>
            </w:pPr>
            <w:r>
              <w:t>Henegan</w:t>
            </w:r>
          </w:p>
        </w:tc>
      </w:tr>
      <w:tr w:rsidR="00C204F2" w:rsidRPr="00C204F2" w:rsidTr="00C204F2">
        <w:tc>
          <w:tcPr>
            <w:tcW w:w="2179" w:type="dxa"/>
            <w:shd w:val="clear" w:color="auto" w:fill="auto"/>
          </w:tcPr>
          <w:p w:rsidR="00C204F2" w:rsidRPr="00C204F2" w:rsidRDefault="00C204F2" w:rsidP="00C204F2">
            <w:pPr>
              <w:ind w:firstLine="0"/>
            </w:pPr>
            <w:r>
              <w:t>Herbkersman</w:t>
            </w:r>
          </w:p>
        </w:tc>
        <w:tc>
          <w:tcPr>
            <w:tcW w:w="2179" w:type="dxa"/>
            <w:shd w:val="clear" w:color="auto" w:fill="auto"/>
          </w:tcPr>
          <w:p w:rsidR="00C204F2" w:rsidRPr="00C204F2" w:rsidRDefault="00C204F2" w:rsidP="00C204F2">
            <w:pPr>
              <w:ind w:firstLine="0"/>
            </w:pPr>
            <w:r>
              <w:t>Hewitt</w:t>
            </w:r>
          </w:p>
        </w:tc>
        <w:tc>
          <w:tcPr>
            <w:tcW w:w="2180" w:type="dxa"/>
            <w:shd w:val="clear" w:color="auto" w:fill="auto"/>
          </w:tcPr>
          <w:p w:rsidR="00C204F2" w:rsidRPr="00C204F2" w:rsidRDefault="00C204F2" w:rsidP="00C204F2">
            <w:pPr>
              <w:ind w:firstLine="0"/>
            </w:pPr>
            <w:r>
              <w:t>Hiott</w:t>
            </w:r>
          </w:p>
        </w:tc>
      </w:tr>
      <w:tr w:rsidR="00C204F2" w:rsidRPr="00C204F2" w:rsidTr="00C204F2">
        <w:tc>
          <w:tcPr>
            <w:tcW w:w="2179" w:type="dxa"/>
            <w:shd w:val="clear" w:color="auto" w:fill="auto"/>
          </w:tcPr>
          <w:p w:rsidR="00C204F2" w:rsidRPr="00C204F2" w:rsidRDefault="00C204F2" w:rsidP="00C204F2">
            <w:pPr>
              <w:ind w:firstLine="0"/>
            </w:pPr>
            <w:r>
              <w:t>Hosey</w:t>
            </w:r>
          </w:p>
        </w:tc>
        <w:tc>
          <w:tcPr>
            <w:tcW w:w="2179" w:type="dxa"/>
            <w:shd w:val="clear" w:color="auto" w:fill="auto"/>
          </w:tcPr>
          <w:p w:rsidR="00C204F2" w:rsidRPr="00C204F2" w:rsidRDefault="00C204F2" w:rsidP="00C204F2">
            <w:pPr>
              <w:ind w:firstLine="0"/>
            </w:pPr>
            <w:r>
              <w:t>Huggins</w:t>
            </w:r>
          </w:p>
        </w:tc>
        <w:tc>
          <w:tcPr>
            <w:tcW w:w="2180" w:type="dxa"/>
            <w:shd w:val="clear" w:color="auto" w:fill="auto"/>
          </w:tcPr>
          <w:p w:rsidR="00C204F2" w:rsidRPr="00C204F2" w:rsidRDefault="00C204F2" w:rsidP="00C204F2">
            <w:pPr>
              <w:ind w:firstLine="0"/>
            </w:pPr>
            <w:r>
              <w:t>Hyde</w:t>
            </w:r>
          </w:p>
        </w:tc>
      </w:tr>
      <w:tr w:rsidR="00C204F2" w:rsidRPr="00C204F2" w:rsidTr="00C204F2">
        <w:tc>
          <w:tcPr>
            <w:tcW w:w="2179" w:type="dxa"/>
            <w:shd w:val="clear" w:color="auto" w:fill="auto"/>
          </w:tcPr>
          <w:p w:rsidR="00C204F2" w:rsidRPr="00C204F2" w:rsidRDefault="00C204F2" w:rsidP="00C204F2">
            <w:pPr>
              <w:ind w:firstLine="0"/>
            </w:pPr>
            <w:r>
              <w:t>Jefferson</w:t>
            </w:r>
          </w:p>
        </w:tc>
        <w:tc>
          <w:tcPr>
            <w:tcW w:w="2179" w:type="dxa"/>
            <w:shd w:val="clear" w:color="auto" w:fill="auto"/>
          </w:tcPr>
          <w:p w:rsidR="00C204F2" w:rsidRPr="00C204F2" w:rsidRDefault="00C204F2" w:rsidP="00C204F2">
            <w:pPr>
              <w:ind w:firstLine="0"/>
            </w:pPr>
            <w:r>
              <w:t>J. E. Johnson</w:t>
            </w:r>
          </w:p>
        </w:tc>
        <w:tc>
          <w:tcPr>
            <w:tcW w:w="2180" w:type="dxa"/>
            <w:shd w:val="clear" w:color="auto" w:fill="auto"/>
          </w:tcPr>
          <w:p w:rsidR="00C204F2" w:rsidRPr="00C204F2" w:rsidRDefault="00C204F2" w:rsidP="00C204F2">
            <w:pPr>
              <w:ind w:firstLine="0"/>
            </w:pPr>
            <w:r>
              <w:t>J. L. Johnson</w:t>
            </w:r>
          </w:p>
        </w:tc>
      </w:tr>
      <w:tr w:rsidR="00C204F2" w:rsidRPr="00C204F2" w:rsidTr="00C204F2">
        <w:tc>
          <w:tcPr>
            <w:tcW w:w="2179" w:type="dxa"/>
            <w:shd w:val="clear" w:color="auto" w:fill="auto"/>
          </w:tcPr>
          <w:p w:rsidR="00C204F2" w:rsidRPr="00C204F2" w:rsidRDefault="00C204F2" w:rsidP="00C204F2">
            <w:pPr>
              <w:ind w:firstLine="0"/>
            </w:pPr>
            <w:r>
              <w:t>K. O. Johnson</w:t>
            </w:r>
          </w:p>
        </w:tc>
        <w:tc>
          <w:tcPr>
            <w:tcW w:w="2179" w:type="dxa"/>
            <w:shd w:val="clear" w:color="auto" w:fill="auto"/>
          </w:tcPr>
          <w:p w:rsidR="00C204F2" w:rsidRPr="00C204F2" w:rsidRDefault="00C204F2" w:rsidP="00C204F2">
            <w:pPr>
              <w:ind w:firstLine="0"/>
            </w:pPr>
            <w:r>
              <w:t>Jones</w:t>
            </w:r>
          </w:p>
        </w:tc>
        <w:tc>
          <w:tcPr>
            <w:tcW w:w="2180" w:type="dxa"/>
            <w:shd w:val="clear" w:color="auto" w:fill="auto"/>
          </w:tcPr>
          <w:p w:rsidR="00C204F2" w:rsidRPr="00C204F2" w:rsidRDefault="00C204F2" w:rsidP="00C204F2">
            <w:pPr>
              <w:ind w:firstLine="0"/>
            </w:pPr>
            <w:r>
              <w:t>Jordan</w:t>
            </w:r>
          </w:p>
        </w:tc>
      </w:tr>
      <w:tr w:rsidR="00C204F2" w:rsidRPr="00C204F2" w:rsidTr="00C204F2">
        <w:tc>
          <w:tcPr>
            <w:tcW w:w="2179" w:type="dxa"/>
            <w:shd w:val="clear" w:color="auto" w:fill="auto"/>
          </w:tcPr>
          <w:p w:rsidR="00C204F2" w:rsidRPr="00C204F2" w:rsidRDefault="00C204F2" w:rsidP="00C204F2">
            <w:pPr>
              <w:ind w:firstLine="0"/>
            </w:pPr>
            <w:r>
              <w:t>Kimmons</w:t>
            </w:r>
          </w:p>
        </w:tc>
        <w:tc>
          <w:tcPr>
            <w:tcW w:w="2179" w:type="dxa"/>
            <w:shd w:val="clear" w:color="auto" w:fill="auto"/>
          </w:tcPr>
          <w:p w:rsidR="00C204F2" w:rsidRPr="00C204F2" w:rsidRDefault="00C204F2" w:rsidP="00C204F2">
            <w:pPr>
              <w:ind w:firstLine="0"/>
            </w:pPr>
            <w:r>
              <w:t>King</w:t>
            </w:r>
          </w:p>
        </w:tc>
        <w:tc>
          <w:tcPr>
            <w:tcW w:w="2180" w:type="dxa"/>
            <w:shd w:val="clear" w:color="auto" w:fill="auto"/>
          </w:tcPr>
          <w:p w:rsidR="00C204F2" w:rsidRPr="00C204F2" w:rsidRDefault="00C204F2" w:rsidP="00C204F2">
            <w:pPr>
              <w:ind w:firstLine="0"/>
            </w:pPr>
            <w:r>
              <w:t>Kirby</w:t>
            </w:r>
          </w:p>
        </w:tc>
      </w:tr>
      <w:tr w:rsidR="00C204F2" w:rsidRPr="00C204F2" w:rsidTr="00C204F2">
        <w:tc>
          <w:tcPr>
            <w:tcW w:w="2179" w:type="dxa"/>
            <w:shd w:val="clear" w:color="auto" w:fill="auto"/>
          </w:tcPr>
          <w:p w:rsidR="00C204F2" w:rsidRPr="00C204F2" w:rsidRDefault="00C204F2" w:rsidP="00C204F2">
            <w:pPr>
              <w:ind w:firstLine="0"/>
            </w:pPr>
            <w:r>
              <w:t>Ligon</w:t>
            </w:r>
          </w:p>
        </w:tc>
        <w:tc>
          <w:tcPr>
            <w:tcW w:w="2179" w:type="dxa"/>
            <w:shd w:val="clear" w:color="auto" w:fill="auto"/>
          </w:tcPr>
          <w:p w:rsidR="00C204F2" w:rsidRPr="00C204F2" w:rsidRDefault="00C204F2" w:rsidP="00C204F2">
            <w:pPr>
              <w:ind w:firstLine="0"/>
            </w:pPr>
            <w:r>
              <w:t>Long</w:t>
            </w:r>
          </w:p>
        </w:tc>
        <w:tc>
          <w:tcPr>
            <w:tcW w:w="2180" w:type="dxa"/>
            <w:shd w:val="clear" w:color="auto" w:fill="auto"/>
          </w:tcPr>
          <w:p w:rsidR="00C204F2" w:rsidRPr="00C204F2" w:rsidRDefault="00C204F2" w:rsidP="00C204F2">
            <w:pPr>
              <w:ind w:firstLine="0"/>
            </w:pPr>
            <w:r>
              <w:t>Lowe</w:t>
            </w:r>
          </w:p>
        </w:tc>
      </w:tr>
      <w:tr w:rsidR="00C204F2" w:rsidRPr="00C204F2" w:rsidTr="00C204F2">
        <w:tc>
          <w:tcPr>
            <w:tcW w:w="2179" w:type="dxa"/>
            <w:shd w:val="clear" w:color="auto" w:fill="auto"/>
          </w:tcPr>
          <w:p w:rsidR="00C204F2" w:rsidRPr="00C204F2" w:rsidRDefault="00C204F2" w:rsidP="00C204F2">
            <w:pPr>
              <w:ind w:firstLine="0"/>
            </w:pPr>
            <w:r>
              <w:t>Lucas</w:t>
            </w:r>
          </w:p>
        </w:tc>
        <w:tc>
          <w:tcPr>
            <w:tcW w:w="2179" w:type="dxa"/>
            <w:shd w:val="clear" w:color="auto" w:fill="auto"/>
          </w:tcPr>
          <w:p w:rsidR="00C204F2" w:rsidRPr="00C204F2" w:rsidRDefault="00C204F2" w:rsidP="00C204F2">
            <w:pPr>
              <w:ind w:firstLine="0"/>
            </w:pPr>
            <w:r>
              <w:t>Magnuson</w:t>
            </w:r>
          </w:p>
        </w:tc>
        <w:tc>
          <w:tcPr>
            <w:tcW w:w="2180" w:type="dxa"/>
            <w:shd w:val="clear" w:color="auto" w:fill="auto"/>
          </w:tcPr>
          <w:p w:rsidR="00C204F2" w:rsidRPr="00C204F2" w:rsidRDefault="00C204F2" w:rsidP="00C204F2">
            <w:pPr>
              <w:ind w:firstLine="0"/>
            </w:pPr>
            <w:r>
              <w:t>Martin</w:t>
            </w:r>
          </w:p>
        </w:tc>
      </w:tr>
      <w:tr w:rsidR="00C204F2" w:rsidRPr="00C204F2" w:rsidTr="00C204F2">
        <w:tc>
          <w:tcPr>
            <w:tcW w:w="2179" w:type="dxa"/>
            <w:shd w:val="clear" w:color="auto" w:fill="auto"/>
          </w:tcPr>
          <w:p w:rsidR="00C204F2" w:rsidRPr="00C204F2" w:rsidRDefault="00C204F2" w:rsidP="00C204F2">
            <w:pPr>
              <w:ind w:firstLine="0"/>
            </w:pPr>
            <w:r>
              <w:t>May</w:t>
            </w:r>
          </w:p>
        </w:tc>
        <w:tc>
          <w:tcPr>
            <w:tcW w:w="2179" w:type="dxa"/>
            <w:shd w:val="clear" w:color="auto" w:fill="auto"/>
          </w:tcPr>
          <w:p w:rsidR="00C204F2" w:rsidRPr="00C204F2" w:rsidRDefault="00C204F2" w:rsidP="00C204F2">
            <w:pPr>
              <w:ind w:firstLine="0"/>
            </w:pPr>
            <w:r>
              <w:t>McCabe</w:t>
            </w:r>
          </w:p>
        </w:tc>
        <w:tc>
          <w:tcPr>
            <w:tcW w:w="2180" w:type="dxa"/>
            <w:shd w:val="clear" w:color="auto" w:fill="auto"/>
          </w:tcPr>
          <w:p w:rsidR="00C204F2" w:rsidRPr="00C204F2" w:rsidRDefault="00C204F2" w:rsidP="00C204F2">
            <w:pPr>
              <w:ind w:firstLine="0"/>
            </w:pPr>
            <w:r>
              <w:t>McCravy</w:t>
            </w:r>
          </w:p>
        </w:tc>
      </w:tr>
      <w:tr w:rsidR="00C204F2" w:rsidRPr="00C204F2" w:rsidTr="00C204F2">
        <w:tc>
          <w:tcPr>
            <w:tcW w:w="2179" w:type="dxa"/>
            <w:shd w:val="clear" w:color="auto" w:fill="auto"/>
          </w:tcPr>
          <w:p w:rsidR="00C204F2" w:rsidRPr="00C204F2" w:rsidRDefault="00C204F2" w:rsidP="00C204F2">
            <w:pPr>
              <w:ind w:firstLine="0"/>
            </w:pPr>
            <w:r>
              <w:t>McDaniel</w:t>
            </w:r>
          </w:p>
        </w:tc>
        <w:tc>
          <w:tcPr>
            <w:tcW w:w="2179" w:type="dxa"/>
            <w:shd w:val="clear" w:color="auto" w:fill="auto"/>
          </w:tcPr>
          <w:p w:rsidR="00C204F2" w:rsidRPr="00C204F2" w:rsidRDefault="00C204F2" w:rsidP="00C204F2">
            <w:pPr>
              <w:ind w:firstLine="0"/>
            </w:pPr>
            <w:r>
              <w:t>McGarry</w:t>
            </w:r>
          </w:p>
        </w:tc>
        <w:tc>
          <w:tcPr>
            <w:tcW w:w="2180" w:type="dxa"/>
            <w:shd w:val="clear" w:color="auto" w:fill="auto"/>
          </w:tcPr>
          <w:p w:rsidR="00C204F2" w:rsidRPr="00C204F2" w:rsidRDefault="00C204F2" w:rsidP="00C204F2">
            <w:pPr>
              <w:ind w:firstLine="0"/>
            </w:pPr>
            <w:r>
              <w:t>McGinnis</w:t>
            </w:r>
          </w:p>
        </w:tc>
      </w:tr>
      <w:tr w:rsidR="00C204F2" w:rsidRPr="00C204F2" w:rsidTr="00C204F2">
        <w:tc>
          <w:tcPr>
            <w:tcW w:w="2179" w:type="dxa"/>
            <w:shd w:val="clear" w:color="auto" w:fill="auto"/>
          </w:tcPr>
          <w:p w:rsidR="00C204F2" w:rsidRPr="00C204F2" w:rsidRDefault="00C204F2" w:rsidP="00C204F2">
            <w:pPr>
              <w:ind w:firstLine="0"/>
            </w:pPr>
            <w:r>
              <w:t>McKnight</w:t>
            </w:r>
          </w:p>
        </w:tc>
        <w:tc>
          <w:tcPr>
            <w:tcW w:w="2179" w:type="dxa"/>
            <w:shd w:val="clear" w:color="auto" w:fill="auto"/>
          </w:tcPr>
          <w:p w:rsidR="00C204F2" w:rsidRPr="00C204F2" w:rsidRDefault="00C204F2" w:rsidP="00C204F2">
            <w:pPr>
              <w:ind w:firstLine="0"/>
            </w:pPr>
            <w:r>
              <w:t>T. Moore</w:t>
            </w:r>
          </w:p>
        </w:tc>
        <w:tc>
          <w:tcPr>
            <w:tcW w:w="2180" w:type="dxa"/>
            <w:shd w:val="clear" w:color="auto" w:fill="auto"/>
          </w:tcPr>
          <w:p w:rsidR="00C204F2" w:rsidRPr="00C204F2" w:rsidRDefault="00C204F2" w:rsidP="00C204F2">
            <w:pPr>
              <w:ind w:firstLine="0"/>
            </w:pPr>
            <w:r>
              <w:t>Morgan</w:t>
            </w:r>
          </w:p>
        </w:tc>
      </w:tr>
      <w:tr w:rsidR="00C204F2" w:rsidRPr="00C204F2" w:rsidTr="00C204F2">
        <w:tc>
          <w:tcPr>
            <w:tcW w:w="2179" w:type="dxa"/>
            <w:shd w:val="clear" w:color="auto" w:fill="auto"/>
          </w:tcPr>
          <w:p w:rsidR="00C204F2" w:rsidRPr="00C204F2" w:rsidRDefault="00C204F2" w:rsidP="00C204F2">
            <w:pPr>
              <w:ind w:firstLine="0"/>
            </w:pPr>
            <w:r>
              <w:t>D. C. Moss</w:t>
            </w:r>
          </w:p>
        </w:tc>
        <w:tc>
          <w:tcPr>
            <w:tcW w:w="2179" w:type="dxa"/>
            <w:shd w:val="clear" w:color="auto" w:fill="auto"/>
          </w:tcPr>
          <w:p w:rsidR="00C204F2" w:rsidRPr="00C204F2" w:rsidRDefault="00C204F2" w:rsidP="00C204F2">
            <w:pPr>
              <w:ind w:firstLine="0"/>
            </w:pPr>
            <w:r>
              <w:t>V. S. Moss</w:t>
            </w:r>
          </w:p>
        </w:tc>
        <w:tc>
          <w:tcPr>
            <w:tcW w:w="2180" w:type="dxa"/>
            <w:shd w:val="clear" w:color="auto" w:fill="auto"/>
          </w:tcPr>
          <w:p w:rsidR="00C204F2" w:rsidRPr="00C204F2" w:rsidRDefault="00C204F2" w:rsidP="00C204F2">
            <w:pPr>
              <w:ind w:firstLine="0"/>
            </w:pPr>
            <w:r>
              <w:t>Murphy</w:t>
            </w:r>
          </w:p>
        </w:tc>
      </w:tr>
      <w:tr w:rsidR="00C204F2" w:rsidRPr="00C204F2" w:rsidTr="00C204F2">
        <w:tc>
          <w:tcPr>
            <w:tcW w:w="2179" w:type="dxa"/>
            <w:shd w:val="clear" w:color="auto" w:fill="auto"/>
          </w:tcPr>
          <w:p w:rsidR="00C204F2" w:rsidRPr="00C204F2" w:rsidRDefault="00C204F2" w:rsidP="00C204F2">
            <w:pPr>
              <w:ind w:firstLine="0"/>
            </w:pPr>
            <w:r>
              <w:t>B. Newton</w:t>
            </w:r>
          </w:p>
        </w:tc>
        <w:tc>
          <w:tcPr>
            <w:tcW w:w="2179" w:type="dxa"/>
            <w:shd w:val="clear" w:color="auto" w:fill="auto"/>
          </w:tcPr>
          <w:p w:rsidR="00C204F2" w:rsidRPr="00C204F2" w:rsidRDefault="00C204F2" w:rsidP="00C204F2">
            <w:pPr>
              <w:ind w:firstLine="0"/>
            </w:pPr>
            <w:r>
              <w:t>W. Newton</w:t>
            </w:r>
          </w:p>
        </w:tc>
        <w:tc>
          <w:tcPr>
            <w:tcW w:w="2180" w:type="dxa"/>
            <w:shd w:val="clear" w:color="auto" w:fill="auto"/>
          </w:tcPr>
          <w:p w:rsidR="00C204F2" w:rsidRPr="00C204F2" w:rsidRDefault="00C204F2" w:rsidP="00C204F2">
            <w:pPr>
              <w:ind w:firstLine="0"/>
            </w:pPr>
            <w:r>
              <w:t>Nutt</w:t>
            </w:r>
          </w:p>
        </w:tc>
      </w:tr>
      <w:tr w:rsidR="00C204F2" w:rsidRPr="00C204F2" w:rsidTr="00C204F2">
        <w:tc>
          <w:tcPr>
            <w:tcW w:w="2179" w:type="dxa"/>
            <w:shd w:val="clear" w:color="auto" w:fill="auto"/>
          </w:tcPr>
          <w:p w:rsidR="00C204F2" w:rsidRPr="00C204F2" w:rsidRDefault="00C204F2" w:rsidP="00C204F2">
            <w:pPr>
              <w:ind w:firstLine="0"/>
            </w:pPr>
            <w:r>
              <w:t>Oremus</w:t>
            </w:r>
          </w:p>
        </w:tc>
        <w:tc>
          <w:tcPr>
            <w:tcW w:w="2179" w:type="dxa"/>
            <w:shd w:val="clear" w:color="auto" w:fill="auto"/>
          </w:tcPr>
          <w:p w:rsidR="00C204F2" w:rsidRPr="00C204F2" w:rsidRDefault="00C204F2" w:rsidP="00C204F2">
            <w:pPr>
              <w:ind w:firstLine="0"/>
            </w:pPr>
            <w:r>
              <w:t>Ott</w:t>
            </w:r>
          </w:p>
        </w:tc>
        <w:tc>
          <w:tcPr>
            <w:tcW w:w="2180" w:type="dxa"/>
            <w:shd w:val="clear" w:color="auto" w:fill="auto"/>
          </w:tcPr>
          <w:p w:rsidR="00C204F2" w:rsidRPr="00C204F2" w:rsidRDefault="00C204F2" w:rsidP="00C204F2">
            <w:pPr>
              <w:ind w:firstLine="0"/>
            </w:pPr>
            <w:r>
              <w:t>Parks</w:t>
            </w:r>
          </w:p>
        </w:tc>
      </w:tr>
      <w:tr w:rsidR="00C204F2" w:rsidRPr="00C204F2" w:rsidTr="00C204F2">
        <w:tc>
          <w:tcPr>
            <w:tcW w:w="2179" w:type="dxa"/>
            <w:shd w:val="clear" w:color="auto" w:fill="auto"/>
          </w:tcPr>
          <w:p w:rsidR="00C204F2" w:rsidRPr="00C204F2" w:rsidRDefault="00C204F2" w:rsidP="00C204F2">
            <w:pPr>
              <w:ind w:firstLine="0"/>
            </w:pPr>
            <w:r>
              <w:t>Pendarvis</w:t>
            </w:r>
          </w:p>
        </w:tc>
        <w:tc>
          <w:tcPr>
            <w:tcW w:w="2179" w:type="dxa"/>
            <w:shd w:val="clear" w:color="auto" w:fill="auto"/>
          </w:tcPr>
          <w:p w:rsidR="00C204F2" w:rsidRPr="00C204F2" w:rsidRDefault="00C204F2" w:rsidP="00C204F2">
            <w:pPr>
              <w:ind w:firstLine="0"/>
            </w:pPr>
            <w:r>
              <w:t>Pope</w:t>
            </w:r>
          </w:p>
        </w:tc>
        <w:tc>
          <w:tcPr>
            <w:tcW w:w="2180" w:type="dxa"/>
            <w:shd w:val="clear" w:color="auto" w:fill="auto"/>
          </w:tcPr>
          <w:p w:rsidR="00C204F2" w:rsidRPr="00C204F2" w:rsidRDefault="00C204F2" w:rsidP="00C204F2">
            <w:pPr>
              <w:ind w:firstLine="0"/>
            </w:pPr>
            <w:r>
              <w:t>Robinson</w:t>
            </w:r>
          </w:p>
        </w:tc>
      </w:tr>
      <w:tr w:rsidR="00C204F2" w:rsidRPr="00C204F2" w:rsidTr="00C204F2">
        <w:tc>
          <w:tcPr>
            <w:tcW w:w="2179" w:type="dxa"/>
            <w:shd w:val="clear" w:color="auto" w:fill="auto"/>
          </w:tcPr>
          <w:p w:rsidR="00C204F2" w:rsidRPr="00C204F2" w:rsidRDefault="00C204F2" w:rsidP="00C204F2">
            <w:pPr>
              <w:ind w:firstLine="0"/>
            </w:pPr>
            <w:r>
              <w:t>Rose</w:t>
            </w:r>
          </w:p>
        </w:tc>
        <w:tc>
          <w:tcPr>
            <w:tcW w:w="2179" w:type="dxa"/>
            <w:shd w:val="clear" w:color="auto" w:fill="auto"/>
          </w:tcPr>
          <w:p w:rsidR="00C204F2" w:rsidRPr="00C204F2" w:rsidRDefault="00C204F2" w:rsidP="00C204F2">
            <w:pPr>
              <w:ind w:firstLine="0"/>
            </w:pPr>
            <w:r>
              <w:t>Sandifer</w:t>
            </w:r>
          </w:p>
        </w:tc>
        <w:tc>
          <w:tcPr>
            <w:tcW w:w="2180" w:type="dxa"/>
            <w:shd w:val="clear" w:color="auto" w:fill="auto"/>
          </w:tcPr>
          <w:p w:rsidR="00C204F2" w:rsidRPr="00C204F2" w:rsidRDefault="00C204F2" w:rsidP="00C204F2">
            <w:pPr>
              <w:ind w:firstLine="0"/>
            </w:pPr>
            <w:r>
              <w:t>Simrill</w:t>
            </w:r>
          </w:p>
        </w:tc>
      </w:tr>
      <w:tr w:rsidR="00C204F2" w:rsidRPr="00C204F2" w:rsidTr="00C204F2">
        <w:tc>
          <w:tcPr>
            <w:tcW w:w="2179" w:type="dxa"/>
            <w:shd w:val="clear" w:color="auto" w:fill="auto"/>
          </w:tcPr>
          <w:p w:rsidR="00C204F2" w:rsidRPr="00C204F2" w:rsidRDefault="00C204F2" w:rsidP="00C204F2">
            <w:pPr>
              <w:ind w:firstLine="0"/>
            </w:pPr>
            <w:r>
              <w:t>G. M. Smith</w:t>
            </w:r>
          </w:p>
        </w:tc>
        <w:tc>
          <w:tcPr>
            <w:tcW w:w="2179" w:type="dxa"/>
            <w:shd w:val="clear" w:color="auto" w:fill="auto"/>
          </w:tcPr>
          <w:p w:rsidR="00C204F2" w:rsidRPr="00C204F2" w:rsidRDefault="00C204F2" w:rsidP="00C204F2">
            <w:pPr>
              <w:ind w:firstLine="0"/>
            </w:pPr>
            <w:r>
              <w:t>G. R. Smith</w:t>
            </w:r>
          </w:p>
        </w:tc>
        <w:tc>
          <w:tcPr>
            <w:tcW w:w="2180" w:type="dxa"/>
            <w:shd w:val="clear" w:color="auto" w:fill="auto"/>
          </w:tcPr>
          <w:p w:rsidR="00C204F2" w:rsidRPr="00C204F2" w:rsidRDefault="00C204F2" w:rsidP="00C204F2">
            <w:pPr>
              <w:ind w:firstLine="0"/>
            </w:pPr>
            <w:r>
              <w:t>M. M. Smith</w:t>
            </w:r>
          </w:p>
        </w:tc>
      </w:tr>
      <w:tr w:rsidR="00C204F2" w:rsidRPr="00C204F2" w:rsidTr="00C204F2">
        <w:tc>
          <w:tcPr>
            <w:tcW w:w="2179" w:type="dxa"/>
            <w:shd w:val="clear" w:color="auto" w:fill="auto"/>
          </w:tcPr>
          <w:p w:rsidR="00C204F2" w:rsidRPr="00C204F2" w:rsidRDefault="00C204F2" w:rsidP="00C204F2">
            <w:pPr>
              <w:ind w:firstLine="0"/>
            </w:pPr>
            <w:r>
              <w:t>Stavrinakis</w:t>
            </w:r>
          </w:p>
        </w:tc>
        <w:tc>
          <w:tcPr>
            <w:tcW w:w="2179" w:type="dxa"/>
            <w:shd w:val="clear" w:color="auto" w:fill="auto"/>
          </w:tcPr>
          <w:p w:rsidR="00C204F2" w:rsidRPr="00C204F2" w:rsidRDefault="00C204F2" w:rsidP="00C204F2">
            <w:pPr>
              <w:ind w:firstLine="0"/>
            </w:pPr>
            <w:r>
              <w:t>Stringer</w:t>
            </w:r>
          </w:p>
        </w:tc>
        <w:tc>
          <w:tcPr>
            <w:tcW w:w="2180" w:type="dxa"/>
            <w:shd w:val="clear" w:color="auto" w:fill="auto"/>
          </w:tcPr>
          <w:p w:rsidR="00C204F2" w:rsidRPr="00C204F2" w:rsidRDefault="00C204F2" w:rsidP="00C204F2">
            <w:pPr>
              <w:ind w:firstLine="0"/>
            </w:pPr>
            <w:r>
              <w:t>Taylor</w:t>
            </w:r>
          </w:p>
        </w:tc>
      </w:tr>
      <w:tr w:rsidR="00C204F2" w:rsidRPr="00C204F2" w:rsidTr="00C204F2">
        <w:tc>
          <w:tcPr>
            <w:tcW w:w="2179" w:type="dxa"/>
            <w:shd w:val="clear" w:color="auto" w:fill="auto"/>
          </w:tcPr>
          <w:p w:rsidR="00C204F2" w:rsidRPr="00C204F2" w:rsidRDefault="00C204F2" w:rsidP="00C204F2">
            <w:pPr>
              <w:ind w:firstLine="0"/>
            </w:pPr>
            <w:r>
              <w:t>Tedder</w:t>
            </w:r>
          </w:p>
        </w:tc>
        <w:tc>
          <w:tcPr>
            <w:tcW w:w="2179" w:type="dxa"/>
            <w:shd w:val="clear" w:color="auto" w:fill="auto"/>
          </w:tcPr>
          <w:p w:rsidR="00C204F2" w:rsidRPr="00C204F2" w:rsidRDefault="00C204F2" w:rsidP="00C204F2">
            <w:pPr>
              <w:ind w:firstLine="0"/>
            </w:pPr>
            <w:r>
              <w:t>Thayer</w:t>
            </w:r>
          </w:p>
        </w:tc>
        <w:tc>
          <w:tcPr>
            <w:tcW w:w="2180" w:type="dxa"/>
            <w:shd w:val="clear" w:color="auto" w:fill="auto"/>
          </w:tcPr>
          <w:p w:rsidR="00C204F2" w:rsidRPr="00C204F2" w:rsidRDefault="00C204F2" w:rsidP="00C204F2">
            <w:pPr>
              <w:ind w:firstLine="0"/>
            </w:pPr>
            <w:r>
              <w:t>Trantham</w:t>
            </w:r>
          </w:p>
        </w:tc>
      </w:tr>
      <w:tr w:rsidR="00C204F2" w:rsidRPr="00C204F2" w:rsidTr="00C204F2">
        <w:tc>
          <w:tcPr>
            <w:tcW w:w="2179" w:type="dxa"/>
            <w:shd w:val="clear" w:color="auto" w:fill="auto"/>
          </w:tcPr>
          <w:p w:rsidR="00C204F2" w:rsidRPr="00C204F2" w:rsidRDefault="00C204F2" w:rsidP="00C204F2">
            <w:pPr>
              <w:ind w:firstLine="0"/>
            </w:pPr>
            <w:r>
              <w:t>West</w:t>
            </w:r>
          </w:p>
        </w:tc>
        <w:tc>
          <w:tcPr>
            <w:tcW w:w="2179" w:type="dxa"/>
            <w:shd w:val="clear" w:color="auto" w:fill="auto"/>
          </w:tcPr>
          <w:p w:rsidR="00C204F2" w:rsidRPr="00C204F2" w:rsidRDefault="00C204F2" w:rsidP="00C204F2">
            <w:pPr>
              <w:ind w:firstLine="0"/>
            </w:pPr>
            <w:r>
              <w:t>Wetmore</w:t>
            </w:r>
          </w:p>
        </w:tc>
        <w:tc>
          <w:tcPr>
            <w:tcW w:w="2180" w:type="dxa"/>
            <w:shd w:val="clear" w:color="auto" w:fill="auto"/>
          </w:tcPr>
          <w:p w:rsidR="00C204F2" w:rsidRPr="00C204F2" w:rsidRDefault="00C204F2" w:rsidP="00C204F2">
            <w:pPr>
              <w:ind w:firstLine="0"/>
            </w:pPr>
            <w:r>
              <w:t>Wheeler</w:t>
            </w:r>
          </w:p>
        </w:tc>
      </w:tr>
      <w:tr w:rsidR="00C204F2" w:rsidRPr="00C204F2" w:rsidTr="00C204F2">
        <w:tc>
          <w:tcPr>
            <w:tcW w:w="2179" w:type="dxa"/>
            <w:shd w:val="clear" w:color="auto" w:fill="auto"/>
          </w:tcPr>
          <w:p w:rsidR="00C204F2" w:rsidRPr="00C204F2" w:rsidRDefault="00C204F2" w:rsidP="00C204F2">
            <w:pPr>
              <w:keepNext/>
              <w:ind w:firstLine="0"/>
            </w:pPr>
            <w:r>
              <w:t>White</w:t>
            </w:r>
          </w:p>
        </w:tc>
        <w:tc>
          <w:tcPr>
            <w:tcW w:w="2179" w:type="dxa"/>
            <w:shd w:val="clear" w:color="auto" w:fill="auto"/>
          </w:tcPr>
          <w:p w:rsidR="00C204F2" w:rsidRPr="00C204F2" w:rsidRDefault="00C204F2" w:rsidP="00C204F2">
            <w:pPr>
              <w:keepNext/>
              <w:ind w:firstLine="0"/>
            </w:pPr>
            <w:r>
              <w:t>Whitmire</w:t>
            </w:r>
          </w:p>
        </w:tc>
        <w:tc>
          <w:tcPr>
            <w:tcW w:w="2180" w:type="dxa"/>
            <w:shd w:val="clear" w:color="auto" w:fill="auto"/>
          </w:tcPr>
          <w:p w:rsidR="00C204F2" w:rsidRPr="00C204F2" w:rsidRDefault="00C204F2" w:rsidP="00C204F2">
            <w:pPr>
              <w:keepNext/>
              <w:ind w:firstLine="0"/>
            </w:pPr>
            <w:r>
              <w:t>R. Williams</w:t>
            </w:r>
          </w:p>
        </w:tc>
      </w:tr>
      <w:tr w:rsidR="00C204F2" w:rsidRPr="00C204F2" w:rsidTr="00C204F2">
        <w:tc>
          <w:tcPr>
            <w:tcW w:w="2179" w:type="dxa"/>
            <w:shd w:val="clear" w:color="auto" w:fill="auto"/>
          </w:tcPr>
          <w:p w:rsidR="00C204F2" w:rsidRPr="00C204F2" w:rsidRDefault="00C204F2" w:rsidP="00C204F2">
            <w:pPr>
              <w:keepNext/>
              <w:ind w:firstLine="0"/>
            </w:pPr>
            <w:r>
              <w:t>Willis</w:t>
            </w:r>
          </w:p>
        </w:tc>
        <w:tc>
          <w:tcPr>
            <w:tcW w:w="2179" w:type="dxa"/>
            <w:shd w:val="clear" w:color="auto" w:fill="auto"/>
          </w:tcPr>
          <w:p w:rsidR="00C204F2" w:rsidRPr="00C204F2" w:rsidRDefault="00C204F2" w:rsidP="00C204F2">
            <w:pPr>
              <w:keepNext/>
              <w:ind w:firstLine="0"/>
            </w:pPr>
            <w:r>
              <w:t>Wooten</w:t>
            </w:r>
          </w:p>
        </w:tc>
        <w:tc>
          <w:tcPr>
            <w:tcW w:w="2180" w:type="dxa"/>
            <w:shd w:val="clear" w:color="auto" w:fill="auto"/>
          </w:tcPr>
          <w:p w:rsidR="00C204F2" w:rsidRPr="00C204F2" w:rsidRDefault="00C204F2" w:rsidP="00C204F2">
            <w:pPr>
              <w:keepNext/>
              <w:ind w:firstLine="0"/>
            </w:pPr>
            <w:r>
              <w:t>Yow</w:t>
            </w:r>
          </w:p>
        </w:tc>
      </w:tr>
    </w:tbl>
    <w:p w:rsidR="00C204F2" w:rsidRDefault="00C204F2" w:rsidP="00C204F2"/>
    <w:p w:rsidR="00C204F2" w:rsidRDefault="00C204F2" w:rsidP="00C204F2">
      <w:pPr>
        <w:jc w:val="center"/>
        <w:rPr>
          <w:b/>
        </w:rPr>
      </w:pPr>
      <w:r w:rsidRPr="00C204F2">
        <w:rPr>
          <w:b/>
        </w:rPr>
        <w:t>Total--108</w:t>
      </w:r>
    </w:p>
    <w:p w:rsidR="00C204F2" w:rsidRDefault="00C204F2" w:rsidP="00C204F2">
      <w:pPr>
        <w:jc w:val="center"/>
        <w:rPr>
          <w:b/>
        </w:rPr>
      </w:pPr>
    </w:p>
    <w:p w:rsidR="00C204F2" w:rsidRDefault="00C204F2" w:rsidP="00C204F2">
      <w:pPr>
        <w:ind w:firstLine="0"/>
      </w:pPr>
      <w:r w:rsidRPr="00C204F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204F2" w:rsidRPr="00C204F2" w:rsidTr="00C204F2">
        <w:tc>
          <w:tcPr>
            <w:tcW w:w="2179" w:type="dxa"/>
            <w:shd w:val="clear" w:color="auto" w:fill="auto"/>
          </w:tcPr>
          <w:p w:rsidR="00C204F2" w:rsidRPr="00C204F2" w:rsidRDefault="00C204F2" w:rsidP="00C204F2">
            <w:pPr>
              <w:keepNext/>
              <w:ind w:firstLine="0"/>
            </w:pPr>
            <w:r>
              <w:t>W. Cox</w:t>
            </w:r>
          </w:p>
        </w:tc>
        <w:tc>
          <w:tcPr>
            <w:tcW w:w="2179" w:type="dxa"/>
            <w:shd w:val="clear" w:color="auto" w:fill="auto"/>
          </w:tcPr>
          <w:p w:rsidR="00C204F2" w:rsidRPr="00C204F2" w:rsidRDefault="00C204F2" w:rsidP="00C204F2">
            <w:pPr>
              <w:keepNext/>
              <w:ind w:firstLine="0"/>
            </w:pPr>
            <w:r>
              <w:t>Hill</w:t>
            </w:r>
          </w:p>
        </w:tc>
        <w:tc>
          <w:tcPr>
            <w:tcW w:w="2180" w:type="dxa"/>
            <w:shd w:val="clear" w:color="auto" w:fill="auto"/>
          </w:tcPr>
          <w:p w:rsidR="00C204F2" w:rsidRPr="00C204F2" w:rsidRDefault="00C204F2" w:rsidP="00C204F2">
            <w:pPr>
              <w:keepNext/>
              <w:ind w:firstLine="0"/>
            </w:pPr>
          </w:p>
        </w:tc>
      </w:tr>
    </w:tbl>
    <w:p w:rsidR="00C204F2" w:rsidRDefault="00C204F2" w:rsidP="00C204F2"/>
    <w:p w:rsidR="00C204F2" w:rsidRDefault="00C204F2" w:rsidP="00C204F2">
      <w:pPr>
        <w:jc w:val="center"/>
        <w:rPr>
          <w:b/>
        </w:rPr>
      </w:pPr>
      <w:r w:rsidRPr="00C204F2">
        <w:rPr>
          <w:b/>
        </w:rPr>
        <w:t>Total--2</w:t>
      </w:r>
    </w:p>
    <w:p w:rsidR="00C204F2" w:rsidRDefault="00C204F2" w:rsidP="00C204F2">
      <w:pPr>
        <w:jc w:val="center"/>
        <w:rPr>
          <w:b/>
        </w:rPr>
      </w:pPr>
    </w:p>
    <w:p w:rsidR="00C204F2" w:rsidRDefault="00C204F2" w:rsidP="00C204F2">
      <w:r>
        <w:t xml:space="preserve">So, the Bill was read the second time and ordered to third reading.  </w:t>
      </w:r>
    </w:p>
    <w:p w:rsidR="00C204F2" w:rsidRDefault="00C204F2" w:rsidP="00C204F2"/>
    <w:p w:rsidR="00C204F2" w:rsidRDefault="00C204F2" w:rsidP="00C204F2">
      <w:pPr>
        <w:keepNext/>
        <w:jc w:val="center"/>
        <w:rPr>
          <w:b/>
        </w:rPr>
      </w:pPr>
      <w:r w:rsidRPr="00C204F2">
        <w:rPr>
          <w:b/>
        </w:rPr>
        <w:t>H. 3096--AMENDED AND ORDERED TO THIRD READING</w:t>
      </w:r>
    </w:p>
    <w:p w:rsidR="00C204F2" w:rsidRDefault="00C204F2" w:rsidP="00C204F2">
      <w:pPr>
        <w:keepNext/>
      </w:pPr>
      <w:r>
        <w:t>The following Bill was taken up:</w:t>
      </w:r>
    </w:p>
    <w:p w:rsidR="00C204F2" w:rsidRDefault="00C204F2" w:rsidP="00C204F2">
      <w:pPr>
        <w:keepNext/>
      </w:pPr>
      <w:bookmarkStart w:id="78" w:name="include_clip_start_139"/>
      <w:bookmarkEnd w:id="78"/>
    </w:p>
    <w:p w:rsidR="00C204F2" w:rsidRDefault="00C204F2" w:rsidP="00C204F2">
      <w:r>
        <w:t>H. 3096 -- Reps. B. Cox, Magnuson, Burns, Forrest, Morgan, Haddon, Jones, McCabe, McCravy, Elliott, G. R. Smith, Taylor, Oremus, Trantham, May, Kimmons, Chumley, Long, Stringer, Wooten, McGarry, Fry, V. S. Moss, Hill, Thayer, Caskey, Nutt, T. Moore, Ligon, Hardee, Yow, Hixon, Huggins, Crawford, Willis, Hiott, White, M. M. Smith, Hyde, Martin, Dabney, Gagnon, D. C. Moss, Bailey and B. Newton: A BILL TO AMEND THE CODE OF LAWS OF SOUTH CAROLINA, 1976, SO AS TO ENACT THE "SOUTH CAROLINA CONSTITUTIONAL CARRY ACT OF 2021"; TO AMEND SECTION 10-11-320, RELATING TO CARRYING OR DISCHARGING OF A FIREARM, SO AS TO DELETE THE TERM "CONCEALABLE WEAPONS PERMIT" AND REPLACE IT WITH THE TERM "FIREARM"; TO AMEND SECTION 16-23-20, RELATING TO THE UNLAWFUL CARRYING OF A HANDGUN, SO AS TO REVISE THE LOCATIONS AND CIRCUMSTANCES WHERE CARRYING A HANDGUN IS LEGAL; TO AMEND SECTION 16-23-50, RELATING TO PENALTIES ASSOCIATED WITH VIOLATING CERTAIN HANDGUN LAWS, SO AS TO PROVIDE THAT THE PENALTIES DO NOT APPLY TO A PERSON CARRYING A CONCEALABLE WEAPON ONTO A PREMISE THAT DISPLAYS A SIGN THAT PROHIBITS THE CARRYING OF A CONCEALABLE WEAPON; TO AMEND SECTIONS 16-23-420 AND 16-23-430, BOTH RELATING TO THE POSSESSION OF A FIREARM ON SCHOOL PROPERTY, SO AS TO DELETE REFERENCES TO CONCEALED WEAPON PERMITS, TO DELETE THE TERM "WEAPON" AND REPLACE IT WITH THE TERM "FIREARM", AND TO PROVIDE THAT BOTH SECTIONS DO NOT APPLY TO A PERSON WHO LAWFULLY IS CARRYING A WEAPON SECURED IN A MOTOR VEHICLE; TO AMEND SECTION 16-23-465, RELATING TO PENALTIES FOR CARRYING A FIREARM INTO A BUSINESS THAT SELLS ALCOHOLIC BEVERAGES FOR ON-PREMISE CONSUMPTION, SO AS TO PROVIDE THIS PROVISION DOES NOT APPLY TO A PERSON WHO VIOLATES CERTAIN OFFENSES, AND TO PROVIDE ADDITIONAL CIRCUMSTANCES WHEN IT DOES APPLY TO CERTAIN OFFENSES; TO AMEND SECTION 23-31-215, RELATING TO THE ISSUANCE OF A CONCEALED WEAPON PERMIT, SO AS TO DELETE THE PROVISION THAT REQUIRES A PERMIT HOLDER TO POSSESS HIS PERMIT IDENTIFICATION WHEN CARRYING A CONCEALABLE WEAPON, TO REVISE THE PROVISION THAT LISTS THE PLACES UPON WHICH A PERSON MAY NOT CARRY A CONCEALABLE WEAPON, TO REVISE THE PROVISION THAT ALLOWS CERTAIN PERSONS TO CARRY A CONCEALABLE WEAPON WITHOUT A PERMIT, AND REVISE THE PENALTIES THAT MAY BE IMPOSED PURSUANT TO THIS SECTION; TO AMEND SECTION 23-31-220, RELATING TO A PROPERTY OWNER'S RIGHT TO ALLOW A HOLDER OF A CONCEALED WEAPONS PERMIT TO CARRY A WEAPON ONTO HIS PROPERTY, SO AS TO MAKE TECHNICAL CHANGES, TO PROVIDE THIS PROVISION REGULATES BOTH PERSONS WHO POSSESS AND DO NOT POSSESS A CONCEALABLE WEAPONS PERMIT, AND TO PROVIDE THIS PROVISION APPLIES TO A PERSON WHO KNOWINGLY BRINGS A CONCEALABLE WEAPON ONTO A PREMISE OR WORKPLACE; TO AMEND SECTION 23-31-235, RELATING TO THE POSTING OF SIGNS THAT PROHIBIT THE CARRYING OF CONCEALABLE WEAPONS ONTO A PREMISE, SO AS TO PROVIDE THE SIGNAGE PROHIBITS BOTH PERMIT HOLDERS AND NON-PERMIT HOLDERS FROM CARRYING A WEAPON ONTO THE PREMISE; AND TO REPEAL SECTIONS 16-23-460, 23-31-225, AND 23-31-230 RELATING TO UNLAWFULLY CARRYING A CONCEALED DEADLY WEAPON, AND CARRYING A CONCEALABLE WEAPON FROM A MOTOR VEHICLE TO CERTAIN RENTAL  DWELLINGS.</w:t>
      </w:r>
    </w:p>
    <w:p w:rsidR="00C204F2" w:rsidRDefault="00C204F2" w:rsidP="00C204F2"/>
    <w:p w:rsidR="00C204F2" w:rsidRPr="00934A7B" w:rsidRDefault="00C204F2" w:rsidP="00C204F2">
      <w:r w:rsidRPr="00934A7B">
        <w:t>Reps. MAGNUSON and FRY proposed the following Amendment No. 1</w:t>
      </w:r>
      <w:r w:rsidR="00906971">
        <w:t xml:space="preserve"> to </w:t>
      </w:r>
      <w:r w:rsidRPr="00934A7B">
        <w:t>H. 3096 (COUNCIL\AHB\3096C004.BH.AHB21), which was adopted:</w:t>
      </w:r>
    </w:p>
    <w:p w:rsidR="00C204F2" w:rsidRPr="00934A7B" w:rsidRDefault="00C204F2" w:rsidP="00C204F2">
      <w:r w:rsidRPr="00934A7B">
        <w:t>Amend the bill, as and if amended, by adding an appropriately numbered SECTION to read:</w:t>
      </w:r>
    </w:p>
    <w:p w:rsidR="00C204F2" w:rsidRPr="00934A7B" w:rsidRDefault="00C204F2" w:rsidP="00C204F2">
      <w:pPr>
        <w:suppressAutoHyphens/>
      </w:pPr>
      <w:r w:rsidRPr="00934A7B">
        <w:t>/</w:t>
      </w:r>
      <w:r w:rsidR="00906971">
        <w:t xml:space="preserve">    </w:t>
      </w:r>
      <w:r w:rsidRPr="00934A7B">
        <w:t>SECTION</w:t>
      </w:r>
      <w:r w:rsidRPr="00934A7B">
        <w:tab/>
      </w:r>
      <w:r w:rsidRPr="00934A7B">
        <w:tab/>
        <w:t>___.</w:t>
      </w:r>
      <w:r w:rsidRPr="00934A7B">
        <w:tab/>
        <w:t>Chapter 31, Title 23 of the 1976 Code is amended by adding:</w:t>
      </w:r>
    </w:p>
    <w:p w:rsidR="00C204F2" w:rsidRPr="00934A7B" w:rsidRDefault="00C204F2" w:rsidP="00C204F2">
      <w:pPr>
        <w:suppressAutoHyphens/>
      </w:pPr>
      <w:r w:rsidRPr="00934A7B">
        <w:t>“Article 9</w:t>
      </w:r>
    </w:p>
    <w:p w:rsidR="00C204F2" w:rsidRPr="00934A7B" w:rsidRDefault="00C204F2" w:rsidP="00C204F2">
      <w:pPr>
        <w:suppressAutoHyphens/>
      </w:pPr>
      <w:r w:rsidRPr="00934A7B">
        <w:t>Constitutional Carry/Second Amendment Preservation Act</w:t>
      </w:r>
    </w:p>
    <w:p w:rsidR="00C204F2" w:rsidRPr="00934A7B" w:rsidRDefault="00C204F2" w:rsidP="00C204F2">
      <w:pPr>
        <w:suppressAutoHyphens/>
      </w:pPr>
      <w:r w:rsidRPr="00934A7B">
        <w:tab/>
        <w:t>Section 23</w:t>
      </w:r>
      <w:r w:rsidRPr="00934A7B">
        <w:noBreakHyphen/>
        <w:t>31</w:t>
      </w:r>
      <w:r w:rsidRPr="00934A7B">
        <w:noBreakHyphen/>
        <w:t>910. This article may be referred to as the ‘Constitutional Carry/Second Amendment Preservation Act’.</w:t>
      </w:r>
    </w:p>
    <w:p w:rsidR="00C204F2" w:rsidRPr="00934A7B" w:rsidRDefault="00C204F2" w:rsidP="00C204F2">
      <w:pPr>
        <w:suppressAutoHyphens/>
      </w:pPr>
      <w:r w:rsidRPr="00934A7B">
        <w:tab/>
        <w:t>Section 23</w:t>
      </w:r>
      <w:r w:rsidRPr="00934A7B">
        <w:noBreakHyphen/>
        <w:t>31</w:t>
      </w:r>
      <w:r w:rsidRPr="00934A7B">
        <w:noBreakHyphen/>
        <w:t>920.</w:t>
      </w:r>
      <w:r w:rsidRPr="00934A7B">
        <w:tab/>
        <w:t>The General Assembly finds that the Second Amendment to the United States Constitution protects an individual’s right to openly carry firearms, to ‘keep and bear arms’ and to further provide that the right to keep and bear arms may not be infringed.</w:t>
      </w:r>
    </w:p>
    <w:p w:rsidR="00C204F2" w:rsidRPr="00934A7B" w:rsidRDefault="00C204F2" w:rsidP="00C204F2">
      <w:pPr>
        <w:suppressAutoHyphens/>
      </w:pPr>
      <w:r w:rsidRPr="00934A7B">
        <w:tab/>
        <w:t>Section 23</w:t>
      </w:r>
      <w:r w:rsidRPr="00934A7B">
        <w:noBreakHyphen/>
        <w:t>31</w:t>
      </w:r>
      <w:r w:rsidRPr="00934A7B">
        <w:noBreakHyphen/>
        <w:t>930.</w:t>
      </w:r>
      <w:r w:rsidRPr="00934A7B">
        <w:tab/>
        <w:t>(A)</w:t>
      </w:r>
      <w:r w:rsidRPr="00934A7B">
        <w:tab/>
        <w:t xml:space="preserve">Notwithstanding another provision of law: </w:t>
      </w:r>
    </w:p>
    <w:p w:rsidR="00C204F2" w:rsidRPr="00934A7B" w:rsidRDefault="00C204F2" w:rsidP="00C204F2">
      <w:pPr>
        <w:suppressAutoHyphens/>
      </w:pPr>
      <w:r w:rsidRPr="00934A7B">
        <w:tab/>
      </w:r>
      <w:r w:rsidRPr="00934A7B">
        <w:tab/>
        <w:t>(1)</w:t>
      </w:r>
      <w:r w:rsidRPr="00934A7B">
        <w:tab/>
        <w:t>no public funds of this State, or any political subdivision of this State, shall be allocated for the implementation, regulation, or enforcement of any executive order, or directive issued by the President of the United States or an act of the United States Congress that contradicts the provisions of this act relating to Constitutional Carry, or that otherwise regulates the ownership, use, or possession of firearms, ammunition, or firearm accessories if passed after January 1, 2021; and</w:t>
      </w:r>
    </w:p>
    <w:p w:rsidR="00C204F2" w:rsidRPr="00934A7B" w:rsidRDefault="00C204F2" w:rsidP="00C204F2">
      <w:pPr>
        <w:suppressAutoHyphens/>
      </w:pPr>
      <w:r w:rsidRPr="00934A7B">
        <w:tab/>
      </w:r>
      <w:r w:rsidRPr="00934A7B">
        <w:tab/>
        <w:t>(2)</w:t>
      </w:r>
      <w:r w:rsidRPr="00934A7B">
        <w:tab/>
        <w:t>no personnel or property of this State, or any political subdivision of this State, shall be allocated to the implementation, regulation, or enforcement of any executive order, or directive issued by the President of the United States that contradicts the provisions of this act relating to Constitutional Carry, or that regulates the ownership, use, or possession of firearms, ammunitions, or firearm accessories if passed after January 1, 2021.</w:t>
      </w:r>
    </w:p>
    <w:p w:rsidR="00C204F2" w:rsidRPr="00934A7B" w:rsidRDefault="00C204F2" w:rsidP="00C204F2">
      <w:r w:rsidRPr="00934A7B">
        <w:tab/>
        <w:t>(B)</w:t>
      </w:r>
      <w:r w:rsidRPr="00934A7B">
        <w:tab/>
        <w:t>For purposes of this section, ‘firearm’ has the same meaning as defined in Section 23</w:t>
      </w:r>
      <w:r w:rsidRPr="00934A7B">
        <w:noBreakHyphen/>
        <w:t>31</w:t>
      </w:r>
      <w:r w:rsidRPr="00934A7B">
        <w:noBreakHyphen/>
        <w:t>1050(3).”</w:t>
      </w:r>
      <w:r w:rsidRPr="00934A7B">
        <w:tab/>
      </w:r>
      <w:r w:rsidRPr="00934A7B">
        <w:tab/>
        <w:t>/</w:t>
      </w:r>
    </w:p>
    <w:p w:rsidR="00C204F2" w:rsidRPr="00934A7B" w:rsidRDefault="00C204F2" w:rsidP="00C204F2">
      <w:r w:rsidRPr="00934A7B">
        <w:t>Renumber sections to conform.</w:t>
      </w:r>
    </w:p>
    <w:p w:rsidR="00C204F2" w:rsidRDefault="00C204F2" w:rsidP="00C204F2">
      <w:r w:rsidRPr="00934A7B">
        <w:t>Amend title to conform.</w:t>
      </w:r>
    </w:p>
    <w:p w:rsidR="00C204F2" w:rsidRDefault="00C204F2" w:rsidP="00C204F2"/>
    <w:p w:rsidR="00C204F2" w:rsidRDefault="00C204F2" w:rsidP="00C204F2">
      <w:r>
        <w:t>Rep. MAGNUSON explained the amendment.</w:t>
      </w:r>
    </w:p>
    <w:p w:rsidR="00906971" w:rsidRDefault="00906971" w:rsidP="00C204F2"/>
    <w:p w:rsidR="00C204F2" w:rsidRDefault="00C204F2" w:rsidP="00C204F2">
      <w:r>
        <w:t>Rep. FRY spoke in favor of the amendment.</w:t>
      </w:r>
    </w:p>
    <w:p w:rsidR="00C204F2" w:rsidRDefault="00C204F2" w:rsidP="00C204F2">
      <w:r>
        <w:t>Rep. CASKEY spoke upon the amendment.</w:t>
      </w:r>
    </w:p>
    <w:p w:rsidR="00C204F2" w:rsidRDefault="00C204F2" w:rsidP="00C204F2">
      <w:r>
        <w:t>Rep. CASKEY spoke upon the amendment.</w:t>
      </w:r>
    </w:p>
    <w:p w:rsidR="00C204F2" w:rsidRDefault="00C204F2" w:rsidP="00C204F2">
      <w:r>
        <w:t>Rep. BAMBERG spoke against the amendment.</w:t>
      </w:r>
    </w:p>
    <w:p w:rsidR="00C204F2" w:rsidRDefault="00C204F2" w:rsidP="00C204F2"/>
    <w:p w:rsidR="00C204F2" w:rsidRDefault="00C204F2" w:rsidP="00C204F2">
      <w:pPr>
        <w:keepNext/>
        <w:jc w:val="center"/>
        <w:rPr>
          <w:b/>
        </w:rPr>
      </w:pPr>
      <w:r w:rsidRPr="00C204F2">
        <w:rPr>
          <w:b/>
        </w:rPr>
        <w:t>POINT OF ORDER</w:t>
      </w:r>
    </w:p>
    <w:p w:rsidR="00C204F2" w:rsidRDefault="00C204F2" w:rsidP="00C204F2">
      <w:r>
        <w:t xml:space="preserve">Rep. STAVRINAKIS raised the Point of Order that under Rule 9.3 that Amendment No. 1 to H. 3096 was not germane to the Bill.  </w:t>
      </w:r>
    </w:p>
    <w:p w:rsidR="00C204F2" w:rsidRDefault="00C204F2" w:rsidP="00C204F2">
      <w:r>
        <w:t xml:space="preserve">SPEAKER LUCAS overruled the Point of Order.  He stated that Amendment No. 1 prohibited state and local dollars from being used to enforce a federal law or directive that would contradict the provisions of the Act and that the Amendment was germane.  </w:t>
      </w:r>
    </w:p>
    <w:p w:rsidR="00906971" w:rsidRDefault="00906971" w:rsidP="00C204F2"/>
    <w:p w:rsidR="00C204F2" w:rsidRDefault="00C204F2" w:rsidP="00C204F2">
      <w:r>
        <w:t>Rep. BAMBERG continued speaking.</w:t>
      </w:r>
    </w:p>
    <w:p w:rsidR="00906971" w:rsidRDefault="00906971" w:rsidP="00C204F2"/>
    <w:p w:rsidR="00C204F2" w:rsidRDefault="00C204F2" w:rsidP="00C204F2">
      <w:r>
        <w:t>Rep. BAMBERG spoke against the amendment.</w:t>
      </w:r>
    </w:p>
    <w:p w:rsidR="00906971" w:rsidRDefault="00906971" w:rsidP="00C204F2"/>
    <w:p w:rsidR="00C204F2" w:rsidRDefault="00C204F2" w:rsidP="00C204F2">
      <w:r>
        <w:t>The amendment was then adopted.</w:t>
      </w:r>
    </w:p>
    <w:p w:rsidR="00C204F2" w:rsidRDefault="00C204F2" w:rsidP="00C204F2"/>
    <w:p w:rsidR="00C204F2" w:rsidRPr="00830AF0" w:rsidRDefault="00C204F2" w:rsidP="00C204F2">
      <w:r w:rsidRPr="00830AF0">
        <w:t>Rep. BLACKWELL proposed the following Amendment No. 2</w:t>
      </w:r>
      <w:r w:rsidR="00906971">
        <w:t xml:space="preserve"> to </w:t>
      </w:r>
      <w:r w:rsidR="00906971">
        <w:br/>
      </w:r>
      <w:r w:rsidRPr="00830AF0">
        <w:t>H. 3096 (COUNCIL\CM\3096C002.GT.CM21), which was tabled:</w:t>
      </w:r>
    </w:p>
    <w:p w:rsidR="00C204F2" w:rsidRPr="00830AF0" w:rsidRDefault="00C204F2" w:rsidP="00C204F2">
      <w:r w:rsidRPr="00830AF0">
        <w:t>Amend the bill, as and if amended, by STRIKING ALL AFTER THE ENACTING WORDS AND INSERTING THE FOLLOWING:</w:t>
      </w:r>
    </w:p>
    <w:p w:rsidR="00C204F2" w:rsidRPr="00830AF0" w:rsidRDefault="00C204F2" w:rsidP="00C204F2">
      <w:pPr>
        <w:suppressAutoHyphens/>
      </w:pPr>
      <w:r w:rsidRPr="00830AF0">
        <w:t>/</w:t>
      </w:r>
      <w:r w:rsidR="00906971">
        <w:t xml:space="preserve">   </w:t>
      </w:r>
      <w:r w:rsidRPr="00830AF0">
        <w:t>SECTION</w:t>
      </w:r>
      <w:r w:rsidRPr="00830AF0">
        <w:tab/>
        <w:t>1.</w:t>
      </w:r>
      <w:r w:rsidRPr="00830AF0">
        <w:tab/>
        <w:t>This act may be cited as the “Open Carry With Training Act”.</w:t>
      </w:r>
    </w:p>
    <w:p w:rsidR="00C204F2" w:rsidRPr="00830AF0" w:rsidRDefault="00C204F2" w:rsidP="00C204F2">
      <w:pPr>
        <w:suppressAutoHyphens/>
      </w:pPr>
      <w:r w:rsidRPr="00830AF0">
        <w:t>SECTION</w:t>
      </w:r>
      <w:r w:rsidRPr="00830AF0">
        <w:tab/>
        <w:t>2.</w:t>
      </w:r>
      <w:r w:rsidRPr="00830AF0">
        <w:tab/>
        <w:t>Section 23</w:t>
      </w:r>
      <w:r w:rsidRPr="00830AF0">
        <w:noBreakHyphen/>
        <w:t>31</w:t>
      </w:r>
      <w:r w:rsidRPr="00830AF0">
        <w:noBreakHyphen/>
        <w:t>210(5) of the 1976 Code is amended to read:</w:t>
      </w:r>
    </w:p>
    <w:p w:rsidR="00C204F2" w:rsidRPr="00830AF0" w:rsidRDefault="00C204F2" w:rsidP="00C204F2">
      <w:pPr>
        <w:suppressAutoHyphens/>
      </w:pPr>
      <w:r w:rsidRPr="00830AF0">
        <w:tab/>
        <w:t>“(5)</w:t>
      </w:r>
      <w:r w:rsidRPr="00830AF0">
        <w:tab/>
        <w:t xml:space="preserve">‘Concealable weapon’ means a firearm having a length of less than twelve inches measured along its greatest dimension that </w:t>
      </w:r>
      <w:r w:rsidRPr="00830AF0">
        <w:rPr>
          <w:strike/>
        </w:rPr>
        <w:t>must</w:t>
      </w:r>
      <w:r w:rsidRPr="00830AF0">
        <w:t xml:space="preserve"> </w:t>
      </w:r>
      <w:r w:rsidRPr="00830AF0">
        <w:rPr>
          <w:u w:val="single"/>
        </w:rPr>
        <w:t>may</w:t>
      </w:r>
      <w:r w:rsidRPr="00830AF0">
        <w:t xml:space="preserve"> be carried </w:t>
      </w:r>
      <w:r w:rsidRPr="00830AF0">
        <w:rPr>
          <w:u w:val="single"/>
        </w:rPr>
        <w:t>openly on one’s person or</w:t>
      </w:r>
      <w:r w:rsidRPr="00830AF0">
        <w:t xml:space="preserve"> in a manner that is hidden from public view in normal wear of clothing except when needed for self</w:t>
      </w:r>
      <w:r w:rsidRPr="00830AF0">
        <w:noBreakHyphen/>
        <w:t>defense, defense of others, and the protection of real or personal property.”</w:t>
      </w:r>
    </w:p>
    <w:p w:rsidR="00C204F2" w:rsidRPr="00830AF0" w:rsidRDefault="00C204F2" w:rsidP="00C204F2">
      <w:pPr>
        <w:suppressAutoHyphens/>
      </w:pPr>
      <w:r w:rsidRPr="00830AF0">
        <w:t>SECTION</w:t>
      </w:r>
      <w:r w:rsidRPr="00830AF0">
        <w:tab/>
        <w:t>3.</w:t>
      </w:r>
      <w:r w:rsidRPr="00830AF0">
        <w:tab/>
        <w:t>Section 16</w:t>
      </w:r>
      <w:r w:rsidRPr="00830AF0">
        <w:noBreakHyphen/>
        <w:t>23</w:t>
      </w:r>
      <w:r w:rsidRPr="00830AF0">
        <w:noBreakHyphen/>
        <w:t>20(9) of the 1976 Code is amended to read:</w:t>
      </w:r>
    </w:p>
    <w:p w:rsidR="00C204F2" w:rsidRPr="00830AF0" w:rsidRDefault="00C204F2" w:rsidP="00C204F2">
      <w:pPr>
        <w:keepNext/>
      </w:pPr>
      <w:r w:rsidRPr="00830AF0">
        <w:tab/>
        <w:t>“(9)</w:t>
      </w:r>
      <w:r w:rsidRPr="00830AF0">
        <w:tab/>
        <w:t>a person in a vehicle if the handgun is:</w:t>
      </w:r>
    </w:p>
    <w:p w:rsidR="00C204F2" w:rsidRPr="00830AF0" w:rsidRDefault="00C204F2" w:rsidP="00C204F2">
      <w:pPr>
        <w:keepNext/>
      </w:pPr>
      <w:r w:rsidRPr="00830AF0">
        <w:tab/>
      </w:r>
      <w:r w:rsidRPr="00830AF0">
        <w:tab/>
        <w:t>(a)</w:t>
      </w:r>
      <w:r w:rsidRPr="00830AF0">
        <w:tab/>
        <w:t>secured in a closed glove compartment, closed console, closed trunk, or in a closed container secured by an integral fastener and transported in the luggage compartment of the vehicle; however, this item is not violated if the glove compartment, console, or trunk is opened in the presence of a law enforcement officer for the sole purpose of retrieving a driver’s license, registration, or proof of insurance. If the person has been issued a concealed weapon permit pursuant to Article 4, Chapter 31, Title 23, then the person also may secure his weapon under a seat in a vehicle, or in any open or closed storage compartment within the vehicle’s passenger compartment; or</w:t>
      </w:r>
    </w:p>
    <w:p w:rsidR="00C204F2" w:rsidRPr="00830AF0" w:rsidRDefault="00C204F2" w:rsidP="00C204F2">
      <w:pPr>
        <w:suppressAutoHyphens/>
      </w:pPr>
      <w:r w:rsidRPr="00830AF0">
        <w:tab/>
      </w:r>
      <w:r w:rsidRPr="00830AF0">
        <w:tab/>
        <w:t>(b)</w:t>
      </w:r>
      <w:r w:rsidRPr="00830AF0">
        <w:tab/>
      </w:r>
      <w:r w:rsidRPr="00830AF0">
        <w:rPr>
          <w:u w:val="single"/>
        </w:rPr>
        <w:t>carried openly or</w:t>
      </w:r>
      <w:r w:rsidRPr="00830AF0">
        <w:t xml:space="preserve"> concealed on or about his person, and he has a valid concealed weapons permit pursuant to the provisions of Article 4, Chapter 31, Title 23;”</w:t>
      </w:r>
    </w:p>
    <w:p w:rsidR="00C204F2" w:rsidRPr="00830AF0" w:rsidRDefault="00C204F2" w:rsidP="00C204F2">
      <w:r w:rsidRPr="00830AF0">
        <w:t>SECTION</w:t>
      </w:r>
      <w:r w:rsidRPr="00830AF0">
        <w:tab/>
        <w:t>4.</w:t>
      </w:r>
      <w:r w:rsidRPr="00830AF0">
        <w:tab/>
        <w:t>Section 23</w:t>
      </w:r>
      <w:r w:rsidRPr="00830AF0">
        <w:noBreakHyphen/>
        <w:t>31</w:t>
      </w:r>
      <w:r w:rsidRPr="00830AF0">
        <w:noBreakHyphen/>
        <w:t>220 of the 1976 Code is amended to read:</w:t>
      </w:r>
    </w:p>
    <w:p w:rsidR="00C204F2" w:rsidRPr="00830AF0" w:rsidRDefault="00C204F2" w:rsidP="00C204F2">
      <w:pPr>
        <w:rPr>
          <w:u w:val="single"/>
        </w:rPr>
      </w:pPr>
      <w:r w:rsidRPr="00830AF0">
        <w:tab/>
        <w:t>“Section 23</w:t>
      </w:r>
      <w:r w:rsidRPr="00830AF0">
        <w:noBreakHyphen/>
        <w:t>31</w:t>
      </w:r>
      <w:r w:rsidRPr="00830AF0">
        <w:noBreakHyphen/>
        <w:t>220.</w:t>
      </w:r>
      <w:r w:rsidRPr="00830AF0">
        <w:tab/>
      </w:r>
      <w:r w:rsidRPr="00830AF0">
        <w:rPr>
          <w:u w:val="single"/>
        </w:rPr>
        <w:t>(a)</w:t>
      </w:r>
      <w:r w:rsidRPr="00830AF0">
        <w:t xml:space="preserve"> </w:t>
      </w:r>
      <w:r w:rsidRPr="00830AF0">
        <w:rPr>
          <w:lang w:val="en-PH"/>
        </w:rPr>
        <w:t>Nothing contained in this article shall in any way be construed to limit, diminish, or otherwise infringe upon:</w:t>
      </w:r>
    </w:p>
    <w:p w:rsidR="00C204F2" w:rsidRPr="00830AF0" w:rsidRDefault="00C204F2" w:rsidP="00C204F2">
      <w:pPr>
        <w:rPr>
          <w:lang w:val="en-PH"/>
        </w:rPr>
      </w:pPr>
      <w:r w:rsidRPr="00830AF0">
        <w:rPr>
          <w:lang w:val="en-PH"/>
        </w:rPr>
        <w:tab/>
      </w:r>
      <w:r w:rsidRPr="00830AF0">
        <w:rPr>
          <w:lang w:val="en-PH"/>
        </w:rPr>
        <w:tab/>
        <w:t>(1)</w:t>
      </w:r>
      <w:r w:rsidRPr="00830AF0">
        <w:rPr>
          <w:lang w:val="en-PH"/>
        </w:rPr>
        <w:tab/>
        <w:t xml:space="preserve">the right of a public or private employer to prohibit a person who is licensed under this article from carrying a concealable </w:t>
      </w:r>
      <w:r w:rsidRPr="00830AF0">
        <w:rPr>
          <w:u w:val="single"/>
          <w:lang w:val="en-PH"/>
        </w:rPr>
        <w:t>or open carry</w:t>
      </w:r>
      <w:r w:rsidRPr="00830AF0">
        <w:rPr>
          <w:lang w:val="en-PH"/>
        </w:rPr>
        <w:t xml:space="preserve"> weapon upon the premises of the business or work place or while using any machinery, vehicle, or equipment owned or operated by the business;</w:t>
      </w:r>
    </w:p>
    <w:p w:rsidR="00C204F2" w:rsidRPr="00830AF0" w:rsidRDefault="00C204F2" w:rsidP="00C204F2">
      <w:pPr>
        <w:rPr>
          <w:lang w:val="en-PH"/>
        </w:rPr>
      </w:pPr>
      <w:r w:rsidRPr="00830AF0">
        <w:rPr>
          <w:lang w:val="en-PH"/>
        </w:rPr>
        <w:tab/>
      </w:r>
      <w:r w:rsidRPr="00830AF0">
        <w:rPr>
          <w:lang w:val="en-PH"/>
        </w:rPr>
        <w:tab/>
        <w:t>(2)</w:t>
      </w:r>
      <w:r w:rsidRPr="00830AF0">
        <w:rPr>
          <w:lang w:val="en-PH"/>
        </w:rPr>
        <w:tab/>
        <w:t xml:space="preserve">the right of a private property owner or person in legal possession or control to allow or prohibit the carrying of a concealable </w:t>
      </w:r>
      <w:r w:rsidRPr="00830AF0">
        <w:rPr>
          <w:u w:val="single"/>
          <w:lang w:val="en-PH"/>
        </w:rPr>
        <w:t>or open carry</w:t>
      </w:r>
      <w:r w:rsidRPr="00830AF0">
        <w:rPr>
          <w:lang w:val="en-PH"/>
        </w:rPr>
        <w:t xml:space="preserve"> weapon upon his premises.</w:t>
      </w:r>
    </w:p>
    <w:p w:rsidR="00C204F2" w:rsidRPr="00830AF0" w:rsidRDefault="00C204F2" w:rsidP="00C204F2">
      <w:pPr>
        <w:rPr>
          <w:lang w:val="en-PH"/>
        </w:rPr>
      </w:pPr>
      <w:r w:rsidRPr="00830AF0">
        <w:rPr>
          <w:lang w:val="en-PH"/>
        </w:rPr>
        <w:tab/>
      </w:r>
      <w:r w:rsidRPr="00830AF0">
        <w:rPr>
          <w:u w:val="single"/>
          <w:lang w:val="en-PH"/>
        </w:rPr>
        <w:t>(B)</w:t>
      </w:r>
      <w:r w:rsidRPr="00830AF0">
        <w:rPr>
          <w:lang w:val="en-PH"/>
        </w:rPr>
        <w:tab/>
        <w:t xml:space="preserve">The posting by the employer, owner, or person in legal possession or control of a sign stating ‘No Concealable </w:t>
      </w:r>
      <w:r w:rsidRPr="00830AF0">
        <w:rPr>
          <w:u w:val="single"/>
          <w:lang w:val="en-PH"/>
        </w:rPr>
        <w:t>or Open Carrying of</w:t>
      </w:r>
      <w:r w:rsidRPr="00830AF0">
        <w:rPr>
          <w:lang w:val="en-PH"/>
        </w:rPr>
        <w:t xml:space="preserve"> Weapons Allowed’ shall constitute notice to a person holding a permit issued pursuant to this article that the employer, owner, or person in legal possession or control requests that concealable </w:t>
      </w:r>
      <w:r w:rsidRPr="00830AF0">
        <w:rPr>
          <w:u w:val="single"/>
          <w:lang w:val="en-PH"/>
        </w:rPr>
        <w:t>or open carry</w:t>
      </w:r>
      <w:r w:rsidRPr="00830AF0">
        <w:rPr>
          <w:lang w:val="en-PH"/>
        </w:rPr>
        <w:t xml:space="preserve"> weapons not be brought upon the premises or into the work place. A person who brings a concealable </w:t>
      </w:r>
      <w:r w:rsidRPr="00830AF0">
        <w:rPr>
          <w:u w:val="single"/>
          <w:lang w:val="en-PH"/>
        </w:rPr>
        <w:t>or open carry</w:t>
      </w:r>
      <w:r w:rsidRPr="00830AF0">
        <w:rPr>
          <w:lang w:val="en-PH"/>
        </w:rPr>
        <w:t xml:space="preserve"> weapon onto the premises or work place in violation of the provisions of this paragraph may be charged with a violation of Section 16</w:t>
      </w:r>
      <w:r w:rsidRPr="00830AF0">
        <w:rPr>
          <w:lang w:val="en-PH"/>
        </w:rPr>
        <w:noBreakHyphen/>
        <w:t>11</w:t>
      </w:r>
      <w:r w:rsidRPr="00830AF0">
        <w:rPr>
          <w:lang w:val="en-PH"/>
        </w:rPr>
        <w:noBreakHyphen/>
        <w:t>620. In addition to the penalties provided in Section 16</w:t>
      </w:r>
      <w:r w:rsidRPr="00830AF0">
        <w:rPr>
          <w:lang w:val="en-PH"/>
        </w:rPr>
        <w:noBreakHyphen/>
        <w:t>11</w:t>
      </w:r>
      <w:r w:rsidRPr="00830AF0">
        <w:rPr>
          <w:lang w:val="en-PH"/>
        </w:rPr>
        <w:noBreakHyphen/>
        <w:t>620, a person convicted of a second or subsequent violation of the provisions of this paragraph must have his permit revoked for a period of one year. The prohibition contained in this section does not apply to persons specified in Section 16</w:t>
      </w:r>
      <w:r w:rsidRPr="00830AF0">
        <w:rPr>
          <w:lang w:val="en-PH"/>
        </w:rPr>
        <w:noBreakHyphen/>
        <w:t>23</w:t>
      </w:r>
      <w:r w:rsidRPr="00830AF0">
        <w:rPr>
          <w:lang w:val="en-PH"/>
        </w:rPr>
        <w:noBreakHyphen/>
        <w:t>20, item (1).</w:t>
      </w:r>
    </w:p>
    <w:p w:rsidR="00C204F2" w:rsidRPr="00830AF0" w:rsidRDefault="00C204F2" w:rsidP="00C204F2">
      <w:r w:rsidRPr="00830AF0">
        <w:tab/>
      </w:r>
      <w:r w:rsidRPr="00830AF0">
        <w:rPr>
          <w:u w:val="single"/>
        </w:rPr>
        <w:t>(C)</w:t>
      </w:r>
      <w:r w:rsidRPr="00830AF0">
        <w:tab/>
      </w:r>
      <w:r w:rsidRPr="00830AF0">
        <w:rPr>
          <w:u w:val="single"/>
        </w:rPr>
        <w:t xml:space="preserve">In addition to the provisions of subsection (b), </w:t>
      </w:r>
      <w:r w:rsidRPr="00830AF0">
        <w:rPr>
          <w:u w:val="single"/>
          <w:lang w:val="en-PH"/>
        </w:rPr>
        <w:t>a public or private employer or owner of a business may post a sign regarding the prohibition or allowance on those premises of concealable weapons or open carrying of weapons which may be unique to that business.</w:t>
      </w:r>
      <w:r w:rsidRPr="00830AF0">
        <w:t>”</w:t>
      </w:r>
    </w:p>
    <w:p w:rsidR="00C204F2" w:rsidRPr="00830AF0" w:rsidRDefault="00C204F2" w:rsidP="00C204F2">
      <w:pPr>
        <w:rPr>
          <w:lang w:val="en-PH"/>
        </w:rPr>
      </w:pPr>
      <w:r w:rsidRPr="00830AF0">
        <w:rPr>
          <w:lang w:val="en-PH"/>
        </w:rPr>
        <w:t>SECTION</w:t>
      </w:r>
      <w:r w:rsidRPr="00830AF0">
        <w:rPr>
          <w:lang w:val="en-PH"/>
        </w:rPr>
        <w:tab/>
        <w:t>5.</w:t>
      </w:r>
      <w:r w:rsidRPr="00830AF0">
        <w:rPr>
          <w:lang w:val="en-PH"/>
        </w:rPr>
        <w:tab/>
        <w:t>Section 23</w:t>
      </w:r>
      <w:r w:rsidRPr="00830AF0">
        <w:rPr>
          <w:lang w:val="en-PH"/>
        </w:rPr>
        <w:noBreakHyphen/>
        <w:t>31</w:t>
      </w:r>
      <w:r w:rsidRPr="00830AF0">
        <w:rPr>
          <w:lang w:val="en-PH"/>
        </w:rPr>
        <w:noBreakHyphen/>
        <w:t>235 of the 1976 Code is amended to read:</w:t>
      </w:r>
    </w:p>
    <w:p w:rsidR="00C204F2" w:rsidRPr="00830AF0" w:rsidRDefault="00C204F2" w:rsidP="00C204F2">
      <w:pPr>
        <w:rPr>
          <w:lang w:val="en-PH"/>
        </w:rPr>
      </w:pPr>
      <w:r w:rsidRPr="00830AF0">
        <w:rPr>
          <w:lang w:val="en-PH"/>
        </w:rPr>
        <w:tab/>
        <w:t>“Section 23</w:t>
      </w:r>
      <w:r w:rsidRPr="00830AF0">
        <w:rPr>
          <w:lang w:val="en-PH"/>
        </w:rPr>
        <w:noBreakHyphen/>
        <w:t>31</w:t>
      </w:r>
      <w:r w:rsidRPr="00830AF0">
        <w:rPr>
          <w:lang w:val="en-PH"/>
        </w:rPr>
        <w:noBreakHyphen/>
        <w:t>235.</w:t>
      </w:r>
      <w:r w:rsidRPr="00830AF0">
        <w:rPr>
          <w:lang w:val="en-PH"/>
        </w:rPr>
        <w:tab/>
        <w:t>(A)</w:t>
      </w:r>
      <w:r w:rsidRPr="00830AF0">
        <w:rPr>
          <w:lang w:val="en-PH"/>
        </w:rPr>
        <w:tab/>
        <w:t xml:space="preserve">Notwithstanding any other provision of this article, any requirement of or allowance for the posting of signs prohibiting the carrying of a concealable </w:t>
      </w:r>
      <w:r w:rsidRPr="00830AF0">
        <w:rPr>
          <w:u w:val="single"/>
          <w:lang w:val="en-PH"/>
        </w:rPr>
        <w:t>or open carry</w:t>
      </w:r>
      <w:r w:rsidRPr="00830AF0">
        <w:rPr>
          <w:lang w:val="en-PH"/>
        </w:rPr>
        <w:t xml:space="preserve"> weapon upon any premises shall only be satisfied by a sign expressing the prohibition in both written language interdict and universal sign language.</w:t>
      </w:r>
    </w:p>
    <w:p w:rsidR="00C204F2" w:rsidRPr="00830AF0" w:rsidRDefault="00C204F2" w:rsidP="00C204F2">
      <w:pPr>
        <w:rPr>
          <w:lang w:val="en-PH"/>
        </w:rPr>
      </w:pPr>
      <w:r w:rsidRPr="00830AF0">
        <w:rPr>
          <w:lang w:val="en-PH"/>
        </w:rPr>
        <w:tab/>
        <w:t xml:space="preserve">(B) All signs must be posted at each entrance into a building where a concealable </w:t>
      </w:r>
      <w:r w:rsidRPr="00830AF0">
        <w:rPr>
          <w:u w:val="single"/>
          <w:lang w:val="en-PH"/>
        </w:rPr>
        <w:t>or open carry</w:t>
      </w:r>
      <w:r w:rsidRPr="00830AF0">
        <w:rPr>
          <w:lang w:val="en-PH"/>
        </w:rPr>
        <w:t xml:space="preserve"> weapon permit holder is prohibited from carrying a concealable </w:t>
      </w:r>
      <w:r w:rsidRPr="00830AF0">
        <w:rPr>
          <w:u w:val="single"/>
          <w:lang w:val="en-PH"/>
        </w:rPr>
        <w:t>or open carry</w:t>
      </w:r>
      <w:r w:rsidRPr="00830AF0">
        <w:rPr>
          <w:lang w:val="en-PH"/>
        </w:rPr>
        <w:t xml:space="preserve"> weapon and must be:</w:t>
      </w:r>
    </w:p>
    <w:p w:rsidR="00C204F2" w:rsidRPr="00830AF0" w:rsidRDefault="00C204F2" w:rsidP="00C204F2">
      <w:pPr>
        <w:rPr>
          <w:lang w:val="en-PH"/>
        </w:rPr>
      </w:pPr>
      <w:r w:rsidRPr="00830AF0">
        <w:rPr>
          <w:lang w:val="en-PH"/>
        </w:rPr>
        <w:tab/>
      </w:r>
      <w:r w:rsidRPr="00830AF0">
        <w:rPr>
          <w:lang w:val="en-PH"/>
        </w:rPr>
        <w:tab/>
        <w:t>(1)</w:t>
      </w:r>
      <w:r w:rsidRPr="00830AF0">
        <w:rPr>
          <w:lang w:val="en-PH"/>
        </w:rPr>
        <w:tab/>
        <w:t>clearly visible from outside the building;</w:t>
      </w:r>
    </w:p>
    <w:p w:rsidR="00C204F2" w:rsidRPr="00830AF0" w:rsidRDefault="00C204F2" w:rsidP="00C204F2">
      <w:pPr>
        <w:rPr>
          <w:lang w:val="en-PH"/>
        </w:rPr>
      </w:pPr>
      <w:r w:rsidRPr="00830AF0">
        <w:rPr>
          <w:lang w:val="en-PH"/>
        </w:rPr>
        <w:tab/>
      </w:r>
      <w:r w:rsidRPr="00830AF0">
        <w:rPr>
          <w:lang w:val="en-PH"/>
        </w:rPr>
        <w:tab/>
        <w:t>(2)</w:t>
      </w:r>
      <w:r w:rsidRPr="00830AF0">
        <w:rPr>
          <w:lang w:val="en-PH"/>
        </w:rPr>
        <w:tab/>
        <w:t>eight inches wide by twelve inches tall in size;</w:t>
      </w:r>
    </w:p>
    <w:p w:rsidR="00C204F2" w:rsidRPr="00830AF0" w:rsidRDefault="00C204F2" w:rsidP="00C204F2">
      <w:pPr>
        <w:rPr>
          <w:lang w:val="en-PH"/>
        </w:rPr>
      </w:pPr>
      <w:r w:rsidRPr="00830AF0">
        <w:rPr>
          <w:lang w:val="en-PH"/>
        </w:rPr>
        <w:tab/>
      </w:r>
      <w:r w:rsidRPr="00830AF0">
        <w:rPr>
          <w:lang w:val="en-PH"/>
        </w:rPr>
        <w:tab/>
        <w:t>(3)</w:t>
      </w:r>
      <w:r w:rsidRPr="00830AF0">
        <w:rPr>
          <w:lang w:val="en-PH"/>
        </w:rPr>
        <w:tab/>
        <w:t xml:space="preserve">contain the words ‘NO CONCEALABLE </w:t>
      </w:r>
      <w:r w:rsidRPr="00830AF0">
        <w:rPr>
          <w:u w:val="single"/>
          <w:lang w:val="en-PH"/>
        </w:rPr>
        <w:t>OR OPEN CARRYING OF</w:t>
      </w:r>
      <w:r w:rsidRPr="00830AF0">
        <w:rPr>
          <w:lang w:val="en-PH"/>
        </w:rPr>
        <w:t xml:space="preserve"> WEAPONS ALLOWED’ in black one</w:t>
      </w:r>
      <w:r w:rsidRPr="00830AF0">
        <w:rPr>
          <w:lang w:val="en-PH"/>
        </w:rPr>
        <w:noBreakHyphen/>
        <w:t>inch tall uppercase type at the bottom of the sign and centered between the lateral edges of the sign;</w:t>
      </w:r>
    </w:p>
    <w:p w:rsidR="00C204F2" w:rsidRPr="00830AF0" w:rsidRDefault="00C204F2" w:rsidP="00C204F2">
      <w:pPr>
        <w:rPr>
          <w:lang w:val="en-PH"/>
        </w:rPr>
      </w:pPr>
      <w:r w:rsidRPr="00830AF0">
        <w:rPr>
          <w:lang w:val="en-PH"/>
        </w:rPr>
        <w:tab/>
      </w:r>
      <w:r w:rsidRPr="00830AF0">
        <w:rPr>
          <w:lang w:val="en-PH"/>
        </w:rPr>
        <w:tab/>
        <w:t>(4)</w:t>
      </w:r>
      <w:r w:rsidRPr="00830AF0">
        <w:rPr>
          <w:lang w:val="en-PH"/>
        </w:rPr>
        <w:tab/>
        <w:t>contain a black silhouette of a handgun inside a circle seven inches in diameter with a diagonal line that runs from the lower left to the upper right at a forty</w:t>
      </w:r>
      <w:r w:rsidRPr="00830AF0">
        <w:rPr>
          <w:lang w:val="en-PH"/>
        </w:rPr>
        <w:noBreakHyphen/>
        <w:t>five degree angle from the horizontal;</w:t>
      </w:r>
    </w:p>
    <w:p w:rsidR="00C204F2" w:rsidRPr="00830AF0" w:rsidRDefault="00C204F2" w:rsidP="00C204F2">
      <w:pPr>
        <w:rPr>
          <w:lang w:val="en-PH"/>
        </w:rPr>
      </w:pPr>
      <w:r w:rsidRPr="00830AF0">
        <w:rPr>
          <w:lang w:val="en-PH"/>
        </w:rPr>
        <w:tab/>
      </w:r>
      <w:r w:rsidRPr="00830AF0">
        <w:rPr>
          <w:lang w:val="en-PH"/>
        </w:rPr>
        <w:tab/>
        <w:t>(5)</w:t>
      </w:r>
      <w:r w:rsidRPr="00830AF0">
        <w:rPr>
          <w:lang w:val="en-PH"/>
        </w:rPr>
        <w:tab/>
        <w:t>a diameter of a circle; and</w:t>
      </w:r>
    </w:p>
    <w:p w:rsidR="00C204F2" w:rsidRPr="00830AF0" w:rsidRDefault="00C204F2" w:rsidP="00C204F2">
      <w:pPr>
        <w:rPr>
          <w:lang w:val="en-PH"/>
        </w:rPr>
      </w:pPr>
      <w:r w:rsidRPr="00830AF0">
        <w:rPr>
          <w:lang w:val="en-PH"/>
        </w:rPr>
        <w:tab/>
      </w:r>
      <w:r w:rsidRPr="00830AF0">
        <w:rPr>
          <w:lang w:val="en-PH"/>
        </w:rPr>
        <w:tab/>
        <w:t>(6)</w:t>
      </w:r>
      <w:r w:rsidRPr="00830AF0">
        <w:rPr>
          <w:lang w:val="en-PH"/>
        </w:rPr>
        <w:tab/>
        <w:t>placed not less than forty inches and not more than sixty inches from the bottom of the building’s entrance door.</w:t>
      </w:r>
    </w:p>
    <w:p w:rsidR="00C204F2" w:rsidRPr="00830AF0" w:rsidRDefault="00C204F2" w:rsidP="00C204F2">
      <w:pPr>
        <w:rPr>
          <w:lang w:val="en-PH"/>
        </w:rPr>
      </w:pPr>
      <w:r w:rsidRPr="00830AF0">
        <w:rPr>
          <w:lang w:val="en-PH"/>
        </w:rPr>
        <w:tab/>
        <w:t>(C)</w:t>
      </w:r>
      <w:r w:rsidRPr="00830AF0">
        <w:rPr>
          <w:lang w:val="en-PH"/>
        </w:rPr>
        <w:tab/>
        <w:t>If the premises where concealable weapons are prohibited does not have doors, then the signs contained in subsection (A) must be:</w:t>
      </w:r>
    </w:p>
    <w:p w:rsidR="00C204F2" w:rsidRPr="00830AF0" w:rsidRDefault="00C204F2" w:rsidP="00C204F2">
      <w:pPr>
        <w:rPr>
          <w:lang w:val="en-PH"/>
        </w:rPr>
      </w:pPr>
      <w:r w:rsidRPr="00830AF0">
        <w:rPr>
          <w:lang w:val="en-PH"/>
        </w:rPr>
        <w:tab/>
      </w:r>
      <w:r w:rsidRPr="00830AF0">
        <w:rPr>
          <w:lang w:val="en-PH"/>
        </w:rPr>
        <w:tab/>
        <w:t>(1)</w:t>
      </w:r>
      <w:r w:rsidRPr="00830AF0">
        <w:rPr>
          <w:lang w:val="en-PH"/>
        </w:rPr>
        <w:tab/>
        <w:t>thirty</w:t>
      </w:r>
      <w:r w:rsidRPr="00830AF0">
        <w:rPr>
          <w:lang w:val="en-PH"/>
        </w:rPr>
        <w:noBreakHyphen/>
        <w:t>six inches wide by forty</w:t>
      </w:r>
      <w:r w:rsidRPr="00830AF0">
        <w:rPr>
          <w:lang w:val="en-PH"/>
        </w:rPr>
        <w:noBreakHyphen/>
        <w:t>eight inches tall in size;</w:t>
      </w:r>
    </w:p>
    <w:p w:rsidR="00C204F2" w:rsidRPr="00830AF0" w:rsidRDefault="00C204F2" w:rsidP="00C204F2">
      <w:pPr>
        <w:rPr>
          <w:lang w:val="en-PH"/>
        </w:rPr>
      </w:pPr>
      <w:r w:rsidRPr="00830AF0">
        <w:rPr>
          <w:lang w:val="en-PH"/>
        </w:rPr>
        <w:tab/>
      </w:r>
      <w:r w:rsidRPr="00830AF0">
        <w:rPr>
          <w:lang w:val="en-PH"/>
        </w:rPr>
        <w:tab/>
        <w:t>(2)</w:t>
      </w:r>
      <w:r w:rsidRPr="00830AF0">
        <w:rPr>
          <w:lang w:val="en-PH"/>
        </w:rPr>
        <w:tab/>
        <w:t xml:space="preserve">contain the words ‘NO CONCEALABLE </w:t>
      </w:r>
      <w:r w:rsidRPr="00830AF0">
        <w:rPr>
          <w:u w:val="single"/>
          <w:lang w:val="en-PH"/>
        </w:rPr>
        <w:t>OR OPEN CARRYING OF</w:t>
      </w:r>
      <w:r w:rsidRPr="00830AF0">
        <w:rPr>
          <w:lang w:val="en-PH"/>
        </w:rPr>
        <w:t xml:space="preserve"> WEAPONS ALLOWED’ in black three</w:t>
      </w:r>
      <w:r w:rsidRPr="00830AF0">
        <w:rPr>
          <w:lang w:val="en-PH"/>
        </w:rPr>
        <w:noBreakHyphen/>
        <w:t>inch tall uppercase type at the bottom of the sign and centered between the lateral edges of the sign;</w:t>
      </w:r>
    </w:p>
    <w:p w:rsidR="00C204F2" w:rsidRPr="00830AF0" w:rsidRDefault="00C204F2" w:rsidP="00C204F2">
      <w:pPr>
        <w:rPr>
          <w:lang w:val="en-PH"/>
        </w:rPr>
      </w:pPr>
      <w:r w:rsidRPr="00830AF0">
        <w:rPr>
          <w:lang w:val="en-PH"/>
        </w:rPr>
        <w:tab/>
      </w:r>
      <w:r w:rsidRPr="00830AF0">
        <w:rPr>
          <w:lang w:val="en-PH"/>
        </w:rPr>
        <w:tab/>
        <w:t>(3)</w:t>
      </w:r>
      <w:r w:rsidRPr="00830AF0">
        <w:rPr>
          <w:lang w:val="en-PH"/>
        </w:rPr>
        <w:tab/>
        <w:t>contain a black silhouette of a handgun inside a circle thirty</w:t>
      </w:r>
      <w:r w:rsidRPr="00830AF0">
        <w:rPr>
          <w:lang w:val="en-PH"/>
        </w:rPr>
        <w:noBreakHyphen/>
        <w:t>four inches in diameter with a diagonal line that is two inches wide and runs from the lower left to the upper right at a forty</w:t>
      </w:r>
      <w:r w:rsidRPr="00830AF0">
        <w:rPr>
          <w:lang w:val="en-PH"/>
        </w:rPr>
        <w:noBreakHyphen/>
        <w:t>five degree angle from the horizontal and must be a diameter of a circle whose circumference is two inches wide;</w:t>
      </w:r>
    </w:p>
    <w:p w:rsidR="00C204F2" w:rsidRPr="00830AF0" w:rsidRDefault="00C204F2" w:rsidP="00C204F2">
      <w:pPr>
        <w:rPr>
          <w:lang w:val="en-PH"/>
        </w:rPr>
      </w:pPr>
      <w:r w:rsidRPr="00830AF0">
        <w:rPr>
          <w:lang w:val="en-PH"/>
        </w:rPr>
        <w:tab/>
      </w:r>
      <w:r w:rsidRPr="00830AF0">
        <w:rPr>
          <w:lang w:val="en-PH"/>
        </w:rPr>
        <w:tab/>
        <w:t>(4)</w:t>
      </w:r>
      <w:r w:rsidRPr="00830AF0">
        <w:rPr>
          <w:lang w:val="en-PH"/>
        </w:rPr>
        <w:tab/>
        <w:t>placed not less than forty inches and not more than ninety</w:t>
      </w:r>
      <w:r w:rsidRPr="00830AF0">
        <w:rPr>
          <w:lang w:val="en-PH"/>
        </w:rPr>
        <w:noBreakHyphen/>
        <w:t>six inches above the ground;</w:t>
      </w:r>
    </w:p>
    <w:p w:rsidR="00C204F2" w:rsidRPr="00830AF0" w:rsidRDefault="00C204F2" w:rsidP="00C204F2">
      <w:pPr>
        <w:rPr>
          <w:lang w:val="en-PH"/>
        </w:rPr>
      </w:pPr>
      <w:r w:rsidRPr="00830AF0">
        <w:rPr>
          <w:lang w:val="en-PH"/>
        </w:rPr>
        <w:tab/>
      </w:r>
      <w:r w:rsidRPr="00830AF0">
        <w:rPr>
          <w:lang w:val="en-PH"/>
        </w:rPr>
        <w:tab/>
        <w:t>(5)</w:t>
      </w:r>
      <w:r w:rsidRPr="00830AF0">
        <w:rPr>
          <w:lang w:val="en-PH"/>
        </w:rPr>
        <w:tab/>
        <w:t>posted in sufficient quantities to be clearly visible from any point of entry onto the premises.</w:t>
      </w:r>
    </w:p>
    <w:p w:rsidR="00C204F2" w:rsidRPr="00830AF0" w:rsidRDefault="00C204F2" w:rsidP="00C204F2">
      <w:pPr>
        <w:rPr>
          <w:lang w:val="en-PH"/>
        </w:rPr>
      </w:pPr>
      <w:r w:rsidRPr="00830AF0">
        <w:rPr>
          <w:lang w:val="en-PH"/>
        </w:rPr>
        <w:tab/>
      </w:r>
      <w:r w:rsidRPr="00830AF0">
        <w:rPr>
          <w:u w:val="single"/>
          <w:lang w:val="en-PH"/>
        </w:rPr>
        <w:t>(D)</w:t>
      </w:r>
      <w:r w:rsidRPr="00830AF0">
        <w:rPr>
          <w:lang w:val="en-PH"/>
        </w:rPr>
        <w:tab/>
      </w:r>
      <w:r w:rsidRPr="00830AF0">
        <w:rPr>
          <w:u w:val="single"/>
          <w:lang w:val="en-PH"/>
        </w:rPr>
        <w:t>Nothing in this section prevents a public or private employer or owner of a business from posting a sign regarding the prohibition or allowance on those premises of concealable weapons or open carrying of weapons which may be unique to that business.</w:t>
      </w:r>
      <w:r w:rsidRPr="00830AF0">
        <w:rPr>
          <w:lang w:val="en-PH"/>
        </w:rPr>
        <w:t>”</w:t>
      </w:r>
    </w:p>
    <w:p w:rsidR="00C204F2" w:rsidRPr="00830AF0" w:rsidRDefault="00C204F2" w:rsidP="00C204F2">
      <w:r w:rsidRPr="00830AF0">
        <w:t>SECTION</w:t>
      </w:r>
      <w:r w:rsidRPr="00830AF0">
        <w:tab/>
        <w:t>6.</w:t>
      </w:r>
      <w:r w:rsidRPr="00830AF0">
        <w:tab/>
        <w:t>Section 23-31-210(4)(a) of the 1976 Code is amended to read:</w:t>
      </w:r>
    </w:p>
    <w:p w:rsidR="00C204F2" w:rsidRPr="00830AF0" w:rsidRDefault="00C204F2" w:rsidP="00C204F2">
      <w:pPr>
        <w:rPr>
          <w:lang w:val="en-PH"/>
        </w:rPr>
      </w:pPr>
      <w:r w:rsidRPr="00830AF0">
        <w:rPr>
          <w:lang w:val="en-PH"/>
        </w:rPr>
        <w:tab/>
      </w:r>
      <w:r w:rsidRPr="00830AF0">
        <w:rPr>
          <w:lang w:val="en-PH"/>
        </w:rPr>
        <w:tab/>
        <w:t>“(a)</w:t>
      </w:r>
      <w:r w:rsidRPr="00830AF0">
        <w:rPr>
          <w:lang w:val="en-PH"/>
        </w:rPr>
        <w:tab/>
        <w:t>a person who, within three years before filing an application, successfully has completed a basic or advanced handgun education course offered by a state, county, or municipal law enforcement agency or a nationally recognized organization that promotes gun safety. This education course must include, but is not limited to:</w:t>
      </w:r>
    </w:p>
    <w:p w:rsidR="00C204F2" w:rsidRPr="00830AF0" w:rsidRDefault="00C204F2" w:rsidP="00C204F2">
      <w:pPr>
        <w:rPr>
          <w:lang w:val="en-PH"/>
        </w:rPr>
      </w:pPr>
      <w:r w:rsidRPr="00830AF0">
        <w:rPr>
          <w:lang w:val="en-PH"/>
        </w:rPr>
        <w:tab/>
      </w:r>
      <w:r w:rsidRPr="00830AF0">
        <w:rPr>
          <w:lang w:val="en-PH"/>
        </w:rPr>
        <w:tab/>
      </w:r>
      <w:r w:rsidRPr="00830AF0">
        <w:rPr>
          <w:lang w:val="en-PH"/>
        </w:rPr>
        <w:tab/>
        <w:t>(i)</w:t>
      </w:r>
      <w:r w:rsidRPr="00830AF0">
        <w:rPr>
          <w:lang w:val="en-PH"/>
        </w:rPr>
        <w:tab/>
      </w:r>
      <w:r w:rsidRPr="00830AF0">
        <w:rPr>
          <w:lang w:val="en-PH"/>
        </w:rPr>
        <w:tab/>
        <w:t>information on the statutory and case law of this State relating to handguns and to the use of deadly force;</w:t>
      </w:r>
    </w:p>
    <w:p w:rsidR="00C204F2" w:rsidRPr="00830AF0" w:rsidRDefault="00C204F2" w:rsidP="00C204F2">
      <w:pPr>
        <w:rPr>
          <w:lang w:val="en-PH"/>
        </w:rPr>
      </w:pPr>
      <w:r w:rsidRPr="00830AF0">
        <w:rPr>
          <w:lang w:val="en-PH"/>
        </w:rPr>
        <w:tab/>
      </w:r>
      <w:r w:rsidRPr="00830AF0">
        <w:rPr>
          <w:lang w:val="en-PH"/>
        </w:rPr>
        <w:tab/>
      </w:r>
      <w:r w:rsidRPr="00830AF0">
        <w:rPr>
          <w:lang w:val="en-PH"/>
        </w:rPr>
        <w:tab/>
        <w:t>(ii)</w:t>
      </w:r>
      <w:r w:rsidRPr="00830AF0">
        <w:rPr>
          <w:lang w:val="en-PH"/>
        </w:rPr>
        <w:tab/>
        <w:t>information on handgun use and safety;</w:t>
      </w:r>
    </w:p>
    <w:p w:rsidR="00C204F2" w:rsidRPr="00830AF0" w:rsidRDefault="00C204F2" w:rsidP="00C204F2">
      <w:pPr>
        <w:rPr>
          <w:lang w:val="en-PH"/>
        </w:rPr>
      </w:pPr>
      <w:r w:rsidRPr="00830AF0">
        <w:rPr>
          <w:lang w:val="en-PH"/>
        </w:rPr>
        <w:tab/>
      </w:r>
      <w:r w:rsidRPr="00830AF0">
        <w:rPr>
          <w:lang w:val="en-PH"/>
        </w:rPr>
        <w:tab/>
      </w:r>
      <w:r w:rsidRPr="00830AF0">
        <w:rPr>
          <w:lang w:val="en-PH"/>
        </w:rPr>
        <w:tab/>
        <w:t>(iii)</w:t>
      </w:r>
      <w:r w:rsidRPr="00830AF0">
        <w:rPr>
          <w:lang w:val="en-PH"/>
        </w:rPr>
        <w:tab/>
        <w:t xml:space="preserve">information on the proper storage practice for handguns with an emphasis on storage practices that reduces the possibility of accidental injury to a child; </w:t>
      </w:r>
      <w:r w:rsidRPr="00830AF0">
        <w:rPr>
          <w:strike/>
          <w:lang w:val="en-PH"/>
        </w:rPr>
        <w:t>and</w:t>
      </w:r>
    </w:p>
    <w:p w:rsidR="00C204F2" w:rsidRPr="00830AF0" w:rsidRDefault="00C204F2" w:rsidP="00C204F2">
      <w:pPr>
        <w:rPr>
          <w:lang w:val="en-PH"/>
        </w:rPr>
      </w:pPr>
      <w:r w:rsidRPr="00830AF0">
        <w:rPr>
          <w:lang w:val="en-PH"/>
        </w:rPr>
        <w:tab/>
      </w:r>
      <w:r w:rsidRPr="00830AF0">
        <w:rPr>
          <w:lang w:val="en-PH"/>
        </w:rPr>
        <w:tab/>
      </w:r>
      <w:r w:rsidRPr="00830AF0">
        <w:rPr>
          <w:lang w:val="en-PH"/>
        </w:rPr>
        <w:tab/>
        <w:t>(iv)</w:t>
      </w:r>
      <w:r w:rsidRPr="00830AF0">
        <w:rPr>
          <w:lang w:val="en-PH"/>
        </w:rPr>
        <w:tab/>
        <w:t>the actual firing of the handgun in the presence of the instructor;</w:t>
      </w:r>
    </w:p>
    <w:p w:rsidR="00C204F2" w:rsidRPr="00830AF0" w:rsidRDefault="00C204F2" w:rsidP="00C204F2">
      <w:pPr>
        <w:rPr>
          <w:lang w:val="en-PH"/>
        </w:rPr>
      </w:pPr>
      <w:r w:rsidRPr="00830AF0">
        <w:rPr>
          <w:lang w:val="en-PH"/>
        </w:rPr>
        <w:tab/>
      </w:r>
      <w:r w:rsidRPr="00830AF0">
        <w:rPr>
          <w:lang w:val="en-PH"/>
        </w:rPr>
        <w:tab/>
      </w:r>
      <w:r w:rsidRPr="00830AF0">
        <w:rPr>
          <w:lang w:val="en-PH"/>
        </w:rPr>
        <w:tab/>
      </w:r>
      <w:r w:rsidRPr="00830AF0">
        <w:rPr>
          <w:u w:val="single"/>
          <w:lang w:val="en-PH"/>
        </w:rPr>
        <w:t>(v)</w:t>
      </w:r>
      <w:r w:rsidRPr="00830AF0">
        <w:rPr>
          <w:lang w:val="en-PH"/>
        </w:rPr>
        <w:tab/>
      </w:r>
      <w:r w:rsidRPr="00830AF0">
        <w:rPr>
          <w:u w:val="single"/>
          <w:lang w:val="en-PH"/>
        </w:rPr>
        <w:t>properly securing a firearm in a holster;</w:t>
      </w:r>
    </w:p>
    <w:p w:rsidR="00C204F2" w:rsidRPr="00830AF0" w:rsidRDefault="00C204F2" w:rsidP="00C204F2">
      <w:pPr>
        <w:rPr>
          <w:u w:val="single"/>
          <w:lang w:val="en-PH"/>
        </w:rPr>
      </w:pPr>
      <w:r w:rsidRPr="00830AF0">
        <w:rPr>
          <w:lang w:val="en-PH"/>
        </w:rPr>
        <w:tab/>
      </w:r>
      <w:r w:rsidRPr="00830AF0">
        <w:rPr>
          <w:lang w:val="en-PH"/>
        </w:rPr>
        <w:tab/>
      </w:r>
      <w:r w:rsidRPr="00830AF0">
        <w:rPr>
          <w:lang w:val="en-PH"/>
        </w:rPr>
        <w:tab/>
      </w:r>
      <w:r w:rsidRPr="00830AF0">
        <w:rPr>
          <w:u w:val="single"/>
          <w:lang w:val="en-PH"/>
        </w:rPr>
        <w:t>(vi)</w:t>
      </w:r>
      <w:r w:rsidRPr="00830AF0">
        <w:rPr>
          <w:lang w:val="en-PH"/>
        </w:rPr>
        <w:tab/>
      </w:r>
      <w:r w:rsidRPr="00830AF0">
        <w:rPr>
          <w:u w:val="single"/>
          <w:lang w:val="en-PH"/>
        </w:rPr>
        <w:t>‘cocked and locked’ carrying of a firearm;</w:t>
      </w:r>
    </w:p>
    <w:p w:rsidR="00C204F2" w:rsidRPr="00830AF0" w:rsidRDefault="00C204F2" w:rsidP="00C204F2">
      <w:pPr>
        <w:rPr>
          <w:u w:val="single"/>
          <w:lang w:val="en-PH"/>
        </w:rPr>
      </w:pPr>
      <w:r w:rsidRPr="00830AF0">
        <w:rPr>
          <w:lang w:val="en-PH"/>
        </w:rPr>
        <w:tab/>
      </w:r>
      <w:r w:rsidRPr="00830AF0">
        <w:rPr>
          <w:lang w:val="en-PH"/>
        </w:rPr>
        <w:tab/>
      </w:r>
      <w:r w:rsidRPr="00830AF0">
        <w:rPr>
          <w:lang w:val="en-PH"/>
        </w:rPr>
        <w:tab/>
      </w:r>
      <w:r w:rsidRPr="00830AF0">
        <w:rPr>
          <w:u w:val="single"/>
          <w:lang w:val="en-PH"/>
        </w:rPr>
        <w:t>(vii)</w:t>
      </w:r>
      <w:r w:rsidRPr="00830AF0">
        <w:rPr>
          <w:lang w:val="en-PH"/>
        </w:rPr>
        <w:tab/>
      </w:r>
      <w:r w:rsidRPr="00830AF0">
        <w:rPr>
          <w:u w:val="single"/>
          <w:lang w:val="en-PH"/>
        </w:rPr>
        <w:t>how to respond to a person who attempts to take your firearm from your holster; and</w:t>
      </w:r>
    </w:p>
    <w:p w:rsidR="00C204F2" w:rsidRPr="00830AF0" w:rsidRDefault="00C204F2" w:rsidP="00C204F2">
      <w:pPr>
        <w:suppressAutoHyphens/>
        <w:rPr>
          <w:lang w:val="en-PH"/>
        </w:rPr>
      </w:pPr>
      <w:r w:rsidRPr="00830AF0">
        <w:rPr>
          <w:lang w:val="en-PH"/>
        </w:rPr>
        <w:tab/>
      </w:r>
      <w:r w:rsidRPr="00830AF0">
        <w:rPr>
          <w:lang w:val="en-PH"/>
        </w:rPr>
        <w:tab/>
      </w:r>
      <w:r w:rsidRPr="00830AF0">
        <w:rPr>
          <w:lang w:val="en-PH"/>
        </w:rPr>
        <w:tab/>
      </w:r>
      <w:r w:rsidRPr="00830AF0">
        <w:rPr>
          <w:u w:val="single"/>
          <w:lang w:val="en-PH"/>
        </w:rPr>
        <w:t>(viii)</w:t>
      </w:r>
      <w:r w:rsidRPr="00830AF0">
        <w:rPr>
          <w:lang w:val="en-PH"/>
        </w:rPr>
        <w:tab/>
      </w:r>
      <w:r w:rsidRPr="00830AF0">
        <w:rPr>
          <w:u w:val="single"/>
          <w:lang w:val="en-PH"/>
        </w:rPr>
        <w:t>deescalation techniques and strategies.</w:t>
      </w:r>
      <w:r w:rsidRPr="00830AF0">
        <w:rPr>
          <w:lang w:val="en-PH"/>
        </w:rPr>
        <w:t>”</w:t>
      </w:r>
    </w:p>
    <w:p w:rsidR="00C204F2" w:rsidRPr="00830AF0" w:rsidRDefault="00C204F2" w:rsidP="00C204F2">
      <w:pPr>
        <w:rPr>
          <w:snapToGrid w:val="0"/>
        </w:rPr>
      </w:pPr>
      <w:r w:rsidRPr="00830AF0">
        <w:t>SECTION</w:t>
      </w:r>
      <w:r w:rsidRPr="00830AF0">
        <w:tab/>
        <w:t>7.</w:t>
      </w:r>
      <w:r w:rsidRPr="00830AF0">
        <w:tab/>
      </w:r>
      <w:r w:rsidRPr="00830AF0">
        <w:rPr>
          <w:snapToGrid w:val="0"/>
        </w:rPr>
        <w:t>Article 4, Chapter 31, Title 23 of the 1976 Code is amended by adding:</w:t>
      </w:r>
    </w:p>
    <w:p w:rsidR="00C204F2" w:rsidRPr="00830AF0" w:rsidRDefault="00C204F2" w:rsidP="00C204F2">
      <w:pPr>
        <w:rPr>
          <w:snapToGrid w:val="0"/>
        </w:rPr>
      </w:pPr>
      <w:r w:rsidRPr="00830AF0">
        <w:rPr>
          <w:snapToGrid w:val="0"/>
        </w:rPr>
        <w:tab/>
        <w:t>“Section 23</w:t>
      </w:r>
      <w:r w:rsidRPr="00830AF0">
        <w:rPr>
          <w:snapToGrid w:val="0"/>
        </w:rPr>
        <w:noBreakHyphen/>
        <w:t>31</w:t>
      </w:r>
      <w:r w:rsidRPr="00830AF0">
        <w:rPr>
          <w:snapToGrid w:val="0"/>
        </w:rPr>
        <w:noBreakHyphen/>
        <w:t>232.</w:t>
      </w:r>
      <w:r w:rsidRPr="00830AF0">
        <w:rPr>
          <w:snapToGrid w:val="0"/>
        </w:rPr>
        <w:tab/>
        <w:t>(A) Notwithstanding any other provision of law, upon express permission given by the appropriate church official or governing body, a person who holds a valid permit issued pursuant to this article may carry a concealable weapon on the leased premises of an elementary or secondary school if a church leases the school premises or areas within the school for church services or official church activities.</w:t>
      </w:r>
    </w:p>
    <w:p w:rsidR="00C204F2" w:rsidRPr="00830AF0" w:rsidRDefault="00C204F2" w:rsidP="00C204F2">
      <w:pPr>
        <w:rPr>
          <w:snapToGrid w:val="0"/>
        </w:rPr>
      </w:pPr>
      <w:r w:rsidRPr="00830AF0">
        <w:rPr>
          <w:snapToGrid w:val="0"/>
        </w:rPr>
        <w:tab/>
      </w:r>
      <w:r w:rsidRPr="00830AF0">
        <w:rPr>
          <w:snapToGrid w:val="0"/>
        </w:rPr>
        <w:tab/>
        <w:t>(1)</w:t>
      </w:r>
      <w:r w:rsidRPr="00830AF0">
        <w:rPr>
          <w:snapToGrid w:val="0"/>
        </w:rPr>
        <w:tab/>
        <w:t>The provisions contained in this section apply:</w:t>
      </w:r>
    </w:p>
    <w:p w:rsidR="00C204F2" w:rsidRPr="00830AF0" w:rsidRDefault="00C204F2" w:rsidP="00C204F2">
      <w:pPr>
        <w:rPr>
          <w:snapToGrid w:val="0"/>
        </w:rPr>
      </w:pPr>
      <w:r w:rsidRPr="00830AF0">
        <w:rPr>
          <w:snapToGrid w:val="0"/>
        </w:rPr>
        <w:tab/>
      </w:r>
      <w:r w:rsidRPr="00830AF0">
        <w:rPr>
          <w:snapToGrid w:val="0"/>
        </w:rPr>
        <w:tab/>
      </w:r>
      <w:r w:rsidRPr="00830AF0">
        <w:rPr>
          <w:snapToGrid w:val="0"/>
        </w:rPr>
        <w:tab/>
        <w:t>(a)</w:t>
      </w:r>
      <w:r w:rsidRPr="00830AF0">
        <w:rPr>
          <w:snapToGrid w:val="0"/>
        </w:rPr>
        <w:tab/>
        <w:t>only during those times that the church has the use and enjoyment of the property pursuant to its lease with the school; and</w:t>
      </w:r>
    </w:p>
    <w:p w:rsidR="00C204F2" w:rsidRPr="00830AF0" w:rsidRDefault="00C204F2" w:rsidP="00C204F2">
      <w:pPr>
        <w:rPr>
          <w:snapToGrid w:val="0"/>
        </w:rPr>
      </w:pPr>
      <w:r w:rsidRPr="00830AF0">
        <w:rPr>
          <w:snapToGrid w:val="0"/>
        </w:rPr>
        <w:tab/>
      </w:r>
      <w:r w:rsidRPr="00830AF0">
        <w:rPr>
          <w:snapToGrid w:val="0"/>
        </w:rPr>
        <w:tab/>
      </w:r>
      <w:r w:rsidRPr="00830AF0">
        <w:rPr>
          <w:snapToGrid w:val="0"/>
        </w:rPr>
        <w:tab/>
        <w:t>(b)</w:t>
      </w:r>
      <w:r w:rsidRPr="00830AF0">
        <w:rPr>
          <w:snapToGrid w:val="0"/>
        </w:rPr>
        <w:tab/>
        <w:t>only to the areas of the school within the lease agreement, any related parking areas, or any reasonable ingress or egress between these areas.</w:t>
      </w:r>
    </w:p>
    <w:p w:rsidR="00C204F2" w:rsidRPr="00830AF0" w:rsidRDefault="00C204F2" w:rsidP="00C204F2">
      <w:pPr>
        <w:rPr>
          <w:snapToGrid w:val="0"/>
        </w:rPr>
      </w:pPr>
      <w:r w:rsidRPr="00830AF0">
        <w:rPr>
          <w:snapToGrid w:val="0"/>
        </w:rPr>
        <w:tab/>
      </w:r>
      <w:r w:rsidRPr="00830AF0">
        <w:rPr>
          <w:snapToGrid w:val="0"/>
        </w:rPr>
        <w:tab/>
        <w:t>(2)</w:t>
      </w:r>
      <w:r w:rsidRPr="00830AF0">
        <w:rPr>
          <w:snapToGrid w:val="0"/>
        </w:rPr>
        <w:tab/>
        <w:t>A school district may request that a church utilizing school property for its services disclose and notify the district that persons are, or may be, carrying concealed weapons on the property.</w:t>
      </w:r>
    </w:p>
    <w:p w:rsidR="00C204F2" w:rsidRPr="00830AF0" w:rsidRDefault="00C204F2" w:rsidP="00C204F2">
      <w:pPr>
        <w:rPr>
          <w:snapToGrid w:val="0"/>
        </w:rPr>
      </w:pPr>
      <w:r w:rsidRPr="00830AF0">
        <w:rPr>
          <w:snapToGrid w:val="0"/>
        </w:rPr>
        <w:tab/>
      </w:r>
      <w:r w:rsidRPr="00830AF0">
        <w:rPr>
          <w:snapToGrid w:val="0"/>
        </w:rPr>
        <w:tab/>
        <w:t>(3)</w:t>
      </w:r>
      <w:r w:rsidRPr="00830AF0">
        <w:rPr>
          <w:snapToGrid w:val="0"/>
        </w:rPr>
        <w:tab/>
        <w:t>The provisions of this section do not apply during any time students are present as a result of a curricular or extracurricular school</w:t>
      </w:r>
      <w:r w:rsidRPr="00830AF0">
        <w:rPr>
          <w:snapToGrid w:val="0"/>
        </w:rPr>
        <w:noBreakHyphen/>
        <w:t>sponsored activity that is taking place on the school property.</w:t>
      </w:r>
    </w:p>
    <w:p w:rsidR="00C204F2" w:rsidRPr="00830AF0" w:rsidRDefault="00C204F2" w:rsidP="00C204F2">
      <w:pPr>
        <w:suppressAutoHyphens/>
      </w:pPr>
      <w:r w:rsidRPr="00830AF0">
        <w:rPr>
          <w:snapToGrid w:val="0"/>
        </w:rPr>
        <w:tab/>
        <w:t>(B)</w:t>
      </w:r>
      <w:r w:rsidRPr="00830AF0">
        <w:rPr>
          <w:snapToGrid w:val="0"/>
        </w:rPr>
        <w:tab/>
        <w:t>For the purposes of the Federal Gun</w:t>
      </w:r>
      <w:r w:rsidRPr="00830AF0">
        <w:rPr>
          <w:snapToGrid w:val="0"/>
        </w:rPr>
        <w:noBreakHyphen/>
        <w:t>Free School Zone Act (18 U.S.C. Section 921(a)), the buildings and grounds of a school that are leased to a church are not considered a school during the hours that the church has the use and enjoyment of the property pursuant to this section.”</w:t>
      </w:r>
    </w:p>
    <w:p w:rsidR="00C204F2" w:rsidRPr="00830AF0" w:rsidRDefault="00C204F2" w:rsidP="00C204F2">
      <w:r w:rsidRPr="00830AF0">
        <w:t>SECTION</w:t>
      </w:r>
      <w:r w:rsidRPr="00830AF0">
        <w:tab/>
        <w:t>8.</w:t>
      </w:r>
      <w:r w:rsidRPr="00830AF0">
        <w:tab/>
        <w:t>Section 23</w:t>
      </w:r>
      <w:r w:rsidRPr="00830AF0">
        <w:noBreakHyphen/>
        <w:t>31</w:t>
      </w:r>
      <w:r w:rsidRPr="00830AF0">
        <w:noBreakHyphen/>
        <w:t>520 of the 1976 Code is amended to read:</w:t>
      </w:r>
    </w:p>
    <w:p w:rsidR="00C204F2" w:rsidRPr="00830AF0" w:rsidRDefault="00C204F2" w:rsidP="00C204F2">
      <w:pPr>
        <w:rPr>
          <w:lang w:val="en-PH"/>
        </w:rPr>
      </w:pPr>
      <w:r w:rsidRPr="00830AF0">
        <w:tab/>
        <w:t>“Section 23</w:t>
      </w:r>
      <w:r w:rsidRPr="00830AF0">
        <w:noBreakHyphen/>
        <w:t>31</w:t>
      </w:r>
      <w:r w:rsidRPr="00830AF0">
        <w:noBreakHyphen/>
        <w:t>520.</w:t>
      </w:r>
      <w:r w:rsidRPr="00830AF0">
        <w:tab/>
      </w:r>
      <w:r w:rsidRPr="00830AF0">
        <w:rPr>
          <w:strike/>
          <w:lang w:val="en-PH"/>
        </w:rPr>
        <w:t>This article does not affect the authority of any county, municipality, or political subdivision to regulate the careless or negligent discharge or public brandishment of firearms, nor does it prevent the regulation of public brandishment of firearms during the times of or a demonstrated potential for insurrection, invasions, riots, or natural disasters. This article denies any county, municipality, or political subdivision the power to confiscate a firearm or ammunition unless incident to an arrest.</w:t>
      </w:r>
      <w:r w:rsidRPr="00830AF0">
        <w:rPr>
          <w:lang w:val="en-PH"/>
        </w:rPr>
        <w:t xml:space="preserve"> </w:t>
      </w:r>
    </w:p>
    <w:p w:rsidR="00C204F2" w:rsidRPr="00830AF0" w:rsidRDefault="00C204F2" w:rsidP="00C204F2">
      <w:pPr>
        <w:rPr>
          <w:u w:val="single"/>
        </w:rPr>
      </w:pPr>
      <w:r w:rsidRPr="00830AF0">
        <w:rPr>
          <w:lang w:val="en-PH"/>
        </w:rPr>
        <w:tab/>
      </w:r>
      <w:r w:rsidRPr="00830AF0">
        <w:rPr>
          <w:u w:val="single"/>
        </w:rPr>
        <w:t>(A)</w:t>
      </w:r>
      <w:r w:rsidRPr="00830AF0">
        <w:tab/>
      </w:r>
      <w:r w:rsidRPr="00830AF0">
        <w:rPr>
          <w:u w:val="single"/>
        </w:rPr>
        <w:t>Notwithstanding another provision of law, a governing body of a county, municipality, or political subdivision may temporarily restrict the otherwise lawful open carrying of a firearm on public property when a governing body issues a permit to allow a public protest, rally, fair, parade, festival, or other organized event. However, if a permit is not applied for and issued prior to an event as described in this subsection, a county, municipality, or political subdivision may not exercise the provisions of this subsection. A person or entity hosting a public protest, rally, fair, parade, festival, or other organized event must post signs at the event when open carrying is allowed or not allowed at the event.</w:t>
      </w:r>
    </w:p>
    <w:p w:rsidR="00C204F2" w:rsidRPr="00830AF0" w:rsidRDefault="00C204F2" w:rsidP="00C204F2">
      <w:pPr>
        <w:rPr>
          <w:u w:val="single"/>
        </w:rPr>
      </w:pPr>
      <w:r w:rsidRPr="00830AF0">
        <w:tab/>
      </w:r>
      <w:r w:rsidRPr="00830AF0">
        <w:rPr>
          <w:u w:val="single"/>
        </w:rPr>
        <w:t>(B)</w:t>
      </w:r>
      <w:r w:rsidRPr="00830AF0">
        <w:tab/>
      </w:r>
      <w:r w:rsidRPr="00830AF0">
        <w:rPr>
          <w:u w:val="single"/>
        </w:rPr>
        <w:t xml:space="preserve">A governing body exercising the authority granted to them pursuant to this section must be specific in the area, duration, and manner in which the restriction is imposed and provide prior notice of the restriction when feasible. In no event may the restriction extend beyond the beginning and conclusion of the event or the location of the event. </w:t>
      </w:r>
    </w:p>
    <w:p w:rsidR="00C204F2" w:rsidRPr="00830AF0" w:rsidRDefault="00C204F2" w:rsidP="00C204F2">
      <w:pPr>
        <w:suppressAutoHyphens/>
      </w:pPr>
      <w:r w:rsidRPr="00830AF0">
        <w:tab/>
      </w:r>
      <w:r w:rsidRPr="00830AF0">
        <w:rPr>
          <w:u w:val="single"/>
        </w:rPr>
        <w:t>(C)</w:t>
      </w:r>
      <w:r w:rsidRPr="00830AF0">
        <w:tab/>
      </w:r>
      <w:r w:rsidRPr="00830AF0">
        <w:rPr>
          <w:u w:val="single"/>
        </w:rPr>
        <w:t>A county, municipality, or political subdivision may not confiscate a firearm or ammunition for a violation of this section unless incident to an otherwise lawful arrest.</w:t>
      </w:r>
      <w:r w:rsidRPr="00830AF0">
        <w:t>”</w:t>
      </w:r>
    </w:p>
    <w:p w:rsidR="00C204F2" w:rsidRPr="00830AF0" w:rsidRDefault="00C204F2" w:rsidP="00C204F2">
      <w:r w:rsidRPr="00830AF0">
        <w:t>SECTION</w:t>
      </w:r>
      <w:r w:rsidRPr="00830AF0">
        <w:tab/>
        <w:t>9.</w:t>
      </w:r>
      <w:r w:rsidRPr="00830AF0">
        <w:tab/>
        <w:t>This act takes effect sixty days after approval by the Governor.</w:t>
      </w:r>
      <w:r w:rsidRPr="00830AF0">
        <w:tab/>
        <w:t>/</w:t>
      </w:r>
    </w:p>
    <w:p w:rsidR="00C204F2" w:rsidRPr="00830AF0" w:rsidRDefault="00C204F2" w:rsidP="00C204F2">
      <w:r w:rsidRPr="00830AF0">
        <w:t>Renumber sections to conform.</w:t>
      </w:r>
    </w:p>
    <w:p w:rsidR="00C204F2" w:rsidRDefault="00C204F2" w:rsidP="00C204F2">
      <w:r w:rsidRPr="00830AF0">
        <w:t>Amend title to conform.</w:t>
      </w:r>
    </w:p>
    <w:p w:rsidR="00C204F2" w:rsidRDefault="00C204F2" w:rsidP="00C204F2"/>
    <w:p w:rsidR="00C204F2" w:rsidRDefault="00C204F2" w:rsidP="00C204F2">
      <w:r>
        <w:t>Rep. BLACKWELL explained the amendment.</w:t>
      </w:r>
    </w:p>
    <w:p w:rsidR="00C204F2" w:rsidRDefault="00C204F2" w:rsidP="00C204F2"/>
    <w:p w:rsidR="00C204F2" w:rsidRDefault="00C204F2" w:rsidP="00C204F2">
      <w:r>
        <w:t>Rep. BLACKWELL moved to table the amendment, which was agreed to.</w:t>
      </w:r>
    </w:p>
    <w:p w:rsidR="00C204F2" w:rsidRDefault="00C204F2" w:rsidP="00C204F2"/>
    <w:p w:rsidR="00C204F2" w:rsidRDefault="00C204F2" w:rsidP="00C204F2">
      <w:r>
        <w:t>Rep. BLACKWELL moved to continue the Bill.</w:t>
      </w:r>
    </w:p>
    <w:p w:rsidR="00C204F2" w:rsidRDefault="00C204F2" w:rsidP="00C204F2"/>
    <w:p w:rsidR="00C204F2" w:rsidRDefault="00C204F2" w:rsidP="00C204F2">
      <w:r>
        <w:t>Rep. CASKEY demanded the yeas and nays which were taken, resulting as follows:</w:t>
      </w:r>
    </w:p>
    <w:p w:rsidR="00C204F2" w:rsidRDefault="00C204F2" w:rsidP="00C204F2">
      <w:pPr>
        <w:jc w:val="center"/>
      </w:pPr>
      <w:bookmarkStart w:id="79" w:name="vote_start155"/>
      <w:bookmarkEnd w:id="79"/>
      <w:r>
        <w:t>Yeas 42; Nays 74</w:t>
      </w:r>
    </w:p>
    <w:p w:rsidR="00C204F2" w:rsidRDefault="00C204F2" w:rsidP="00C204F2">
      <w:pPr>
        <w:jc w:val="center"/>
      </w:pPr>
    </w:p>
    <w:p w:rsidR="00C204F2" w:rsidRDefault="00C204F2" w:rsidP="00C204F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204F2" w:rsidRPr="00C204F2" w:rsidTr="00C204F2">
        <w:tc>
          <w:tcPr>
            <w:tcW w:w="2179" w:type="dxa"/>
            <w:shd w:val="clear" w:color="auto" w:fill="auto"/>
          </w:tcPr>
          <w:p w:rsidR="00C204F2" w:rsidRPr="00C204F2" w:rsidRDefault="00C204F2" w:rsidP="00C204F2">
            <w:pPr>
              <w:keepNext/>
              <w:ind w:firstLine="0"/>
            </w:pPr>
            <w:r>
              <w:t>Alexander</w:t>
            </w:r>
          </w:p>
        </w:tc>
        <w:tc>
          <w:tcPr>
            <w:tcW w:w="2179" w:type="dxa"/>
            <w:shd w:val="clear" w:color="auto" w:fill="auto"/>
          </w:tcPr>
          <w:p w:rsidR="00C204F2" w:rsidRPr="00C204F2" w:rsidRDefault="00C204F2" w:rsidP="00C204F2">
            <w:pPr>
              <w:keepNext/>
              <w:ind w:firstLine="0"/>
            </w:pPr>
            <w:r>
              <w:t>Anderson</w:t>
            </w:r>
          </w:p>
        </w:tc>
        <w:tc>
          <w:tcPr>
            <w:tcW w:w="2180" w:type="dxa"/>
            <w:shd w:val="clear" w:color="auto" w:fill="auto"/>
          </w:tcPr>
          <w:p w:rsidR="00C204F2" w:rsidRPr="00C204F2" w:rsidRDefault="00C204F2" w:rsidP="00C204F2">
            <w:pPr>
              <w:keepNext/>
              <w:ind w:firstLine="0"/>
            </w:pPr>
            <w:r>
              <w:t>Bamberg</w:t>
            </w:r>
          </w:p>
        </w:tc>
      </w:tr>
      <w:tr w:rsidR="00C204F2" w:rsidRPr="00C204F2" w:rsidTr="00C204F2">
        <w:tc>
          <w:tcPr>
            <w:tcW w:w="2179" w:type="dxa"/>
            <w:shd w:val="clear" w:color="auto" w:fill="auto"/>
          </w:tcPr>
          <w:p w:rsidR="00C204F2" w:rsidRPr="00C204F2" w:rsidRDefault="00C204F2" w:rsidP="00C204F2">
            <w:pPr>
              <w:ind w:firstLine="0"/>
            </w:pPr>
            <w:r>
              <w:t>Bernstein</w:t>
            </w:r>
          </w:p>
        </w:tc>
        <w:tc>
          <w:tcPr>
            <w:tcW w:w="2179" w:type="dxa"/>
            <w:shd w:val="clear" w:color="auto" w:fill="auto"/>
          </w:tcPr>
          <w:p w:rsidR="00C204F2" w:rsidRPr="00C204F2" w:rsidRDefault="00C204F2" w:rsidP="00C204F2">
            <w:pPr>
              <w:ind w:firstLine="0"/>
            </w:pPr>
            <w:r>
              <w:t>Blackwell</w:t>
            </w:r>
          </w:p>
        </w:tc>
        <w:tc>
          <w:tcPr>
            <w:tcW w:w="2180" w:type="dxa"/>
            <w:shd w:val="clear" w:color="auto" w:fill="auto"/>
          </w:tcPr>
          <w:p w:rsidR="00C204F2" w:rsidRPr="00C204F2" w:rsidRDefault="00C204F2" w:rsidP="00C204F2">
            <w:pPr>
              <w:ind w:firstLine="0"/>
            </w:pPr>
            <w:r>
              <w:t>Brawley</w:t>
            </w:r>
          </w:p>
        </w:tc>
      </w:tr>
      <w:tr w:rsidR="00C204F2" w:rsidRPr="00C204F2" w:rsidTr="00C204F2">
        <w:tc>
          <w:tcPr>
            <w:tcW w:w="2179" w:type="dxa"/>
            <w:shd w:val="clear" w:color="auto" w:fill="auto"/>
          </w:tcPr>
          <w:p w:rsidR="00C204F2" w:rsidRPr="00C204F2" w:rsidRDefault="00C204F2" w:rsidP="00C204F2">
            <w:pPr>
              <w:ind w:firstLine="0"/>
            </w:pPr>
            <w:r>
              <w:t>Bryant</w:t>
            </w:r>
          </w:p>
        </w:tc>
        <w:tc>
          <w:tcPr>
            <w:tcW w:w="2179" w:type="dxa"/>
            <w:shd w:val="clear" w:color="auto" w:fill="auto"/>
          </w:tcPr>
          <w:p w:rsidR="00C204F2" w:rsidRPr="00C204F2" w:rsidRDefault="00C204F2" w:rsidP="00C204F2">
            <w:pPr>
              <w:ind w:firstLine="0"/>
            </w:pPr>
            <w:r>
              <w:t>Clyburn</w:t>
            </w:r>
          </w:p>
        </w:tc>
        <w:tc>
          <w:tcPr>
            <w:tcW w:w="2180" w:type="dxa"/>
            <w:shd w:val="clear" w:color="auto" w:fill="auto"/>
          </w:tcPr>
          <w:p w:rsidR="00C204F2" w:rsidRPr="00C204F2" w:rsidRDefault="00C204F2" w:rsidP="00C204F2">
            <w:pPr>
              <w:ind w:firstLine="0"/>
            </w:pPr>
            <w:r>
              <w:t>Cobb-Hunter</w:t>
            </w:r>
          </w:p>
        </w:tc>
      </w:tr>
      <w:tr w:rsidR="00C204F2" w:rsidRPr="00C204F2" w:rsidTr="00C204F2">
        <w:tc>
          <w:tcPr>
            <w:tcW w:w="2179" w:type="dxa"/>
            <w:shd w:val="clear" w:color="auto" w:fill="auto"/>
          </w:tcPr>
          <w:p w:rsidR="00C204F2" w:rsidRPr="00C204F2" w:rsidRDefault="00C204F2" w:rsidP="00C204F2">
            <w:pPr>
              <w:ind w:firstLine="0"/>
            </w:pPr>
            <w:r>
              <w:t>Cogswell</w:t>
            </w:r>
          </w:p>
        </w:tc>
        <w:tc>
          <w:tcPr>
            <w:tcW w:w="2179" w:type="dxa"/>
            <w:shd w:val="clear" w:color="auto" w:fill="auto"/>
          </w:tcPr>
          <w:p w:rsidR="00C204F2" w:rsidRPr="00C204F2" w:rsidRDefault="00C204F2" w:rsidP="00C204F2">
            <w:pPr>
              <w:ind w:firstLine="0"/>
            </w:pPr>
            <w:r>
              <w:t>Daning</w:t>
            </w:r>
          </w:p>
        </w:tc>
        <w:tc>
          <w:tcPr>
            <w:tcW w:w="2180" w:type="dxa"/>
            <w:shd w:val="clear" w:color="auto" w:fill="auto"/>
          </w:tcPr>
          <w:p w:rsidR="00C204F2" w:rsidRPr="00C204F2" w:rsidRDefault="00C204F2" w:rsidP="00C204F2">
            <w:pPr>
              <w:ind w:firstLine="0"/>
            </w:pPr>
            <w:r>
              <w:t>Dillard</w:t>
            </w:r>
          </w:p>
        </w:tc>
      </w:tr>
      <w:tr w:rsidR="00C204F2" w:rsidRPr="00C204F2" w:rsidTr="00C204F2">
        <w:tc>
          <w:tcPr>
            <w:tcW w:w="2179" w:type="dxa"/>
            <w:shd w:val="clear" w:color="auto" w:fill="auto"/>
          </w:tcPr>
          <w:p w:rsidR="00C204F2" w:rsidRPr="00C204F2" w:rsidRDefault="00C204F2" w:rsidP="00C204F2">
            <w:pPr>
              <w:ind w:firstLine="0"/>
            </w:pPr>
            <w:r>
              <w:t>Felder</w:t>
            </w:r>
          </w:p>
        </w:tc>
        <w:tc>
          <w:tcPr>
            <w:tcW w:w="2179" w:type="dxa"/>
            <w:shd w:val="clear" w:color="auto" w:fill="auto"/>
          </w:tcPr>
          <w:p w:rsidR="00C204F2" w:rsidRPr="00C204F2" w:rsidRDefault="00C204F2" w:rsidP="00C204F2">
            <w:pPr>
              <w:ind w:firstLine="0"/>
            </w:pPr>
            <w:r>
              <w:t>Finlay</w:t>
            </w:r>
          </w:p>
        </w:tc>
        <w:tc>
          <w:tcPr>
            <w:tcW w:w="2180" w:type="dxa"/>
            <w:shd w:val="clear" w:color="auto" w:fill="auto"/>
          </w:tcPr>
          <w:p w:rsidR="00C204F2" w:rsidRPr="00C204F2" w:rsidRDefault="00C204F2" w:rsidP="00C204F2">
            <w:pPr>
              <w:ind w:firstLine="0"/>
            </w:pPr>
            <w:r>
              <w:t>Garvin</w:t>
            </w:r>
          </w:p>
        </w:tc>
      </w:tr>
      <w:tr w:rsidR="00C204F2" w:rsidRPr="00C204F2" w:rsidTr="00C204F2">
        <w:tc>
          <w:tcPr>
            <w:tcW w:w="2179" w:type="dxa"/>
            <w:shd w:val="clear" w:color="auto" w:fill="auto"/>
          </w:tcPr>
          <w:p w:rsidR="00C204F2" w:rsidRPr="00C204F2" w:rsidRDefault="00C204F2" w:rsidP="00C204F2">
            <w:pPr>
              <w:ind w:firstLine="0"/>
            </w:pPr>
            <w:r>
              <w:t>Gilliard</w:t>
            </w:r>
          </w:p>
        </w:tc>
        <w:tc>
          <w:tcPr>
            <w:tcW w:w="2179" w:type="dxa"/>
            <w:shd w:val="clear" w:color="auto" w:fill="auto"/>
          </w:tcPr>
          <w:p w:rsidR="00C204F2" w:rsidRPr="00C204F2" w:rsidRDefault="00C204F2" w:rsidP="00C204F2">
            <w:pPr>
              <w:ind w:firstLine="0"/>
            </w:pPr>
            <w:r>
              <w:t>Govan</w:t>
            </w:r>
          </w:p>
        </w:tc>
        <w:tc>
          <w:tcPr>
            <w:tcW w:w="2180" w:type="dxa"/>
            <w:shd w:val="clear" w:color="auto" w:fill="auto"/>
          </w:tcPr>
          <w:p w:rsidR="00C204F2" w:rsidRPr="00C204F2" w:rsidRDefault="00C204F2" w:rsidP="00C204F2">
            <w:pPr>
              <w:ind w:firstLine="0"/>
            </w:pPr>
            <w:r>
              <w:t>Hart</w:t>
            </w:r>
          </w:p>
        </w:tc>
      </w:tr>
      <w:tr w:rsidR="00C204F2" w:rsidRPr="00C204F2" w:rsidTr="00C204F2">
        <w:tc>
          <w:tcPr>
            <w:tcW w:w="2179" w:type="dxa"/>
            <w:shd w:val="clear" w:color="auto" w:fill="auto"/>
          </w:tcPr>
          <w:p w:rsidR="00C204F2" w:rsidRPr="00C204F2" w:rsidRDefault="00C204F2" w:rsidP="00C204F2">
            <w:pPr>
              <w:ind w:firstLine="0"/>
            </w:pPr>
            <w:r>
              <w:t>Henderson-Myers</w:t>
            </w:r>
          </w:p>
        </w:tc>
        <w:tc>
          <w:tcPr>
            <w:tcW w:w="2179" w:type="dxa"/>
            <w:shd w:val="clear" w:color="auto" w:fill="auto"/>
          </w:tcPr>
          <w:p w:rsidR="00C204F2" w:rsidRPr="00C204F2" w:rsidRDefault="00C204F2" w:rsidP="00C204F2">
            <w:pPr>
              <w:ind w:firstLine="0"/>
            </w:pPr>
            <w:r>
              <w:t>Henegan</w:t>
            </w:r>
          </w:p>
        </w:tc>
        <w:tc>
          <w:tcPr>
            <w:tcW w:w="2180" w:type="dxa"/>
            <w:shd w:val="clear" w:color="auto" w:fill="auto"/>
          </w:tcPr>
          <w:p w:rsidR="00C204F2" w:rsidRPr="00C204F2" w:rsidRDefault="00C204F2" w:rsidP="00C204F2">
            <w:pPr>
              <w:ind w:firstLine="0"/>
            </w:pPr>
            <w:r>
              <w:t>Hosey</w:t>
            </w:r>
          </w:p>
        </w:tc>
      </w:tr>
      <w:tr w:rsidR="00C204F2" w:rsidRPr="00C204F2" w:rsidTr="00C204F2">
        <w:tc>
          <w:tcPr>
            <w:tcW w:w="2179" w:type="dxa"/>
            <w:shd w:val="clear" w:color="auto" w:fill="auto"/>
          </w:tcPr>
          <w:p w:rsidR="00C204F2" w:rsidRPr="00C204F2" w:rsidRDefault="00C204F2" w:rsidP="00C204F2">
            <w:pPr>
              <w:ind w:firstLine="0"/>
            </w:pPr>
            <w:r>
              <w:t>Howard</w:t>
            </w:r>
          </w:p>
        </w:tc>
        <w:tc>
          <w:tcPr>
            <w:tcW w:w="2179" w:type="dxa"/>
            <w:shd w:val="clear" w:color="auto" w:fill="auto"/>
          </w:tcPr>
          <w:p w:rsidR="00C204F2" w:rsidRPr="00C204F2" w:rsidRDefault="00C204F2" w:rsidP="00C204F2">
            <w:pPr>
              <w:ind w:firstLine="0"/>
            </w:pPr>
            <w:r>
              <w:t>Jefferson</w:t>
            </w:r>
          </w:p>
        </w:tc>
        <w:tc>
          <w:tcPr>
            <w:tcW w:w="2180" w:type="dxa"/>
            <w:shd w:val="clear" w:color="auto" w:fill="auto"/>
          </w:tcPr>
          <w:p w:rsidR="00C204F2" w:rsidRPr="00C204F2" w:rsidRDefault="00C204F2" w:rsidP="00C204F2">
            <w:pPr>
              <w:ind w:firstLine="0"/>
            </w:pPr>
            <w:r>
              <w:t>J. L. Johnson</w:t>
            </w:r>
          </w:p>
        </w:tc>
      </w:tr>
      <w:tr w:rsidR="00C204F2" w:rsidRPr="00C204F2" w:rsidTr="00C204F2">
        <w:tc>
          <w:tcPr>
            <w:tcW w:w="2179" w:type="dxa"/>
            <w:shd w:val="clear" w:color="auto" w:fill="auto"/>
          </w:tcPr>
          <w:p w:rsidR="00C204F2" w:rsidRPr="00C204F2" w:rsidRDefault="00C204F2" w:rsidP="00C204F2">
            <w:pPr>
              <w:ind w:firstLine="0"/>
            </w:pPr>
            <w:r>
              <w:t>K. O. Johnson</w:t>
            </w:r>
          </w:p>
        </w:tc>
        <w:tc>
          <w:tcPr>
            <w:tcW w:w="2179" w:type="dxa"/>
            <w:shd w:val="clear" w:color="auto" w:fill="auto"/>
          </w:tcPr>
          <w:p w:rsidR="00C204F2" w:rsidRPr="00C204F2" w:rsidRDefault="00C204F2" w:rsidP="00C204F2">
            <w:pPr>
              <w:ind w:firstLine="0"/>
            </w:pPr>
            <w:r>
              <w:t>King</w:t>
            </w:r>
          </w:p>
        </w:tc>
        <w:tc>
          <w:tcPr>
            <w:tcW w:w="2180" w:type="dxa"/>
            <w:shd w:val="clear" w:color="auto" w:fill="auto"/>
          </w:tcPr>
          <w:p w:rsidR="00C204F2" w:rsidRPr="00C204F2" w:rsidRDefault="00C204F2" w:rsidP="00C204F2">
            <w:pPr>
              <w:ind w:firstLine="0"/>
            </w:pPr>
            <w:r>
              <w:t>Kirby</w:t>
            </w:r>
          </w:p>
        </w:tc>
      </w:tr>
      <w:tr w:rsidR="00C204F2" w:rsidRPr="00C204F2" w:rsidTr="00C204F2">
        <w:tc>
          <w:tcPr>
            <w:tcW w:w="2179" w:type="dxa"/>
            <w:shd w:val="clear" w:color="auto" w:fill="auto"/>
          </w:tcPr>
          <w:p w:rsidR="00C204F2" w:rsidRPr="00C204F2" w:rsidRDefault="00C204F2" w:rsidP="00C204F2">
            <w:pPr>
              <w:ind w:firstLine="0"/>
            </w:pPr>
            <w:r>
              <w:t>McDaniel</w:t>
            </w:r>
          </w:p>
        </w:tc>
        <w:tc>
          <w:tcPr>
            <w:tcW w:w="2179" w:type="dxa"/>
            <w:shd w:val="clear" w:color="auto" w:fill="auto"/>
          </w:tcPr>
          <w:p w:rsidR="00C204F2" w:rsidRPr="00C204F2" w:rsidRDefault="00C204F2" w:rsidP="00C204F2">
            <w:pPr>
              <w:ind w:firstLine="0"/>
            </w:pPr>
            <w:r>
              <w:t>McKnight</w:t>
            </w:r>
          </w:p>
        </w:tc>
        <w:tc>
          <w:tcPr>
            <w:tcW w:w="2180" w:type="dxa"/>
            <w:shd w:val="clear" w:color="auto" w:fill="auto"/>
          </w:tcPr>
          <w:p w:rsidR="00C204F2" w:rsidRPr="00C204F2" w:rsidRDefault="00C204F2" w:rsidP="00C204F2">
            <w:pPr>
              <w:ind w:firstLine="0"/>
            </w:pPr>
            <w:r>
              <w:t>Murray</w:t>
            </w:r>
          </w:p>
        </w:tc>
      </w:tr>
      <w:tr w:rsidR="00C204F2" w:rsidRPr="00C204F2" w:rsidTr="00C204F2">
        <w:tc>
          <w:tcPr>
            <w:tcW w:w="2179" w:type="dxa"/>
            <w:shd w:val="clear" w:color="auto" w:fill="auto"/>
          </w:tcPr>
          <w:p w:rsidR="00C204F2" w:rsidRPr="00C204F2" w:rsidRDefault="00C204F2" w:rsidP="00C204F2">
            <w:pPr>
              <w:ind w:firstLine="0"/>
            </w:pPr>
            <w:r>
              <w:t>Ott</w:t>
            </w:r>
          </w:p>
        </w:tc>
        <w:tc>
          <w:tcPr>
            <w:tcW w:w="2179" w:type="dxa"/>
            <w:shd w:val="clear" w:color="auto" w:fill="auto"/>
          </w:tcPr>
          <w:p w:rsidR="00C204F2" w:rsidRPr="00C204F2" w:rsidRDefault="00C204F2" w:rsidP="00C204F2">
            <w:pPr>
              <w:ind w:firstLine="0"/>
            </w:pPr>
            <w:r>
              <w:t>Parks</w:t>
            </w:r>
          </w:p>
        </w:tc>
        <w:tc>
          <w:tcPr>
            <w:tcW w:w="2180" w:type="dxa"/>
            <w:shd w:val="clear" w:color="auto" w:fill="auto"/>
          </w:tcPr>
          <w:p w:rsidR="00C204F2" w:rsidRPr="00C204F2" w:rsidRDefault="00C204F2" w:rsidP="00C204F2">
            <w:pPr>
              <w:ind w:firstLine="0"/>
            </w:pPr>
            <w:r>
              <w:t>Pendarvis</w:t>
            </w:r>
          </w:p>
        </w:tc>
      </w:tr>
      <w:tr w:rsidR="00C204F2" w:rsidRPr="00C204F2" w:rsidTr="00C204F2">
        <w:tc>
          <w:tcPr>
            <w:tcW w:w="2179" w:type="dxa"/>
            <w:shd w:val="clear" w:color="auto" w:fill="auto"/>
          </w:tcPr>
          <w:p w:rsidR="00C204F2" w:rsidRPr="00C204F2" w:rsidRDefault="00C204F2" w:rsidP="00C204F2">
            <w:pPr>
              <w:ind w:firstLine="0"/>
            </w:pPr>
            <w:r>
              <w:t>Rivers</w:t>
            </w:r>
          </w:p>
        </w:tc>
        <w:tc>
          <w:tcPr>
            <w:tcW w:w="2179" w:type="dxa"/>
            <w:shd w:val="clear" w:color="auto" w:fill="auto"/>
          </w:tcPr>
          <w:p w:rsidR="00C204F2" w:rsidRPr="00C204F2" w:rsidRDefault="00C204F2" w:rsidP="00C204F2">
            <w:pPr>
              <w:ind w:firstLine="0"/>
            </w:pPr>
            <w:r>
              <w:t>Robinson</w:t>
            </w:r>
          </w:p>
        </w:tc>
        <w:tc>
          <w:tcPr>
            <w:tcW w:w="2180" w:type="dxa"/>
            <w:shd w:val="clear" w:color="auto" w:fill="auto"/>
          </w:tcPr>
          <w:p w:rsidR="00C204F2" w:rsidRPr="00C204F2" w:rsidRDefault="00C204F2" w:rsidP="00C204F2">
            <w:pPr>
              <w:ind w:firstLine="0"/>
            </w:pPr>
            <w:r>
              <w:t>Rose</w:t>
            </w:r>
          </w:p>
        </w:tc>
      </w:tr>
      <w:tr w:rsidR="00C204F2" w:rsidRPr="00C204F2" w:rsidTr="00C204F2">
        <w:tc>
          <w:tcPr>
            <w:tcW w:w="2179" w:type="dxa"/>
            <w:shd w:val="clear" w:color="auto" w:fill="auto"/>
          </w:tcPr>
          <w:p w:rsidR="00C204F2" w:rsidRPr="00C204F2" w:rsidRDefault="00C204F2" w:rsidP="00C204F2">
            <w:pPr>
              <w:keepNext/>
              <w:ind w:firstLine="0"/>
            </w:pPr>
            <w:r>
              <w:t>Stavrinakis</w:t>
            </w:r>
          </w:p>
        </w:tc>
        <w:tc>
          <w:tcPr>
            <w:tcW w:w="2179" w:type="dxa"/>
            <w:shd w:val="clear" w:color="auto" w:fill="auto"/>
          </w:tcPr>
          <w:p w:rsidR="00C204F2" w:rsidRPr="00C204F2" w:rsidRDefault="00C204F2" w:rsidP="00C204F2">
            <w:pPr>
              <w:keepNext/>
              <w:ind w:firstLine="0"/>
            </w:pPr>
            <w:r>
              <w:t>Tedder</w:t>
            </w:r>
          </w:p>
        </w:tc>
        <w:tc>
          <w:tcPr>
            <w:tcW w:w="2180" w:type="dxa"/>
            <w:shd w:val="clear" w:color="auto" w:fill="auto"/>
          </w:tcPr>
          <w:p w:rsidR="00C204F2" w:rsidRPr="00C204F2" w:rsidRDefault="00C204F2" w:rsidP="00C204F2">
            <w:pPr>
              <w:keepNext/>
              <w:ind w:firstLine="0"/>
            </w:pPr>
            <w:r>
              <w:t>Weeks</w:t>
            </w:r>
          </w:p>
        </w:tc>
      </w:tr>
      <w:tr w:rsidR="00C204F2" w:rsidRPr="00C204F2" w:rsidTr="00C204F2">
        <w:tc>
          <w:tcPr>
            <w:tcW w:w="2179" w:type="dxa"/>
            <w:shd w:val="clear" w:color="auto" w:fill="auto"/>
          </w:tcPr>
          <w:p w:rsidR="00C204F2" w:rsidRPr="00C204F2" w:rsidRDefault="00C204F2" w:rsidP="00C204F2">
            <w:pPr>
              <w:keepNext/>
              <w:ind w:firstLine="0"/>
            </w:pPr>
            <w:r>
              <w:t>Wetmore</w:t>
            </w:r>
          </w:p>
        </w:tc>
        <w:tc>
          <w:tcPr>
            <w:tcW w:w="2179" w:type="dxa"/>
            <w:shd w:val="clear" w:color="auto" w:fill="auto"/>
          </w:tcPr>
          <w:p w:rsidR="00C204F2" w:rsidRPr="00C204F2" w:rsidRDefault="00C204F2" w:rsidP="00C204F2">
            <w:pPr>
              <w:keepNext/>
              <w:ind w:firstLine="0"/>
            </w:pPr>
            <w:r>
              <w:t>Wheeler</w:t>
            </w:r>
          </w:p>
        </w:tc>
        <w:tc>
          <w:tcPr>
            <w:tcW w:w="2180" w:type="dxa"/>
            <w:shd w:val="clear" w:color="auto" w:fill="auto"/>
          </w:tcPr>
          <w:p w:rsidR="00C204F2" w:rsidRPr="00C204F2" w:rsidRDefault="00C204F2" w:rsidP="00C204F2">
            <w:pPr>
              <w:keepNext/>
              <w:ind w:firstLine="0"/>
            </w:pPr>
            <w:r>
              <w:t>R. Williams</w:t>
            </w:r>
          </w:p>
        </w:tc>
      </w:tr>
    </w:tbl>
    <w:p w:rsidR="00C204F2" w:rsidRDefault="00C204F2" w:rsidP="00C204F2"/>
    <w:p w:rsidR="00C204F2" w:rsidRDefault="00C204F2" w:rsidP="00C204F2">
      <w:pPr>
        <w:jc w:val="center"/>
        <w:rPr>
          <w:b/>
        </w:rPr>
      </w:pPr>
      <w:r w:rsidRPr="00C204F2">
        <w:rPr>
          <w:b/>
        </w:rPr>
        <w:t>Total--42</w:t>
      </w:r>
    </w:p>
    <w:p w:rsidR="00C204F2" w:rsidRDefault="00C204F2" w:rsidP="00C204F2">
      <w:pPr>
        <w:jc w:val="center"/>
        <w:rPr>
          <w:b/>
        </w:rPr>
      </w:pPr>
    </w:p>
    <w:p w:rsidR="00C204F2" w:rsidRDefault="00C204F2" w:rsidP="00C204F2">
      <w:pPr>
        <w:ind w:firstLine="0"/>
      </w:pPr>
      <w:r w:rsidRPr="00C204F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204F2" w:rsidRPr="00C204F2" w:rsidTr="00C204F2">
        <w:tc>
          <w:tcPr>
            <w:tcW w:w="2179" w:type="dxa"/>
            <w:shd w:val="clear" w:color="auto" w:fill="auto"/>
          </w:tcPr>
          <w:p w:rsidR="00C204F2" w:rsidRPr="00C204F2" w:rsidRDefault="00C204F2" w:rsidP="00C204F2">
            <w:pPr>
              <w:keepNext/>
              <w:ind w:firstLine="0"/>
            </w:pPr>
            <w:r>
              <w:t>Allison</w:t>
            </w:r>
          </w:p>
        </w:tc>
        <w:tc>
          <w:tcPr>
            <w:tcW w:w="2179" w:type="dxa"/>
            <w:shd w:val="clear" w:color="auto" w:fill="auto"/>
          </w:tcPr>
          <w:p w:rsidR="00C204F2" w:rsidRPr="00C204F2" w:rsidRDefault="00C204F2" w:rsidP="00C204F2">
            <w:pPr>
              <w:keepNext/>
              <w:ind w:firstLine="0"/>
            </w:pPr>
            <w:r>
              <w:t>Atkinson</w:t>
            </w:r>
          </w:p>
        </w:tc>
        <w:tc>
          <w:tcPr>
            <w:tcW w:w="2180" w:type="dxa"/>
            <w:shd w:val="clear" w:color="auto" w:fill="auto"/>
          </w:tcPr>
          <w:p w:rsidR="00C204F2" w:rsidRPr="00C204F2" w:rsidRDefault="00C204F2" w:rsidP="00C204F2">
            <w:pPr>
              <w:keepNext/>
              <w:ind w:firstLine="0"/>
            </w:pPr>
            <w:r>
              <w:t>Bailey</w:t>
            </w:r>
          </w:p>
        </w:tc>
      </w:tr>
      <w:tr w:rsidR="00C204F2" w:rsidRPr="00C204F2" w:rsidTr="00C204F2">
        <w:tc>
          <w:tcPr>
            <w:tcW w:w="2179" w:type="dxa"/>
            <w:shd w:val="clear" w:color="auto" w:fill="auto"/>
          </w:tcPr>
          <w:p w:rsidR="00C204F2" w:rsidRPr="00C204F2" w:rsidRDefault="00C204F2" w:rsidP="00C204F2">
            <w:pPr>
              <w:ind w:firstLine="0"/>
            </w:pPr>
            <w:r>
              <w:t>Ballentine</w:t>
            </w:r>
          </w:p>
        </w:tc>
        <w:tc>
          <w:tcPr>
            <w:tcW w:w="2179" w:type="dxa"/>
            <w:shd w:val="clear" w:color="auto" w:fill="auto"/>
          </w:tcPr>
          <w:p w:rsidR="00C204F2" w:rsidRPr="00C204F2" w:rsidRDefault="00C204F2" w:rsidP="00C204F2">
            <w:pPr>
              <w:ind w:firstLine="0"/>
            </w:pPr>
            <w:r>
              <w:t>Bannister</w:t>
            </w:r>
          </w:p>
        </w:tc>
        <w:tc>
          <w:tcPr>
            <w:tcW w:w="2180" w:type="dxa"/>
            <w:shd w:val="clear" w:color="auto" w:fill="auto"/>
          </w:tcPr>
          <w:p w:rsidR="00C204F2" w:rsidRPr="00C204F2" w:rsidRDefault="00C204F2" w:rsidP="00C204F2">
            <w:pPr>
              <w:ind w:firstLine="0"/>
            </w:pPr>
            <w:r>
              <w:t>Bennett</w:t>
            </w:r>
          </w:p>
        </w:tc>
      </w:tr>
      <w:tr w:rsidR="00C204F2" w:rsidRPr="00C204F2" w:rsidTr="00C204F2">
        <w:tc>
          <w:tcPr>
            <w:tcW w:w="2179" w:type="dxa"/>
            <w:shd w:val="clear" w:color="auto" w:fill="auto"/>
          </w:tcPr>
          <w:p w:rsidR="00C204F2" w:rsidRPr="00C204F2" w:rsidRDefault="00C204F2" w:rsidP="00C204F2">
            <w:pPr>
              <w:ind w:firstLine="0"/>
            </w:pPr>
            <w:r>
              <w:t>Bradley</w:t>
            </w:r>
          </w:p>
        </w:tc>
        <w:tc>
          <w:tcPr>
            <w:tcW w:w="2179" w:type="dxa"/>
            <w:shd w:val="clear" w:color="auto" w:fill="auto"/>
          </w:tcPr>
          <w:p w:rsidR="00C204F2" w:rsidRPr="00C204F2" w:rsidRDefault="00C204F2" w:rsidP="00C204F2">
            <w:pPr>
              <w:ind w:firstLine="0"/>
            </w:pPr>
            <w:r>
              <w:t>Brittain</w:t>
            </w:r>
          </w:p>
        </w:tc>
        <w:tc>
          <w:tcPr>
            <w:tcW w:w="2180" w:type="dxa"/>
            <w:shd w:val="clear" w:color="auto" w:fill="auto"/>
          </w:tcPr>
          <w:p w:rsidR="00C204F2" w:rsidRPr="00C204F2" w:rsidRDefault="00C204F2" w:rsidP="00C204F2">
            <w:pPr>
              <w:ind w:firstLine="0"/>
            </w:pPr>
            <w:r>
              <w:t>Burns</w:t>
            </w:r>
          </w:p>
        </w:tc>
      </w:tr>
      <w:tr w:rsidR="00C204F2" w:rsidRPr="00C204F2" w:rsidTr="00C204F2">
        <w:tc>
          <w:tcPr>
            <w:tcW w:w="2179" w:type="dxa"/>
            <w:shd w:val="clear" w:color="auto" w:fill="auto"/>
          </w:tcPr>
          <w:p w:rsidR="00C204F2" w:rsidRPr="00C204F2" w:rsidRDefault="00C204F2" w:rsidP="00C204F2">
            <w:pPr>
              <w:ind w:firstLine="0"/>
            </w:pPr>
            <w:r>
              <w:t>Bustos</w:t>
            </w:r>
          </w:p>
        </w:tc>
        <w:tc>
          <w:tcPr>
            <w:tcW w:w="2179" w:type="dxa"/>
            <w:shd w:val="clear" w:color="auto" w:fill="auto"/>
          </w:tcPr>
          <w:p w:rsidR="00C204F2" w:rsidRPr="00C204F2" w:rsidRDefault="00C204F2" w:rsidP="00C204F2">
            <w:pPr>
              <w:ind w:firstLine="0"/>
            </w:pPr>
            <w:r>
              <w:t>Calhoon</w:t>
            </w:r>
          </w:p>
        </w:tc>
        <w:tc>
          <w:tcPr>
            <w:tcW w:w="2180" w:type="dxa"/>
            <w:shd w:val="clear" w:color="auto" w:fill="auto"/>
          </w:tcPr>
          <w:p w:rsidR="00C204F2" w:rsidRPr="00C204F2" w:rsidRDefault="00C204F2" w:rsidP="00C204F2">
            <w:pPr>
              <w:ind w:firstLine="0"/>
            </w:pPr>
            <w:r>
              <w:t>Carter</w:t>
            </w:r>
          </w:p>
        </w:tc>
      </w:tr>
      <w:tr w:rsidR="00C204F2" w:rsidRPr="00C204F2" w:rsidTr="00C204F2">
        <w:tc>
          <w:tcPr>
            <w:tcW w:w="2179" w:type="dxa"/>
            <w:shd w:val="clear" w:color="auto" w:fill="auto"/>
          </w:tcPr>
          <w:p w:rsidR="00C204F2" w:rsidRPr="00C204F2" w:rsidRDefault="00C204F2" w:rsidP="00C204F2">
            <w:pPr>
              <w:ind w:firstLine="0"/>
            </w:pPr>
            <w:r>
              <w:t>Caskey</w:t>
            </w:r>
          </w:p>
        </w:tc>
        <w:tc>
          <w:tcPr>
            <w:tcW w:w="2179" w:type="dxa"/>
            <w:shd w:val="clear" w:color="auto" w:fill="auto"/>
          </w:tcPr>
          <w:p w:rsidR="00C204F2" w:rsidRPr="00C204F2" w:rsidRDefault="00C204F2" w:rsidP="00C204F2">
            <w:pPr>
              <w:ind w:firstLine="0"/>
            </w:pPr>
            <w:r>
              <w:t>Chumley</w:t>
            </w:r>
          </w:p>
        </w:tc>
        <w:tc>
          <w:tcPr>
            <w:tcW w:w="2180" w:type="dxa"/>
            <w:shd w:val="clear" w:color="auto" w:fill="auto"/>
          </w:tcPr>
          <w:p w:rsidR="00C204F2" w:rsidRPr="00C204F2" w:rsidRDefault="00C204F2" w:rsidP="00C204F2">
            <w:pPr>
              <w:ind w:firstLine="0"/>
            </w:pPr>
            <w:r>
              <w:t>Collins</w:t>
            </w:r>
          </w:p>
        </w:tc>
      </w:tr>
      <w:tr w:rsidR="00C204F2" w:rsidRPr="00C204F2" w:rsidTr="00C204F2">
        <w:tc>
          <w:tcPr>
            <w:tcW w:w="2179" w:type="dxa"/>
            <w:shd w:val="clear" w:color="auto" w:fill="auto"/>
          </w:tcPr>
          <w:p w:rsidR="00C204F2" w:rsidRPr="00C204F2" w:rsidRDefault="00C204F2" w:rsidP="00C204F2">
            <w:pPr>
              <w:ind w:firstLine="0"/>
            </w:pPr>
            <w:r>
              <w:t>B. Cox</w:t>
            </w:r>
          </w:p>
        </w:tc>
        <w:tc>
          <w:tcPr>
            <w:tcW w:w="2179" w:type="dxa"/>
            <w:shd w:val="clear" w:color="auto" w:fill="auto"/>
          </w:tcPr>
          <w:p w:rsidR="00C204F2" w:rsidRPr="00C204F2" w:rsidRDefault="00C204F2" w:rsidP="00C204F2">
            <w:pPr>
              <w:ind w:firstLine="0"/>
            </w:pPr>
            <w:r>
              <w:t>W. Cox</w:t>
            </w:r>
          </w:p>
        </w:tc>
        <w:tc>
          <w:tcPr>
            <w:tcW w:w="2180" w:type="dxa"/>
            <w:shd w:val="clear" w:color="auto" w:fill="auto"/>
          </w:tcPr>
          <w:p w:rsidR="00C204F2" w:rsidRPr="00C204F2" w:rsidRDefault="00C204F2" w:rsidP="00C204F2">
            <w:pPr>
              <w:ind w:firstLine="0"/>
            </w:pPr>
            <w:r>
              <w:t>Crawford</w:t>
            </w:r>
          </w:p>
        </w:tc>
      </w:tr>
      <w:tr w:rsidR="00C204F2" w:rsidRPr="00C204F2" w:rsidTr="00C204F2">
        <w:tc>
          <w:tcPr>
            <w:tcW w:w="2179" w:type="dxa"/>
            <w:shd w:val="clear" w:color="auto" w:fill="auto"/>
          </w:tcPr>
          <w:p w:rsidR="00C204F2" w:rsidRPr="00C204F2" w:rsidRDefault="00C204F2" w:rsidP="00C204F2">
            <w:pPr>
              <w:ind w:firstLine="0"/>
            </w:pPr>
            <w:r>
              <w:t>Dabney</w:t>
            </w:r>
          </w:p>
        </w:tc>
        <w:tc>
          <w:tcPr>
            <w:tcW w:w="2179" w:type="dxa"/>
            <w:shd w:val="clear" w:color="auto" w:fill="auto"/>
          </w:tcPr>
          <w:p w:rsidR="00C204F2" w:rsidRPr="00C204F2" w:rsidRDefault="00C204F2" w:rsidP="00C204F2">
            <w:pPr>
              <w:ind w:firstLine="0"/>
            </w:pPr>
            <w:r>
              <w:t>Davis</w:t>
            </w:r>
          </w:p>
        </w:tc>
        <w:tc>
          <w:tcPr>
            <w:tcW w:w="2180" w:type="dxa"/>
            <w:shd w:val="clear" w:color="auto" w:fill="auto"/>
          </w:tcPr>
          <w:p w:rsidR="00C204F2" w:rsidRPr="00C204F2" w:rsidRDefault="00C204F2" w:rsidP="00C204F2">
            <w:pPr>
              <w:ind w:firstLine="0"/>
            </w:pPr>
            <w:r>
              <w:t>Elliott</w:t>
            </w:r>
          </w:p>
        </w:tc>
      </w:tr>
      <w:tr w:rsidR="00C204F2" w:rsidRPr="00C204F2" w:rsidTr="00C204F2">
        <w:tc>
          <w:tcPr>
            <w:tcW w:w="2179" w:type="dxa"/>
            <w:shd w:val="clear" w:color="auto" w:fill="auto"/>
          </w:tcPr>
          <w:p w:rsidR="00C204F2" w:rsidRPr="00C204F2" w:rsidRDefault="00C204F2" w:rsidP="00C204F2">
            <w:pPr>
              <w:ind w:firstLine="0"/>
            </w:pPr>
            <w:r>
              <w:t>Forrest</w:t>
            </w:r>
          </w:p>
        </w:tc>
        <w:tc>
          <w:tcPr>
            <w:tcW w:w="2179" w:type="dxa"/>
            <w:shd w:val="clear" w:color="auto" w:fill="auto"/>
          </w:tcPr>
          <w:p w:rsidR="00C204F2" w:rsidRPr="00C204F2" w:rsidRDefault="00C204F2" w:rsidP="00C204F2">
            <w:pPr>
              <w:ind w:firstLine="0"/>
            </w:pPr>
            <w:r>
              <w:t>Fry</w:t>
            </w:r>
          </w:p>
        </w:tc>
        <w:tc>
          <w:tcPr>
            <w:tcW w:w="2180" w:type="dxa"/>
            <w:shd w:val="clear" w:color="auto" w:fill="auto"/>
          </w:tcPr>
          <w:p w:rsidR="00C204F2" w:rsidRPr="00C204F2" w:rsidRDefault="00C204F2" w:rsidP="00C204F2">
            <w:pPr>
              <w:ind w:firstLine="0"/>
            </w:pPr>
            <w:r>
              <w:t>Gagnon</w:t>
            </w:r>
          </w:p>
        </w:tc>
      </w:tr>
      <w:tr w:rsidR="00C204F2" w:rsidRPr="00C204F2" w:rsidTr="00C204F2">
        <w:tc>
          <w:tcPr>
            <w:tcW w:w="2179" w:type="dxa"/>
            <w:shd w:val="clear" w:color="auto" w:fill="auto"/>
          </w:tcPr>
          <w:p w:rsidR="00C204F2" w:rsidRPr="00C204F2" w:rsidRDefault="00C204F2" w:rsidP="00C204F2">
            <w:pPr>
              <w:ind w:firstLine="0"/>
            </w:pPr>
            <w:r>
              <w:t>Gatch</w:t>
            </w:r>
          </w:p>
        </w:tc>
        <w:tc>
          <w:tcPr>
            <w:tcW w:w="2179" w:type="dxa"/>
            <w:shd w:val="clear" w:color="auto" w:fill="auto"/>
          </w:tcPr>
          <w:p w:rsidR="00C204F2" w:rsidRPr="00C204F2" w:rsidRDefault="00C204F2" w:rsidP="00C204F2">
            <w:pPr>
              <w:ind w:firstLine="0"/>
            </w:pPr>
            <w:r>
              <w:t>Gilliam</w:t>
            </w:r>
          </w:p>
        </w:tc>
        <w:tc>
          <w:tcPr>
            <w:tcW w:w="2180" w:type="dxa"/>
            <w:shd w:val="clear" w:color="auto" w:fill="auto"/>
          </w:tcPr>
          <w:p w:rsidR="00C204F2" w:rsidRPr="00C204F2" w:rsidRDefault="00C204F2" w:rsidP="00C204F2">
            <w:pPr>
              <w:ind w:firstLine="0"/>
            </w:pPr>
            <w:r>
              <w:t>Haddon</w:t>
            </w:r>
          </w:p>
        </w:tc>
      </w:tr>
      <w:tr w:rsidR="00C204F2" w:rsidRPr="00C204F2" w:rsidTr="00C204F2">
        <w:tc>
          <w:tcPr>
            <w:tcW w:w="2179" w:type="dxa"/>
            <w:shd w:val="clear" w:color="auto" w:fill="auto"/>
          </w:tcPr>
          <w:p w:rsidR="00C204F2" w:rsidRPr="00C204F2" w:rsidRDefault="00C204F2" w:rsidP="00C204F2">
            <w:pPr>
              <w:ind w:firstLine="0"/>
            </w:pPr>
            <w:r>
              <w:t>Hardee</w:t>
            </w:r>
          </w:p>
        </w:tc>
        <w:tc>
          <w:tcPr>
            <w:tcW w:w="2179" w:type="dxa"/>
            <w:shd w:val="clear" w:color="auto" w:fill="auto"/>
          </w:tcPr>
          <w:p w:rsidR="00C204F2" w:rsidRPr="00C204F2" w:rsidRDefault="00C204F2" w:rsidP="00C204F2">
            <w:pPr>
              <w:ind w:firstLine="0"/>
            </w:pPr>
            <w:r>
              <w:t>Herbkersman</w:t>
            </w:r>
          </w:p>
        </w:tc>
        <w:tc>
          <w:tcPr>
            <w:tcW w:w="2180" w:type="dxa"/>
            <w:shd w:val="clear" w:color="auto" w:fill="auto"/>
          </w:tcPr>
          <w:p w:rsidR="00C204F2" w:rsidRPr="00C204F2" w:rsidRDefault="00C204F2" w:rsidP="00C204F2">
            <w:pPr>
              <w:ind w:firstLine="0"/>
            </w:pPr>
            <w:r>
              <w:t>Hewitt</w:t>
            </w:r>
          </w:p>
        </w:tc>
      </w:tr>
      <w:tr w:rsidR="00C204F2" w:rsidRPr="00C204F2" w:rsidTr="00C204F2">
        <w:tc>
          <w:tcPr>
            <w:tcW w:w="2179" w:type="dxa"/>
            <w:shd w:val="clear" w:color="auto" w:fill="auto"/>
          </w:tcPr>
          <w:p w:rsidR="00C204F2" w:rsidRPr="00C204F2" w:rsidRDefault="00C204F2" w:rsidP="00C204F2">
            <w:pPr>
              <w:ind w:firstLine="0"/>
            </w:pPr>
            <w:r>
              <w:t>Hill</w:t>
            </w:r>
          </w:p>
        </w:tc>
        <w:tc>
          <w:tcPr>
            <w:tcW w:w="2179" w:type="dxa"/>
            <w:shd w:val="clear" w:color="auto" w:fill="auto"/>
          </w:tcPr>
          <w:p w:rsidR="00C204F2" w:rsidRPr="00C204F2" w:rsidRDefault="00C204F2" w:rsidP="00C204F2">
            <w:pPr>
              <w:ind w:firstLine="0"/>
            </w:pPr>
            <w:r>
              <w:t>Hiott</w:t>
            </w:r>
          </w:p>
        </w:tc>
        <w:tc>
          <w:tcPr>
            <w:tcW w:w="2180" w:type="dxa"/>
            <w:shd w:val="clear" w:color="auto" w:fill="auto"/>
          </w:tcPr>
          <w:p w:rsidR="00C204F2" w:rsidRPr="00C204F2" w:rsidRDefault="00C204F2" w:rsidP="00C204F2">
            <w:pPr>
              <w:ind w:firstLine="0"/>
            </w:pPr>
            <w:r>
              <w:t>Huggins</w:t>
            </w:r>
          </w:p>
        </w:tc>
      </w:tr>
      <w:tr w:rsidR="00C204F2" w:rsidRPr="00C204F2" w:rsidTr="00C204F2">
        <w:tc>
          <w:tcPr>
            <w:tcW w:w="2179" w:type="dxa"/>
            <w:shd w:val="clear" w:color="auto" w:fill="auto"/>
          </w:tcPr>
          <w:p w:rsidR="00C204F2" w:rsidRPr="00C204F2" w:rsidRDefault="00C204F2" w:rsidP="00C204F2">
            <w:pPr>
              <w:ind w:firstLine="0"/>
            </w:pPr>
            <w:r>
              <w:t>Hyde</w:t>
            </w:r>
          </w:p>
        </w:tc>
        <w:tc>
          <w:tcPr>
            <w:tcW w:w="2179" w:type="dxa"/>
            <w:shd w:val="clear" w:color="auto" w:fill="auto"/>
          </w:tcPr>
          <w:p w:rsidR="00C204F2" w:rsidRPr="00C204F2" w:rsidRDefault="00C204F2" w:rsidP="00C204F2">
            <w:pPr>
              <w:ind w:firstLine="0"/>
            </w:pPr>
            <w:r>
              <w:t>J. E. Johnson</w:t>
            </w:r>
          </w:p>
        </w:tc>
        <w:tc>
          <w:tcPr>
            <w:tcW w:w="2180" w:type="dxa"/>
            <w:shd w:val="clear" w:color="auto" w:fill="auto"/>
          </w:tcPr>
          <w:p w:rsidR="00C204F2" w:rsidRPr="00C204F2" w:rsidRDefault="00C204F2" w:rsidP="00C204F2">
            <w:pPr>
              <w:ind w:firstLine="0"/>
            </w:pPr>
            <w:r>
              <w:t>Jones</w:t>
            </w:r>
          </w:p>
        </w:tc>
      </w:tr>
      <w:tr w:rsidR="00C204F2" w:rsidRPr="00C204F2" w:rsidTr="00C204F2">
        <w:tc>
          <w:tcPr>
            <w:tcW w:w="2179" w:type="dxa"/>
            <w:shd w:val="clear" w:color="auto" w:fill="auto"/>
          </w:tcPr>
          <w:p w:rsidR="00C204F2" w:rsidRPr="00C204F2" w:rsidRDefault="00C204F2" w:rsidP="00C204F2">
            <w:pPr>
              <w:ind w:firstLine="0"/>
            </w:pPr>
            <w:r>
              <w:t>Jordan</w:t>
            </w:r>
          </w:p>
        </w:tc>
        <w:tc>
          <w:tcPr>
            <w:tcW w:w="2179" w:type="dxa"/>
            <w:shd w:val="clear" w:color="auto" w:fill="auto"/>
          </w:tcPr>
          <w:p w:rsidR="00C204F2" w:rsidRPr="00C204F2" w:rsidRDefault="00C204F2" w:rsidP="00C204F2">
            <w:pPr>
              <w:ind w:firstLine="0"/>
            </w:pPr>
            <w:r>
              <w:t>Kimmons</w:t>
            </w:r>
          </w:p>
        </w:tc>
        <w:tc>
          <w:tcPr>
            <w:tcW w:w="2180" w:type="dxa"/>
            <w:shd w:val="clear" w:color="auto" w:fill="auto"/>
          </w:tcPr>
          <w:p w:rsidR="00C204F2" w:rsidRPr="00C204F2" w:rsidRDefault="00C204F2" w:rsidP="00C204F2">
            <w:pPr>
              <w:ind w:firstLine="0"/>
            </w:pPr>
            <w:r>
              <w:t>Ligon</w:t>
            </w:r>
          </w:p>
        </w:tc>
      </w:tr>
      <w:tr w:rsidR="00C204F2" w:rsidRPr="00C204F2" w:rsidTr="00C204F2">
        <w:tc>
          <w:tcPr>
            <w:tcW w:w="2179" w:type="dxa"/>
            <w:shd w:val="clear" w:color="auto" w:fill="auto"/>
          </w:tcPr>
          <w:p w:rsidR="00C204F2" w:rsidRPr="00C204F2" w:rsidRDefault="00C204F2" w:rsidP="00C204F2">
            <w:pPr>
              <w:ind w:firstLine="0"/>
            </w:pPr>
            <w:r>
              <w:t>Long</w:t>
            </w:r>
          </w:p>
        </w:tc>
        <w:tc>
          <w:tcPr>
            <w:tcW w:w="2179" w:type="dxa"/>
            <w:shd w:val="clear" w:color="auto" w:fill="auto"/>
          </w:tcPr>
          <w:p w:rsidR="00C204F2" w:rsidRPr="00C204F2" w:rsidRDefault="00C204F2" w:rsidP="00C204F2">
            <w:pPr>
              <w:ind w:firstLine="0"/>
            </w:pPr>
            <w:r>
              <w:t>Lowe</w:t>
            </w:r>
          </w:p>
        </w:tc>
        <w:tc>
          <w:tcPr>
            <w:tcW w:w="2180" w:type="dxa"/>
            <w:shd w:val="clear" w:color="auto" w:fill="auto"/>
          </w:tcPr>
          <w:p w:rsidR="00C204F2" w:rsidRPr="00C204F2" w:rsidRDefault="00C204F2" w:rsidP="00C204F2">
            <w:pPr>
              <w:ind w:firstLine="0"/>
            </w:pPr>
            <w:r>
              <w:t>Lucas</w:t>
            </w:r>
          </w:p>
        </w:tc>
      </w:tr>
      <w:tr w:rsidR="00C204F2" w:rsidRPr="00C204F2" w:rsidTr="00C204F2">
        <w:tc>
          <w:tcPr>
            <w:tcW w:w="2179" w:type="dxa"/>
            <w:shd w:val="clear" w:color="auto" w:fill="auto"/>
          </w:tcPr>
          <w:p w:rsidR="00C204F2" w:rsidRPr="00C204F2" w:rsidRDefault="00C204F2" w:rsidP="00C204F2">
            <w:pPr>
              <w:ind w:firstLine="0"/>
            </w:pPr>
            <w:r>
              <w:t>Magnuson</w:t>
            </w:r>
          </w:p>
        </w:tc>
        <w:tc>
          <w:tcPr>
            <w:tcW w:w="2179" w:type="dxa"/>
            <w:shd w:val="clear" w:color="auto" w:fill="auto"/>
          </w:tcPr>
          <w:p w:rsidR="00C204F2" w:rsidRPr="00C204F2" w:rsidRDefault="00C204F2" w:rsidP="00C204F2">
            <w:pPr>
              <w:ind w:firstLine="0"/>
            </w:pPr>
            <w:r>
              <w:t>Martin</w:t>
            </w:r>
          </w:p>
        </w:tc>
        <w:tc>
          <w:tcPr>
            <w:tcW w:w="2180" w:type="dxa"/>
            <w:shd w:val="clear" w:color="auto" w:fill="auto"/>
          </w:tcPr>
          <w:p w:rsidR="00C204F2" w:rsidRPr="00C204F2" w:rsidRDefault="00C204F2" w:rsidP="00C204F2">
            <w:pPr>
              <w:ind w:firstLine="0"/>
            </w:pPr>
            <w:r>
              <w:t>May</w:t>
            </w:r>
          </w:p>
        </w:tc>
      </w:tr>
      <w:tr w:rsidR="00C204F2" w:rsidRPr="00C204F2" w:rsidTr="00C204F2">
        <w:tc>
          <w:tcPr>
            <w:tcW w:w="2179" w:type="dxa"/>
            <w:shd w:val="clear" w:color="auto" w:fill="auto"/>
          </w:tcPr>
          <w:p w:rsidR="00C204F2" w:rsidRPr="00C204F2" w:rsidRDefault="00C204F2" w:rsidP="00C204F2">
            <w:pPr>
              <w:ind w:firstLine="0"/>
            </w:pPr>
            <w:r>
              <w:t>McCabe</w:t>
            </w:r>
          </w:p>
        </w:tc>
        <w:tc>
          <w:tcPr>
            <w:tcW w:w="2179" w:type="dxa"/>
            <w:shd w:val="clear" w:color="auto" w:fill="auto"/>
          </w:tcPr>
          <w:p w:rsidR="00C204F2" w:rsidRPr="00C204F2" w:rsidRDefault="00C204F2" w:rsidP="00C204F2">
            <w:pPr>
              <w:ind w:firstLine="0"/>
            </w:pPr>
            <w:r>
              <w:t>McCravy</w:t>
            </w:r>
          </w:p>
        </w:tc>
        <w:tc>
          <w:tcPr>
            <w:tcW w:w="2180" w:type="dxa"/>
            <w:shd w:val="clear" w:color="auto" w:fill="auto"/>
          </w:tcPr>
          <w:p w:rsidR="00C204F2" w:rsidRPr="00C204F2" w:rsidRDefault="00C204F2" w:rsidP="00C204F2">
            <w:pPr>
              <w:ind w:firstLine="0"/>
            </w:pPr>
            <w:r>
              <w:t>McGarry</w:t>
            </w:r>
          </w:p>
        </w:tc>
      </w:tr>
      <w:tr w:rsidR="00C204F2" w:rsidRPr="00C204F2" w:rsidTr="00C204F2">
        <w:tc>
          <w:tcPr>
            <w:tcW w:w="2179" w:type="dxa"/>
            <w:shd w:val="clear" w:color="auto" w:fill="auto"/>
          </w:tcPr>
          <w:p w:rsidR="00C204F2" w:rsidRPr="00C204F2" w:rsidRDefault="00C204F2" w:rsidP="00C204F2">
            <w:pPr>
              <w:ind w:firstLine="0"/>
            </w:pPr>
            <w:r>
              <w:t>McGinnis</w:t>
            </w:r>
          </w:p>
        </w:tc>
        <w:tc>
          <w:tcPr>
            <w:tcW w:w="2179" w:type="dxa"/>
            <w:shd w:val="clear" w:color="auto" w:fill="auto"/>
          </w:tcPr>
          <w:p w:rsidR="00C204F2" w:rsidRPr="00C204F2" w:rsidRDefault="00C204F2" w:rsidP="00C204F2">
            <w:pPr>
              <w:ind w:firstLine="0"/>
            </w:pPr>
            <w:r>
              <w:t>T. Moore</w:t>
            </w:r>
          </w:p>
        </w:tc>
        <w:tc>
          <w:tcPr>
            <w:tcW w:w="2180" w:type="dxa"/>
            <w:shd w:val="clear" w:color="auto" w:fill="auto"/>
          </w:tcPr>
          <w:p w:rsidR="00C204F2" w:rsidRPr="00C204F2" w:rsidRDefault="00C204F2" w:rsidP="00C204F2">
            <w:pPr>
              <w:ind w:firstLine="0"/>
            </w:pPr>
            <w:r>
              <w:t>Morgan</w:t>
            </w:r>
          </w:p>
        </w:tc>
      </w:tr>
      <w:tr w:rsidR="00C204F2" w:rsidRPr="00C204F2" w:rsidTr="00C204F2">
        <w:tc>
          <w:tcPr>
            <w:tcW w:w="2179" w:type="dxa"/>
            <w:shd w:val="clear" w:color="auto" w:fill="auto"/>
          </w:tcPr>
          <w:p w:rsidR="00C204F2" w:rsidRPr="00C204F2" w:rsidRDefault="00C204F2" w:rsidP="00C204F2">
            <w:pPr>
              <w:ind w:firstLine="0"/>
            </w:pPr>
            <w:r>
              <w:t>D. C. Moss</w:t>
            </w:r>
          </w:p>
        </w:tc>
        <w:tc>
          <w:tcPr>
            <w:tcW w:w="2179" w:type="dxa"/>
            <w:shd w:val="clear" w:color="auto" w:fill="auto"/>
          </w:tcPr>
          <w:p w:rsidR="00C204F2" w:rsidRPr="00C204F2" w:rsidRDefault="00C204F2" w:rsidP="00C204F2">
            <w:pPr>
              <w:ind w:firstLine="0"/>
            </w:pPr>
            <w:r>
              <w:t>V. S. Moss</w:t>
            </w:r>
          </w:p>
        </w:tc>
        <w:tc>
          <w:tcPr>
            <w:tcW w:w="2180" w:type="dxa"/>
            <w:shd w:val="clear" w:color="auto" w:fill="auto"/>
          </w:tcPr>
          <w:p w:rsidR="00C204F2" w:rsidRPr="00C204F2" w:rsidRDefault="00C204F2" w:rsidP="00C204F2">
            <w:pPr>
              <w:ind w:firstLine="0"/>
            </w:pPr>
            <w:r>
              <w:t>Murphy</w:t>
            </w:r>
          </w:p>
        </w:tc>
      </w:tr>
      <w:tr w:rsidR="00C204F2" w:rsidRPr="00C204F2" w:rsidTr="00C204F2">
        <w:tc>
          <w:tcPr>
            <w:tcW w:w="2179" w:type="dxa"/>
            <w:shd w:val="clear" w:color="auto" w:fill="auto"/>
          </w:tcPr>
          <w:p w:rsidR="00C204F2" w:rsidRPr="00C204F2" w:rsidRDefault="00C204F2" w:rsidP="00C204F2">
            <w:pPr>
              <w:ind w:firstLine="0"/>
            </w:pPr>
            <w:r>
              <w:t>B. Newton</w:t>
            </w:r>
          </w:p>
        </w:tc>
        <w:tc>
          <w:tcPr>
            <w:tcW w:w="2179" w:type="dxa"/>
            <w:shd w:val="clear" w:color="auto" w:fill="auto"/>
          </w:tcPr>
          <w:p w:rsidR="00C204F2" w:rsidRPr="00C204F2" w:rsidRDefault="00C204F2" w:rsidP="00C204F2">
            <w:pPr>
              <w:ind w:firstLine="0"/>
            </w:pPr>
            <w:r>
              <w:t>W. Newton</w:t>
            </w:r>
          </w:p>
        </w:tc>
        <w:tc>
          <w:tcPr>
            <w:tcW w:w="2180" w:type="dxa"/>
            <w:shd w:val="clear" w:color="auto" w:fill="auto"/>
          </w:tcPr>
          <w:p w:rsidR="00C204F2" w:rsidRPr="00C204F2" w:rsidRDefault="00C204F2" w:rsidP="00C204F2">
            <w:pPr>
              <w:ind w:firstLine="0"/>
            </w:pPr>
            <w:r>
              <w:t>Nutt</w:t>
            </w:r>
          </w:p>
        </w:tc>
      </w:tr>
      <w:tr w:rsidR="00C204F2" w:rsidRPr="00C204F2" w:rsidTr="00C204F2">
        <w:tc>
          <w:tcPr>
            <w:tcW w:w="2179" w:type="dxa"/>
            <w:shd w:val="clear" w:color="auto" w:fill="auto"/>
          </w:tcPr>
          <w:p w:rsidR="00C204F2" w:rsidRPr="00C204F2" w:rsidRDefault="00C204F2" w:rsidP="00C204F2">
            <w:pPr>
              <w:ind w:firstLine="0"/>
            </w:pPr>
            <w:r>
              <w:t>Oremus</w:t>
            </w:r>
          </w:p>
        </w:tc>
        <w:tc>
          <w:tcPr>
            <w:tcW w:w="2179" w:type="dxa"/>
            <w:shd w:val="clear" w:color="auto" w:fill="auto"/>
          </w:tcPr>
          <w:p w:rsidR="00C204F2" w:rsidRPr="00C204F2" w:rsidRDefault="00C204F2" w:rsidP="00C204F2">
            <w:pPr>
              <w:ind w:firstLine="0"/>
            </w:pPr>
            <w:r>
              <w:t>Pope</w:t>
            </w:r>
          </w:p>
        </w:tc>
        <w:tc>
          <w:tcPr>
            <w:tcW w:w="2180" w:type="dxa"/>
            <w:shd w:val="clear" w:color="auto" w:fill="auto"/>
          </w:tcPr>
          <w:p w:rsidR="00C204F2" w:rsidRPr="00C204F2" w:rsidRDefault="00C204F2" w:rsidP="00C204F2">
            <w:pPr>
              <w:ind w:firstLine="0"/>
            </w:pPr>
            <w:r>
              <w:t>Sandifer</w:t>
            </w:r>
          </w:p>
        </w:tc>
      </w:tr>
      <w:tr w:rsidR="00C204F2" w:rsidRPr="00C204F2" w:rsidTr="00C204F2">
        <w:tc>
          <w:tcPr>
            <w:tcW w:w="2179" w:type="dxa"/>
            <w:shd w:val="clear" w:color="auto" w:fill="auto"/>
          </w:tcPr>
          <w:p w:rsidR="00C204F2" w:rsidRPr="00C204F2" w:rsidRDefault="00C204F2" w:rsidP="00C204F2">
            <w:pPr>
              <w:ind w:firstLine="0"/>
            </w:pPr>
            <w:r>
              <w:t>Simrill</w:t>
            </w:r>
          </w:p>
        </w:tc>
        <w:tc>
          <w:tcPr>
            <w:tcW w:w="2179" w:type="dxa"/>
            <w:shd w:val="clear" w:color="auto" w:fill="auto"/>
          </w:tcPr>
          <w:p w:rsidR="00C204F2" w:rsidRPr="00C204F2" w:rsidRDefault="00C204F2" w:rsidP="00C204F2">
            <w:pPr>
              <w:ind w:firstLine="0"/>
            </w:pPr>
            <w:r>
              <w:t>G. M. Smith</w:t>
            </w:r>
          </w:p>
        </w:tc>
        <w:tc>
          <w:tcPr>
            <w:tcW w:w="2180" w:type="dxa"/>
            <w:shd w:val="clear" w:color="auto" w:fill="auto"/>
          </w:tcPr>
          <w:p w:rsidR="00C204F2" w:rsidRPr="00C204F2" w:rsidRDefault="00C204F2" w:rsidP="00C204F2">
            <w:pPr>
              <w:ind w:firstLine="0"/>
            </w:pPr>
            <w:r>
              <w:t>G. R. Smith</w:t>
            </w:r>
          </w:p>
        </w:tc>
      </w:tr>
      <w:tr w:rsidR="00C204F2" w:rsidRPr="00C204F2" w:rsidTr="00C204F2">
        <w:tc>
          <w:tcPr>
            <w:tcW w:w="2179" w:type="dxa"/>
            <w:shd w:val="clear" w:color="auto" w:fill="auto"/>
          </w:tcPr>
          <w:p w:rsidR="00C204F2" w:rsidRPr="00C204F2" w:rsidRDefault="00C204F2" w:rsidP="00C204F2">
            <w:pPr>
              <w:ind w:firstLine="0"/>
            </w:pPr>
            <w:r>
              <w:t>M. M. Smith</w:t>
            </w:r>
          </w:p>
        </w:tc>
        <w:tc>
          <w:tcPr>
            <w:tcW w:w="2179" w:type="dxa"/>
            <w:shd w:val="clear" w:color="auto" w:fill="auto"/>
          </w:tcPr>
          <w:p w:rsidR="00C204F2" w:rsidRPr="00C204F2" w:rsidRDefault="00C204F2" w:rsidP="00C204F2">
            <w:pPr>
              <w:ind w:firstLine="0"/>
            </w:pPr>
            <w:r>
              <w:t>Stringer</w:t>
            </w:r>
          </w:p>
        </w:tc>
        <w:tc>
          <w:tcPr>
            <w:tcW w:w="2180" w:type="dxa"/>
            <w:shd w:val="clear" w:color="auto" w:fill="auto"/>
          </w:tcPr>
          <w:p w:rsidR="00C204F2" w:rsidRPr="00C204F2" w:rsidRDefault="00C204F2" w:rsidP="00C204F2">
            <w:pPr>
              <w:ind w:firstLine="0"/>
            </w:pPr>
            <w:r>
              <w:t>Taylor</w:t>
            </w:r>
          </w:p>
        </w:tc>
      </w:tr>
      <w:tr w:rsidR="00C204F2" w:rsidRPr="00C204F2" w:rsidTr="00C204F2">
        <w:tc>
          <w:tcPr>
            <w:tcW w:w="2179" w:type="dxa"/>
            <w:shd w:val="clear" w:color="auto" w:fill="auto"/>
          </w:tcPr>
          <w:p w:rsidR="00C204F2" w:rsidRPr="00C204F2" w:rsidRDefault="00C204F2" w:rsidP="00C204F2">
            <w:pPr>
              <w:ind w:firstLine="0"/>
            </w:pPr>
            <w:r>
              <w:t>Thayer</w:t>
            </w:r>
          </w:p>
        </w:tc>
        <w:tc>
          <w:tcPr>
            <w:tcW w:w="2179" w:type="dxa"/>
            <w:shd w:val="clear" w:color="auto" w:fill="auto"/>
          </w:tcPr>
          <w:p w:rsidR="00C204F2" w:rsidRPr="00C204F2" w:rsidRDefault="00C204F2" w:rsidP="00C204F2">
            <w:pPr>
              <w:ind w:firstLine="0"/>
            </w:pPr>
            <w:r>
              <w:t>Trantham</w:t>
            </w:r>
          </w:p>
        </w:tc>
        <w:tc>
          <w:tcPr>
            <w:tcW w:w="2180" w:type="dxa"/>
            <w:shd w:val="clear" w:color="auto" w:fill="auto"/>
          </w:tcPr>
          <w:p w:rsidR="00C204F2" w:rsidRPr="00C204F2" w:rsidRDefault="00C204F2" w:rsidP="00C204F2">
            <w:pPr>
              <w:ind w:firstLine="0"/>
            </w:pPr>
            <w:r>
              <w:t>West</w:t>
            </w:r>
          </w:p>
        </w:tc>
      </w:tr>
      <w:tr w:rsidR="00C204F2" w:rsidRPr="00C204F2" w:rsidTr="00C204F2">
        <w:tc>
          <w:tcPr>
            <w:tcW w:w="2179" w:type="dxa"/>
            <w:shd w:val="clear" w:color="auto" w:fill="auto"/>
          </w:tcPr>
          <w:p w:rsidR="00C204F2" w:rsidRPr="00C204F2" w:rsidRDefault="00C204F2" w:rsidP="00C204F2">
            <w:pPr>
              <w:keepNext/>
              <w:ind w:firstLine="0"/>
            </w:pPr>
            <w:r>
              <w:t>White</w:t>
            </w:r>
          </w:p>
        </w:tc>
        <w:tc>
          <w:tcPr>
            <w:tcW w:w="2179" w:type="dxa"/>
            <w:shd w:val="clear" w:color="auto" w:fill="auto"/>
          </w:tcPr>
          <w:p w:rsidR="00C204F2" w:rsidRPr="00C204F2" w:rsidRDefault="00C204F2" w:rsidP="00C204F2">
            <w:pPr>
              <w:keepNext/>
              <w:ind w:firstLine="0"/>
            </w:pPr>
            <w:r>
              <w:t>Whitmire</w:t>
            </w:r>
          </w:p>
        </w:tc>
        <w:tc>
          <w:tcPr>
            <w:tcW w:w="2180" w:type="dxa"/>
            <w:shd w:val="clear" w:color="auto" w:fill="auto"/>
          </w:tcPr>
          <w:p w:rsidR="00C204F2" w:rsidRPr="00C204F2" w:rsidRDefault="00C204F2" w:rsidP="00C204F2">
            <w:pPr>
              <w:keepNext/>
              <w:ind w:firstLine="0"/>
            </w:pPr>
            <w:r>
              <w:t>Willis</w:t>
            </w:r>
          </w:p>
        </w:tc>
      </w:tr>
      <w:tr w:rsidR="00C204F2" w:rsidRPr="00C204F2" w:rsidTr="00C204F2">
        <w:tc>
          <w:tcPr>
            <w:tcW w:w="2179" w:type="dxa"/>
            <w:shd w:val="clear" w:color="auto" w:fill="auto"/>
          </w:tcPr>
          <w:p w:rsidR="00C204F2" w:rsidRPr="00C204F2" w:rsidRDefault="00C204F2" w:rsidP="00C204F2">
            <w:pPr>
              <w:keepNext/>
              <w:ind w:firstLine="0"/>
            </w:pPr>
            <w:r>
              <w:t>Wooten</w:t>
            </w:r>
          </w:p>
        </w:tc>
        <w:tc>
          <w:tcPr>
            <w:tcW w:w="2179" w:type="dxa"/>
            <w:shd w:val="clear" w:color="auto" w:fill="auto"/>
          </w:tcPr>
          <w:p w:rsidR="00C204F2" w:rsidRPr="00C204F2" w:rsidRDefault="00C204F2" w:rsidP="00C204F2">
            <w:pPr>
              <w:keepNext/>
              <w:ind w:firstLine="0"/>
            </w:pPr>
            <w:r>
              <w:t>Yow</w:t>
            </w:r>
          </w:p>
        </w:tc>
        <w:tc>
          <w:tcPr>
            <w:tcW w:w="2180" w:type="dxa"/>
            <w:shd w:val="clear" w:color="auto" w:fill="auto"/>
          </w:tcPr>
          <w:p w:rsidR="00C204F2" w:rsidRPr="00C204F2" w:rsidRDefault="00C204F2" w:rsidP="00C204F2">
            <w:pPr>
              <w:keepNext/>
              <w:ind w:firstLine="0"/>
            </w:pPr>
          </w:p>
        </w:tc>
      </w:tr>
    </w:tbl>
    <w:p w:rsidR="00C204F2" w:rsidRDefault="00C204F2" w:rsidP="00C204F2"/>
    <w:p w:rsidR="00C204F2" w:rsidRDefault="00C204F2" w:rsidP="00C204F2">
      <w:pPr>
        <w:jc w:val="center"/>
        <w:rPr>
          <w:b/>
        </w:rPr>
      </w:pPr>
      <w:r w:rsidRPr="00C204F2">
        <w:rPr>
          <w:b/>
        </w:rPr>
        <w:t>Total--74</w:t>
      </w:r>
    </w:p>
    <w:p w:rsidR="00C204F2" w:rsidRDefault="00C204F2" w:rsidP="00C204F2">
      <w:pPr>
        <w:jc w:val="center"/>
        <w:rPr>
          <w:b/>
        </w:rPr>
      </w:pPr>
    </w:p>
    <w:p w:rsidR="00C204F2" w:rsidRDefault="00C204F2" w:rsidP="00C204F2">
      <w:r>
        <w:t>So, the House refused to continue the Bill.</w:t>
      </w:r>
    </w:p>
    <w:p w:rsidR="00C204F2" w:rsidRDefault="00C204F2" w:rsidP="00C204F2"/>
    <w:p w:rsidR="00C204F2" w:rsidRPr="00650D2A" w:rsidRDefault="00C204F2" w:rsidP="00C204F2">
      <w:r w:rsidRPr="00650D2A">
        <w:t>Rep. KING proposed the following Amendment No. 3</w:t>
      </w:r>
      <w:r w:rsidR="00887C94">
        <w:t xml:space="preserve"> to </w:t>
      </w:r>
      <w:r w:rsidRPr="00650D2A">
        <w:t>H. 3096 (COUNCIL\DG\3096C003.NBD.DG21), which was tabled:</w:t>
      </w:r>
    </w:p>
    <w:p w:rsidR="00C204F2" w:rsidRPr="00650D2A" w:rsidRDefault="00C204F2" w:rsidP="00C204F2">
      <w:r w:rsidRPr="00650D2A">
        <w:t>Amend the bill, as and if amended, by striking SECTION 2 and inserting:</w:t>
      </w:r>
    </w:p>
    <w:p w:rsidR="00C204F2" w:rsidRPr="00650D2A" w:rsidRDefault="00C204F2" w:rsidP="00C204F2">
      <w:r w:rsidRPr="00650D2A">
        <w:t>/</w:t>
      </w:r>
      <w:r w:rsidRPr="00650D2A">
        <w:tab/>
        <w:t>SECTION</w:t>
      </w:r>
      <w:r w:rsidRPr="00650D2A">
        <w:tab/>
        <w:t>2.</w:t>
      </w:r>
      <w:r w:rsidRPr="00650D2A">
        <w:tab/>
        <w:t>Article 1, Chapter 23, Title 16 of the 1976 Code is amended by adding:</w:t>
      </w:r>
    </w:p>
    <w:p w:rsidR="00C204F2" w:rsidRPr="00650D2A" w:rsidRDefault="00C204F2" w:rsidP="00C204F2">
      <w:r w:rsidRPr="00650D2A">
        <w:tab/>
        <w:t>“Section 16-23-75.</w:t>
      </w:r>
      <w:r w:rsidRPr="00650D2A">
        <w:tab/>
        <w:t>Notwithstanding any other provision of the South Carolina Constitutional Carry Act of 2021 or any other provision of law, a person may carry a handgun on all public property.”</w:t>
      </w:r>
      <w:r w:rsidRPr="00650D2A">
        <w:tab/>
        <w:t>/</w:t>
      </w:r>
    </w:p>
    <w:p w:rsidR="00C204F2" w:rsidRPr="00650D2A" w:rsidRDefault="00C204F2" w:rsidP="00C204F2">
      <w:r w:rsidRPr="00650D2A">
        <w:t>Amend the bill further, by adding an appropriately numbered SECTION to read:</w:t>
      </w:r>
    </w:p>
    <w:p w:rsidR="00C204F2" w:rsidRPr="00650D2A" w:rsidRDefault="00C204F2" w:rsidP="00C204F2">
      <w:r w:rsidRPr="00650D2A">
        <w:t>/</w:t>
      </w:r>
      <w:r w:rsidRPr="00650D2A">
        <w:tab/>
        <w:t>SECTION</w:t>
      </w:r>
      <w:r w:rsidRPr="00650D2A">
        <w:tab/>
        <w:t>___.</w:t>
      </w:r>
      <w:r w:rsidRPr="00650D2A">
        <w:tab/>
        <w:t>Section 10-11-32</w:t>
      </w:r>
      <w:r w:rsidR="00887C94">
        <w:t xml:space="preserve">0 of the 1976 Code is repealed.  </w:t>
      </w:r>
      <w:r w:rsidRPr="00650D2A">
        <w:t>/</w:t>
      </w:r>
    </w:p>
    <w:p w:rsidR="00C204F2" w:rsidRPr="00650D2A" w:rsidRDefault="00C204F2" w:rsidP="00C204F2">
      <w:r w:rsidRPr="00650D2A">
        <w:t>Renumber sections to conform.</w:t>
      </w:r>
    </w:p>
    <w:p w:rsidR="00C204F2" w:rsidRDefault="00C204F2" w:rsidP="00C204F2">
      <w:r w:rsidRPr="00650D2A">
        <w:t>Amend title to conform.</w:t>
      </w:r>
    </w:p>
    <w:p w:rsidR="00C204F2" w:rsidRDefault="00887C94" w:rsidP="00C204F2">
      <w:r>
        <w:br w:type="column"/>
      </w:r>
      <w:r w:rsidR="00C204F2">
        <w:t>Rep. KING explained the amendment.</w:t>
      </w:r>
    </w:p>
    <w:p w:rsidR="00887C94" w:rsidRDefault="00887C94" w:rsidP="00C204F2"/>
    <w:p w:rsidR="00C204F2" w:rsidRDefault="00C204F2" w:rsidP="00C204F2">
      <w:r>
        <w:t>Rep. KING spoke in favor of the amendment.</w:t>
      </w:r>
    </w:p>
    <w:p w:rsidR="00C204F2" w:rsidRDefault="00C204F2" w:rsidP="00C204F2">
      <w:r>
        <w:t>Rep. CASKEY spoke against the amendment.</w:t>
      </w:r>
    </w:p>
    <w:p w:rsidR="00C204F2" w:rsidRDefault="00C204F2" w:rsidP="00C204F2">
      <w:r>
        <w:t>Rep. BAMBERG spoke in favor of the amendment.</w:t>
      </w:r>
    </w:p>
    <w:p w:rsidR="00C204F2" w:rsidRDefault="00C204F2" w:rsidP="00C204F2"/>
    <w:p w:rsidR="00C204F2" w:rsidRDefault="00C204F2" w:rsidP="00C204F2">
      <w:r>
        <w:t>Rep. CASKEY moved to table the amendment.</w:t>
      </w:r>
    </w:p>
    <w:p w:rsidR="00C204F2" w:rsidRDefault="00C204F2" w:rsidP="00C204F2"/>
    <w:p w:rsidR="00C204F2" w:rsidRDefault="00C204F2" w:rsidP="00C204F2">
      <w:r>
        <w:t>Rep. KING demanded the yeas and nays which were taken, resulting as follows:</w:t>
      </w:r>
    </w:p>
    <w:p w:rsidR="00C204F2" w:rsidRDefault="00C204F2" w:rsidP="00C204F2">
      <w:pPr>
        <w:jc w:val="center"/>
      </w:pPr>
      <w:bookmarkStart w:id="80" w:name="vote_start163"/>
      <w:bookmarkEnd w:id="80"/>
      <w:r>
        <w:t>Yeas 68; Nays 46</w:t>
      </w:r>
    </w:p>
    <w:p w:rsidR="00C204F2" w:rsidRDefault="00C204F2" w:rsidP="00C204F2">
      <w:pPr>
        <w:jc w:val="center"/>
      </w:pPr>
    </w:p>
    <w:p w:rsidR="00C204F2" w:rsidRDefault="00C204F2" w:rsidP="00C204F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204F2" w:rsidRPr="00C204F2" w:rsidTr="00C204F2">
        <w:tc>
          <w:tcPr>
            <w:tcW w:w="2179" w:type="dxa"/>
            <w:shd w:val="clear" w:color="auto" w:fill="auto"/>
          </w:tcPr>
          <w:p w:rsidR="00C204F2" w:rsidRPr="00C204F2" w:rsidRDefault="00C204F2" w:rsidP="00C204F2">
            <w:pPr>
              <w:keepNext/>
              <w:ind w:firstLine="0"/>
            </w:pPr>
            <w:r>
              <w:t>Allison</w:t>
            </w:r>
          </w:p>
        </w:tc>
        <w:tc>
          <w:tcPr>
            <w:tcW w:w="2179" w:type="dxa"/>
            <w:shd w:val="clear" w:color="auto" w:fill="auto"/>
          </w:tcPr>
          <w:p w:rsidR="00C204F2" w:rsidRPr="00C204F2" w:rsidRDefault="00C204F2" w:rsidP="00C204F2">
            <w:pPr>
              <w:keepNext/>
              <w:ind w:firstLine="0"/>
            </w:pPr>
            <w:r>
              <w:t>Bailey</w:t>
            </w:r>
          </w:p>
        </w:tc>
        <w:tc>
          <w:tcPr>
            <w:tcW w:w="2180" w:type="dxa"/>
            <w:shd w:val="clear" w:color="auto" w:fill="auto"/>
          </w:tcPr>
          <w:p w:rsidR="00C204F2" w:rsidRPr="00C204F2" w:rsidRDefault="00C204F2" w:rsidP="00C204F2">
            <w:pPr>
              <w:keepNext/>
              <w:ind w:firstLine="0"/>
            </w:pPr>
            <w:r>
              <w:t>Bannister</w:t>
            </w:r>
          </w:p>
        </w:tc>
      </w:tr>
      <w:tr w:rsidR="00C204F2" w:rsidRPr="00C204F2" w:rsidTr="00C204F2">
        <w:tc>
          <w:tcPr>
            <w:tcW w:w="2179" w:type="dxa"/>
            <w:shd w:val="clear" w:color="auto" w:fill="auto"/>
          </w:tcPr>
          <w:p w:rsidR="00C204F2" w:rsidRPr="00C204F2" w:rsidRDefault="00C204F2" w:rsidP="00C204F2">
            <w:pPr>
              <w:ind w:firstLine="0"/>
            </w:pPr>
            <w:r>
              <w:t>Bennett</w:t>
            </w:r>
          </w:p>
        </w:tc>
        <w:tc>
          <w:tcPr>
            <w:tcW w:w="2179" w:type="dxa"/>
            <w:shd w:val="clear" w:color="auto" w:fill="auto"/>
          </w:tcPr>
          <w:p w:rsidR="00C204F2" w:rsidRPr="00C204F2" w:rsidRDefault="00C204F2" w:rsidP="00C204F2">
            <w:pPr>
              <w:ind w:firstLine="0"/>
            </w:pPr>
            <w:r>
              <w:t>Blackwell</w:t>
            </w:r>
          </w:p>
        </w:tc>
        <w:tc>
          <w:tcPr>
            <w:tcW w:w="2180" w:type="dxa"/>
            <w:shd w:val="clear" w:color="auto" w:fill="auto"/>
          </w:tcPr>
          <w:p w:rsidR="00C204F2" w:rsidRPr="00C204F2" w:rsidRDefault="00C204F2" w:rsidP="00C204F2">
            <w:pPr>
              <w:ind w:firstLine="0"/>
            </w:pPr>
            <w:r>
              <w:t>Bradley</w:t>
            </w:r>
          </w:p>
        </w:tc>
      </w:tr>
      <w:tr w:rsidR="00C204F2" w:rsidRPr="00C204F2" w:rsidTr="00C204F2">
        <w:tc>
          <w:tcPr>
            <w:tcW w:w="2179" w:type="dxa"/>
            <w:shd w:val="clear" w:color="auto" w:fill="auto"/>
          </w:tcPr>
          <w:p w:rsidR="00C204F2" w:rsidRPr="00C204F2" w:rsidRDefault="00C204F2" w:rsidP="00C204F2">
            <w:pPr>
              <w:ind w:firstLine="0"/>
            </w:pPr>
            <w:r>
              <w:t>Brittain</w:t>
            </w:r>
          </w:p>
        </w:tc>
        <w:tc>
          <w:tcPr>
            <w:tcW w:w="2179" w:type="dxa"/>
            <w:shd w:val="clear" w:color="auto" w:fill="auto"/>
          </w:tcPr>
          <w:p w:rsidR="00C204F2" w:rsidRPr="00C204F2" w:rsidRDefault="00C204F2" w:rsidP="00C204F2">
            <w:pPr>
              <w:ind w:firstLine="0"/>
            </w:pPr>
            <w:r>
              <w:t>Burns</w:t>
            </w:r>
          </w:p>
        </w:tc>
        <w:tc>
          <w:tcPr>
            <w:tcW w:w="2180" w:type="dxa"/>
            <w:shd w:val="clear" w:color="auto" w:fill="auto"/>
          </w:tcPr>
          <w:p w:rsidR="00C204F2" w:rsidRPr="00C204F2" w:rsidRDefault="00C204F2" w:rsidP="00C204F2">
            <w:pPr>
              <w:ind w:firstLine="0"/>
            </w:pPr>
            <w:r>
              <w:t>Bustos</w:t>
            </w:r>
          </w:p>
        </w:tc>
      </w:tr>
      <w:tr w:rsidR="00C204F2" w:rsidRPr="00C204F2" w:rsidTr="00C204F2">
        <w:tc>
          <w:tcPr>
            <w:tcW w:w="2179" w:type="dxa"/>
            <w:shd w:val="clear" w:color="auto" w:fill="auto"/>
          </w:tcPr>
          <w:p w:rsidR="00C204F2" w:rsidRPr="00C204F2" w:rsidRDefault="00C204F2" w:rsidP="00C204F2">
            <w:pPr>
              <w:ind w:firstLine="0"/>
            </w:pPr>
            <w:r>
              <w:t>Calhoon</w:t>
            </w:r>
          </w:p>
        </w:tc>
        <w:tc>
          <w:tcPr>
            <w:tcW w:w="2179" w:type="dxa"/>
            <w:shd w:val="clear" w:color="auto" w:fill="auto"/>
          </w:tcPr>
          <w:p w:rsidR="00C204F2" w:rsidRPr="00C204F2" w:rsidRDefault="00C204F2" w:rsidP="00C204F2">
            <w:pPr>
              <w:ind w:firstLine="0"/>
            </w:pPr>
            <w:r>
              <w:t>Carter</w:t>
            </w:r>
          </w:p>
        </w:tc>
        <w:tc>
          <w:tcPr>
            <w:tcW w:w="2180" w:type="dxa"/>
            <w:shd w:val="clear" w:color="auto" w:fill="auto"/>
          </w:tcPr>
          <w:p w:rsidR="00C204F2" w:rsidRPr="00C204F2" w:rsidRDefault="00C204F2" w:rsidP="00C204F2">
            <w:pPr>
              <w:ind w:firstLine="0"/>
            </w:pPr>
            <w:r>
              <w:t>Caskey</w:t>
            </w:r>
          </w:p>
        </w:tc>
      </w:tr>
      <w:tr w:rsidR="00C204F2" w:rsidRPr="00C204F2" w:rsidTr="00C204F2">
        <w:tc>
          <w:tcPr>
            <w:tcW w:w="2179" w:type="dxa"/>
            <w:shd w:val="clear" w:color="auto" w:fill="auto"/>
          </w:tcPr>
          <w:p w:rsidR="00C204F2" w:rsidRPr="00C204F2" w:rsidRDefault="00C204F2" w:rsidP="00C204F2">
            <w:pPr>
              <w:ind w:firstLine="0"/>
            </w:pPr>
            <w:r>
              <w:t>Chumley</w:t>
            </w:r>
          </w:p>
        </w:tc>
        <w:tc>
          <w:tcPr>
            <w:tcW w:w="2179" w:type="dxa"/>
            <w:shd w:val="clear" w:color="auto" w:fill="auto"/>
          </w:tcPr>
          <w:p w:rsidR="00C204F2" w:rsidRPr="00C204F2" w:rsidRDefault="00C204F2" w:rsidP="00C204F2">
            <w:pPr>
              <w:ind w:firstLine="0"/>
            </w:pPr>
            <w:r>
              <w:t>Cogswell</w:t>
            </w:r>
          </w:p>
        </w:tc>
        <w:tc>
          <w:tcPr>
            <w:tcW w:w="2180" w:type="dxa"/>
            <w:shd w:val="clear" w:color="auto" w:fill="auto"/>
          </w:tcPr>
          <w:p w:rsidR="00C204F2" w:rsidRPr="00C204F2" w:rsidRDefault="00C204F2" w:rsidP="00C204F2">
            <w:pPr>
              <w:ind w:firstLine="0"/>
            </w:pPr>
            <w:r>
              <w:t>B. Cox</w:t>
            </w:r>
          </w:p>
        </w:tc>
      </w:tr>
      <w:tr w:rsidR="00C204F2" w:rsidRPr="00C204F2" w:rsidTr="00C204F2">
        <w:tc>
          <w:tcPr>
            <w:tcW w:w="2179" w:type="dxa"/>
            <w:shd w:val="clear" w:color="auto" w:fill="auto"/>
          </w:tcPr>
          <w:p w:rsidR="00C204F2" w:rsidRPr="00C204F2" w:rsidRDefault="00C204F2" w:rsidP="00C204F2">
            <w:pPr>
              <w:ind w:firstLine="0"/>
            </w:pPr>
            <w:r>
              <w:t>W. Cox</w:t>
            </w:r>
          </w:p>
        </w:tc>
        <w:tc>
          <w:tcPr>
            <w:tcW w:w="2179" w:type="dxa"/>
            <w:shd w:val="clear" w:color="auto" w:fill="auto"/>
          </w:tcPr>
          <w:p w:rsidR="00C204F2" w:rsidRPr="00C204F2" w:rsidRDefault="00C204F2" w:rsidP="00C204F2">
            <w:pPr>
              <w:ind w:firstLine="0"/>
            </w:pPr>
            <w:r>
              <w:t>Crawford</w:t>
            </w:r>
          </w:p>
        </w:tc>
        <w:tc>
          <w:tcPr>
            <w:tcW w:w="2180" w:type="dxa"/>
            <w:shd w:val="clear" w:color="auto" w:fill="auto"/>
          </w:tcPr>
          <w:p w:rsidR="00C204F2" w:rsidRPr="00C204F2" w:rsidRDefault="00C204F2" w:rsidP="00C204F2">
            <w:pPr>
              <w:ind w:firstLine="0"/>
            </w:pPr>
            <w:r>
              <w:t>Dabney</w:t>
            </w:r>
          </w:p>
        </w:tc>
      </w:tr>
      <w:tr w:rsidR="00C204F2" w:rsidRPr="00C204F2" w:rsidTr="00C204F2">
        <w:tc>
          <w:tcPr>
            <w:tcW w:w="2179" w:type="dxa"/>
            <w:shd w:val="clear" w:color="auto" w:fill="auto"/>
          </w:tcPr>
          <w:p w:rsidR="00C204F2" w:rsidRPr="00C204F2" w:rsidRDefault="00C204F2" w:rsidP="00C204F2">
            <w:pPr>
              <w:ind w:firstLine="0"/>
            </w:pPr>
            <w:r>
              <w:t>Daning</w:t>
            </w:r>
          </w:p>
        </w:tc>
        <w:tc>
          <w:tcPr>
            <w:tcW w:w="2179" w:type="dxa"/>
            <w:shd w:val="clear" w:color="auto" w:fill="auto"/>
          </w:tcPr>
          <w:p w:rsidR="00C204F2" w:rsidRPr="00C204F2" w:rsidRDefault="00C204F2" w:rsidP="00C204F2">
            <w:pPr>
              <w:ind w:firstLine="0"/>
            </w:pPr>
            <w:r>
              <w:t>Davis</w:t>
            </w:r>
          </w:p>
        </w:tc>
        <w:tc>
          <w:tcPr>
            <w:tcW w:w="2180" w:type="dxa"/>
            <w:shd w:val="clear" w:color="auto" w:fill="auto"/>
          </w:tcPr>
          <w:p w:rsidR="00C204F2" w:rsidRPr="00C204F2" w:rsidRDefault="00C204F2" w:rsidP="00C204F2">
            <w:pPr>
              <w:ind w:firstLine="0"/>
            </w:pPr>
            <w:r>
              <w:t>Elliott</w:t>
            </w:r>
          </w:p>
        </w:tc>
      </w:tr>
      <w:tr w:rsidR="00C204F2" w:rsidRPr="00C204F2" w:rsidTr="00C204F2">
        <w:tc>
          <w:tcPr>
            <w:tcW w:w="2179" w:type="dxa"/>
            <w:shd w:val="clear" w:color="auto" w:fill="auto"/>
          </w:tcPr>
          <w:p w:rsidR="00C204F2" w:rsidRPr="00C204F2" w:rsidRDefault="00C204F2" w:rsidP="00C204F2">
            <w:pPr>
              <w:ind w:firstLine="0"/>
            </w:pPr>
            <w:r>
              <w:t>Forrest</w:t>
            </w:r>
          </w:p>
        </w:tc>
        <w:tc>
          <w:tcPr>
            <w:tcW w:w="2179" w:type="dxa"/>
            <w:shd w:val="clear" w:color="auto" w:fill="auto"/>
          </w:tcPr>
          <w:p w:rsidR="00C204F2" w:rsidRPr="00C204F2" w:rsidRDefault="00C204F2" w:rsidP="00C204F2">
            <w:pPr>
              <w:ind w:firstLine="0"/>
            </w:pPr>
            <w:r>
              <w:t>Fry</w:t>
            </w:r>
          </w:p>
        </w:tc>
        <w:tc>
          <w:tcPr>
            <w:tcW w:w="2180" w:type="dxa"/>
            <w:shd w:val="clear" w:color="auto" w:fill="auto"/>
          </w:tcPr>
          <w:p w:rsidR="00C204F2" w:rsidRPr="00C204F2" w:rsidRDefault="00C204F2" w:rsidP="00C204F2">
            <w:pPr>
              <w:ind w:firstLine="0"/>
            </w:pPr>
            <w:r>
              <w:t>Gagnon</w:t>
            </w:r>
          </w:p>
        </w:tc>
      </w:tr>
      <w:tr w:rsidR="00C204F2" w:rsidRPr="00C204F2" w:rsidTr="00C204F2">
        <w:tc>
          <w:tcPr>
            <w:tcW w:w="2179" w:type="dxa"/>
            <w:shd w:val="clear" w:color="auto" w:fill="auto"/>
          </w:tcPr>
          <w:p w:rsidR="00C204F2" w:rsidRPr="00C204F2" w:rsidRDefault="00C204F2" w:rsidP="00C204F2">
            <w:pPr>
              <w:ind w:firstLine="0"/>
            </w:pPr>
            <w:r>
              <w:t>Gatch</w:t>
            </w:r>
          </w:p>
        </w:tc>
        <w:tc>
          <w:tcPr>
            <w:tcW w:w="2179" w:type="dxa"/>
            <w:shd w:val="clear" w:color="auto" w:fill="auto"/>
          </w:tcPr>
          <w:p w:rsidR="00C204F2" w:rsidRPr="00C204F2" w:rsidRDefault="00C204F2" w:rsidP="00C204F2">
            <w:pPr>
              <w:ind w:firstLine="0"/>
            </w:pPr>
            <w:r>
              <w:t>Gilliam</w:t>
            </w:r>
          </w:p>
        </w:tc>
        <w:tc>
          <w:tcPr>
            <w:tcW w:w="2180" w:type="dxa"/>
            <w:shd w:val="clear" w:color="auto" w:fill="auto"/>
          </w:tcPr>
          <w:p w:rsidR="00C204F2" w:rsidRPr="00C204F2" w:rsidRDefault="00C204F2" w:rsidP="00C204F2">
            <w:pPr>
              <w:ind w:firstLine="0"/>
            </w:pPr>
            <w:r>
              <w:t>Hardee</w:t>
            </w:r>
          </w:p>
        </w:tc>
      </w:tr>
      <w:tr w:rsidR="00C204F2" w:rsidRPr="00C204F2" w:rsidTr="00C204F2">
        <w:tc>
          <w:tcPr>
            <w:tcW w:w="2179" w:type="dxa"/>
            <w:shd w:val="clear" w:color="auto" w:fill="auto"/>
          </w:tcPr>
          <w:p w:rsidR="00C204F2" w:rsidRPr="00C204F2" w:rsidRDefault="00C204F2" w:rsidP="00C204F2">
            <w:pPr>
              <w:ind w:firstLine="0"/>
            </w:pPr>
            <w:r>
              <w:t>Hewitt</w:t>
            </w:r>
          </w:p>
        </w:tc>
        <w:tc>
          <w:tcPr>
            <w:tcW w:w="2179" w:type="dxa"/>
            <w:shd w:val="clear" w:color="auto" w:fill="auto"/>
          </w:tcPr>
          <w:p w:rsidR="00C204F2" w:rsidRPr="00C204F2" w:rsidRDefault="00C204F2" w:rsidP="00C204F2">
            <w:pPr>
              <w:ind w:firstLine="0"/>
            </w:pPr>
            <w:r>
              <w:t>Hill</w:t>
            </w:r>
          </w:p>
        </w:tc>
        <w:tc>
          <w:tcPr>
            <w:tcW w:w="2180" w:type="dxa"/>
            <w:shd w:val="clear" w:color="auto" w:fill="auto"/>
          </w:tcPr>
          <w:p w:rsidR="00C204F2" w:rsidRPr="00C204F2" w:rsidRDefault="00C204F2" w:rsidP="00C204F2">
            <w:pPr>
              <w:ind w:firstLine="0"/>
            </w:pPr>
            <w:r>
              <w:t>Hiott</w:t>
            </w:r>
          </w:p>
        </w:tc>
      </w:tr>
      <w:tr w:rsidR="00C204F2" w:rsidRPr="00C204F2" w:rsidTr="00C204F2">
        <w:tc>
          <w:tcPr>
            <w:tcW w:w="2179" w:type="dxa"/>
            <w:shd w:val="clear" w:color="auto" w:fill="auto"/>
          </w:tcPr>
          <w:p w:rsidR="00C204F2" w:rsidRPr="00C204F2" w:rsidRDefault="00C204F2" w:rsidP="00C204F2">
            <w:pPr>
              <w:ind w:firstLine="0"/>
            </w:pPr>
            <w:r>
              <w:t>Hyde</w:t>
            </w:r>
          </w:p>
        </w:tc>
        <w:tc>
          <w:tcPr>
            <w:tcW w:w="2179" w:type="dxa"/>
            <w:shd w:val="clear" w:color="auto" w:fill="auto"/>
          </w:tcPr>
          <w:p w:rsidR="00C204F2" w:rsidRPr="00C204F2" w:rsidRDefault="00C204F2" w:rsidP="00C204F2">
            <w:pPr>
              <w:ind w:firstLine="0"/>
            </w:pPr>
            <w:r>
              <w:t>J. E. Johnson</w:t>
            </w:r>
          </w:p>
        </w:tc>
        <w:tc>
          <w:tcPr>
            <w:tcW w:w="2180" w:type="dxa"/>
            <w:shd w:val="clear" w:color="auto" w:fill="auto"/>
          </w:tcPr>
          <w:p w:rsidR="00C204F2" w:rsidRPr="00C204F2" w:rsidRDefault="00C204F2" w:rsidP="00C204F2">
            <w:pPr>
              <w:ind w:firstLine="0"/>
            </w:pPr>
            <w:r>
              <w:t>Jones</w:t>
            </w:r>
          </w:p>
        </w:tc>
      </w:tr>
      <w:tr w:rsidR="00C204F2" w:rsidRPr="00C204F2" w:rsidTr="00C204F2">
        <w:tc>
          <w:tcPr>
            <w:tcW w:w="2179" w:type="dxa"/>
            <w:shd w:val="clear" w:color="auto" w:fill="auto"/>
          </w:tcPr>
          <w:p w:rsidR="00C204F2" w:rsidRPr="00C204F2" w:rsidRDefault="00C204F2" w:rsidP="00C204F2">
            <w:pPr>
              <w:ind w:firstLine="0"/>
            </w:pPr>
            <w:r>
              <w:t>Jordan</w:t>
            </w:r>
          </w:p>
        </w:tc>
        <w:tc>
          <w:tcPr>
            <w:tcW w:w="2179" w:type="dxa"/>
            <w:shd w:val="clear" w:color="auto" w:fill="auto"/>
          </w:tcPr>
          <w:p w:rsidR="00C204F2" w:rsidRPr="00C204F2" w:rsidRDefault="00C204F2" w:rsidP="00C204F2">
            <w:pPr>
              <w:ind w:firstLine="0"/>
            </w:pPr>
            <w:r>
              <w:t>Kimmons</w:t>
            </w:r>
          </w:p>
        </w:tc>
        <w:tc>
          <w:tcPr>
            <w:tcW w:w="2180" w:type="dxa"/>
            <w:shd w:val="clear" w:color="auto" w:fill="auto"/>
          </w:tcPr>
          <w:p w:rsidR="00C204F2" w:rsidRPr="00C204F2" w:rsidRDefault="00C204F2" w:rsidP="00C204F2">
            <w:pPr>
              <w:ind w:firstLine="0"/>
            </w:pPr>
            <w:r>
              <w:t>Long</w:t>
            </w:r>
          </w:p>
        </w:tc>
      </w:tr>
      <w:tr w:rsidR="00C204F2" w:rsidRPr="00C204F2" w:rsidTr="00C204F2">
        <w:tc>
          <w:tcPr>
            <w:tcW w:w="2179" w:type="dxa"/>
            <w:shd w:val="clear" w:color="auto" w:fill="auto"/>
          </w:tcPr>
          <w:p w:rsidR="00C204F2" w:rsidRPr="00C204F2" w:rsidRDefault="00C204F2" w:rsidP="00C204F2">
            <w:pPr>
              <w:ind w:firstLine="0"/>
            </w:pPr>
            <w:r>
              <w:t>Lowe</w:t>
            </w:r>
          </w:p>
        </w:tc>
        <w:tc>
          <w:tcPr>
            <w:tcW w:w="2179" w:type="dxa"/>
            <w:shd w:val="clear" w:color="auto" w:fill="auto"/>
          </w:tcPr>
          <w:p w:rsidR="00C204F2" w:rsidRPr="00C204F2" w:rsidRDefault="00C204F2" w:rsidP="00C204F2">
            <w:pPr>
              <w:ind w:firstLine="0"/>
            </w:pPr>
            <w:r>
              <w:t>Lucas</w:t>
            </w:r>
          </w:p>
        </w:tc>
        <w:tc>
          <w:tcPr>
            <w:tcW w:w="2180" w:type="dxa"/>
            <w:shd w:val="clear" w:color="auto" w:fill="auto"/>
          </w:tcPr>
          <w:p w:rsidR="00C204F2" w:rsidRPr="00C204F2" w:rsidRDefault="00C204F2" w:rsidP="00C204F2">
            <w:pPr>
              <w:ind w:firstLine="0"/>
            </w:pPr>
            <w:r>
              <w:t>Magnuson</w:t>
            </w:r>
          </w:p>
        </w:tc>
      </w:tr>
      <w:tr w:rsidR="00C204F2" w:rsidRPr="00C204F2" w:rsidTr="00C204F2">
        <w:tc>
          <w:tcPr>
            <w:tcW w:w="2179" w:type="dxa"/>
            <w:shd w:val="clear" w:color="auto" w:fill="auto"/>
          </w:tcPr>
          <w:p w:rsidR="00C204F2" w:rsidRPr="00C204F2" w:rsidRDefault="00C204F2" w:rsidP="00C204F2">
            <w:pPr>
              <w:ind w:firstLine="0"/>
            </w:pPr>
            <w:r>
              <w:t>Martin</w:t>
            </w:r>
          </w:p>
        </w:tc>
        <w:tc>
          <w:tcPr>
            <w:tcW w:w="2179" w:type="dxa"/>
            <w:shd w:val="clear" w:color="auto" w:fill="auto"/>
          </w:tcPr>
          <w:p w:rsidR="00C204F2" w:rsidRPr="00C204F2" w:rsidRDefault="00C204F2" w:rsidP="00C204F2">
            <w:pPr>
              <w:ind w:firstLine="0"/>
            </w:pPr>
            <w:r>
              <w:t>May</w:t>
            </w:r>
          </w:p>
        </w:tc>
        <w:tc>
          <w:tcPr>
            <w:tcW w:w="2180" w:type="dxa"/>
            <w:shd w:val="clear" w:color="auto" w:fill="auto"/>
          </w:tcPr>
          <w:p w:rsidR="00C204F2" w:rsidRPr="00C204F2" w:rsidRDefault="00C204F2" w:rsidP="00C204F2">
            <w:pPr>
              <w:ind w:firstLine="0"/>
            </w:pPr>
            <w:r>
              <w:t>McCabe</w:t>
            </w:r>
          </w:p>
        </w:tc>
      </w:tr>
      <w:tr w:rsidR="00C204F2" w:rsidRPr="00C204F2" w:rsidTr="00C204F2">
        <w:tc>
          <w:tcPr>
            <w:tcW w:w="2179" w:type="dxa"/>
            <w:shd w:val="clear" w:color="auto" w:fill="auto"/>
          </w:tcPr>
          <w:p w:rsidR="00C204F2" w:rsidRPr="00C204F2" w:rsidRDefault="00C204F2" w:rsidP="00C204F2">
            <w:pPr>
              <w:ind w:firstLine="0"/>
            </w:pPr>
            <w:r>
              <w:t>McCravy</w:t>
            </w:r>
          </w:p>
        </w:tc>
        <w:tc>
          <w:tcPr>
            <w:tcW w:w="2179" w:type="dxa"/>
            <w:shd w:val="clear" w:color="auto" w:fill="auto"/>
          </w:tcPr>
          <w:p w:rsidR="00C204F2" w:rsidRPr="00C204F2" w:rsidRDefault="00C204F2" w:rsidP="00C204F2">
            <w:pPr>
              <w:ind w:firstLine="0"/>
            </w:pPr>
            <w:r>
              <w:t>McGarry</w:t>
            </w:r>
          </w:p>
        </w:tc>
        <w:tc>
          <w:tcPr>
            <w:tcW w:w="2180" w:type="dxa"/>
            <w:shd w:val="clear" w:color="auto" w:fill="auto"/>
          </w:tcPr>
          <w:p w:rsidR="00C204F2" w:rsidRPr="00C204F2" w:rsidRDefault="00C204F2" w:rsidP="00C204F2">
            <w:pPr>
              <w:ind w:firstLine="0"/>
            </w:pPr>
            <w:r>
              <w:t>McGinnis</w:t>
            </w:r>
          </w:p>
        </w:tc>
      </w:tr>
      <w:tr w:rsidR="00C204F2" w:rsidRPr="00C204F2" w:rsidTr="00C204F2">
        <w:tc>
          <w:tcPr>
            <w:tcW w:w="2179" w:type="dxa"/>
            <w:shd w:val="clear" w:color="auto" w:fill="auto"/>
          </w:tcPr>
          <w:p w:rsidR="00C204F2" w:rsidRPr="00C204F2" w:rsidRDefault="00C204F2" w:rsidP="00C204F2">
            <w:pPr>
              <w:ind w:firstLine="0"/>
            </w:pPr>
            <w:r>
              <w:t>T. Moore</w:t>
            </w:r>
          </w:p>
        </w:tc>
        <w:tc>
          <w:tcPr>
            <w:tcW w:w="2179" w:type="dxa"/>
            <w:shd w:val="clear" w:color="auto" w:fill="auto"/>
          </w:tcPr>
          <w:p w:rsidR="00C204F2" w:rsidRPr="00C204F2" w:rsidRDefault="00C204F2" w:rsidP="00C204F2">
            <w:pPr>
              <w:ind w:firstLine="0"/>
            </w:pPr>
            <w:r>
              <w:t>Morgan</w:t>
            </w:r>
          </w:p>
        </w:tc>
        <w:tc>
          <w:tcPr>
            <w:tcW w:w="2180" w:type="dxa"/>
            <w:shd w:val="clear" w:color="auto" w:fill="auto"/>
          </w:tcPr>
          <w:p w:rsidR="00C204F2" w:rsidRPr="00C204F2" w:rsidRDefault="00C204F2" w:rsidP="00C204F2">
            <w:pPr>
              <w:ind w:firstLine="0"/>
            </w:pPr>
            <w:r>
              <w:t>V. S. Moss</w:t>
            </w:r>
          </w:p>
        </w:tc>
      </w:tr>
      <w:tr w:rsidR="00C204F2" w:rsidRPr="00C204F2" w:rsidTr="00C204F2">
        <w:tc>
          <w:tcPr>
            <w:tcW w:w="2179" w:type="dxa"/>
            <w:shd w:val="clear" w:color="auto" w:fill="auto"/>
          </w:tcPr>
          <w:p w:rsidR="00C204F2" w:rsidRPr="00C204F2" w:rsidRDefault="00C204F2" w:rsidP="00C204F2">
            <w:pPr>
              <w:ind w:firstLine="0"/>
            </w:pPr>
            <w:r>
              <w:t>Murphy</w:t>
            </w:r>
          </w:p>
        </w:tc>
        <w:tc>
          <w:tcPr>
            <w:tcW w:w="2179" w:type="dxa"/>
            <w:shd w:val="clear" w:color="auto" w:fill="auto"/>
          </w:tcPr>
          <w:p w:rsidR="00C204F2" w:rsidRPr="00C204F2" w:rsidRDefault="00C204F2" w:rsidP="00C204F2">
            <w:pPr>
              <w:ind w:firstLine="0"/>
            </w:pPr>
            <w:r>
              <w:t>B. Newton</w:t>
            </w:r>
          </w:p>
        </w:tc>
        <w:tc>
          <w:tcPr>
            <w:tcW w:w="2180" w:type="dxa"/>
            <w:shd w:val="clear" w:color="auto" w:fill="auto"/>
          </w:tcPr>
          <w:p w:rsidR="00C204F2" w:rsidRPr="00C204F2" w:rsidRDefault="00C204F2" w:rsidP="00C204F2">
            <w:pPr>
              <w:ind w:firstLine="0"/>
            </w:pPr>
            <w:r>
              <w:t>W. Newton</w:t>
            </w:r>
          </w:p>
        </w:tc>
      </w:tr>
      <w:tr w:rsidR="00C204F2" w:rsidRPr="00C204F2" w:rsidTr="00C204F2">
        <w:tc>
          <w:tcPr>
            <w:tcW w:w="2179" w:type="dxa"/>
            <w:shd w:val="clear" w:color="auto" w:fill="auto"/>
          </w:tcPr>
          <w:p w:rsidR="00C204F2" w:rsidRPr="00C204F2" w:rsidRDefault="00C204F2" w:rsidP="00C204F2">
            <w:pPr>
              <w:ind w:firstLine="0"/>
            </w:pPr>
            <w:r>
              <w:t>Nutt</w:t>
            </w:r>
          </w:p>
        </w:tc>
        <w:tc>
          <w:tcPr>
            <w:tcW w:w="2179" w:type="dxa"/>
            <w:shd w:val="clear" w:color="auto" w:fill="auto"/>
          </w:tcPr>
          <w:p w:rsidR="00C204F2" w:rsidRPr="00C204F2" w:rsidRDefault="00C204F2" w:rsidP="00C204F2">
            <w:pPr>
              <w:ind w:firstLine="0"/>
            </w:pPr>
            <w:r>
              <w:t>Oremus</w:t>
            </w:r>
          </w:p>
        </w:tc>
        <w:tc>
          <w:tcPr>
            <w:tcW w:w="2180" w:type="dxa"/>
            <w:shd w:val="clear" w:color="auto" w:fill="auto"/>
          </w:tcPr>
          <w:p w:rsidR="00C204F2" w:rsidRPr="00C204F2" w:rsidRDefault="00C204F2" w:rsidP="00C204F2">
            <w:pPr>
              <w:ind w:firstLine="0"/>
            </w:pPr>
            <w:r>
              <w:t>Rose</w:t>
            </w:r>
          </w:p>
        </w:tc>
      </w:tr>
      <w:tr w:rsidR="00C204F2" w:rsidRPr="00C204F2" w:rsidTr="00C204F2">
        <w:tc>
          <w:tcPr>
            <w:tcW w:w="2179" w:type="dxa"/>
            <w:shd w:val="clear" w:color="auto" w:fill="auto"/>
          </w:tcPr>
          <w:p w:rsidR="00C204F2" w:rsidRPr="00C204F2" w:rsidRDefault="00C204F2" w:rsidP="00C204F2">
            <w:pPr>
              <w:ind w:firstLine="0"/>
            </w:pPr>
            <w:r>
              <w:t>Sandifer</w:t>
            </w:r>
          </w:p>
        </w:tc>
        <w:tc>
          <w:tcPr>
            <w:tcW w:w="2179" w:type="dxa"/>
            <w:shd w:val="clear" w:color="auto" w:fill="auto"/>
          </w:tcPr>
          <w:p w:rsidR="00C204F2" w:rsidRPr="00C204F2" w:rsidRDefault="00C204F2" w:rsidP="00C204F2">
            <w:pPr>
              <w:ind w:firstLine="0"/>
            </w:pPr>
            <w:r>
              <w:t>G. M. Smith</w:t>
            </w:r>
          </w:p>
        </w:tc>
        <w:tc>
          <w:tcPr>
            <w:tcW w:w="2180" w:type="dxa"/>
            <w:shd w:val="clear" w:color="auto" w:fill="auto"/>
          </w:tcPr>
          <w:p w:rsidR="00C204F2" w:rsidRPr="00C204F2" w:rsidRDefault="00C204F2" w:rsidP="00C204F2">
            <w:pPr>
              <w:ind w:firstLine="0"/>
            </w:pPr>
            <w:r>
              <w:t>G. R. Smith</w:t>
            </w:r>
          </w:p>
        </w:tc>
      </w:tr>
      <w:tr w:rsidR="00C204F2" w:rsidRPr="00C204F2" w:rsidTr="00C204F2">
        <w:tc>
          <w:tcPr>
            <w:tcW w:w="2179" w:type="dxa"/>
            <w:shd w:val="clear" w:color="auto" w:fill="auto"/>
          </w:tcPr>
          <w:p w:rsidR="00C204F2" w:rsidRPr="00C204F2" w:rsidRDefault="00C204F2" w:rsidP="00C204F2">
            <w:pPr>
              <w:ind w:firstLine="0"/>
            </w:pPr>
            <w:r>
              <w:t>M. M. Smith</w:t>
            </w:r>
          </w:p>
        </w:tc>
        <w:tc>
          <w:tcPr>
            <w:tcW w:w="2179" w:type="dxa"/>
            <w:shd w:val="clear" w:color="auto" w:fill="auto"/>
          </w:tcPr>
          <w:p w:rsidR="00C204F2" w:rsidRPr="00C204F2" w:rsidRDefault="00C204F2" w:rsidP="00C204F2">
            <w:pPr>
              <w:ind w:firstLine="0"/>
            </w:pPr>
            <w:r>
              <w:t>Stringer</w:t>
            </w:r>
          </w:p>
        </w:tc>
        <w:tc>
          <w:tcPr>
            <w:tcW w:w="2180" w:type="dxa"/>
            <w:shd w:val="clear" w:color="auto" w:fill="auto"/>
          </w:tcPr>
          <w:p w:rsidR="00C204F2" w:rsidRPr="00C204F2" w:rsidRDefault="00C204F2" w:rsidP="00C204F2">
            <w:pPr>
              <w:ind w:firstLine="0"/>
            </w:pPr>
            <w:r>
              <w:t>Taylor</w:t>
            </w:r>
          </w:p>
        </w:tc>
      </w:tr>
      <w:tr w:rsidR="00C204F2" w:rsidRPr="00C204F2" w:rsidTr="00C204F2">
        <w:tc>
          <w:tcPr>
            <w:tcW w:w="2179" w:type="dxa"/>
            <w:shd w:val="clear" w:color="auto" w:fill="auto"/>
          </w:tcPr>
          <w:p w:rsidR="00C204F2" w:rsidRPr="00C204F2" w:rsidRDefault="00C204F2" w:rsidP="00C204F2">
            <w:pPr>
              <w:ind w:firstLine="0"/>
            </w:pPr>
            <w:r>
              <w:t>Thayer</w:t>
            </w:r>
          </w:p>
        </w:tc>
        <w:tc>
          <w:tcPr>
            <w:tcW w:w="2179" w:type="dxa"/>
            <w:shd w:val="clear" w:color="auto" w:fill="auto"/>
          </w:tcPr>
          <w:p w:rsidR="00C204F2" w:rsidRPr="00C204F2" w:rsidRDefault="00C204F2" w:rsidP="00C204F2">
            <w:pPr>
              <w:ind w:firstLine="0"/>
            </w:pPr>
            <w:r>
              <w:t>Trantham</w:t>
            </w:r>
          </w:p>
        </w:tc>
        <w:tc>
          <w:tcPr>
            <w:tcW w:w="2180" w:type="dxa"/>
            <w:shd w:val="clear" w:color="auto" w:fill="auto"/>
          </w:tcPr>
          <w:p w:rsidR="00C204F2" w:rsidRPr="00C204F2" w:rsidRDefault="00C204F2" w:rsidP="00C204F2">
            <w:pPr>
              <w:ind w:firstLine="0"/>
            </w:pPr>
            <w:r>
              <w:t>West</w:t>
            </w:r>
          </w:p>
        </w:tc>
      </w:tr>
      <w:tr w:rsidR="00C204F2" w:rsidRPr="00C204F2" w:rsidTr="00C204F2">
        <w:tc>
          <w:tcPr>
            <w:tcW w:w="2179" w:type="dxa"/>
            <w:shd w:val="clear" w:color="auto" w:fill="auto"/>
          </w:tcPr>
          <w:p w:rsidR="00C204F2" w:rsidRPr="00C204F2" w:rsidRDefault="00C204F2" w:rsidP="00C204F2">
            <w:pPr>
              <w:keepNext/>
              <w:ind w:firstLine="0"/>
            </w:pPr>
            <w:r>
              <w:t>Wetmore</w:t>
            </w:r>
          </w:p>
        </w:tc>
        <w:tc>
          <w:tcPr>
            <w:tcW w:w="2179" w:type="dxa"/>
            <w:shd w:val="clear" w:color="auto" w:fill="auto"/>
          </w:tcPr>
          <w:p w:rsidR="00C204F2" w:rsidRPr="00C204F2" w:rsidRDefault="00C204F2" w:rsidP="00C204F2">
            <w:pPr>
              <w:keepNext/>
              <w:ind w:firstLine="0"/>
            </w:pPr>
            <w:r>
              <w:t>White</w:t>
            </w:r>
          </w:p>
        </w:tc>
        <w:tc>
          <w:tcPr>
            <w:tcW w:w="2180" w:type="dxa"/>
            <w:shd w:val="clear" w:color="auto" w:fill="auto"/>
          </w:tcPr>
          <w:p w:rsidR="00C204F2" w:rsidRPr="00C204F2" w:rsidRDefault="00C204F2" w:rsidP="00C204F2">
            <w:pPr>
              <w:keepNext/>
              <w:ind w:firstLine="0"/>
            </w:pPr>
            <w:r>
              <w:t>Whitmire</w:t>
            </w:r>
          </w:p>
        </w:tc>
      </w:tr>
      <w:tr w:rsidR="00C204F2" w:rsidRPr="00C204F2" w:rsidTr="00C204F2">
        <w:tc>
          <w:tcPr>
            <w:tcW w:w="2179" w:type="dxa"/>
            <w:shd w:val="clear" w:color="auto" w:fill="auto"/>
          </w:tcPr>
          <w:p w:rsidR="00C204F2" w:rsidRPr="00C204F2" w:rsidRDefault="00C204F2" w:rsidP="00C204F2">
            <w:pPr>
              <w:keepNext/>
              <w:ind w:firstLine="0"/>
            </w:pPr>
            <w:r>
              <w:t>Willis</w:t>
            </w:r>
          </w:p>
        </w:tc>
        <w:tc>
          <w:tcPr>
            <w:tcW w:w="2179" w:type="dxa"/>
            <w:shd w:val="clear" w:color="auto" w:fill="auto"/>
          </w:tcPr>
          <w:p w:rsidR="00C204F2" w:rsidRPr="00C204F2" w:rsidRDefault="00C204F2" w:rsidP="00C204F2">
            <w:pPr>
              <w:keepNext/>
              <w:ind w:firstLine="0"/>
            </w:pPr>
            <w:r>
              <w:t>Yow</w:t>
            </w:r>
          </w:p>
        </w:tc>
        <w:tc>
          <w:tcPr>
            <w:tcW w:w="2180" w:type="dxa"/>
            <w:shd w:val="clear" w:color="auto" w:fill="auto"/>
          </w:tcPr>
          <w:p w:rsidR="00C204F2" w:rsidRPr="00C204F2" w:rsidRDefault="00C204F2" w:rsidP="00C204F2">
            <w:pPr>
              <w:keepNext/>
              <w:ind w:firstLine="0"/>
            </w:pPr>
          </w:p>
        </w:tc>
      </w:tr>
    </w:tbl>
    <w:p w:rsidR="00C204F2" w:rsidRDefault="00C204F2" w:rsidP="00C204F2"/>
    <w:p w:rsidR="00C204F2" w:rsidRDefault="00C204F2" w:rsidP="00C204F2">
      <w:pPr>
        <w:jc w:val="center"/>
        <w:rPr>
          <w:b/>
        </w:rPr>
      </w:pPr>
      <w:r w:rsidRPr="00C204F2">
        <w:rPr>
          <w:b/>
        </w:rPr>
        <w:t>Total--68</w:t>
      </w:r>
    </w:p>
    <w:p w:rsidR="00C204F2" w:rsidRDefault="00C204F2" w:rsidP="00C204F2">
      <w:pPr>
        <w:jc w:val="center"/>
        <w:rPr>
          <w:b/>
        </w:rPr>
      </w:pPr>
    </w:p>
    <w:p w:rsidR="00C204F2" w:rsidRDefault="00887C94" w:rsidP="00C204F2">
      <w:pPr>
        <w:ind w:firstLine="0"/>
      </w:pPr>
      <w:r>
        <w:br w:type="column"/>
      </w:r>
      <w:r w:rsidR="00C204F2" w:rsidRPr="00C204F2">
        <w:t xml:space="preserve"> </w:t>
      </w:r>
      <w:r w:rsidR="00C204F2">
        <w:t>Those who voted in the negative are:</w:t>
      </w:r>
    </w:p>
    <w:tbl>
      <w:tblPr>
        <w:tblW w:w="0" w:type="auto"/>
        <w:tblLayout w:type="fixed"/>
        <w:tblLook w:val="0000" w:firstRow="0" w:lastRow="0" w:firstColumn="0" w:lastColumn="0" w:noHBand="0" w:noVBand="0"/>
      </w:tblPr>
      <w:tblGrid>
        <w:gridCol w:w="2179"/>
        <w:gridCol w:w="2179"/>
        <w:gridCol w:w="2180"/>
      </w:tblGrid>
      <w:tr w:rsidR="00C204F2" w:rsidRPr="00C204F2" w:rsidTr="00C204F2">
        <w:tc>
          <w:tcPr>
            <w:tcW w:w="2179" w:type="dxa"/>
            <w:shd w:val="clear" w:color="auto" w:fill="auto"/>
          </w:tcPr>
          <w:p w:rsidR="00C204F2" w:rsidRPr="00C204F2" w:rsidRDefault="00C204F2" w:rsidP="00C204F2">
            <w:pPr>
              <w:keepNext/>
              <w:ind w:firstLine="0"/>
            </w:pPr>
            <w:r>
              <w:t>Alexander</w:t>
            </w:r>
          </w:p>
        </w:tc>
        <w:tc>
          <w:tcPr>
            <w:tcW w:w="2179" w:type="dxa"/>
            <w:shd w:val="clear" w:color="auto" w:fill="auto"/>
          </w:tcPr>
          <w:p w:rsidR="00C204F2" w:rsidRPr="00C204F2" w:rsidRDefault="00C204F2" w:rsidP="00C204F2">
            <w:pPr>
              <w:keepNext/>
              <w:ind w:firstLine="0"/>
            </w:pPr>
            <w:r>
              <w:t>Anderson</w:t>
            </w:r>
          </w:p>
        </w:tc>
        <w:tc>
          <w:tcPr>
            <w:tcW w:w="2180" w:type="dxa"/>
            <w:shd w:val="clear" w:color="auto" w:fill="auto"/>
          </w:tcPr>
          <w:p w:rsidR="00C204F2" w:rsidRPr="00C204F2" w:rsidRDefault="00C204F2" w:rsidP="00C204F2">
            <w:pPr>
              <w:keepNext/>
              <w:ind w:firstLine="0"/>
            </w:pPr>
            <w:r>
              <w:t>Atkinson</w:t>
            </w:r>
          </w:p>
        </w:tc>
      </w:tr>
      <w:tr w:rsidR="00C204F2" w:rsidRPr="00C204F2" w:rsidTr="00C204F2">
        <w:tc>
          <w:tcPr>
            <w:tcW w:w="2179" w:type="dxa"/>
            <w:shd w:val="clear" w:color="auto" w:fill="auto"/>
          </w:tcPr>
          <w:p w:rsidR="00C204F2" w:rsidRPr="00C204F2" w:rsidRDefault="00C204F2" w:rsidP="00C204F2">
            <w:pPr>
              <w:ind w:firstLine="0"/>
            </w:pPr>
            <w:r>
              <w:t>Ballentine</w:t>
            </w:r>
          </w:p>
        </w:tc>
        <w:tc>
          <w:tcPr>
            <w:tcW w:w="2179" w:type="dxa"/>
            <w:shd w:val="clear" w:color="auto" w:fill="auto"/>
          </w:tcPr>
          <w:p w:rsidR="00C204F2" w:rsidRPr="00C204F2" w:rsidRDefault="00C204F2" w:rsidP="00C204F2">
            <w:pPr>
              <w:ind w:firstLine="0"/>
            </w:pPr>
            <w:r>
              <w:t>Bamberg</w:t>
            </w:r>
          </w:p>
        </w:tc>
        <w:tc>
          <w:tcPr>
            <w:tcW w:w="2180" w:type="dxa"/>
            <w:shd w:val="clear" w:color="auto" w:fill="auto"/>
          </w:tcPr>
          <w:p w:rsidR="00C204F2" w:rsidRPr="00C204F2" w:rsidRDefault="00C204F2" w:rsidP="00C204F2">
            <w:pPr>
              <w:ind w:firstLine="0"/>
            </w:pPr>
            <w:r>
              <w:t>Bernstein</w:t>
            </w:r>
          </w:p>
        </w:tc>
      </w:tr>
      <w:tr w:rsidR="00C204F2" w:rsidRPr="00C204F2" w:rsidTr="00C204F2">
        <w:tc>
          <w:tcPr>
            <w:tcW w:w="2179" w:type="dxa"/>
            <w:shd w:val="clear" w:color="auto" w:fill="auto"/>
          </w:tcPr>
          <w:p w:rsidR="00C204F2" w:rsidRPr="00C204F2" w:rsidRDefault="00C204F2" w:rsidP="00C204F2">
            <w:pPr>
              <w:ind w:firstLine="0"/>
            </w:pPr>
            <w:r>
              <w:t>Brawley</w:t>
            </w:r>
          </w:p>
        </w:tc>
        <w:tc>
          <w:tcPr>
            <w:tcW w:w="2179" w:type="dxa"/>
            <w:shd w:val="clear" w:color="auto" w:fill="auto"/>
          </w:tcPr>
          <w:p w:rsidR="00C204F2" w:rsidRPr="00C204F2" w:rsidRDefault="00C204F2" w:rsidP="00C204F2">
            <w:pPr>
              <w:ind w:firstLine="0"/>
            </w:pPr>
            <w:r>
              <w:t>Bryant</w:t>
            </w:r>
          </w:p>
        </w:tc>
        <w:tc>
          <w:tcPr>
            <w:tcW w:w="2180" w:type="dxa"/>
            <w:shd w:val="clear" w:color="auto" w:fill="auto"/>
          </w:tcPr>
          <w:p w:rsidR="00C204F2" w:rsidRPr="00C204F2" w:rsidRDefault="00C204F2" w:rsidP="00C204F2">
            <w:pPr>
              <w:ind w:firstLine="0"/>
            </w:pPr>
            <w:r>
              <w:t>Clyburn</w:t>
            </w:r>
          </w:p>
        </w:tc>
      </w:tr>
      <w:tr w:rsidR="00C204F2" w:rsidRPr="00C204F2" w:rsidTr="00C204F2">
        <w:tc>
          <w:tcPr>
            <w:tcW w:w="2179" w:type="dxa"/>
            <w:shd w:val="clear" w:color="auto" w:fill="auto"/>
          </w:tcPr>
          <w:p w:rsidR="00C204F2" w:rsidRPr="00C204F2" w:rsidRDefault="00C204F2" w:rsidP="00C204F2">
            <w:pPr>
              <w:ind w:firstLine="0"/>
            </w:pPr>
            <w:r>
              <w:t>Cobb-Hunter</w:t>
            </w:r>
          </w:p>
        </w:tc>
        <w:tc>
          <w:tcPr>
            <w:tcW w:w="2179" w:type="dxa"/>
            <w:shd w:val="clear" w:color="auto" w:fill="auto"/>
          </w:tcPr>
          <w:p w:rsidR="00C204F2" w:rsidRPr="00C204F2" w:rsidRDefault="00C204F2" w:rsidP="00C204F2">
            <w:pPr>
              <w:ind w:firstLine="0"/>
            </w:pPr>
            <w:r>
              <w:t>Collins</w:t>
            </w:r>
          </w:p>
        </w:tc>
        <w:tc>
          <w:tcPr>
            <w:tcW w:w="2180" w:type="dxa"/>
            <w:shd w:val="clear" w:color="auto" w:fill="auto"/>
          </w:tcPr>
          <w:p w:rsidR="00C204F2" w:rsidRPr="00C204F2" w:rsidRDefault="00C204F2" w:rsidP="00C204F2">
            <w:pPr>
              <w:ind w:firstLine="0"/>
            </w:pPr>
            <w:r>
              <w:t>Dillard</w:t>
            </w:r>
          </w:p>
        </w:tc>
      </w:tr>
      <w:tr w:rsidR="00C204F2" w:rsidRPr="00C204F2" w:rsidTr="00C204F2">
        <w:tc>
          <w:tcPr>
            <w:tcW w:w="2179" w:type="dxa"/>
            <w:shd w:val="clear" w:color="auto" w:fill="auto"/>
          </w:tcPr>
          <w:p w:rsidR="00C204F2" w:rsidRPr="00C204F2" w:rsidRDefault="00C204F2" w:rsidP="00C204F2">
            <w:pPr>
              <w:ind w:firstLine="0"/>
            </w:pPr>
            <w:r>
              <w:t>Felder</w:t>
            </w:r>
          </w:p>
        </w:tc>
        <w:tc>
          <w:tcPr>
            <w:tcW w:w="2179" w:type="dxa"/>
            <w:shd w:val="clear" w:color="auto" w:fill="auto"/>
          </w:tcPr>
          <w:p w:rsidR="00C204F2" w:rsidRPr="00C204F2" w:rsidRDefault="00C204F2" w:rsidP="00C204F2">
            <w:pPr>
              <w:ind w:firstLine="0"/>
            </w:pPr>
            <w:r>
              <w:t>Finlay</w:t>
            </w:r>
          </w:p>
        </w:tc>
        <w:tc>
          <w:tcPr>
            <w:tcW w:w="2180" w:type="dxa"/>
            <w:shd w:val="clear" w:color="auto" w:fill="auto"/>
          </w:tcPr>
          <w:p w:rsidR="00C204F2" w:rsidRPr="00C204F2" w:rsidRDefault="00C204F2" w:rsidP="00C204F2">
            <w:pPr>
              <w:ind w:firstLine="0"/>
            </w:pPr>
            <w:r>
              <w:t>Garvin</w:t>
            </w:r>
          </w:p>
        </w:tc>
      </w:tr>
      <w:tr w:rsidR="00C204F2" w:rsidRPr="00C204F2" w:rsidTr="00C204F2">
        <w:tc>
          <w:tcPr>
            <w:tcW w:w="2179" w:type="dxa"/>
            <w:shd w:val="clear" w:color="auto" w:fill="auto"/>
          </w:tcPr>
          <w:p w:rsidR="00C204F2" w:rsidRPr="00C204F2" w:rsidRDefault="00C204F2" w:rsidP="00C204F2">
            <w:pPr>
              <w:ind w:firstLine="0"/>
            </w:pPr>
            <w:r>
              <w:t>Gilliard</w:t>
            </w:r>
          </w:p>
        </w:tc>
        <w:tc>
          <w:tcPr>
            <w:tcW w:w="2179" w:type="dxa"/>
            <w:shd w:val="clear" w:color="auto" w:fill="auto"/>
          </w:tcPr>
          <w:p w:rsidR="00C204F2" w:rsidRPr="00C204F2" w:rsidRDefault="00C204F2" w:rsidP="00C204F2">
            <w:pPr>
              <w:ind w:firstLine="0"/>
            </w:pPr>
            <w:r>
              <w:t>Govan</w:t>
            </w:r>
          </w:p>
        </w:tc>
        <w:tc>
          <w:tcPr>
            <w:tcW w:w="2180" w:type="dxa"/>
            <w:shd w:val="clear" w:color="auto" w:fill="auto"/>
          </w:tcPr>
          <w:p w:rsidR="00C204F2" w:rsidRPr="00C204F2" w:rsidRDefault="00C204F2" w:rsidP="00C204F2">
            <w:pPr>
              <w:ind w:firstLine="0"/>
            </w:pPr>
            <w:r>
              <w:t>Haddon</w:t>
            </w:r>
          </w:p>
        </w:tc>
      </w:tr>
      <w:tr w:rsidR="00C204F2" w:rsidRPr="00C204F2" w:rsidTr="00C204F2">
        <w:tc>
          <w:tcPr>
            <w:tcW w:w="2179" w:type="dxa"/>
            <w:shd w:val="clear" w:color="auto" w:fill="auto"/>
          </w:tcPr>
          <w:p w:rsidR="00C204F2" w:rsidRPr="00C204F2" w:rsidRDefault="00C204F2" w:rsidP="00C204F2">
            <w:pPr>
              <w:ind w:firstLine="0"/>
            </w:pPr>
            <w:r>
              <w:t>Hart</w:t>
            </w:r>
          </w:p>
        </w:tc>
        <w:tc>
          <w:tcPr>
            <w:tcW w:w="2179" w:type="dxa"/>
            <w:shd w:val="clear" w:color="auto" w:fill="auto"/>
          </w:tcPr>
          <w:p w:rsidR="00C204F2" w:rsidRPr="00C204F2" w:rsidRDefault="00C204F2" w:rsidP="00C204F2">
            <w:pPr>
              <w:ind w:firstLine="0"/>
            </w:pPr>
            <w:r>
              <w:t>Henderson-Myers</w:t>
            </w:r>
          </w:p>
        </w:tc>
        <w:tc>
          <w:tcPr>
            <w:tcW w:w="2180" w:type="dxa"/>
            <w:shd w:val="clear" w:color="auto" w:fill="auto"/>
          </w:tcPr>
          <w:p w:rsidR="00C204F2" w:rsidRPr="00C204F2" w:rsidRDefault="00C204F2" w:rsidP="00C204F2">
            <w:pPr>
              <w:ind w:firstLine="0"/>
            </w:pPr>
            <w:r>
              <w:t>Henegan</w:t>
            </w:r>
          </w:p>
        </w:tc>
      </w:tr>
      <w:tr w:rsidR="00C204F2" w:rsidRPr="00C204F2" w:rsidTr="00C204F2">
        <w:tc>
          <w:tcPr>
            <w:tcW w:w="2179" w:type="dxa"/>
            <w:shd w:val="clear" w:color="auto" w:fill="auto"/>
          </w:tcPr>
          <w:p w:rsidR="00C204F2" w:rsidRPr="00C204F2" w:rsidRDefault="00C204F2" w:rsidP="00C204F2">
            <w:pPr>
              <w:ind w:firstLine="0"/>
            </w:pPr>
            <w:r>
              <w:t>Hosey</w:t>
            </w:r>
          </w:p>
        </w:tc>
        <w:tc>
          <w:tcPr>
            <w:tcW w:w="2179" w:type="dxa"/>
            <w:shd w:val="clear" w:color="auto" w:fill="auto"/>
          </w:tcPr>
          <w:p w:rsidR="00C204F2" w:rsidRPr="00C204F2" w:rsidRDefault="00C204F2" w:rsidP="00C204F2">
            <w:pPr>
              <w:ind w:firstLine="0"/>
            </w:pPr>
            <w:r>
              <w:t>Howard</w:t>
            </w:r>
          </w:p>
        </w:tc>
        <w:tc>
          <w:tcPr>
            <w:tcW w:w="2180" w:type="dxa"/>
            <w:shd w:val="clear" w:color="auto" w:fill="auto"/>
          </w:tcPr>
          <w:p w:rsidR="00C204F2" w:rsidRPr="00C204F2" w:rsidRDefault="00C204F2" w:rsidP="00C204F2">
            <w:pPr>
              <w:ind w:firstLine="0"/>
            </w:pPr>
            <w:r>
              <w:t>Huggins</w:t>
            </w:r>
          </w:p>
        </w:tc>
      </w:tr>
      <w:tr w:rsidR="00C204F2" w:rsidRPr="00C204F2" w:rsidTr="00C204F2">
        <w:tc>
          <w:tcPr>
            <w:tcW w:w="2179" w:type="dxa"/>
            <w:shd w:val="clear" w:color="auto" w:fill="auto"/>
          </w:tcPr>
          <w:p w:rsidR="00C204F2" w:rsidRPr="00C204F2" w:rsidRDefault="00C204F2" w:rsidP="00C204F2">
            <w:pPr>
              <w:ind w:firstLine="0"/>
            </w:pPr>
            <w:r>
              <w:t>Jefferson</w:t>
            </w:r>
          </w:p>
        </w:tc>
        <w:tc>
          <w:tcPr>
            <w:tcW w:w="2179" w:type="dxa"/>
            <w:shd w:val="clear" w:color="auto" w:fill="auto"/>
          </w:tcPr>
          <w:p w:rsidR="00C204F2" w:rsidRPr="00C204F2" w:rsidRDefault="00C204F2" w:rsidP="00C204F2">
            <w:pPr>
              <w:ind w:firstLine="0"/>
            </w:pPr>
            <w:r>
              <w:t>J. L. Johnson</w:t>
            </w:r>
          </w:p>
        </w:tc>
        <w:tc>
          <w:tcPr>
            <w:tcW w:w="2180" w:type="dxa"/>
            <w:shd w:val="clear" w:color="auto" w:fill="auto"/>
          </w:tcPr>
          <w:p w:rsidR="00C204F2" w:rsidRPr="00C204F2" w:rsidRDefault="00C204F2" w:rsidP="00C204F2">
            <w:pPr>
              <w:ind w:firstLine="0"/>
            </w:pPr>
            <w:r>
              <w:t>K. O. Johnson</w:t>
            </w:r>
          </w:p>
        </w:tc>
      </w:tr>
      <w:tr w:rsidR="00C204F2" w:rsidRPr="00C204F2" w:rsidTr="00C204F2">
        <w:tc>
          <w:tcPr>
            <w:tcW w:w="2179" w:type="dxa"/>
            <w:shd w:val="clear" w:color="auto" w:fill="auto"/>
          </w:tcPr>
          <w:p w:rsidR="00C204F2" w:rsidRPr="00C204F2" w:rsidRDefault="00C204F2" w:rsidP="00C204F2">
            <w:pPr>
              <w:ind w:firstLine="0"/>
            </w:pPr>
            <w:r>
              <w:t>King</w:t>
            </w:r>
          </w:p>
        </w:tc>
        <w:tc>
          <w:tcPr>
            <w:tcW w:w="2179" w:type="dxa"/>
            <w:shd w:val="clear" w:color="auto" w:fill="auto"/>
          </w:tcPr>
          <w:p w:rsidR="00C204F2" w:rsidRPr="00C204F2" w:rsidRDefault="00C204F2" w:rsidP="00C204F2">
            <w:pPr>
              <w:ind w:firstLine="0"/>
            </w:pPr>
            <w:r>
              <w:t>Kirby</w:t>
            </w:r>
          </w:p>
        </w:tc>
        <w:tc>
          <w:tcPr>
            <w:tcW w:w="2180" w:type="dxa"/>
            <w:shd w:val="clear" w:color="auto" w:fill="auto"/>
          </w:tcPr>
          <w:p w:rsidR="00C204F2" w:rsidRPr="00C204F2" w:rsidRDefault="00C204F2" w:rsidP="00C204F2">
            <w:pPr>
              <w:ind w:firstLine="0"/>
            </w:pPr>
            <w:r>
              <w:t>Ligon</w:t>
            </w:r>
          </w:p>
        </w:tc>
      </w:tr>
      <w:tr w:rsidR="00C204F2" w:rsidRPr="00C204F2" w:rsidTr="00C204F2">
        <w:tc>
          <w:tcPr>
            <w:tcW w:w="2179" w:type="dxa"/>
            <w:shd w:val="clear" w:color="auto" w:fill="auto"/>
          </w:tcPr>
          <w:p w:rsidR="00C204F2" w:rsidRPr="00C204F2" w:rsidRDefault="00C204F2" w:rsidP="00C204F2">
            <w:pPr>
              <w:ind w:firstLine="0"/>
            </w:pPr>
            <w:r>
              <w:t>McKnight</w:t>
            </w:r>
          </w:p>
        </w:tc>
        <w:tc>
          <w:tcPr>
            <w:tcW w:w="2179" w:type="dxa"/>
            <w:shd w:val="clear" w:color="auto" w:fill="auto"/>
          </w:tcPr>
          <w:p w:rsidR="00C204F2" w:rsidRPr="00C204F2" w:rsidRDefault="00C204F2" w:rsidP="00C204F2">
            <w:pPr>
              <w:ind w:firstLine="0"/>
            </w:pPr>
            <w:r>
              <w:t>D. C. Moss</w:t>
            </w:r>
          </w:p>
        </w:tc>
        <w:tc>
          <w:tcPr>
            <w:tcW w:w="2180" w:type="dxa"/>
            <w:shd w:val="clear" w:color="auto" w:fill="auto"/>
          </w:tcPr>
          <w:p w:rsidR="00C204F2" w:rsidRPr="00C204F2" w:rsidRDefault="00C204F2" w:rsidP="00C204F2">
            <w:pPr>
              <w:ind w:firstLine="0"/>
            </w:pPr>
            <w:r>
              <w:t>Murray</w:t>
            </w:r>
          </w:p>
        </w:tc>
      </w:tr>
      <w:tr w:rsidR="00C204F2" w:rsidRPr="00C204F2" w:rsidTr="00C204F2">
        <w:tc>
          <w:tcPr>
            <w:tcW w:w="2179" w:type="dxa"/>
            <w:shd w:val="clear" w:color="auto" w:fill="auto"/>
          </w:tcPr>
          <w:p w:rsidR="00C204F2" w:rsidRPr="00C204F2" w:rsidRDefault="00C204F2" w:rsidP="00C204F2">
            <w:pPr>
              <w:ind w:firstLine="0"/>
            </w:pPr>
            <w:r>
              <w:t>Ott</w:t>
            </w:r>
          </w:p>
        </w:tc>
        <w:tc>
          <w:tcPr>
            <w:tcW w:w="2179" w:type="dxa"/>
            <w:shd w:val="clear" w:color="auto" w:fill="auto"/>
          </w:tcPr>
          <w:p w:rsidR="00C204F2" w:rsidRPr="00C204F2" w:rsidRDefault="00C204F2" w:rsidP="00C204F2">
            <w:pPr>
              <w:ind w:firstLine="0"/>
            </w:pPr>
            <w:r>
              <w:t>Parks</w:t>
            </w:r>
          </w:p>
        </w:tc>
        <w:tc>
          <w:tcPr>
            <w:tcW w:w="2180" w:type="dxa"/>
            <w:shd w:val="clear" w:color="auto" w:fill="auto"/>
          </w:tcPr>
          <w:p w:rsidR="00C204F2" w:rsidRPr="00C204F2" w:rsidRDefault="00C204F2" w:rsidP="00C204F2">
            <w:pPr>
              <w:ind w:firstLine="0"/>
            </w:pPr>
            <w:r>
              <w:t>Pendarvis</w:t>
            </w:r>
          </w:p>
        </w:tc>
      </w:tr>
      <w:tr w:rsidR="00C204F2" w:rsidRPr="00C204F2" w:rsidTr="00C204F2">
        <w:tc>
          <w:tcPr>
            <w:tcW w:w="2179" w:type="dxa"/>
            <w:shd w:val="clear" w:color="auto" w:fill="auto"/>
          </w:tcPr>
          <w:p w:rsidR="00C204F2" w:rsidRPr="00C204F2" w:rsidRDefault="00C204F2" w:rsidP="00C204F2">
            <w:pPr>
              <w:ind w:firstLine="0"/>
            </w:pPr>
            <w:r>
              <w:t>Pope</w:t>
            </w:r>
          </w:p>
        </w:tc>
        <w:tc>
          <w:tcPr>
            <w:tcW w:w="2179" w:type="dxa"/>
            <w:shd w:val="clear" w:color="auto" w:fill="auto"/>
          </w:tcPr>
          <w:p w:rsidR="00C204F2" w:rsidRPr="00C204F2" w:rsidRDefault="00C204F2" w:rsidP="00C204F2">
            <w:pPr>
              <w:ind w:firstLine="0"/>
            </w:pPr>
            <w:r>
              <w:t>Rivers</w:t>
            </w:r>
          </w:p>
        </w:tc>
        <w:tc>
          <w:tcPr>
            <w:tcW w:w="2180" w:type="dxa"/>
            <w:shd w:val="clear" w:color="auto" w:fill="auto"/>
          </w:tcPr>
          <w:p w:rsidR="00C204F2" w:rsidRPr="00C204F2" w:rsidRDefault="00C204F2" w:rsidP="00C204F2">
            <w:pPr>
              <w:ind w:firstLine="0"/>
            </w:pPr>
            <w:r>
              <w:t>Robinson</w:t>
            </w:r>
          </w:p>
        </w:tc>
      </w:tr>
      <w:tr w:rsidR="00C204F2" w:rsidRPr="00C204F2" w:rsidTr="00C204F2">
        <w:tc>
          <w:tcPr>
            <w:tcW w:w="2179" w:type="dxa"/>
            <w:shd w:val="clear" w:color="auto" w:fill="auto"/>
          </w:tcPr>
          <w:p w:rsidR="00C204F2" w:rsidRPr="00C204F2" w:rsidRDefault="00C204F2" w:rsidP="00C204F2">
            <w:pPr>
              <w:ind w:firstLine="0"/>
            </w:pPr>
            <w:r>
              <w:t>Simrill</w:t>
            </w:r>
          </w:p>
        </w:tc>
        <w:tc>
          <w:tcPr>
            <w:tcW w:w="2179" w:type="dxa"/>
            <w:shd w:val="clear" w:color="auto" w:fill="auto"/>
          </w:tcPr>
          <w:p w:rsidR="00C204F2" w:rsidRPr="00C204F2" w:rsidRDefault="00C204F2" w:rsidP="00C204F2">
            <w:pPr>
              <w:ind w:firstLine="0"/>
            </w:pPr>
            <w:r>
              <w:t>Tedder</w:t>
            </w:r>
          </w:p>
        </w:tc>
        <w:tc>
          <w:tcPr>
            <w:tcW w:w="2180" w:type="dxa"/>
            <w:shd w:val="clear" w:color="auto" w:fill="auto"/>
          </w:tcPr>
          <w:p w:rsidR="00C204F2" w:rsidRPr="00C204F2" w:rsidRDefault="00C204F2" w:rsidP="00C204F2">
            <w:pPr>
              <w:ind w:firstLine="0"/>
            </w:pPr>
            <w:r>
              <w:t>Thigpen</w:t>
            </w:r>
          </w:p>
        </w:tc>
      </w:tr>
      <w:tr w:rsidR="00C204F2" w:rsidRPr="00C204F2" w:rsidTr="00C204F2">
        <w:tc>
          <w:tcPr>
            <w:tcW w:w="2179" w:type="dxa"/>
            <w:shd w:val="clear" w:color="auto" w:fill="auto"/>
          </w:tcPr>
          <w:p w:rsidR="00C204F2" w:rsidRPr="00C204F2" w:rsidRDefault="00C204F2" w:rsidP="00C204F2">
            <w:pPr>
              <w:keepNext/>
              <w:ind w:firstLine="0"/>
            </w:pPr>
            <w:r>
              <w:t>Weeks</w:t>
            </w:r>
          </w:p>
        </w:tc>
        <w:tc>
          <w:tcPr>
            <w:tcW w:w="2179" w:type="dxa"/>
            <w:shd w:val="clear" w:color="auto" w:fill="auto"/>
          </w:tcPr>
          <w:p w:rsidR="00C204F2" w:rsidRPr="00C204F2" w:rsidRDefault="00C204F2" w:rsidP="00C204F2">
            <w:pPr>
              <w:keepNext/>
              <w:ind w:firstLine="0"/>
            </w:pPr>
            <w:r>
              <w:t>Wheeler</w:t>
            </w:r>
          </w:p>
        </w:tc>
        <w:tc>
          <w:tcPr>
            <w:tcW w:w="2180" w:type="dxa"/>
            <w:shd w:val="clear" w:color="auto" w:fill="auto"/>
          </w:tcPr>
          <w:p w:rsidR="00C204F2" w:rsidRPr="00C204F2" w:rsidRDefault="00C204F2" w:rsidP="00C204F2">
            <w:pPr>
              <w:keepNext/>
              <w:ind w:firstLine="0"/>
            </w:pPr>
            <w:r>
              <w:t>R. Williams</w:t>
            </w:r>
          </w:p>
        </w:tc>
      </w:tr>
      <w:tr w:rsidR="00C204F2" w:rsidRPr="00C204F2" w:rsidTr="00C204F2">
        <w:tc>
          <w:tcPr>
            <w:tcW w:w="2179" w:type="dxa"/>
            <w:shd w:val="clear" w:color="auto" w:fill="auto"/>
          </w:tcPr>
          <w:p w:rsidR="00C204F2" w:rsidRPr="00C204F2" w:rsidRDefault="00C204F2" w:rsidP="00C204F2">
            <w:pPr>
              <w:keepNext/>
              <w:ind w:firstLine="0"/>
            </w:pPr>
            <w:r>
              <w:t>Wooten</w:t>
            </w:r>
          </w:p>
        </w:tc>
        <w:tc>
          <w:tcPr>
            <w:tcW w:w="2179" w:type="dxa"/>
            <w:shd w:val="clear" w:color="auto" w:fill="auto"/>
          </w:tcPr>
          <w:p w:rsidR="00C204F2" w:rsidRPr="00C204F2" w:rsidRDefault="00C204F2" w:rsidP="00C204F2">
            <w:pPr>
              <w:keepNext/>
              <w:ind w:firstLine="0"/>
            </w:pPr>
          </w:p>
        </w:tc>
        <w:tc>
          <w:tcPr>
            <w:tcW w:w="2180" w:type="dxa"/>
            <w:shd w:val="clear" w:color="auto" w:fill="auto"/>
          </w:tcPr>
          <w:p w:rsidR="00C204F2" w:rsidRPr="00C204F2" w:rsidRDefault="00C204F2" w:rsidP="00C204F2">
            <w:pPr>
              <w:keepNext/>
              <w:ind w:firstLine="0"/>
            </w:pPr>
          </w:p>
        </w:tc>
      </w:tr>
    </w:tbl>
    <w:p w:rsidR="00C204F2" w:rsidRDefault="00C204F2" w:rsidP="00C204F2"/>
    <w:p w:rsidR="00C204F2" w:rsidRDefault="00C204F2" w:rsidP="00C204F2">
      <w:pPr>
        <w:jc w:val="center"/>
        <w:rPr>
          <w:b/>
        </w:rPr>
      </w:pPr>
      <w:r w:rsidRPr="00C204F2">
        <w:rPr>
          <w:b/>
        </w:rPr>
        <w:t>Total--46</w:t>
      </w:r>
    </w:p>
    <w:p w:rsidR="00C204F2" w:rsidRDefault="00C204F2" w:rsidP="00C204F2">
      <w:pPr>
        <w:jc w:val="center"/>
        <w:rPr>
          <w:b/>
        </w:rPr>
      </w:pPr>
    </w:p>
    <w:p w:rsidR="00C204F2" w:rsidRDefault="00C204F2" w:rsidP="00C204F2">
      <w:r>
        <w:t>So, the amendment was tabled.</w:t>
      </w:r>
    </w:p>
    <w:p w:rsidR="00C204F2" w:rsidRDefault="00C204F2" w:rsidP="00C204F2"/>
    <w:p w:rsidR="00C204F2" w:rsidRPr="0065026A" w:rsidRDefault="00887C94" w:rsidP="00C204F2">
      <w:r>
        <w:t>Reps. BAMBERG, TEDDER</w:t>
      </w:r>
      <w:r w:rsidR="00C204F2" w:rsidRPr="0065026A">
        <w:t xml:space="preserve"> and ROBINSON proposed the following Amendment No. 4</w:t>
      </w:r>
      <w:r>
        <w:t xml:space="preserve"> to </w:t>
      </w:r>
      <w:r w:rsidR="00C204F2" w:rsidRPr="0065026A">
        <w:t>H. 3096 (COUNCIL\AHB\3096C006.</w:t>
      </w:r>
      <w:r>
        <w:t xml:space="preserve"> </w:t>
      </w:r>
      <w:r w:rsidR="00C204F2" w:rsidRPr="0065026A">
        <w:t>BH.AHB21), which was tabled:</w:t>
      </w:r>
    </w:p>
    <w:p w:rsidR="00C204F2" w:rsidRPr="0065026A" w:rsidRDefault="00C204F2" w:rsidP="00C204F2">
      <w:r w:rsidRPr="0065026A">
        <w:t>Amend the bill, as and if amended, by adding the following appropriately numbered SECTION:</w:t>
      </w:r>
    </w:p>
    <w:p w:rsidR="00C204F2" w:rsidRPr="0065026A" w:rsidRDefault="00C204F2" w:rsidP="00C204F2">
      <w:r w:rsidRPr="0065026A">
        <w:t xml:space="preserve">/ </w:t>
      </w:r>
      <w:r w:rsidR="00887C94">
        <w:t xml:space="preserve">  </w:t>
      </w:r>
      <w:r w:rsidRPr="0065026A">
        <w:t>SECTION</w:t>
      </w:r>
      <w:r w:rsidRPr="0065026A">
        <w:tab/>
        <w:t>___.</w:t>
      </w:r>
      <w:r w:rsidRPr="0065026A">
        <w:tab/>
        <w:t>Article 1, Chapter 23, Title 16 of the 1976 Code is amended by adding:</w:t>
      </w:r>
    </w:p>
    <w:p w:rsidR="00C204F2" w:rsidRPr="0065026A" w:rsidRDefault="00C204F2" w:rsidP="00C204F2">
      <w:r w:rsidRPr="0065026A">
        <w:tab/>
        <w:t>“Section 16</w:t>
      </w:r>
      <w:r w:rsidRPr="0065026A">
        <w:noBreakHyphen/>
        <w:t>23</w:t>
      </w:r>
      <w:r w:rsidRPr="0065026A">
        <w:noBreakHyphen/>
        <w:t>40. Notwithstanding another provision of law to the contrary, a person convicted of a nonviolent felony shall have his right to carry a firearm restored after five years have passed since the conclusion of his sentence, including the service of any probation or parole.”  /</w:t>
      </w:r>
    </w:p>
    <w:p w:rsidR="00C204F2" w:rsidRPr="0065026A" w:rsidRDefault="00C204F2" w:rsidP="00C204F2">
      <w:r w:rsidRPr="0065026A">
        <w:t>Renumber sections to conform.</w:t>
      </w:r>
    </w:p>
    <w:p w:rsidR="00C204F2" w:rsidRDefault="00C204F2" w:rsidP="00C204F2">
      <w:r w:rsidRPr="0065026A">
        <w:t>Amend title to conform.</w:t>
      </w:r>
    </w:p>
    <w:p w:rsidR="00C204F2" w:rsidRDefault="00C204F2" w:rsidP="00C204F2"/>
    <w:p w:rsidR="00C204F2" w:rsidRDefault="00C204F2" w:rsidP="00C204F2">
      <w:r>
        <w:t>Rep. BAMBERG explained the amendment.</w:t>
      </w:r>
    </w:p>
    <w:p w:rsidR="00887C94" w:rsidRDefault="00887C94" w:rsidP="00C204F2"/>
    <w:p w:rsidR="00C204F2" w:rsidRDefault="00C204F2" w:rsidP="00C204F2">
      <w:r>
        <w:t>Rep. BAMBERG spoke in favor of the amendment.</w:t>
      </w:r>
    </w:p>
    <w:p w:rsidR="00C204F2" w:rsidRDefault="00C204F2" w:rsidP="00C204F2">
      <w:r>
        <w:t>Rep. CASKEY spoke against the amendment.</w:t>
      </w:r>
    </w:p>
    <w:p w:rsidR="00C204F2" w:rsidRDefault="00C204F2" w:rsidP="00C204F2">
      <w:r>
        <w:t>Rep. CASKEY moved to table the amendment.</w:t>
      </w:r>
    </w:p>
    <w:p w:rsidR="00C204F2" w:rsidRDefault="00C204F2" w:rsidP="00C204F2"/>
    <w:p w:rsidR="00C204F2" w:rsidRDefault="00C204F2" w:rsidP="00C204F2">
      <w:r>
        <w:t>Rep. BAMBERG demanded the yeas and nays which were taken, resulting as follows:</w:t>
      </w:r>
    </w:p>
    <w:p w:rsidR="00C204F2" w:rsidRDefault="00C204F2" w:rsidP="00C204F2">
      <w:pPr>
        <w:jc w:val="center"/>
      </w:pPr>
      <w:bookmarkStart w:id="81" w:name="vote_start170"/>
      <w:bookmarkEnd w:id="81"/>
      <w:r>
        <w:t>Yeas 76; Nays 38</w:t>
      </w:r>
    </w:p>
    <w:p w:rsidR="00C204F2" w:rsidRDefault="00C204F2" w:rsidP="00C204F2">
      <w:pPr>
        <w:jc w:val="center"/>
      </w:pPr>
    </w:p>
    <w:p w:rsidR="00C204F2" w:rsidRDefault="00C204F2" w:rsidP="00C204F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204F2" w:rsidRPr="00C204F2" w:rsidTr="00C204F2">
        <w:tc>
          <w:tcPr>
            <w:tcW w:w="2179" w:type="dxa"/>
            <w:shd w:val="clear" w:color="auto" w:fill="auto"/>
          </w:tcPr>
          <w:p w:rsidR="00C204F2" w:rsidRPr="00C204F2" w:rsidRDefault="00C204F2" w:rsidP="00C204F2">
            <w:pPr>
              <w:keepNext/>
              <w:ind w:firstLine="0"/>
            </w:pPr>
            <w:r>
              <w:t>Allison</w:t>
            </w:r>
          </w:p>
        </w:tc>
        <w:tc>
          <w:tcPr>
            <w:tcW w:w="2179" w:type="dxa"/>
            <w:shd w:val="clear" w:color="auto" w:fill="auto"/>
          </w:tcPr>
          <w:p w:rsidR="00C204F2" w:rsidRPr="00C204F2" w:rsidRDefault="00C204F2" w:rsidP="00C204F2">
            <w:pPr>
              <w:keepNext/>
              <w:ind w:firstLine="0"/>
            </w:pPr>
            <w:r>
              <w:t>Bailey</w:t>
            </w:r>
          </w:p>
        </w:tc>
        <w:tc>
          <w:tcPr>
            <w:tcW w:w="2180" w:type="dxa"/>
            <w:shd w:val="clear" w:color="auto" w:fill="auto"/>
          </w:tcPr>
          <w:p w:rsidR="00C204F2" w:rsidRPr="00C204F2" w:rsidRDefault="00C204F2" w:rsidP="00C204F2">
            <w:pPr>
              <w:keepNext/>
              <w:ind w:firstLine="0"/>
            </w:pPr>
            <w:r>
              <w:t>Ballentine</w:t>
            </w:r>
          </w:p>
        </w:tc>
      </w:tr>
      <w:tr w:rsidR="00C204F2" w:rsidRPr="00C204F2" w:rsidTr="00C204F2">
        <w:tc>
          <w:tcPr>
            <w:tcW w:w="2179" w:type="dxa"/>
            <w:shd w:val="clear" w:color="auto" w:fill="auto"/>
          </w:tcPr>
          <w:p w:rsidR="00C204F2" w:rsidRPr="00C204F2" w:rsidRDefault="00C204F2" w:rsidP="00C204F2">
            <w:pPr>
              <w:ind w:firstLine="0"/>
            </w:pPr>
            <w:r>
              <w:t>Bannister</w:t>
            </w:r>
          </w:p>
        </w:tc>
        <w:tc>
          <w:tcPr>
            <w:tcW w:w="2179" w:type="dxa"/>
            <w:shd w:val="clear" w:color="auto" w:fill="auto"/>
          </w:tcPr>
          <w:p w:rsidR="00C204F2" w:rsidRPr="00C204F2" w:rsidRDefault="00C204F2" w:rsidP="00C204F2">
            <w:pPr>
              <w:ind w:firstLine="0"/>
            </w:pPr>
            <w:r>
              <w:t>Bennett</w:t>
            </w:r>
          </w:p>
        </w:tc>
        <w:tc>
          <w:tcPr>
            <w:tcW w:w="2180" w:type="dxa"/>
            <w:shd w:val="clear" w:color="auto" w:fill="auto"/>
          </w:tcPr>
          <w:p w:rsidR="00C204F2" w:rsidRPr="00C204F2" w:rsidRDefault="00C204F2" w:rsidP="00C204F2">
            <w:pPr>
              <w:ind w:firstLine="0"/>
            </w:pPr>
            <w:r>
              <w:t>Blackwell</w:t>
            </w:r>
          </w:p>
        </w:tc>
      </w:tr>
      <w:tr w:rsidR="00C204F2" w:rsidRPr="00C204F2" w:rsidTr="00C204F2">
        <w:tc>
          <w:tcPr>
            <w:tcW w:w="2179" w:type="dxa"/>
            <w:shd w:val="clear" w:color="auto" w:fill="auto"/>
          </w:tcPr>
          <w:p w:rsidR="00C204F2" w:rsidRPr="00C204F2" w:rsidRDefault="00C204F2" w:rsidP="00C204F2">
            <w:pPr>
              <w:ind w:firstLine="0"/>
            </w:pPr>
            <w:r>
              <w:t>Bradley</w:t>
            </w:r>
          </w:p>
        </w:tc>
        <w:tc>
          <w:tcPr>
            <w:tcW w:w="2179" w:type="dxa"/>
            <w:shd w:val="clear" w:color="auto" w:fill="auto"/>
          </w:tcPr>
          <w:p w:rsidR="00C204F2" w:rsidRPr="00C204F2" w:rsidRDefault="00C204F2" w:rsidP="00C204F2">
            <w:pPr>
              <w:ind w:firstLine="0"/>
            </w:pPr>
            <w:r>
              <w:t>Brittain</w:t>
            </w:r>
          </w:p>
        </w:tc>
        <w:tc>
          <w:tcPr>
            <w:tcW w:w="2180" w:type="dxa"/>
            <w:shd w:val="clear" w:color="auto" w:fill="auto"/>
          </w:tcPr>
          <w:p w:rsidR="00C204F2" w:rsidRPr="00C204F2" w:rsidRDefault="00C204F2" w:rsidP="00C204F2">
            <w:pPr>
              <w:ind w:firstLine="0"/>
            </w:pPr>
            <w:r>
              <w:t>Bryant</w:t>
            </w:r>
          </w:p>
        </w:tc>
      </w:tr>
      <w:tr w:rsidR="00C204F2" w:rsidRPr="00C204F2" w:rsidTr="00C204F2">
        <w:tc>
          <w:tcPr>
            <w:tcW w:w="2179" w:type="dxa"/>
            <w:shd w:val="clear" w:color="auto" w:fill="auto"/>
          </w:tcPr>
          <w:p w:rsidR="00C204F2" w:rsidRPr="00C204F2" w:rsidRDefault="00C204F2" w:rsidP="00C204F2">
            <w:pPr>
              <w:ind w:firstLine="0"/>
            </w:pPr>
            <w:r>
              <w:t>Burns</w:t>
            </w:r>
          </w:p>
        </w:tc>
        <w:tc>
          <w:tcPr>
            <w:tcW w:w="2179" w:type="dxa"/>
            <w:shd w:val="clear" w:color="auto" w:fill="auto"/>
          </w:tcPr>
          <w:p w:rsidR="00C204F2" w:rsidRPr="00C204F2" w:rsidRDefault="00C204F2" w:rsidP="00C204F2">
            <w:pPr>
              <w:ind w:firstLine="0"/>
            </w:pPr>
            <w:r>
              <w:t>Bustos</w:t>
            </w:r>
          </w:p>
        </w:tc>
        <w:tc>
          <w:tcPr>
            <w:tcW w:w="2180" w:type="dxa"/>
            <w:shd w:val="clear" w:color="auto" w:fill="auto"/>
          </w:tcPr>
          <w:p w:rsidR="00C204F2" w:rsidRPr="00C204F2" w:rsidRDefault="00C204F2" w:rsidP="00C204F2">
            <w:pPr>
              <w:ind w:firstLine="0"/>
            </w:pPr>
            <w:r>
              <w:t>Calhoon</w:t>
            </w:r>
          </w:p>
        </w:tc>
      </w:tr>
      <w:tr w:rsidR="00C204F2" w:rsidRPr="00C204F2" w:rsidTr="00C204F2">
        <w:tc>
          <w:tcPr>
            <w:tcW w:w="2179" w:type="dxa"/>
            <w:shd w:val="clear" w:color="auto" w:fill="auto"/>
          </w:tcPr>
          <w:p w:rsidR="00C204F2" w:rsidRPr="00C204F2" w:rsidRDefault="00C204F2" w:rsidP="00C204F2">
            <w:pPr>
              <w:ind w:firstLine="0"/>
            </w:pPr>
            <w:r>
              <w:t>Carter</w:t>
            </w:r>
          </w:p>
        </w:tc>
        <w:tc>
          <w:tcPr>
            <w:tcW w:w="2179" w:type="dxa"/>
            <w:shd w:val="clear" w:color="auto" w:fill="auto"/>
          </w:tcPr>
          <w:p w:rsidR="00C204F2" w:rsidRPr="00C204F2" w:rsidRDefault="00C204F2" w:rsidP="00C204F2">
            <w:pPr>
              <w:ind w:firstLine="0"/>
            </w:pPr>
            <w:r>
              <w:t>Caskey</w:t>
            </w:r>
          </w:p>
        </w:tc>
        <w:tc>
          <w:tcPr>
            <w:tcW w:w="2180" w:type="dxa"/>
            <w:shd w:val="clear" w:color="auto" w:fill="auto"/>
          </w:tcPr>
          <w:p w:rsidR="00C204F2" w:rsidRPr="00C204F2" w:rsidRDefault="00C204F2" w:rsidP="00C204F2">
            <w:pPr>
              <w:ind w:firstLine="0"/>
            </w:pPr>
            <w:r>
              <w:t>Chumley</w:t>
            </w:r>
          </w:p>
        </w:tc>
      </w:tr>
      <w:tr w:rsidR="00C204F2" w:rsidRPr="00C204F2" w:rsidTr="00C204F2">
        <w:tc>
          <w:tcPr>
            <w:tcW w:w="2179" w:type="dxa"/>
            <w:shd w:val="clear" w:color="auto" w:fill="auto"/>
          </w:tcPr>
          <w:p w:rsidR="00C204F2" w:rsidRPr="00C204F2" w:rsidRDefault="00C204F2" w:rsidP="00C204F2">
            <w:pPr>
              <w:ind w:firstLine="0"/>
            </w:pPr>
            <w:r>
              <w:t>Cogswell</w:t>
            </w:r>
          </w:p>
        </w:tc>
        <w:tc>
          <w:tcPr>
            <w:tcW w:w="2179" w:type="dxa"/>
            <w:shd w:val="clear" w:color="auto" w:fill="auto"/>
          </w:tcPr>
          <w:p w:rsidR="00C204F2" w:rsidRPr="00C204F2" w:rsidRDefault="00C204F2" w:rsidP="00C204F2">
            <w:pPr>
              <w:ind w:firstLine="0"/>
            </w:pPr>
            <w:r>
              <w:t>Collins</w:t>
            </w:r>
          </w:p>
        </w:tc>
        <w:tc>
          <w:tcPr>
            <w:tcW w:w="2180" w:type="dxa"/>
            <w:shd w:val="clear" w:color="auto" w:fill="auto"/>
          </w:tcPr>
          <w:p w:rsidR="00C204F2" w:rsidRPr="00C204F2" w:rsidRDefault="00C204F2" w:rsidP="00C204F2">
            <w:pPr>
              <w:ind w:firstLine="0"/>
            </w:pPr>
            <w:r>
              <w:t>B. Cox</w:t>
            </w:r>
          </w:p>
        </w:tc>
      </w:tr>
      <w:tr w:rsidR="00C204F2" w:rsidRPr="00C204F2" w:rsidTr="00C204F2">
        <w:tc>
          <w:tcPr>
            <w:tcW w:w="2179" w:type="dxa"/>
            <w:shd w:val="clear" w:color="auto" w:fill="auto"/>
          </w:tcPr>
          <w:p w:rsidR="00C204F2" w:rsidRPr="00C204F2" w:rsidRDefault="00C204F2" w:rsidP="00C204F2">
            <w:pPr>
              <w:ind w:firstLine="0"/>
            </w:pPr>
            <w:r>
              <w:t>W. Cox</w:t>
            </w:r>
          </w:p>
        </w:tc>
        <w:tc>
          <w:tcPr>
            <w:tcW w:w="2179" w:type="dxa"/>
            <w:shd w:val="clear" w:color="auto" w:fill="auto"/>
          </w:tcPr>
          <w:p w:rsidR="00C204F2" w:rsidRPr="00C204F2" w:rsidRDefault="00C204F2" w:rsidP="00C204F2">
            <w:pPr>
              <w:ind w:firstLine="0"/>
            </w:pPr>
            <w:r>
              <w:t>Crawford</w:t>
            </w:r>
          </w:p>
        </w:tc>
        <w:tc>
          <w:tcPr>
            <w:tcW w:w="2180" w:type="dxa"/>
            <w:shd w:val="clear" w:color="auto" w:fill="auto"/>
          </w:tcPr>
          <w:p w:rsidR="00C204F2" w:rsidRPr="00C204F2" w:rsidRDefault="00C204F2" w:rsidP="00C204F2">
            <w:pPr>
              <w:ind w:firstLine="0"/>
            </w:pPr>
            <w:r>
              <w:t>Dabney</w:t>
            </w:r>
          </w:p>
        </w:tc>
      </w:tr>
      <w:tr w:rsidR="00C204F2" w:rsidRPr="00C204F2" w:rsidTr="00C204F2">
        <w:tc>
          <w:tcPr>
            <w:tcW w:w="2179" w:type="dxa"/>
            <w:shd w:val="clear" w:color="auto" w:fill="auto"/>
          </w:tcPr>
          <w:p w:rsidR="00C204F2" w:rsidRPr="00C204F2" w:rsidRDefault="00C204F2" w:rsidP="00C204F2">
            <w:pPr>
              <w:ind w:firstLine="0"/>
            </w:pPr>
            <w:r>
              <w:t>Daning</w:t>
            </w:r>
          </w:p>
        </w:tc>
        <w:tc>
          <w:tcPr>
            <w:tcW w:w="2179" w:type="dxa"/>
            <w:shd w:val="clear" w:color="auto" w:fill="auto"/>
          </w:tcPr>
          <w:p w:rsidR="00C204F2" w:rsidRPr="00C204F2" w:rsidRDefault="00C204F2" w:rsidP="00C204F2">
            <w:pPr>
              <w:ind w:firstLine="0"/>
            </w:pPr>
            <w:r>
              <w:t>Davis</w:t>
            </w:r>
          </w:p>
        </w:tc>
        <w:tc>
          <w:tcPr>
            <w:tcW w:w="2180" w:type="dxa"/>
            <w:shd w:val="clear" w:color="auto" w:fill="auto"/>
          </w:tcPr>
          <w:p w:rsidR="00C204F2" w:rsidRPr="00C204F2" w:rsidRDefault="00C204F2" w:rsidP="00C204F2">
            <w:pPr>
              <w:ind w:firstLine="0"/>
            </w:pPr>
            <w:r>
              <w:t>Elliott</w:t>
            </w:r>
          </w:p>
        </w:tc>
      </w:tr>
      <w:tr w:rsidR="00C204F2" w:rsidRPr="00C204F2" w:rsidTr="00C204F2">
        <w:tc>
          <w:tcPr>
            <w:tcW w:w="2179" w:type="dxa"/>
            <w:shd w:val="clear" w:color="auto" w:fill="auto"/>
          </w:tcPr>
          <w:p w:rsidR="00C204F2" w:rsidRPr="00C204F2" w:rsidRDefault="00C204F2" w:rsidP="00C204F2">
            <w:pPr>
              <w:ind w:firstLine="0"/>
            </w:pPr>
            <w:r>
              <w:t>Forrest</w:t>
            </w:r>
          </w:p>
        </w:tc>
        <w:tc>
          <w:tcPr>
            <w:tcW w:w="2179" w:type="dxa"/>
            <w:shd w:val="clear" w:color="auto" w:fill="auto"/>
          </w:tcPr>
          <w:p w:rsidR="00C204F2" w:rsidRPr="00C204F2" w:rsidRDefault="00C204F2" w:rsidP="00C204F2">
            <w:pPr>
              <w:ind w:firstLine="0"/>
            </w:pPr>
            <w:r>
              <w:t>Fry</w:t>
            </w:r>
          </w:p>
        </w:tc>
        <w:tc>
          <w:tcPr>
            <w:tcW w:w="2180" w:type="dxa"/>
            <w:shd w:val="clear" w:color="auto" w:fill="auto"/>
          </w:tcPr>
          <w:p w:rsidR="00C204F2" w:rsidRPr="00C204F2" w:rsidRDefault="00C204F2" w:rsidP="00C204F2">
            <w:pPr>
              <w:ind w:firstLine="0"/>
            </w:pPr>
            <w:r>
              <w:t>Gagnon</w:t>
            </w:r>
          </w:p>
        </w:tc>
      </w:tr>
      <w:tr w:rsidR="00C204F2" w:rsidRPr="00C204F2" w:rsidTr="00C204F2">
        <w:tc>
          <w:tcPr>
            <w:tcW w:w="2179" w:type="dxa"/>
            <w:shd w:val="clear" w:color="auto" w:fill="auto"/>
          </w:tcPr>
          <w:p w:rsidR="00C204F2" w:rsidRPr="00C204F2" w:rsidRDefault="00C204F2" w:rsidP="00C204F2">
            <w:pPr>
              <w:ind w:firstLine="0"/>
            </w:pPr>
            <w:r>
              <w:t>Gilliam</w:t>
            </w:r>
          </w:p>
        </w:tc>
        <w:tc>
          <w:tcPr>
            <w:tcW w:w="2179" w:type="dxa"/>
            <w:shd w:val="clear" w:color="auto" w:fill="auto"/>
          </w:tcPr>
          <w:p w:rsidR="00C204F2" w:rsidRPr="00C204F2" w:rsidRDefault="00C204F2" w:rsidP="00C204F2">
            <w:pPr>
              <w:ind w:firstLine="0"/>
            </w:pPr>
            <w:r>
              <w:t>Haddon</w:t>
            </w:r>
          </w:p>
        </w:tc>
        <w:tc>
          <w:tcPr>
            <w:tcW w:w="2180" w:type="dxa"/>
            <w:shd w:val="clear" w:color="auto" w:fill="auto"/>
          </w:tcPr>
          <w:p w:rsidR="00C204F2" w:rsidRPr="00C204F2" w:rsidRDefault="00C204F2" w:rsidP="00C204F2">
            <w:pPr>
              <w:ind w:firstLine="0"/>
            </w:pPr>
            <w:r>
              <w:t>Hardee</w:t>
            </w:r>
          </w:p>
        </w:tc>
      </w:tr>
      <w:tr w:rsidR="00C204F2" w:rsidRPr="00C204F2" w:rsidTr="00C204F2">
        <w:tc>
          <w:tcPr>
            <w:tcW w:w="2179" w:type="dxa"/>
            <w:shd w:val="clear" w:color="auto" w:fill="auto"/>
          </w:tcPr>
          <w:p w:rsidR="00C204F2" w:rsidRPr="00C204F2" w:rsidRDefault="00C204F2" w:rsidP="00C204F2">
            <w:pPr>
              <w:ind w:firstLine="0"/>
            </w:pPr>
            <w:r>
              <w:t>Herbkersman</w:t>
            </w:r>
          </w:p>
        </w:tc>
        <w:tc>
          <w:tcPr>
            <w:tcW w:w="2179" w:type="dxa"/>
            <w:shd w:val="clear" w:color="auto" w:fill="auto"/>
          </w:tcPr>
          <w:p w:rsidR="00C204F2" w:rsidRPr="00C204F2" w:rsidRDefault="00C204F2" w:rsidP="00C204F2">
            <w:pPr>
              <w:ind w:firstLine="0"/>
            </w:pPr>
            <w:r>
              <w:t>Hewitt</w:t>
            </w:r>
          </w:p>
        </w:tc>
        <w:tc>
          <w:tcPr>
            <w:tcW w:w="2180" w:type="dxa"/>
            <w:shd w:val="clear" w:color="auto" w:fill="auto"/>
          </w:tcPr>
          <w:p w:rsidR="00C204F2" w:rsidRPr="00C204F2" w:rsidRDefault="00C204F2" w:rsidP="00C204F2">
            <w:pPr>
              <w:ind w:firstLine="0"/>
            </w:pPr>
            <w:r>
              <w:t>Hiott</w:t>
            </w:r>
          </w:p>
        </w:tc>
      </w:tr>
      <w:tr w:rsidR="00C204F2" w:rsidRPr="00C204F2" w:rsidTr="00C204F2">
        <w:tc>
          <w:tcPr>
            <w:tcW w:w="2179" w:type="dxa"/>
            <w:shd w:val="clear" w:color="auto" w:fill="auto"/>
          </w:tcPr>
          <w:p w:rsidR="00C204F2" w:rsidRPr="00C204F2" w:rsidRDefault="00C204F2" w:rsidP="00C204F2">
            <w:pPr>
              <w:ind w:firstLine="0"/>
            </w:pPr>
            <w:r>
              <w:t>Huggins</w:t>
            </w:r>
          </w:p>
        </w:tc>
        <w:tc>
          <w:tcPr>
            <w:tcW w:w="2179" w:type="dxa"/>
            <w:shd w:val="clear" w:color="auto" w:fill="auto"/>
          </w:tcPr>
          <w:p w:rsidR="00C204F2" w:rsidRPr="00C204F2" w:rsidRDefault="00C204F2" w:rsidP="00C204F2">
            <w:pPr>
              <w:ind w:firstLine="0"/>
            </w:pPr>
            <w:r>
              <w:t>Hyde</w:t>
            </w:r>
          </w:p>
        </w:tc>
        <w:tc>
          <w:tcPr>
            <w:tcW w:w="2180" w:type="dxa"/>
            <w:shd w:val="clear" w:color="auto" w:fill="auto"/>
          </w:tcPr>
          <w:p w:rsidR="00C204F2" w:rsidRPr="00C204F2" w:rsidRDefault="00C204F2" w:rsidP="00C204F2">
            <w:pPr>
              <w:ind w:firstLine="0"/>
            </w:pPr>
            <w:r>
              <w:t>J. E. Johnson</w:t>
            </w:r>
          </w:p>
        </w:tc>
      </w:tr>
      <w:tr w:rsidR="00C204F2" w:rsidRPr="00C204F2" w:rsidTr="00C204F2">
        <w:tc>
          <w:tcPr>
            <w:tcW w:w="2179" w:type="dxa"/>
            <w:shd w:val="clear" w:color="auto" w:fill="auto"/>
          </w:tcPr>
          <w:p w:rsidR="00C204F2" w:rsidRPr="00C204F2" w:rsidRDefault="00C204F2" w:rsidP="00C204F2">
            <w:pPr>
              <w:ind w:firstLine="0"/>
            </w:pPr>
            <w:r>
              <w:t>Jones</w:t>
            </w:r>
          </w:p>
        </w:tc>
        <w:tc>
          <w:tcPr>
            <w:tcW w:w="2179" w:type="dxa"/>
            <w:shd w:val="clear" w:color="auto" w:fill="auto"/>
          </w:tcPr>
          <w:p w:rsidR="00C204F2" w:rsidRPr="00C204F2" w:rsidRDefault="00C204F2" w:rsidP="00C204F2">
            <w:pPr>
              <w:ind w:firstLine="0"/>
            </w:pPr>
            <w:r>
              <w:t>Jordan</w:t>
            </w:r>
          </w:p>
        </w:tc>
        <w:tc>
          <w:tcPr>
            <w:tcW w:w="2180" w:type="dxa"/>
            <w:shd w:val="clear" w:color="auto" w:fill="auto"/>
          </w:tcPr>
          <w:p w:rsidR="00C204F2" w:rsidRPr="00C204F2" w:rsidRDefault="00C204F2" w:rsidP="00C204F2">
            <w:pPr>
              <w:ind w:firstLine="0"/>
            </w:pPr>
            <w:r>
              <w:t>Kimmons</w:t>
            </w:r>
          </w:p>
        </w:tc>
      </w:tr>
      <w:tr w:rsidR="00C204F2" w:rsidRPr="00C204F2" w:rsidTr="00C204F2">
        <w:tc>
          <w:tcPr>
            <w:tcW w:w="2179" w:type="dxa"/>
            <w:shd w:val="clear" w:color="auto" w:fill="auto"/>
          </w:tcPr>
          <w:p w:rsidR="00C204F2" w:rsidRPr="00C204F2" w:rsidRDefault="00C204F2" w:rsidP="00C204F2">
            <w:pPr>
              <w:ind w:firstLine="0"/>
            </w:pPr>
            <w:r>
              <w:t>Ligon</w:t>
            </w:r>
          </w:p>
        </w:tc>
        <w:tc>
          <w:tcPr>
            <w:tcW w:w="2179" w:type="dxa"/>
            <w:shd w:val="clear" w:color="auto" w:fill="auto"/>
          </w:tcPr>
          <w:p w:rsidR="00C204F2" w:rsidRPr="00C204F2" w:rsidRDefault="00C204F2" w:rsidP="00C204F2">
            <w:pPr>
              <w:ind w:firstLine="0"/>
            </w:pPr>
            <w:r>
              <w:t>Long</w:t>
            </w:r>
          </w:p>
        </w:tc>
        <w:tc>
          <w:tcPr>
            <w:tcW w:w="2180" w:type="dxa"/>
            <w:shd w:val="clear" w:color="auto" w:fill="auto"/>
          </w:tcPr>
          <w:p w:rsidR="00C204F2" w:rsidRPr="00C204F2" w:rsidRDefault="00C204F2" w:rsidP="00C204F2">
            <w:pPr>
              <w:ind w:firstLine="0"/>
            </w:pPr>
            <w:r>
              <w:t>Lowe</w:t>
            </w:r>
          </w:p>
        </w:tc>
      </w:tr>
      <w:tr w:rsidR="00C204F2" w:rsidRPr="00C204F2" w:rsidTr="00C204F2">
        <w:tc>
          <w:tcPr>
            <w:tcW w:w="2179" w:type="dxa"/>
            <w:shd w:val="clear" w:color="auto" w:fill="auto"/>
          </w:tcPr>
          <w:p w:rsidR="00C204F2" w:rsidRPr="00C204F2" w:rsidRDefault="00C204F2" w:rsidP="00C204F2">
            <w:pPr>
              <w:ind w:firstLine="0"/>
            </w:pPr>
            <w:r>
              <w:t>Lucas</w:t>
            </w:r>
          </w:p>
        </w:tc>
        <w:tc>
          <w:tcPr>
            <w:tcW w:w="2179" w:type="dxa"/>
            <w:shd w:val="clear" w:color="auto" w:fill="auto"/>
          </w:tcPr>
          <w:p w:rsidR="00C204F2" w:rsidRPr="00C204F2" w:rsidRDefault="00C204F2" w:rsidP="00C204F2">
            <w:pPr>
              <w:ind w:firstLine="0"/>
            </w:pPr>
            <w:r>
              <w:t>Magnuson</w:t>
            </w:r>
          </w:p>
        </w:tc>
        <w:tc>
          <w:tcPr>
            <w:tcW w:w="2180" w:type="dxa"/>
            <w:shd w:val="clear" w:color="auto" w:fill="auto"/>
          </w:tcPr>
          <w:p w:rsidR="00C204F2" w:rsidRPr="00C204F2" w:rsidRDefault="00C204F2" w:rsidP="00C204F2">
            <w:pPr>
              <w:ind w:firstLine="0"/>
            </w:pPr>
            <w:r>
              <w:t>Martin</w:t>
            </w:r>
          </w:p>
        </w:tc>
      </w:tr>
      <w:tr w:rsidR="00C204F2" w:rsidRPr="00C204F2" w:rsidTr="00C204F2">
        <w:tc>
          <w:tcPr>
            <w:tcW w:w="2179" w:type="dxa"/>
            <w:shd w:val="clear" w:color="auto" w:fill="auto"/>
          </w:tcPr>
          <w:p w:rsidR="00C204F2" w:rsidRPr="00C204F2" w:rsidRDefault="00C204F2" w:rsidP="00C204F2">
            <w:pPr>
              <w:ind w:firstLine="0"/>
            </w:pPr>
            <w:r>
              <w:t>May</w:t>
            </w:r>
          </w:p>
        </w:tc>
        <w:tc>
          <w:tcPr>
            <w:tcW w:w="2179" w:type="dxa"/>
            <w:shd w:val="clear" w:color="auto" w:fill="auto"/>
          </w:tcPr>
          <w:p w:rsidR="00C204F2" w:rsidRPr="00C204F2" w:rsidRDefault="00C204F2" w:rsidP="00C204F2">
            <w:pPr>
              <w:ind w:firstLine="0"/>
            </w:pPr>
            <w:r>
              <w:t>McCabe</w:t>
            </w:r>
          </w:p>
        </w:tc>
        <w:tc>
          <w:tcPr>
            <w:tcW w:w="2180" w:type="dxa"/>
            <w:shd w:val="clear" w:color="auto" w:fill="auto"/>
          </w:tcPr>
          <w:p w:rsidR="00C204F2" w:rsidRPr="00C204F2" w:rsidRDefault="00C204F2" w:rsidP="00C204F2">
            <w:pPr>
              <w:ind w:firstLine="0"/>
            </w:pPr>
            <w:r>
              <w:t>McCravy</w:t>
            </w:r>
          </w:p>
        </w:tc>
      </w:tr>
      <w:tr w:rsidR="00C204F2" w:rsidRPr="00C204F2" w:rsidTr="00C204F2">
        <w:tc>
          <w:tcPr>
            <w:tcW w:w="2179" w:type="dxa"/>
            <w:shd w:val="clear" w:color="auto" w:fill="auto"/>
          </w:tcPr>
          <w:p w:rsidR="00C204F2" w:rsidRPr="00C204F2" w:rsidRDefault="00C204F2" w:rsidP="00C204F2">
            <w:pPr>
              <w:ind w:firstLine="0"/>
            </w:pPr>
            <w:r>
              <w:t>McGarry</w:t>
            </w:r>
          </w:p>
        </w:tc>
        <w:tc>
          <w:tcPr>
            <w:tcW w:w="2179" w:type="dxa"/>
            <w:shd w:val="clear" w:color="auto" w:fill="auto"/>
          </w:tcPr>
          <w:p w:rsidR="00C204F2" w:rsidRPr="00C204F2" w:rsidRDefault="00C204F2" w:rsidP="00C204F2">
            <w:pPr>
              <w:ind w:firstLine="0"/>
            </w:pPr>
            <w:r>
              <w:t>McGinnis</w:t>
            </w:r>
          </w:p>
        </w:tc>
        <w:tc>
          <w:tcPr>
            <w:tcW w:w="2180" w:type="dxa"/>
            <w:shd w:val="clear" w:color="auto" w:fill="auto"/>
          </w:tcPr>
          <w:p w:rsidR="00C204F2" w:rsidRPr="00C204F2" w:rsidRDefault="00C204F2" w:rsidP="00C204F2">
            <w:pPr>
              <w:ind w:firstLine="0"/>
            </w:pPr>
            <w:r>
              <w:t>T. Moore</w:t>
            </w:r>
          </w:p>
        </w:tc>
      </w:tr>
      <w:tr w:rsidR="00C204F2" w:rsidRPr="00C204F2" w:rsidTr="00C204F2">
        <w:tc>
          <w:tcPr>
            <w:tcW w:w="2179" w:type="dxa"/>
            <w:shd w:val="clear" w:color="auto" w:fill="auto"/>
          </w:tcPr>
          <w:p w:rsidR="00C204F2" w:rsidRPr="00C204F2" w:rsidRDefault="00C204F2" w:rsidP="00C204F2">
            <w:pPr>
              <w:ind w:firstLine="0"/>
            </w:pPr>
            <w:r>
              <w:t>Morgan</w:t>
            </w:r>
          </w:p>
        </w:tc>
        <w:tc>
          <w:tcPr>
            <w:tcW w:w="2179" w:type="dxa"/>
            <w:shd w:val="clear" w:color="auto" w:fill="auto"/>
          </w:tcPr>
          <w:p w:rsidR="00C204F2" w:rsidRPr="00C204F2" w:rsidRDefault="00C204F2" w:rsidP="00C204F2">
            <w:pPr>
              <w:ind w:firstLine="0"/>
            </w:pPr>
            <w:r>
              <w:t>D. C. Moss</w:t>
            </w:r>
          </w:p>
        </w:tc>
        <w:tc>
          <w:tcPr>
            <w:tcW w:w="2180" w:type="dxa"/>
            <w:shd w:val="clear" w:color="auto" w:fill="auto"/>
          </w:tcPr>
          <w:p w:rsidR="00C204F2" w:rsidRPr="00C204F2" w:rsidRDefault="00C204F2" w:rsidP="00C204F2">
            <w:pPr>
              <w:ind w:firstLine="0"/>
            </w:pPr>
            <w:r>
              <w:t>V. S. Moss</w:t>
            </w:r>
          </w:p>
        </w:tc>
      </w:tr>
      <w:tr w:rsidR="00C204F2" w:rsidRPr="00C204F2" w:rsidTr="00C204F2">
        <w:tc>
          <w:tcPr>
            <w:tcW w:w="2179" w:type="dxa"/>
            <w:shd w:val="clear" w:color="auto" w:fill="auto"/>
          </w:tcPr>
          <w:p w:rsidR="00C204F2" w:rsidRPr="00C204F2" w:rsidRDefault="00C204F2" w:rsidP="00C204F2">
            <w:pPr>
              <w:ind w:firstLine="0"/>
            </w:pPr>
            <w:r>
              <w:t>Murphy</w:t>
            </w:r>
          </w:p>
        </w:tc>
        <w:tc>
          <w:tcPr>
            <w:tcW w:w="2179" w:type="dxa"/>
            <w:shd w:val="clear" w:color="auto" w:fill="auto"/>
          </w:tcPr>
          <w:p w:rsidR="00C204F2" w:rsidRPr="00C204F2" w:rsidRDefault="00C204F2" w:rsidP="00C204F2">
            <w:pPr>
              <w:ind w:firstLine="0"/>
            </w:pPr>
            <w:r>
              <w:t>B. Newton</w:t>
            </w:r>
          </w:p>
        </w:tc>
        <w:tc>
          <w:tcPr>
            <w:tcW w:w="2180" w:type="dxa"/>
            <w:shd w:val="clear" w:color="auto" w:fill="auto"/>
          </w:tcPr>
          <w:p w:rsidR="00C204F2" w:rsidRPr="00C204F2" w:rsidRDefault="00C204F2" w:rsidP="00C204F2">
            <w:pPr>
              <w:ind w:firstLine="0"/>
            </w:pPr>
            <w:r>
              <w:t>W. Newton</w:t>
            </w:r>
          </w:p>
        </w:tc>
      </w:tr>
      <w:tr w:rsidR="00C204F2" w:rsidRPr="00C204F2" w:rsidTr="00C204F2">
        <w:tc>
          <w:tcPr>
            <w:tcW w:w="2179" w:type="dxa"/>
            <w:shd w:val="clear" w:color="auto" w:fill="auto"/>
          </w:tcPr>
          <w:p w:rsidR="00C204F2" w:rsidRPr="00C204F2" w:rsidRDefault="00C204F2" w:rsidP="00C204F2">
            <w:pPr>
              <w:ind w:firstLine="0"/>
            </w:pPr>
            <w:r>
              <w:t>Nutt</w:t>
            </w:r>
          </w:p>
        </w:tc>
        <w:tc>
          <w:tcPr>
            <w:tcW w:w="2179" w:type="dxa"/>
            <w:shd w:val="clear" w:color="auto" w:fill="auto"/>
          </w:tcPr>
          <w:p w:rsidR="00C204F2" w:rsidRPr="00C204F2" w:rsidRDefault="00C204F2" w:rsidP="00C204F2">
            <w:pPr>
              <w:ind w:firstLine="0"/>
            </w:pPr>
            <w:r>
              <w:t>Oremus</w:t>
            </w:r>
          </w:p>
        </w:tc>
        <w:tc>
          <w:tcPr>
            <w:tcW w:w="2180" w:type="dxa"/>
            <w:shd w:val="clear" w:color="auto" w:fill="auto"/>
          </w:tcPr>
          <w:p w:rsidR="00C204F2" w:rsidRPr="00C204F2" w:rsidRDefault="00C204F2" w:rsidP="00C204F2">
            <w:pPr>
              <w:ind w:firstLine="0"/>
            </w:pPr>
            <w:r>
              <w:t>Pope</w:t>
            </w:r>
          </w:p>
        </w:tc>
      </w:tr>
      <w:tr w:rsidR="00C204F2" w:rsidRPr="00C204F2" w:rsidTr="00C204F2">
        <w:tc>
          <w:tcPr>
            <w:tcW w:w="2179" w:type="dxa"/>
            <w:shd w:val="clear" w:color="auto" w:fill="auto"/>
          </w:tcPr>
          <w:p w:rsidR="00C204F2" w:rsidRPr="00C204F2" w:rsidRDefault="00C204F2" w:rsidP="00C204F2">
            <w:pPr>
              <w:ind w:firstLine="0"/>
            </w:pPr>
            <w:r>
              <w:t>Rose</w:t>
            </w:r>
          </w:p>
        </w:tc>
        <w:tc>
          <w:tcPr>
            <w:tcW w:w="2179" w:type="dxa"/>
            <w:shd w:val="clear" w:color="auto" w:fill="auto"/>
          </w:tcPr>
          <w:p w:rsidR="00C204F2" w:rsidRPr="00C204F2" w:rsidRDefault="00C204F2" w:rsidP="00C204F2">
            <w:pPr>
              <w:ind w:firstLine="0"/>
            </w:pPr>
            <w:r>
              <w:t>Sandifer</w:t>
            </w:r>
          </w:p>
        </w:tc>
        <w:tc>
          <w:tcPr>
            <w:tcW w:w="2180" w:type="dxa"/>
            <w:shd w:val="clear" w:color="auto" w:fill="auto"/>
          </w:tcPr>
          <w:p w:rsidR="00C204F2" w:rsidRPr="00C204F2" w:rsidRDefault="00C204F2" w:rsidP="00C204F2">
            <w:pPr>
              <w:ind w:firstLine="0"/>
            </w:pPr>
            <w:r>
              <w:t>Simrill</w:t>
            </w:r>
          </w:p>
        </w:tc>
      </w:tr>
      <w:tr w:rsidR="00C204F2" w:rsidRPr="00C204F2" w:rsidTr="00C204F2">
        <w:tc>
          <w:tcPr>
            <w:tcW w:w="2179" w:type="dxa"/>
            <w:shd w:val="clear" w:color="auto" w:fill="auto"/>
          </w:tcPr>
          <w:p w:rsidR="00C204F2" w:rsidRPr="00C204F2" w:rsidRDefault="00C204F2" w:rsidP="00C204F2">
            <w:pPr>
              <w:ind w:firstLine="0"/>
            </w:pPr>
            <w:r>
              <w:t>G. M. Smith</w:t>
            </w:r>
          </w:p>
        </w:tc>
        <w:tc>
          <w:tcPr>
            <w:tcW w:w="2179" w:type="dxa"/>
            <w:shd w:val="clear" w:color="auto" w:fill="auto"/>
          </w:tcPr>
          <w:p w:rsidR="00C204F2" w:rsidRPr="00C204F2" w:rsidRDefault="00C204F2" w:rsidP="00C204F2">
            <w:pPr>
              <w:ind w:firstLine="0"/>
            </w:pPr>
            <w:r>
              <w:t>G. R. Smith</w:t>
            </w:r>
          </w:p>
        </w:tc>
        <w:tc>
          <w:tcPr>
            <w:tcW w:w="2180" w:type="dxa"/>
            <w:shd w:val="clear" w:color="auto" w:fill="auto"/>
          </w:tcPr>
          <w:p w:rsidR="00C204F2" w:rsidRPr="00C204F2" w:rsidRDefault="00C204F2" w:rsidP="00C204F2">
            <w:pPr>
              <w:ind w:firstLine="0"/>
            </w:pPr>
            <w:r>
              <w:t>Stavrinakis</w:t>
            </w:r>
          </w:p>
        </w:tc>
      </w:tr>
      <w:tr w:rsidR="00C204F2" w:rsidRPr="00C204F2" w:rsidTr="00C204F2">
        <w:tc>
          <w:tcPr>
            <w:tcW w:w="2179" w:type="dxa"/>
            <w:shd w:val="clear" w:color="auto" w:fill="auto"/>
          </w:tcPr>
          <w:p w:rsidR="00C204F2" w:rsidRPr="00C204F2" w:rsidRDefault="00C204F2" w:rsidP="00C204F2">
            <w:pPr>
              <w:ind w:firstLine="0"/>
            </w:pPr>
            <w:r>
              <w:t>Stringer</w:t>
            </w:r>
          </w:p>
        </w:tc>
        <w:tc>
          <w:tcPr>
            <w:tcW w:w="2179" w:type="dxa"/>
            <w:shd w:val="clear" w:color="auto" w:fill="auto"/>
          </w:tcPr>
          <w:p w:rsidR="00C204F2" w:rsidRPr="00C204F2" w:rsidRDefault="00C204F2" w:rsidP="00C204F2">
            <w:pPr>
              <w:ind w:firstLine="0"/>
            </w:pPr>
            <w:r>
              <w:t>Taylor</w:t>
            </w:r>
          </w:p>
        </w:tc>
        <w:tc>
          <w:tcPr>
            <w:tcW w:w="2180" w:type="dxa"/>
            <w:shd w:val="clear" w:color="auto" w:fill="auto"/>
          </w:tcPr>
          <w:p w:rsidR="00C204F2" w:rsidRPr="00C204F2" w:rsidRDefault="00C204F2" w:rsidP="00C204F2">
            <w:pPr>
              <w:ind w:firstLine="0"/>
            </w:pPr>
            <w:r>
              <w:t>Thayer</w:t>
            </w:r>
          </w:p>
        </w:tc>
      </w:tr>
      <w:tr w:rsidR="00C204F2" w:rsidRPr="00C204F2" w:rsidTr="00C204F2">
        <w:tc>
          <w:tcPr>
            <w:tcW w:w="2179" w:type="dxa"/>
            <w:shd w:val="clear" w:color="auto" w:fill="auto"/>
          </w:tcPr>
          <w:p w:rsidR="00C204F2" w:rsidRPr="00C204F2" w:rsidRDefault="00C204F2" w:rsidP="00C204F2">
            <w:pPr>
              <w:ind w:firstLine="0"/>
            </w:pPr>
            <w:r>
              <w:t>West</w:t>
            </w:r>
          </w:p>
        </w:tc>
        <w:tc>
          <w:tcPr>
            <w:tcW w:w="2179" w:type="dxa"/>
            <w:shd w:val="clear" w:color="auto" w:fill="auto"/>
          </w:tcPr>
          <w:p w:rsidR="00C204F2" w:rsidRPr="00C204F2" w:rsidRDefault="00C204F2" w:rsidP="00C204F2">
            <w:pPr>
              <w:ind w:firstLine="0"/>
            </w:pPr>
            <w:r>
              <w:t>Wetmore</w:t>
            </w:r>
          </w:p>
        </w:tc>
        <w:tc>
          <w:tcPr>
            <w:tcW w:w="2180" w:type="dxa"/>
            <w:shd w:val="clear" w:color="auto" w:fill="auto"/>
          </w:tcPr>
          <w:p w:rsidR="00C204F2" w:rsidRPr="00C204F2" w:rsidRDefault="00C204F2" w:rsidP="00C204F2">
            <w:pPr>
              <w:ind w:firstLine="0"/>
            </w:pPr>
            <w:r>
              <w:t>White</w:t>
            </w:r>
          </w:p>
        </w:tc>
      </w:tr>
      <w:tr w:rsidR="00C204F2" w:rsidRPr="00C204F2" w:rsidTr="00C204F2">
        <w:tc>
          <w:tcPr>
            <w:tcW w:w="2179" w:type="dxa"/>
            <w:shd w:val="clear" w:color="auto" w:fill="auto"/>
          </w:tcPr>
          <w:p w:rsidR="00C204F2" w:rsidRPr="00C204F2" w:rsidRDefault="00C204F2" w:rsidP="00C204F2">
            <w:pPr>
              <w:keepNext/>
              <w:ind w:firstLine="0"/>
            </w:pPr>
            <w:r>
              <w:t>Whitmire</w:t>
            </w:r>
          </w:p>
        </w:tc>
        <w:tc>
          <w:tcPr>
            <w:tcW w:w="2179" w:type="dxa"/>
            <w:shd w:val="clear" w:color="auto" w:fill="auto"/>
          </w:tcPr>
          <w:p w:rsidR="00C204F2" w:rsidRPr="00C204F2" w:rsidRDefault="00C204F2" w:rsidP="00C204F2">
            <w:pPr>
              <w:keepNext/>
              <w:ind w:firstLine="0"/>
            </w:pPr>
            <w:r>
              <w:t>Willis</w:t>
            </w:r>
          </w:p>
        </w:tc>
        <w:tc>
          <w:tcPr>
            <w:tcW w:w="2180" w:type="dxa"/>
            <w:shd w:val="clear" w:color="auto" w:fill="auto"/>
          </w:tcPr>
          <w:p w:rsidR="00C204F2" w:rsidRPr="00C204F2" w:rsidRDefault="00C204F2" w:rsidP="00C204F2">
            <w:pPr>
              <w:keepNext/>
              <w:ind w:firstLine="0"/>
            </w:pPr>
            <w:r>
              <w:t>Wooten</w:t>
            </w:r>
          </w:p>
        </w:tc>
      </w:tr>
      <w:tr w:rsidR="00C204F2" w:rsidRPr="00C204F2" w:rsidTr="00C204F2">
        <w:tc>
          <w:tcPr>
            <w:tcW w:w="2179" w:type="dxa"/>
            <w:shd w:val="clear" w:color="auto" w:fill="auto"/>
          </w:tcPr>
          <w:p w:rsidR="00C204F2" w:rsidRPr="00C204F2" w:rsidRDefault="00C204F2" w:rsidP="00C204F2">
            <w:pPr>
              <w:keepNext/>
              <w:ind w:firstLine="0"/>
            </w:pPr>
            <w:r>
              <w:t>Yow</w:t>
            </w:r>
          </w:p>
        </w:tc>
        <w:tc>
          <w:tcPr>
            <w:tcW w:w="2179" w:type="dxa"/>
            <w:shd w:val="clear" w:color="auto" w:fill="auto"/>
          </w:tcPr>
          <w:p w:rsidR="00C204F2" w:rsidRPr="00C204F2" w:rsidRDefault="00C204F2" w:rsidP="00C204F2">
            <w:pPr>
              <w:keepNext/>
              <w:ind w:firstLine="0"/>
            </w:pPr>
          </w:p>
        </w:tc>
        <w:tc>
          <w:tcPr>
            <w:tcW w:w="2180" w:type="dxa"/>
            <w:shd w:val="clear" w:color="auto" w:fill="auto"/>
          </w:tcPr>
          <w:p w:rsidR="00C204F2" w:rsidRPr="00C204F2" w:rsidRDefault="00C204F2" w:rsidP="00C204F2">
            <w:pPr>
              <w:keepNext/>
              <w:ind w:firstLine="0"/>
            </w:pPr>
          </w:p>
        </w:tc>
      </w:tr>
    </w:tbl>
    <w:p w:rsidR="00C204F2" w:rsidRDefault="00C204F2" w:rsidP="00C204F2"/>
    <w:p w:rsidR="00C204F2" w:rsidRDefault="00C204F2" w:rsidP="00C204F2">
      <w:pPr>
        <w:jc w:val="center"/>
        <w:rPr>
          <w:b/>
        </w:rPr>
      </w:pPr>
      <w:r w:rsidRPr="00C204F2">
        <w:rPr>
          <w:b/>
        </w:rPr>
        <w:t>Total--76</w:t>
      </w:r>
    </w:p>
    <w:p w:rsidR="00C204F2" w:rsidRDefault="00C204F2" w:rsidP="00C204F2">
      <w:pPr>
        <w:jc w:val="center"/>
        <w:rPr>
          <w:b/>
        </w:rPr>
      </w:pPr>
    </w:p>
    <w:p w:rsidR="00C204F2" w:rsidRDefault="00C204F2" w:rsidP="00C204F2">
      <w:pPr>
        <w:ind w:firstLine="0"/>
      </w:pPr>
      <w:r w:rsidRPr="00C204F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204F2" w:rsidRPr="00C204F2" w:rsidTr="00C204F2">
        <w:tc>
          <w:tcPr>
            <w:tcW w:w="2179" w:type="dxa"/>
            <w:shd w:val="clear" w:color="auto" w:fill="auto"/>
          </w:tcPr>
          <w:p w:rsidR="00C204F2" w:rsidRPr="00C204F2" w:rsidRDefault="00C204F2" w:rsidP="00C204F2">
            <w:pPr>
              <w:keepNext/>
              <w:ind w:firstLine="0"/>
            </w:pPr>
            <w:r>
              <w:t>Alexander</w:t>
            </w:r>
          </w:p>
        </w:tc>
        <w:tc>
          <w:tcPr>
            <w:tcW w:w="2179" w:type="dxa"/>
            <w:shd w:val="clear" w:color="auto" w:fill="auto"/>
          </w:tcPr>
          <w:p w:rsidR="00C204F2" w:rsidRPr="00C204F2" w:rsidRDefault="00C204F2" w:rsidP="00C204F2">
            <w:pPr>
              <w:keepNext/>
              <w:ind w:firstLine="0"/>
            </w:pPr>
            <w:r>
              <w:t>Anderson</w:t>
            </w:r>
          </w:p>
        </w:tc>
        <w:tc>
          <w:tcPr>
            <w:tcW w:w="2180" w:type="dxa"/>
            <w:shd w:val="clear" w:color="auto" w:fill="auto"/>
          </w:tcPr>
          <w:p w:rsidR="00C204F2" w:rsidRPr="00C204F2" w:rsidRDefault="00C204F2" w:rsidP="00C204F2">
            <w:pPr>
              <w:keepNext/>
              <w:ind w:firstLine="0"/>
            </w:pPr>
            <w:r>
              <w:t>Atkinson</w:t>
            </w:r>
          </w:p>
        </w:tc>
      </w:tr>
      <w:tr w:rsidR="00C204F2" w:rsidRPr="00C204F2" w:rsidTr="00C204F2">
        <w:tc>
          <w:tcPr>
            <w:tcW w:w="2179" w:type="dxa"/>
            <w:shd w:val="clear" w:color="auto" w:fill="auto"/>
          </w:tcPr>
          <w:p w:rsidR="00C204F2" w:rsidRPr="00C204F2" w:rsidRDefault="00C204F2" w:rsidP="00C204F2">
            <w:pPr>
              <w:ind w:firstLine="0"/>
            </w:pPr>
            <w:r>
              <w:t>Bamberg</w:t>
            </w:r>
          </w:p>
        </w:tc>
        <w:tc>
          <w:tcPr>
            <w:tcW w:w="2179" w:type="dxa"/>
            <w:shd w:val="clear" w:color="auto" w:fill="auto"/>
          </w:tcPr>
          <w:p w:rsidR="00C204F2" w:rsidRPr="00C204F2" w:rsidRDefault="00C204F2" w:rsidP="00C204F2">
            <w:pPr>
              <w:ind w:firstLine="0"/>
            </w:pPr>
            <w:r>
              <w:t>Bernstein</w:t>
            </w:r>
          </w:p>
        </w:tc>
        <w:tc>
          <w:tcPr>
            <w:tcW w:w="2180" w:type="dxa"/>
            <w:shd w:val="clear" w:color="auto" w:fill="auto"/>
          </w:tcPr>
          <w:p w:rsidR="00C204F2" w:rsidRPr="00C204F2" w:rsidRDefault="00C204F2" w:rsidP="00C204F2">
            <w:pPr>
              <w:ind w:firstLine="0"/>
            </w:pPr>
            <w:r>
              <w:t>Brawley</w:t>
            </w:r>
          </w:p>
        </w:tc>
      </w:tr>
      <w:tr w:rsidR="00C204F2" w:rsidRPr="00C204F2" w:rsidTr="00C204F2">
        <w:tc>
          <w:tcPr>
            <w:tcW w:w="2179" w:type="dxa"/>
            <w:shd w:val="clear" w:color="auto" w:fill="auto"/>
          </w:tcPr>
          <w:p w:rsidR="00C204F2" w:rsidRPr="00C204F2" w:rsidRDefault="00C204F2" w:rsidP="00C204F2">
            <w:pPr>
              <w:ind w:firstLine="0"/>
            </w:pPr>
            <w:r>
              <w:t>Clyburn</w:t>
            </w:r>
          </w:p>
        </w:tc>
        <w:tc>
          <w:tcPr>
            <w:tcW w:w="2179" w:type="dxa"/>
            <w:shd w:val="clear" w:color="auto" w:fill="auto"/>
          </w:tcPr>
          <w:p w:rsidR="00C204F2" w:rsidRPr="00C204F2" w:rsidRDefault="00C204F2" w:rsidP="00C204F2">
            <w:pPr>
              <w:ind w:firstLine="0"/>
            </w:pPr>
            <w:r>
              <w:t>Cobb-Hunter</w:t>
            </w:r>
          </w:p>
        </w:tc>
        <w:tc>
          <w:tcPr>
            <w:tcW w:w="2180" w:type="dxa"/>
            <w:shd w:val="clear" w:color="auto" w:fill="auto"/>
          </w:tcPr>
          <w:p w:rsidR="00C204F2" w:rsidRPr="00C204F2" w:rsidRDefault="00C204F2" w:rsidP="00C204F2">
            <w:pPr>
              <w:ind w:firstLine="0"/>
            </w:pPr>
            <w:r>
              <w:t>Dillard</w:t>
            </w:r>
          </w:p>
        </w:tc>
      </w:tr>
      <w:tr w:rsidR="00C204F2" w:rsidRPr="00C204F2" w:rsidTr="00C204F2">
        <w:tc>
          <w:tcPr>
            <w:tcW w:w="2179" w:type="dxa"/>
            <w:shd w:val="clear" w:color="auto" w:fill="auto"/>
          </w:tcPr>
          <w:p w:rsidR="00C204F2" w:rsidRPr="00C204F2" w:rsidRDefault="00C204F2" w:rsidP="00C204F2">
            <w:pPr>
              <w:ind w:firstLine="0"/>
            </w:pPr>
            <w:r>
              <w:t>Garvin</w:t>
            </w:r>
          </w:p>
        </w:tc>
        <w:tc>
          <w:tcPr>
            <w:tcW w:w="2179" w:type="dxa"/>
            <w:shd w:val="clear" w:color="auto" w:fill="auto"/>
          </w:tcPr>
          <w:p w:rsidR="00C204F2" w:rsidRPr="00C204F2" w:rsidRDefault="00C204F2" w:rsidP="00C204F2">
            <w:pPr>
              <w:ind w:firstLine="0"/>
            </w:pPr>
            <w:r>
              <w:t>Gatch</w:t>
            </w:r>
          </w:p>
        </w:tc>
        <w:tc>
          <w:tcPr>
            <w:tcW w:w="2180" w:type="dxa"/>
            <w:shd w:val="clear" w:color="auto" w:fill="auto"/>
          </w:tcPr>
          <w:p w:rsidR="00C204F2" w:rsidRPr="00C204F2" w:rsidRDefault="00C204F2" w:rsidP="00C204F2">
            <w:pPr>
              <w:ind w:firstLine="0"/>
            </w:pPr>
            <w:r>
              <w:t>Gilliard</w:t>
            </w:r>
          </w:p>
        </w:tc>
      </w:tr>
      <w:tr w:rsidR="00C204F2" w:rsidRPr="00C204F2" w:rsidTr="00C204F2">
        <w:tc>
          <w:tcPr>
            <w:tcW w:w="2179" w:type="dxa"/>
            <w:shd w:val="clear" w:color="auto" w:fill="auto"/>
          </w:tcPr>
          <w:p w:rsidR="00C204F2" w:rsidRPr="00C204F2" w:rsidRDefault="00C204F2" w:rsidP="00C204F2">
            <w:pPr>
              <w:ind w:firstLine="0"/>
            </w:pPr>
            <w:r>
              <w:t>Govan</w:t>
            </w:r>
          </w:p>
        </w:tc>
        <w:tc>
          <w:tcPr>
            <w:tcW w:w="2179" w:type="dxa"/>
            <w:shd w:val="clear" w:color="auto" w:fill="auto"/>
          </w:tcPr>
          <w:p w:rsidR="00C204F2" w:rsidRPr="00C204F2" w:rsidRDefault="00C204F2" w:rsidP="00C204F2">
            <w:pPr>
              <w:ind w:firstLine="0"/>
            </w:pPr>
            <w:r>
              <w:t>Hart</w:t>
            </w:r>
          </w:p>
        </w:tc>
        <w:tc>
          <w:tcPr>
            <w:tcW w:w="2180" w:type="dxa"/>
            <w:shd w:val="clear" w:color="auto" w:fill="auto"/>
          </w:tcPr>
          <w:p w:rsidR="00C204F2" w:rsidRPr="00C204F2" w:rsidRDefault="00C204F2" w:rsidP="00C204F2">
            <w:pPr>
              <w:ind w:firstLine="0"/>
            </w:pPr>
            <w:r>
              <w:t>Henderson-Myers</w:t>
            </w:r>
          </w:p>
        </w:tc>
      </w:tr>
      <w:tr w:rsidR="00C204F2" w:rsidRPr="00C204F2" w:rsidTr="00C204F2">
        <w:tc>
          <w:tcPr>
            <w:tcW w:w="2179" w:type="dxa"/>
            <w:shd w:val="clear" w:color="auto" w:fill="auto"/>
          </w:tcPr>
          <w:p w:rsidR="00C204F2" w:rsidRPr="00C204F2" w:rsidRDefault="00C204F2" w:rsidP="00C204F2">
            <w:pPr>
              <w:ind w:firstLine="0"/>
            </w:pPr>
            <w:r>
              <w:t>Henegan</w:t>
            </w:r>
          </w:p>
        </w:tc>
        <w:tc>
          <w:tcPr>
            <w:tcW w:w="2179" w:type="dxa"/>
            <w:shd w:val="clear" w:color="auto" w:fill="auto"/>
          </w:tcPr>
          <w:p w:rsidR="00C204F2" w:rsidRPr="00C204F2" w:rsidRDefault="00C204F2" w:rsidP="00C204F2">
            <w:pPr>
              <w:ind w:firstLine="0"/>
            </w:pPr>
            <w:r>
              <w:t>Hill</w:t>
            </w:r>
          </w:p>
        </w:tc>
        <w:tc>
          <w:tcPr>
            <w:tcW w:w="2180" w:type="dxa"/>
            <w:shd w:val="clear" w:color="auto" w:fill="auto"/>
          </w:tcPr>
          <w:p w:rsidR="00C204F2" w:rsidRPr="00C204F2" w:rsidRDefault="00C204F2" w:rsidP="00C204F2">
            <w:pPr>
              <w:ind w:firstLine="0"/>
            </w:pPr>
            <w:r>
              <w:t>Hosey</w:t>
            </w:r>
          </w:p>
        </w:tc>
      </w:tr>
      <w:tr w:rsidR="00C204F2" w:rsidRPr="00C204F2" w:rsidTr="00C204F2">
        <w:tc>
          <w:tcPr>
            <w:tcW w:w="2179" w:type="dxa"/>
            <w:shd w:val="clear" w:color="auto" w:fill="auto"/>
          </w:tcPr>
          <w:p w:rsidR="00C204F2" w:rsidRPr="00C204F2" w:rsidRDefault="00C204F2" w:rsidP="00C204F2">
            <w:pPr>
              <w:ind w:firstLine="0"/>
            </w:pPr>
            <w:r>
              <w:t>Howard</w:t>
            </w:r>
          </w:p>
        </w:tc>
        <w:tc>
          <w:tcPr>
            <w:tcW w:w="2179" w:type="dxa"/>
            <w:shd w:val="clear" w:color="auto" w:fill="auto"/>
          </w:tcPr>
          <w:p w:rsidR="00C204F2" w:rsidRPr="00C204F2" w:rsidRDefault="00C204F2" w:rsidP="00C204F2">
            <w:pPr>
              <w:ind w:firstLine="0"/>
            </w:pPr>
            <w:r>
              <w:t>Jefferson</w:t>
            </w:r>
          </w:p>
        </w:tc>
        <w:tc>
          <w:tcPr>
            <w:tcW w:w="2180" w:type="dxa"/>
            <w:shd w:val="clear" w:color="auto" w:fill="auto"/>
          </w:tcPr>
          <w:p w:rsidR="00C204F2" w:rsidRPr="00C204F2" w:rsidRDefault="00C204F2" w:rsidP="00C204F2">
            <w:pPr>
              <w:ind w:firstLine="0"/>
            </w:pPr>
            <w:r>
              <w:t>J. L. Johnson</w:t>
            </w:r>
          </w:p>
        </w:tc>
      </w:tr>
      <w:tr w:rsidR="00C204F2" w:rsidRPr="00C204F2" w:rsidTr="00C204F2">
        <w:tc>
          <w:tcPr>
            <w:tcW w:w="2179" w:type="dxa"/>
            <w:shd w:val="clear" w:color="auto" w:fill="auto"/>
          </w:tcPr>
          <w:p w:rsidR="00C204F2" w:rsidRPr="00C204F2" w:rsidRDefault="00C204F2" w:rsidP="00C204F2">
            <w:pPr>
              <w:ind w:firstLine="0"/>
            </w:pPr>
            <w:r>
              <w:t>K. O. Johnson</w:t>
            </w:r>
          </w:p>
        </w:tc>
        <w:tc>
          <w:tcPr>
            <w:tcW w:w="2179" w:type="dxa"/>
            <w:shd w:val="clear" w:color="auto" w:fill="auto"/>
          </w:tcPr>
          <w:p w:rsidR="00C204F2" w:rsidRPr="00C204F2" w:rsidRDefault="00C204F2" w:rsidP="00C204F2">
            <w:pPr>
              <w:ind w:firstLine="0"/>
            </w:pPr>
            <w:r>
              <w:t>King</w:t>
            </w:r>
          </w:p>
        </w:tc>
        <w:tc>
          <w:tcPr>
            <w:tcW w:w="2180" w:type="dxa"/>
            <w:shd w:val="clear" w:color="auto" w:fill="auto"/>
          </w:tcPr>
          <w:p w:rsidR="00C204F2" w:rsidRPr="00C204F2" w:rsidRDefault="00C204F2" w:rsidP="00C204F2">
            <w:pPr>
              <w:ind w:firstLine="0"/>
            </w:pPr>
            <w:r>
              <w:t>Kirby</w:t>
            </w:r>
          </w:p>
        </w:tc>
      </w:tr>
      <w:tr w:rsidR="00C204F2" w:rsidRPr="00C204F2" w:rsidTr="00C204F2">
        <w:tc>
          <w:tcPr>
            <w:tcW w:w="2179" w:type="dxa"/>
            <w:shd w:val="clear" w:color="auto" w:fill="auto"/>
          </w:tcPr>
          <w:p w:rsidR="00C204F2" w:rsidRPr="00C204F2" w:rsidRDefault="00C204F2" w:rsidP="00C204F2">
            <w:pPr>
              <w:ind w:firstLine="0"/>
            </w:pPr>
            <w:r>
              <w:t>McKnight</w:t>
            </w:r>
          </w:p>
        </w:tc>
        <w:tc>
          <w:tcPr>
            <w:tcW w:w="2179" w:type="dxa"/>
            <w:shd w:val="clear" w:color="auto" w:fill="auto"/>
          </w:tcPr>
          <w:p w:rsidR="00C204F2" w:rsidRPr="00C204F2" w:rsidRDefault="00C204F2" w:rsidP="00C204F2">
            <w:pPr>
              <w:ind w:firstLine="0"/>
            </w:pPr>
            <w:r>
              <w:t>J. Moore</w:t>
            </w:r>
          </w:p>
        </w:tc>
        <w:tc>
          <w:tcPr>
            <w:tcW w:w="2180" w:type="dxa"/>
            <w:shd w:val="clear" w:color="auto" w:fill="auto"/>
          </w:tcPr>
          <w:p w:rsidR="00C204F2" w:rsidRPr="00C204F2" w:rsidRDefault="00C204F2" w:rsidP="00C204F2">
            <w:pPr>
              <w:ind w:firstLine="0"/>
            </w:pPr>
            <w:r>
              <w:t>Murray</w:t>
            </w:r>
          </w:p>
        </w:tc>
      </w:tr>
      <w:tr w:rsidR="00C204F2" w:rsidRPr="00C204F2" w:rsidTr="00C204F2">
        <w:tc>
          <w:tcPr>
            <w:tcW w:w="2179" w:type="dxa"/>
            <w:shd w:val="clear" w:color="auto" w:fill="auto"/>
          </w:tcPr>
          <w:p w:rsidR="00C204F2" w:rsidRPr="00C204F2" w:rsidRDefault="00C204F2" w:rsidP="00C204F2">
            <w:pPr>
              <w:ind w:firstLine="0"/>
            </w:pPr>
            <w:r>
              <w:t>Ott</w:t>
            </w:r>
          </w:p>
        </w:tc>
        <w:tc>
          <w:tcPr>
            <w:tcW w:w="2179" w:type="dxa"/>
            <w:shd w:val="clear" w:color="auto" w:fill="auto"/>
          </w:tcPr>
          <w:p w:rsidR="00C204F2" w:rsidRPr="00C204F2" w:rsidRDefault="00C204F2" w:rsidP="00C204F2">
            <w:pPr>
              <w:ind w:firstLine="0"/>
            </w:pPr>
            <w:r>
              <w:t>Parks</w:t>
            </w:r>
          </w:p>
        </w:tc>
        <w:tc>
          <w:tcPr>
            <w:tcW w:w="2180" w:type="dxa"/>
            <w:shd w:val="clear" w:color="auto" w:fill="auto"/>
          </w:tcPr>
          <w:p w:rsidR="00C204F2" w:rsidRPr="00C204F2" w:rsidRDefault="00C204F2" w:rsidP="00C204F2">
            <w:pPr>
              <w:ind w:firstLine="0"/>
            </w:pPr>
            <w:r>
              <w:t>Rivers</w:t>
            </w:r>
          </w:p>
        </w:tc>
      </w:tr>
      <w:tr w:rsidR="00C204F2" w:rsidRPr="00C204F2" w:rsidTr="00C204F2">
        <w:tc>
          <w:tcPr>
            <w:tcW w:w="2179" w:type="dxa"/>
            <w:shd w:val="clear" w:color="auto" w:fill="auto"/>
          </w:tcPr>
          <w:p w:rsidR="00C204F2" w:rsidRPr="00C204F2" w:rsidRDefault="00C204F2" w:rsidP="00C204F2">
            <w:pPr>
              <w:ind w:firstLine="0"/>
            </w:pPr>
            <w:r>
              <w:t>Robinson</w:t>
            </w:r>
          </w:p>
        </w:tc>
        <w:tc>
          <w:tcPr>
            <w:tcW w:w="2179" w:type="dxa"/>
            <w:shd w:val="clear" w:color="auto" w:fill="auto"/>
          </w:tcPr>
          <w:p w:rsidR="00C204F2" w:rsidRPr="00C204F2" w:rsidRDefault="00C204F2" w:rsidP="00C204F2">
            <w:pPr>
              <w:ind w:firstLine="0"/>
            </w:pPr>
            <w:r>
              <w:t>M. M. Smith</w:t>
            </w:r>
          </w:p>
        </w:tc>
        <w:tc>
          <w:tcPr>
            <w:tcW w:w="2180" w:type="dxa"/>
            <w:shd w:val="clear" w:color="auto" w:fill="auto"/>
          </w:tcPr>
          <w:p w:rsidR="00C204F2" w:rsidRPr="00C204F2" w:rsidRDefault="00C204F2" w:rsidP="00C204F2">
            <w:pPr>
              <w:ind w:firstLine="0"/>
            </w:pPr>
            <w:r>
              <w:t>Tedder</w:t>
            </w:r>
          </w:p>
        </w:tc>
      </w:tr>
      <w:tr w:rsidR="00C204F2" w:rsidRPr="00C204F2" w:rsidTr="00C204F2">
        <w:tc>
          <w:tcPr>
            <w:tcW w:w="2179" w:type="dxa"/>
            <w:shd w:val="clear" w:color="auto" w:fill="auto"/>
          </w:tcPr>
          <w:p w:rsidR="00C204F2" w:rsidRPr="00C204F2" w:rsidRDefault="00C204F2" w:rsidP="00C204F2">
            <w:pPr>
              <w:keepNext/>
              <w:ind w:firstLine="0"/>
            </w:pPr>
            <w:r>
              <w:t>Thigpen</w:t>
            </w:r>
          </w:p>
        </w:tc>
        <w:tc>
          <w:tcPr>
            <w:tcW w:w="2179" w:type="dxa"/>
            <w:shd w:val="clear" w:color="auto" w:fill="auto"/>
          </w:tcPr>
          <w:p w:rsidR="00C204F2" w:rsidRPr="00C204F2" w:rsidRDefault="00C204F2" w:rsidP="00C204F2">
            <w:pPr>
              <w:keepNext/>
              <w:ind w:firstLine="0"/>
            </w:pPr>
            <w:r>
              <w:t>Trantham</w:t>
            </w:r>
          </w:p>
        </w:tc>
        <w:tc>
          <w:tcPr>
            <w:tcW w:w="2180" w:type="dxa"/>
            <w:shd w:val="clear" w:color="auto" w:fill="auto"/>
          </w:tcPr>
          <w:p w:rsidR="00C204F2" w:rsidRPr="00C204F2" w:rsidRDefault="00C204F2" w:rsidP="00C204F2">
            <w:pPr>
              <w:keepNext/>
              <w:ind w:firstLine="0"/>
            </w:pPr>
            <w:r>
              <w:t>Weeks</w:t>
            </w:r>
          </w:p>
        </w:tc>
      </w:tr>
      <w:tr w:rsidR="00C204F2" w:rsidRPr="00C204F2" w:rsidTr="00C204F2">
        <w:tc>
          <w:tcPr>
            <w:tcW w:w="2179" w:type="dxa"/>
            <w:shd w:val="clear" w:color="auto" w:fill="auto"/>
          </w:tcPr>
          <w:p w:rsidR="00C204F2" w:rsidRPr="00C204F2" w:rsidRDefault="00C204F2" w:rsidP="00C204F2">
            <w:pPr>
              <w:keepNext/>
              <w:ind w:firstLine="0"/>
            </w:pPr>
            <w:r>
              <w:t>Wheeler</w:t>
            </w:r>
          </w:p>
        </w:tc>
        <w:tc>
          <w:tcPr>
            <w:tcW w:w="2179" w:type="dxa"/>
            <w:shd w:val="clear" w:color="auto" w:fill="auto"/>
          </w:tcPr>
          <w:p w:rsidR="00C204F2" w:rsidRPr="00C204F2" w:rsidRDefault="00C204F2" w:rsidP="00C204F2">
            <w:pPr>
              <w:keepNext/>
              <w:ind w:firstLine="0"/>
            </w:pPr>
            <w:r>
              <w:t>R. Williams</w:t>
            </w:r>
          </w:p>
        </w:tc>
        <w:tc>
          <w:tcPr>
            <w:tcW w:w="2180" w:type="dxa"/>
            <w:shd w:val="clear" w:color="auto" w:fill="auto"/>
          </w:tcPr>
          <w:p w:rsidR="00C204F2" w:rsidRPr="00C204F2" w:rsidRDefault="00C204F2" w:rsidP="00C204F2">
            <w:pPr>
              <w:keepNext/>
              <w:ind w:firstLine="0"/>
            </w:pPr>
          </w:p>
        </w:tc>
      </w:tr>
    </w:tbl>
    <w:p w:rsidR="00C204F2" w:rsidRDefault="00C204F2" w:rsidP="00C204F2"/>
    <w:p w:rsidR="00C204F2" w:rsidRDefault="00C204F2" w:rsidP="00C204F2">
      <w:pPr>
        <w:jc w:val="center"/>
        <w:rPr>
          <w:b/>
        </w:rPr>
      </w:pPr>
      <w:r w:rsidRPr="00C204F2">
        <w:rPr>
          <w:b/>
        </w:rPr>
        <w:t>Total--38</w:t>
      </w:r>
    </w:p>
    <w:p w:rsidR="00C204F2" w:rsidRDefault="00C204F2" w:rsidP="00C204F2">
      <w:pPr>
        <w:jc w:val="center"/>
        <w:rPr>
          <w:b/>
        </w:rPr>
      </w:pPr>
    </w:p>
    <w:p w:rsidR="00C204F2" w:rsidRDefault="00C204F2" w:rsidP="00C204F2">
      <w:r>
        <w:t>So, the amendment was tabled.</w:t>
      </w:r>
    </w:p>
    <w:p w:rsidR="00C204F2" w:rsidRDefault="00C204F2" w:rsidP="00C204F2"/>
    <w:p w:rsidR="00C204F2" w:rsidRPr="00C35BA4" w:rsidRDefault="00C204F2" w:rsidP="00C204F2">
      <w:r w:rsidRPr="00C35BA4">
        <w:t>Rep. McKNIGHT proposed the following Amendment No. 5</w:t>
      </w:r>
      <w:r w:rsidR="00887C94">
        <w:t xml:space="preserve"> to </w:t>
      </w:r>
      <w:r w:rsidR="00887C94">
        <w:br/>
      </w:r>
      <w:r w:rsidRPr="00C35BA4">
        <w:t>H. 3096 (COUNCIL\AHB\3096C008.BH.AHB21), which was ruled out of order:</w:t>
      </w:r>
    </w:p>
    <w:p w:rsidR="00C204F2" w:rsidRPr="00C35BA4" w:rsidRDefault="00C204F2" w:rsidP="00C204F2">
      <w:r w:rsidRPr="00C35BA4">
        <w:t>Amend the bill, as and if amended, by adding an appropriately numbered SECTION to read:</w:t>
      </w:r>
    </w:p>
    <w:p w:rsidR="00C204F2" w:rsidRPr="00C35BA4" w:rsidRDefault="00C204F2" w:rsidP="00C204F2">
      <w:r w:rsidRPr="00C35BA4">
        <w:t>/</w:t>
      </w:r>
      <w:r w:rsidRPr="00C35BA4">
        <w:tab/>
        <w:t>SECTION __.</w:t>
      </w:r>
      <w:r w:rsidRPr="00C35BA4">
        <w:tab/>
        <w:t>Article 5, Chapter 3, of Title 16 is repealed.  /</w:t>
      </w:r>
    </w:p>
    <w:p w:rsidR="00C204F2" w:rsidRPr="00C35BA4" w:rsidRDefault="00C204F2" w:rsidP="00C204F2">
      <w:r w:rsidRPr="00C35BA4">
        <w:t>Renumber sections to conform.</w:t>
      </w:r>
    </w:p>
    <w:p w:rsidR="00C204F2" w:rsidRDefault="00C204F2" w:rsidP="00C204F2">
      <w:r w:rsidRPr="00C35BA4">
        <w:t>Amend title to conform.</w:t>
      </w:r>
    </w:p>
    <w:p w:rsidR="00C204F2" w:rsidRDefault="00C204F2" w:rsidP="00C204F2"/>
    <w:p w:rsidR="00C204F2" w:rsidRDefault="00C204F2" w:rsidP="00C204F2">
      <w:r>
        <w:t>Rep. MCKNIGHT explained the amendment.</w:t>
      </w:r>
    </w:p>
    <w:p w:rsidR="00C204F2" w:rsidRDefault="00C204F2" w:rsidP="00C204F2"/>
    <w:p w:rsidR="00C204F2" w:rsidRDefault="00C204F2" w:rsidP="00C204F2">
      <w:pPr>
        <w:keepNext/>
        <w:jc w:val="center"/>
        <w:rPr>
          <w:b/>
        </w:rPr>
      </w:pPr>
      <w:r w:rsidRPr="00C204F2">
        <w:rPr>
          <w:b/>
        </w:rPr>
        <w:t>POINT OF ORDER</w:t>
      </w:r>
    </w:p>
    <w:p w:rsidR="00C204F2" w:rsidRDefault="00C204F2" w:rsidP="00C204F2">
      <w:r>
        <w:t xml:space="preserve">Rep. CASKEY raised the Point of Order that under Rule 9.3 that Amendment No. 4 to H. 3096 was not germane to the Bill. </w:t>
      </w:r>
    </w:p>
    <w:p w:rsidR="00C204F2" w:rsidRDefault="00C204F2" w:rsidP="00C204F2">
      <w:r>
        <w:t>Rep. KNIGHT spoke against the Point of Order.</w:t>
      </w:r>
    </w:p>
    <w:p w:rsidR="00C204F2" w:rsidRDefault="00C204F2" w:rsidP="00C204F2">
      <w:r>
        <w:t xml:space="preserve">SPEAKER LUCAS sustained the Point of Order.  </w:t>
      </w:r>
    </w:p>
    <w:p w:rsidR="00887C94" w:rsidRDefault="00887C94" w:rsidP="00C204F2"/>
    <w:p w:rsidR="00C204F2" w:rsidRDefault="00C204F2" w:rsidP="00C204F2">
      <w:r>
        <w:t>Rep. BAMBERG spoke against the Bill.</w:t>
      </w:r>
    </w:p>
    <w:p w:rsidR="00C204F2" w:rsidRDefault="00C204F2" w:rsidP="00C204F2">
      <w:r>
        <w:t>Rep. MCKNIGHT spoke against the Bill.</w:t>
      </w:r>
    </w:p>
    <w:p w:rsidR="00C204F2" w:rsidRDefault="00C204F2" w:rsidP="00C204F2"/>
    <w:p w:rsidR="00C204F2" w:rsidRPr="005A0CA1" w:rsidRDefault="00C204F2" w:rsidP="00C204F2">
      <w:r w:rsidRPr="005A0CA1">
        <w:t xml:space="preserve">Rep. </w:t>
      </w:r>
      <w:r w:rsidR="00887C94" w:rsidRPr="005A0CA1">
        <w:t xml:space="preserve">HENDERSON-MYERS </w:t>
      </w:r>
      <w:r w:rsidRPr="005A0CA1">
        <w:t>proposed the following Amendment No. 6</w:t>
      </w:r>
      <w:r w:rsidR="00887C94">
        <w:t xml:space="preserve"> to </w:t>
      </w:r>
      <w:r w:rsidRPr="005A0CA1">
        <w:t>H. 3096 (COUNCIL\AHB\3096C009.BH.AHB21), which was tabled:</w:t>
      </w:r>
    </w:p>
    <w:p w:rsidR="00C204F2" w:rsidRPr="005A0CA1" w:rsidRDefault="00C204F2" w:rsidP="00C204F2">
      <w:r w:rsidRPr="005A0CA1">
        <w:t>Amend the bill, as and if amended, by adding an appropriately numbered SECTION to read:</w:t>
      </w:r>
    </w:p>
    <w:p w:rsidR="00C204F2" w:rsidRPr="005A0CA1" w:rsidRDefault="00C204F2" w:rsidP="00C204F2">
      <w:r w:rsidRPr="005A0CA1">
        <w:t>/</w:t>
      </w:r>
      <w:r w:rsidRPr="005A0CA1">
        <w:tab/>
        <w:t>SECTION __.</w:t>
      </w:r>
      <w:r w:rsidRPr="005A0CA1">
        <w:tab/>
        <w:t>The provisions of Article 6, Chapter 11, Title 16 of the 1976 Code relating to the Protection of Persons and Property Act, commonly referred to as the “Stand Your Ground” law, are not applicable in situations in which all parties are lawfully openly carrying firearms as provided in this act.  /</w:t>
      </w:r>
    </w:p>
    <w:p w:rsidR="00C204F2" w:rsidRPr="005A0CA1" w:rsidRDefault="00C204F2" w:rsidP="00C204F2">
      <w:r w:rsidRPr="005A0CA1">
        <w:t>Renumber sections to conform.</w:t>
      </w:r>
    </w:p>
    <w:p w:rsidR="00C204F2" w:rsidRDefault="00C204F2" w:rsidP="00C204F2">
      <w:r w:rsidRPr="005A0CA1">
        <w:t>Amend title to conform.</w:t>
      </w:r>
    </w:p>
    <w:p w:rsidR="00C204F2" w:rsidRDefault="00C204F2" w:rsidP="00C204F2"/>
    <w:p w:rsidR="00C204F2" w:rsidRDefault="00C204F2" w:rsidP="00C204F2">
      <w:r>
        <w:t>Rep. HENDERSON-MYERS explained the amendment.</w:t>
      </w:r>
    </w:p>
    <w:p w:rsidR="00C204F2" w:rsidRDefault="00C204F2" w:rsidP="00C204F2"/>
    <w:p w:rsidR="00C204F2" w:rsidRDefault="00C204F2" w:rsidP="00C204F2">
      <w:r>
        <w:t>Rep. CASKEY moved to table the amendment.</w:t>
      </w:r>
    </w:p>
    <w:p w:rsidR="00C204F2" w:rsidRDefault="00C204F2" w:rsidP="00C204F2"/>
    <w:p w:rsidR="00C204F2" w:rsidRDefault="00C204F2" w:rsidP="00C204F2">
      <w:r>
        <w:t>Rep. GOVAN demanded the yeas and nays which were taken, resulting as follows:</w:t>
      </w:r>
    </w:p>
    <w:p w:rsidR="00C204F2" w:rsidRDefault="00C204F2" w:rsidP="00C204F2">
      <w:pPr>
        <w:jc w:val="center"/>
      </w:pPr>
      <w:bookmarkStart w:id="82" w:name="vote_start181"/>
      <w:bookmarkEnd w:id="82"/>
      <w:r>
        <w:t>Yeas 76; Nays 37</w:t>
      </w:r>
    </w:p>
    <w:p w:rsidR="00C204F2" w:rsidRDefault="00C204F2" w:rsidP="00C204F2">
      <w:pPr>
        <w:jc w:val="center"/>
      </w:pPr>
    </w:p>
    <w:p w:rsidR="00C204F2" w:rsidRDefault="00C204F2" w:rsidP="00C204F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204F2" w:rsidRPr="00C204F2" w:rsidTr="00C204F2">
        <w:tc>
          <w:tcPr>
            <w:tcW w:w="2179" w:type="dxa"/>
            <w:shd w:val="clear" w:color="auto" w:fill="auto"/>
          </w:tcPr>
          <w:p w:rsidR="00C204F2" w:rsidRPr="00C204F2" w:rsidRDefault="00C204F2" w:rsidP="00C204F2">
            <w:pPr>
              <w:keepNext/>
              <w:ind w:firstLine="0"/>
            </w:pPr>
            <w:r>
              <w:t>Allison</w:t>
            </w:r>
          </w:p>
        </w:tc>
        <w:tc>
          <w:tcPr>
            <w:tcW w:w="2179" w:type="dxa"/>
            <w:shd w:val="clear" w:color="auto" w:fill="auto"/>
          </w:tcPr>
          <w:p w:rsidR="00C204F2" w:rsidRPr="00C204F2" w:rsidRDefault="00C204F2" w:rsidP="00C204F2">
            <w:pPr>
              <w:keepNext/>
              <w:ind w:firstLine="0"/>
            </w:pPr>
            <w:r>
              <w:t>Atkinson</w:t>
            </w:r>
          </w:p>
        </w:tc>
        <w:tc>
          <w:tcPr>
            <w:tcW w:w="2180" w:type="dxa"/>
            <w:shd w:val="clear" w:color="auto" w:fill="auto"/>
          </w:tcPr>
          <w:p w:rsidR="00C204F2" w:rsidRPr="00C204F2" w:rsidRDefault="00C204F2" w:rsidP="00C204F2">
            <w:pPr>
              <w:keepNext/>
              <w:ind w:firstLine="0"/>
            </w:pPr>
            <w:r>
              <w:t>Bailey</w:t>
            </w:r>
          </w:p>
        </w:tc>
      </w:tr>
      <w:tr w:rsidR="00C204F2" w:rsidRPr="00C204F2" w:rsidTr="00C204F2">
        <w:tc>
          <w:tcPr>
            <w:tcW w:w="2179" w:type="dxa"/>
            <w:shd w:val="clear" w:color="auto" w:fill="auto"/>
          </w:tcPr>
          <w:p w:rsidR="00C204F2" w:rsidRPr="00C204F2" w:rsidRDefault="00C204F2" w:rsidP="00C204F2">
            <w:pPr>
              <w:ind w:firstLine="0"/>
            </w:pPr>
            <w:r>
              <w:t>Ballentine</w:t>
            </w:r>
          </w:p>
        </w:tc>
        <w:tc>
          <w:tcPr>
            <w:tcW w:w="2179" w:type="dxa"/>
            <w:shd w:val="clear" w:color="auto" w:fill="auto"/>
          </w:tcPr>
          <w:p w:rsidR="00C204F2" w:rsidRPr="00C204F2" w:rsidRDefault="00C204F2" w:rsidP="00C204F2">
            <w:pPr>
              <w:ind w:firstLine="0"/>
            </w:pPr>
            <w:r>
              <w:t>Bannister</w:t>
            </w:r>
          </w:p>
        </w:tc>
        <w:tc>
          <w:tcPr>
            <w:tcW w:w="2180" w:type="dxa"/>
            <w:shd w:val="clear" w:color="auto" w:fill="auto"/>
          </w:tcPr>
          <w:p w:rsidR="00C204F2" w:rsidRPr="00C204F2" w:rsidRDefault="00C204F2" w:rsidP="00C204F2">
            <w:pPr>
              <w:ind w:firstLine="0"/>
            </w:pPr>
            <w:r>
              <w:t>Blackwell</w:t>
            </w:r>
          </w:p>
        </w:tc>
      </w:tr>
      <w:tr w:rsidR="00C204F2" w:rsidRPr="00C204F2" w:rsidTr="00C204F2">
        <w:tc>
          <w:tcPr>
            <w:tcW w:w="2179" w:type="dxa"/>
            <w:shd w:val="clear" w:color="auto" w:fill="auto"/>
          </w:tcPr>
          <w:p w:rsidR="00C204F2" w:rsidRPr="00C204F2" w:rsidRDefault="00C204F2" w:rsidP="00C204F2">
            <w:pPr>
              <w:ind w:firstLine="0"/>
            </w:pPr>
            <w:r>
              <w:t>Bradley</w:t>
            </w:r>
          </w:p>
        </w:tc>
        <w:tc>
          <w:tcPr>
            <w:tcW w:w="2179" w:type="dxa"/>
            <w:shd w:val="clear" w:color="auto" w:fill="auto"/>
          </w:tcPr>
          <w:p w:rsidR="00C204F2" w:rsidRPr="00C204F2" w:rsidRDefault="00C204F2" w:rsidP="00C204F2">
            <w:pPr>
              <w:ind w:firstLine="0"/>
            </w:pPr>
            <w:r>
              <w:t>Brittain</w:t>
            </w:r>
          </w:p>
        </w:tc>
        <w:tc>
          <w:tcPr>
            <w:tcW w:w="2180" w:type="dxa"/>
            <w:shd w:val="clear" w:color="auto" w:fill="auto"/>
          </w:tcPr>
          <w:p w:rsidR="00C204F2" w:rsidRPr="00C204F2" w:rsidRDefault="00C204F2" w:rsidP="00C204F2">
            <w:pPr>
              <w:ind w:firstLine="0"/>
            </w:pPr>
            <w:r>
              <w:t>Bryant</w:t>
            </w:r>
          </w:p>
        </w:tc>
      </w:tr>
      <w:tr w:rsidR="00C204F2" w:rsidRPr="00C204F2" w:rsidTr="00C204F2">
        <w:tc>
          <w:tcPr>
            <w:tcW w:w="2179" w:type="dxa"/>
            <w:shd w:val="clear" w:color="auto" w:fill="auto"/>
          </w:tcPr>
          <w:p w:rsidR="00C204F2" w:rsidRPr="00C204F2" w:rsidRDefault="00C204F2" w:rsidP="00C204F2">
            <w:pPr>
              <w:ind w:firstLine="0"/>
            </w:pPr>
            <w:r>
              <w:t>Burns</w:t>
            </w:r>
          </w:p>
        </w:tc>
        <w:tc>
          <w:tcPr>
            <w:tcW w:w="2179" w:type="dxa"/>
            <w:shd w:val="clear" w:color="auto" w:fill="auto"/>
          </w:tcPr>
          <w:p w:rsidR="00C204F2" w:rsidRPr="00C204F2" w:rsidRDefault="00C204F2" w:rsidP="00C204F2">
            <w:pPr>
              <w:ind w:firstLine="0"/>
            </w:pPr>
            <w:r>
              <w:t>Calhoon</w:t>
            </w:r>
          </w:p>
        </w:tc>
        <w:tc>
          <w:tcPr>
            <w:tcW w:w="2180" w:type="dxa"/>
            <w:shd w:val="clear" w:color="auto" w:fill="auto"/>
          </w:tcPr>
          <w:p w:rsidR="00C204F2" w:rsidRPr="00C204F2" w:rsidRDefault="00C204F2" w:rsidP="00C204F2">
            <w:pPr>
              <w:ind w:firstLine="0"/>
            </w:pPr>
            <w:r>
              <w:t>Carter</w:t>
            </w:r>
          </w:p>
        </w:tc>
      </w:tr>
      <w:tr w:rsidR="00C204F2" w:rsidRPr="00C204F2" w:rsidTr="00C204F2">
        <w:tc>
          <w:tcPr>
            <w:tcW w:w="2179" w:type="dxa"/>
            <w:shd w:val="clear" w:color="auto" w:fill="auto"/>
          </w:tcPr>
          <w:p w:rsidR="00C204F2" w:rsidRPr="00C204F2" w:rsidRDefault="00C204F2" w:rsidP="00C204F2">
            <w:pPr>
              <w:ind w:firstLine="0"/>
            </w:pPr>
            <w:r>
              <w:t>Caskey</w:t>
            </w:r>
          </w:p>
        </w:tc>
        <w:tc>
          <w:tcPr>
            <w:tcW w:w="2179" w:type="dxa"/>
            <w:shd w:val="clear" w:color="auto" w:fill="auto"/>
          </w:tcPr>
          <w:p w:rsidR="00C204F2" w:rsidRPr="00C204F2" w:rsidRDefault="00C204F2" w:rsidP="00C204F2">
            <w:pPr>
              <w:ind w:firstLine="0"/>
            </w:pPr>
            <w:r>
              <w:t>Chumley</w:t>
            </w:r>
          </w:p>
        </w:tc>
        <w:tc>
          <w:tcPr>
            <w:tcW w:w="2180" w:type="dxa"/>
            <w:shd w:val="clear" w:color="auto" w:fill="auto"/>
          </w:tcPr>
          <w:p w:rsidR="00C204F2" w:rsidRPr="00C204F2" w:rsidRDefault="00C204F2" w:rsidP="00C204F2">
            <w:pPr>
              <w:ind w:firstLine="0"/>
            </w:pPr>
            <w:r>
              <w:t>Cogswell</w:t>
            </w:r>
          </w:p>
        </w:tc>
      </w:tr>
      <w:tr w:rsidR="00C204F2" w:rsidRPr="00C204F2" w:rsidTr="00C204F2">
        <w:tc>
          <w:tcPr>
            <w:tcW w:w="2179" w:type="dxa"/>
            <w:shd w:val="clear" w:color="auto" w:fill="auto"/>
          </w:tcPr>
          <w:p w:rsidR="00C204F2" w:rsidRPr="00C204F2" w:rsidRDefault="00C204F2" w:rsidP="00C204F2">
            <w:pPr>
              <w:ind w:firstLine="0"/>
            </w:pPr>
            <w:r>
              <w:t>Collins</w:t>
            </w:r>
          </w:p>
        </w:tc>
        <w:tc>
          <w:tcPr>
            <w:tcW w:w="2179" w:type="dxa"/>
            <w:shd w:val="clear" w:color="auto" w:fill="auto"/>
          </w:tcPr>
          <w:p w:rsidR="00C204F2" w:rsidRPr="00C204F2" w:rsidRDefault="00C204F2" w:rsidP="00C204F2">
            <w:pPr>
              <w:ind w:firstLine="0"/>
            </w:pPr>
            <w:r>
              <w:t>B. Cox</w:t>
            </w:r>
          </w:p>
        </w:tc>
        <w:tc>
          <w:tcPr>
            <w:tcW w:w="2180" w:type="dxa"/>
            <w:shd w:val="clear" w:color="auto" w:fill="auto"/>
          </w:tcPr>
          <w:p w:rsidR="00C204F2" w:rsidRPr="00C204F2" w:rsidRDefault="00C204F2" w:rsidP="00C204F2">
            <w:pPr>
              <w:ind w:firstLine="0"/>
            </w:pPr>
            <w:r>
              <w:t>W. Cox</w:t>
            </w:r>
          </w:p>
        </w:tc>
      </w:tr>
      <w:tr w:rsidR="00C204F2" w:rsidRPr="00C204F2" w:rsidTr="00C204F2">
        <w:tc>
          <w:tcPr>
            <w:tcW w:w="2179" w:type="dxa"/>
            <w:shd w:val="clear" w:color="auto" w:fill="auto"/>
          </w:tcPr>
          <w:p w:rsidR="00C204F2" w:rsidRPr="00C204F2" w:rsidRDefault="00C204F2" w:rsidP="00C204F2">
            <w:pPr>
              <w:ind w:firstLine="0"/>
            </w:pPr>
            <w:r>
              <w:t>Crawford</w:t>
            </w:r>
          </w:p>
        </w:tc>
        <w:tc>
          <w:tcPr>
            <w:tcW w:w="2179" w:type="dxa"/>
            <w:shd w:val="clear" w:color="auto" w:fill="auto"/>
          </w:tcPr>
          <w:p w:rsidR="00C204F2" w:rsidRPr="00C204F2" w:rsidRDefault="00C204F2" w:rsidP="00C204F2">
            <w:pPr>
              <w:ind w:firstLine="0"/>
            </w:pPr>
            <w:r>
              <w:t>Dabney</w:t>
            </w:r>
          </w:p>
        </w:tc>
        <w:tc>
          <w:tcPr>
            <w:tcW w:w="2180" w:type="dxa"/>
            <w:shd w:val="clear" w:color="auto" w:fill="auto"/>
          </w:tcPr>
          <w:p w:rsidR="00C204F2" w:rsidRPr="00C204F2" w:rsidRDefault="00C204F2" w:rsidP="00C204F2">
            <w:pPr>
              <w:ind w:firstLine="0"/>
            </w:pPr>
            <w:r>
              <w:t>Daning</w:t>
            </w:r>
          </w:p>
        </w:tc>
      </w:tr>
      <w:tr w:rsidR="00C204F2" w:rsidRPr="00C204F2" w:rsidTr="00C204F2">
        <w:tc>
          <w:tcPr>
            <w:tcW w:w="2179" w:type="dxa"/>
            <w:shd w:val="clear" w:color="auto" w:fill="auto"/>
          </w:tcPr>
          <w:p w:rsidR="00C204F2" w:rsidRPr="00C204F2" w:rsidRDefault="00C204F2" w:rsidP="00C204F2">
            <w:pPr>
              <w:ind w:firstLine="0"/>
            </w:pPr>
            <w:r>
              <w:t>Davis</w:t>
            </w:r>
          </w:p>
        </w:tc>
        <w:tc>
          <w:tcPr>
            <w:tcW w:w="2179" w:type="dxa"/>
            <w:shd w:val="clear" w:color="auto" w:fill="auto"/>
          </w:tcPr>
          <w:p w:rsidR="00C204F2" w:rsidRPr="00C204F2" w:rsidRDefault="00C204F2" w:rsidP="00C204F2">
            <w:pPr>
              <w:ind w:firstLine="0"/>
            </w:pPr>
            <w:r>
              <w:t>Elliott</w:t>
            </w:r>
          </w:p>
        </w:tc>
        <w:tc>
          <w:tcPr>
            <w:tcW w:w="2180" w:type="dxa"/>
            <w:shd w:val="clear" w:color="auto" w:fill="auto"/>
          </w:tcPr>
          <w:p w:rsidR="00C204F2" w:rsidRPr="00C204F2" w:rsidRDefault="00C204F2" w:rsidP="00C204F2">
            <w:pPr>
              <w:ind w:firstLine="0"/>
            </w:pPr>
            <w:r>
              <w:t>Felder</w:t>
            </w:r>
          </w:p>
        </w:tc>
      </w:tr>
      <w:tr w:rsidR="00C204F2" w:rsidRPr="00C204F2" w:rsidTr="00C204F2">
        <w:tc>
          <w:tcPr>
            <w:tcW w:w="2179" w:type="dxa"/>
            <w:shd w:val="clear" w:color="auto" w:fill="auto"/>
          </w:tcPr>
          <w:p w:rsidR="00C204F2" w:rsidRPr="00C204F2" w:rsidRDefault="00C204F2" w:rsidP="00C204F2">
            <w:pPr>
              <w:ind w:firstLine="0"/>
            </w:pPr>
            <w:r>
              <w:t>Finlay</w:t>
            </w:r>
          </w:p>
        </w:tc>
        <w:tc>
          <w:tcPr>
            <w:tcW w:w="2179" w:type="dxa"/>
            <w:shd w:val="clear" w:color="auto" w:fill="auto"/>
          </w:tcPr>
          <w:p w:rsidR="00C204F2" w:rsidRPr="00C204F2" w:rsidRDefault="00C204F2" w:rsidP="00C204F2">
            <w:pPr>
              <w:ind w:firstLine="0"/>
            </w:pPr>
            <w:r>
              <w:t>Forrest</w:t>
            </w:r>
          </w:p>
        </w:tc>
        <w:tc>
          <w:tcPr>
            <w:tcW w:w="2180" w:type="dxa"/>
            <w:shd w:val="clear" w:color="auto" w:fill="auto"/>
          </w:tcPr>
          <w:p w:rsidR="00C204F2" w:rsidRPr="00C204F2" w:rsidRDefault="00C204F2" w:rsidP="00C204F2">
            <w:pPr>
              <w:ind w:firstLine="0"/>
            </w:pPr>
            <w:r>
              <w:t>Fry</w:t>
            </w:r>
          </w:p>
        </w:tc>
      </w:tr>
      <w:tr w:rsidR="00C204F2" w:rsidRPr="00C204F2" w:rsidTr="00C204F2">
        <w:tc>
          <w:tcPr>
            <w:tcW w:w="2179" w:type="dxa"/>
            <w:shd w:val="clear" w:color="auto" w:fill="auto"/>
          </w:tcPr>
          <w:p w:rsidR="00C204F2" w:rsidRPr="00C204F2" w:rsidRDefault="00C204F2" w:rsidP="00C204F2">
            <w:pPr>
              <w:ind w:firstLine="0"/>
            </w:pPr>
            <w:r>
              <w:t>Gagnon</w:t>
            </w:r>
          </w:p>
        </w:tc>
        <w:tc>
          <w:tcPr>
            <w:tcW w:w="2179" w:type="dxa"/>
            <w:shd w:val="clear" w:color="auto" w:fill="auto"/>
          </w:tcPr>
          <w:p w:rsidR="00C204F2" w:rsidRPr="00C204F2" w:rsidRDefault="00C204F2" w:rsidP="00C204F2">
            <w:pPr>
              <w:ind w:firstLine="0"/>
            </w:pPr>
            <w:r>
              <w:t>Gatch</w:t>
            </w:r>
          </w:p>
        </w:tc>
        <w:tc>
          <w:tcPr>
            <w:tcW w:w="2180" w:type="dxa"/>
            <w:shd w:val="clear" w:color="auto" w:fill="auto"/>
          </w:tcPr>
          <w:p w:rsidR="00C204F2" w:rsidRPr="00C204F2" w:rsidRDefault="00C204F2" w:rsidP="00C204F2">
            <w:pPr>
              <w:ind w:firstLine="0"/>
            </w:pPr>
            <w:r>
              <w:t>Gilliam</w:t>
            </w:r>
          </w:p>
        </w:tc>
      </w:tr>
      <w:tr w:rsidR="00C204F2" w:rsidRPr="00C204F2" w:rsidTr="00C204F2">
        <w:tc>
          <w:tcPr>
            <w:tcW w:w="2179" w:type="dxa"/>
            <w:shd w:val="clear" w:color="auto" w:fill="auto"/>
          </w:tcPr>
          <w:p w:rsidR="00C204F2" w:rsidRPr="00C204F2" w:rsidRDefault="00C204F2" w:rsidP="00C204F2">
            <w:pPr>
              <w:ind w:firstLine="0"/>
            </w:pPr>
            <w:r>
              <w:t>Haddon</w:t>
            </w:r>
          </w:p>
        </w:tc>
        <w:tc>
          <w:tcPr>
            <w:tcW w:w="2179" w:type="dxa"/>
            <w:shd w:val="clear" w:color="auto" w:fill="auto"/>
          </w:tcPr>
          <w:p w:rsidR="00C204F2" w:rsidRPr="00C204F2" w:rsidRDefault="00C204F2" w:rsidP="00C204F2">
            <w:pPr>
              <w:ind w:firstLine="0"/>
            </w:pPr>
            <w:r>
              <w:t>Hardee</w:t>
            </w:r>
          </w:p>
        </w:tc>
        <w:tc>
          <w:tcPr>
            <w:tcW w:w="2180" w:type="dxa"/>
            <w:shd w:val="clear" w:color="auto" w:fill="auto"/>
          </w:tcPr>
          <w:p w:rsidR="00C204F2" w:rsidRPr="00C204F2" w:rsidRDefault="00C204F2" w:rsidP="00C204F2">
            <w:pPr>
              <w:ind w:firstLine="0"/>
            </w:pPr>
            <w:r>
              <w:t>Herbkersman</w:t>
            </w:r>
          </w:p>
        </w:tc>
      </w:tr>
      <w:tr w:rsidR="00C204F2" w:rsidRPr="00C204F2" w:rsidTr="00C204F2">
        <w:tc>
          <w:tcPr>
            <w:tcW w:w="2179" w:type="dxa"/>
            <w:shd w:val="clear" w:color="auto" w:fill="auto"/>
          </w:tcPr>
          <w:p w:rsidR="00C204F2" w:rsidRPr="00C204F2" w:rsidRDefault="00C204F2" w:rsidP="00C204F2">
            <w:pPr>
              <w:ind w:firstLine="0"/>
            </w:pPr>
            <w:r>
              <w:t>Hewitt</w:t>
            </w:r>
          </w:p>
        </w:tc>
        <w:tc>
          <w:tcPr>
            <w:tcW w:w="2179" w:type="dxa"/>
            <w:shd w:val="clear" w:color="auto" w:fill="auto"/>
          </w:tcPr>
          <w:p w:rsidR="00C204F2" w:rsidRPr="00C204F2" w:rsidRDefault="00C204F2" w:rsidP="00C204F2">
            <w:pPr>
              <w:ind w:firstLine="0"/>
            </w:pPr>
            <w:r>
              <w:t>Hill</w:t>
            </w:r>
          </w:p>
        </w:tc>
        <w:tc>
          <w:tcPr>
            <w:tcW w:w="2180" w:type="dxa"/>
            <w:shd w:val="clear" w:color="auto" w:fill="auto"/>
          </w:tcPr>
          <w:p w:rsidR="00C204F2" w:rsidRPr="00C204F2" w:rsidRDefault="00C204F2" w:rsidP="00C204F2">
            <w:pPr>
              <w:ind w:firstLine="0"/>
            </w:pPr>
            <w:r>
              <w:t>Hiott</w:t>
            </w:r>
          </w:p>
        </w:tc>
      </w:tr>
      <w:tr w:rsidR="00C204F2" w:rsidRPr="00C204F2" w:rsidTr="00C204F2">
        <w:tc>
          <w:tcPr>
            <w:tcW w:w="2179" w:type="dxa"/>
            <w:shd w:val="clear" w:color="auto" w:fill="auto"/>
          </w:tcPr>
          <w:p w:rsidR="00C204F2" w:rsidRPr="00C204F2" w:rsidRDefault="00C204F2" w:rsidP="00C204F2">
            <w:pPr>
              <w:ind w:firstLine="0"/>
            </w:pPr>
            <w:r>
              <w:t>Huggins</w:t>
            </w:r>
          </w:p>
        </w:tc>
        <w:tc>
          <w:tcPr>
            <w:tcW w:w="2179" w:type="dxa"/>
            <w:shd w:val="clear" w:color="auto" w:fill="auto"/>
          </w:tcPr>
          <w:p w:rsidR="00C204F2" w:rsidRPr="00C204F2" w:rsidRDefault="00C204F2" w:rsidP="00C204F2">
            <w:pPr>
              <w:ind w:firstLine="0"/>
            </w:pPr>
            <w:r>
              <w:t>Hyde</w:t>
            </w:r>
          </w:p>
        </w:tc>
        <w:tc>
          <w:tcPr>
            <w:tcW w:w="2180" w:type="dxa"/>
            <w:shd w:val="clear" w:color="auto" w:fill="auto"/>
          </w:tcPr>
          <w:p w:rsidR="00C204F2" w:rsidRPr="00C204F2" w:rsidRDefault="00C204F2" w:rsidP="00C204F2">
            <w:pPr>
              <w:ind w:firstLine="0"/>
            </w:pPr>
            <w:r>
              <w:t>J. E. Johnson</w:t>
            </w:r>
          </w:p>
        </w:tc>
      </w:tr>
      <w:tr w:rsidR="00C204F2" w:rsidRPr="00C204F2" w:rsidTr="00C204F2">
        <w:tc>
          <w:tcPr>
            <w:tcW w:w="2179" w:type="dxa"/>
            <w:shd w:val="clear" w:color="auto" w:fill="auto"/>
          </w:tcPr>
          <w:p w:rsidR="00C204F2" w:rsidRPr="00C204F2" w:rsidRDefault="00C204F2" w:rsidP="00C204F2">
            <w:pPr>
              <w:ind w:firstLine="0"/>
            </w:pPr>
            <w:r>
              <w:t>Jones</w:t>
            </w:r>
          </w:p>
        </w:tc>
        <w:tc>
          <w:tcPr>
            <w:tcW w:w="2179" w:type="dxa"/>
            <w:shd w:val="clear" w:color="auto" w:fill="auto"/>
          </w:tcPr>
          <w:p w:rsidR="00C204F2" w:rsidRPr="00C204F2" w:rsidRDefault="00C204F2" w:rsidP="00C204F2">
            <w:pPr>
              <w:ind w:firstLine="0"/>
            </w:pPr>
            <w:r>
              <w:t>Jordan</w:t>
            </w:r>
          </w:p>
        </w:tc>
        <w:tc>
          <w:tcPr>
            <w:tcW w:w="2180" w:type="dxa"/>
            <w:shd w:val="clear" w:color="auto" w:fill="auto"/>
          </w:tcPr>
          <w:p w:rsidR="00C204F2" w:rsidRPr="00C204F2" w:rsidRDefault="00C204F2" w:rsidP="00C204F2">
            <w:pPr>
              <w:ind w:firstLine="0"/>
            </w:pPr>
            <w:r>
              <w:t>Kimmons</w:t>
            </w:r>
          </w:p>
        </w:tc>
      </w:tr>
      <w:tr w:rsidR="00C204F2" w:rsidRPr="00C204F2" w:rsidTr="00C204F2">
        <w:tc>
          <w:tcPr>
            <w:tcW w:w="2179" w:type="dxa"/>
            <w:shd w:val="clear" w:color="auto" w:fill="auto"/>
          </w:tcPr>
          <w:p w:rsidR="00C204F2" w:rsidRPr="00C204F2" w:rsidRDefault="00C204F2" w:rsidP="00C204F2">
            <w:pPr>
              <w:ind w:firstLine="0"/>
            </w:pPr>
            <w:r>
              <w:t>Ligon</w:t>
            </w:r>
          </w:p>
        </w:tc>
        <w:tc>
          <w:tcPr>
            <w:tcW w:w="2179" w:type="dxa"/>
            <w:shd w:val="clear" w:color="auto" w:fill="auto"/>
          </w:tcPr>
          <w:p w:rsidR="00C204F2" w:rsidRPr="00C204F2" w:rsidRDefault="00C204F2" w:rsidP="00C204F2">
            <w:pPr>
              <w:ind w:firstLine="0"/>
            </w:pPr>
            <w:r>
              <w:t>Long</w:t>
            </w:r>
          </w:p>
        </w:tc>
        <w:tc>
          <w:tcPr>
            <w:tcW w:w="2180" w:type="dxa"/>
            <w:shd w:val="clear" w:color="auto" w:fill="auto"/>
          </w:tcPr>
          <w:p w:rsidR="00C204F2" w:rsidRPr="00C204F2" w:rsidRDefault="00C204F2" w:rsidP="00C204F2">
            <w:pPr>
              <w:ind w:firstLine="0"/>
            </w:pPr>
            <w:r>
              <w:t>Lowe</w:t>
            </w:r>
          </w:p>
        </w:tc>
      </w:tr>
      <w:tr w:rsidR="00C204F2" w:rsidRPr="00C204F2" w:rsidTr="00C204F2">
        <w:tc>
          <w:tcPr>
            <w:tcW w:w="2179" w:type="dxa"/>
            <w:shd w:val="clear" w:color="auto" w:fill="auto"/>
          </w:tcPr>
          <w:p w:rsidR="00C204F2" w:rsidRPr="00C204F2" w:rsidRDefault="00C204F2" w:rsidP="00C204F2">
            <w:pPr>
              <w:ind w:firstLine="0"/>
            </w:pPr>
            <w:r>
              <w:t>Lucas</w:t>
            </w:r>
          </w:p>
        </w:tc>
        <w:tc>
          <w:tcPr>
            <w:tcW w:w="2179" w:type="dxa"/>
            <w:shd w:val="clear" w:color="auto" w:fill="auto"/>
          </w:tcPr>
          <w:p w:rsidR="00C204F2" w:rsidRPr="00C204F2" w:rsidRDefault="00C204F2" w:rsidP="00C204F2">
            <w:pPr>
              <w:ind w:firstLine="0"/>
            </w:pPr>
            <w:r>
              <w:t>Magnuson</w:t>
            </w:r>
          </w:p>
        </w:tc>
        <w:tc>
          <w:tcPr>
            <w:tcW w:w="2180" w:type="dxa"/>
            <w:shd w:val="clear" w:color="auto" w:fill="auto"/>
          </w:tcPr>
          <w:p w:rsidR="00C204F2" w:rsidRPr="00C204F2" w:rsidRDefault="00C204F2" w:rsidP="00C204F2">
            <w:pPr>
              <w:ind w:firstLine="0"/>
            </w:pPr>
            <w:r>
              <w:t>May</w:t>
            </w:r>
          </w:p>
        </w:tc>
      </w:tr>
      <w:tr w:rsidR="00C204F2" w:rsidRPr="00C204F2" w:rsidTr="00C204F2">
        <w:tc>
          <w:tcPr>
            <w:tcW w:w="2179" w:type="dxa"/>
            <w:shd w:val="clear" w:color="auto" w:fill="auto"/>
          </w:tcPr>
          <w:p w:rsidR="00C204F2" w:rsidRPr="00C204F2" w:rsidRDefault="00C204F2" w:rsidP="00C204F2">
            <w:pPr>
              <w:ind w:firstLine="0"/>
            </w:pPr>
            <w:r>
              <w:t>McCabe</w:t>
            </w:r>
          </w:p>
        </w:tc>
        <w:tc>
          <w:tcPr>
            <w:tcW w:w="2179" w:type="dxa"/>
            <w:shd w:val="clear" w:color="auto" w:fill="auto"/>
          </w:tcPr>
          <w:p w:rsidR="00C204F2" w:rsidRPr="00C204F2" w:rsidRDefault="00C204F2" w:rsidP="00C204F2">
            <w:pPr>
              <w:ind w:firstLine="0"/>
            </w:pPr>
            <w:r>
              <w:t>McCravy</w:t>
            </w:r>
          </w:p>
        </w:tc>
        <w:tc>
          <w:tcPr>
            <w:tcW w:w="2180" w:type="dxa"/>
            <w:shd w:val="clear" w:color="auto" w:fill="auto"/>
          </w:tcPr>
          <w:p w:rsidR="00C204F2" w:rsidRPr="00C204F2" w:rsidRDefault="00C204F2" w:rsidP="00C204F2">
            <w:pPr>
              <w:ind w:firstLine="0"/>
            </w:pPr>
            <w:r>
              <w:t>McGinnis</w:t>
            </w:r>
          </w:p>
        </w:tc>
      </w:tr>
      <w:tr w:rsidR="00C204F2" w:rsidRPr="00C204F2" w:rsidTr="00C204F2">
        <w:tc>
          <w:tcPr>
            <w:tcW w:w="2179" w:type="dxa"/>
            <w:shd w:val="clear" w:color="auto" w:fill="auto"/>
          </w:tcPr>
          <w:p w:rsidR="00C204F2" w:rsidRPr="00C204F2" w:rsidRDefault="00C204F2" w:rsidP="00C204F2">
            <w:pPr>
              <w:ind w:firstLine="0"/>
            </w:pPr>
            <w:r>
              <w:t>T. Moore</w:t>
            </w:r>
          </w:p>
        </w:tc>
        <w:tc>
          <w:tcPr>
            <w:tcW w:w="2179" w:type="dxa"/>
            <w:shd w:val="clear" w:color="auto" w:fill="auto"/>
          </w:tcPr>
          <w:p w:rsidR="00C204F2" w:rsidRPr="00C204F2" w:rsidRDefault="00C204F2" w:rsidP="00C204F2">
            <w:pPr>
              <w:ind w:firstLine="0"/>
            </w:pPr>
            <w:r>
              <w:t>Morgan</w:t>
            </w:r>
          </w:p>
        </w:tc>
        <w:tc>
          <w:tcPr>
            <w:tcW w:w="2180" w:type="dxa"/>
            <w:shd w:val="clear" w:color="auto" w:fill="auto"/>
          </w:tcPr>
          <w:p w:rsidR="00C204F2" w:rsidRPr="00C204F2" w:rsidRDefault="00C204F2" w:rsidP="00C204F2">
            <w:pPr>
              <w:ind w:firstLine="0"/>
            </w:pPr>
            <w:r>
              <w:t>D. C. Moss</w:t>
            </w:r>
          </w:p>
        </w:tc>
      </w:tr>
      <w:tr w:rsidR="00C204F2" w:rsidRPr="00C204F2" w:rsidTr="00C204F2">
        <w:tc>
          <w:tcPr>
            <w:tcW w:w="2179" w:type="dxa"/>
            <w:shd w:val="clear" w:color="auto" w:fill="auto"/>
          </w:tcPr>
          <w:p w:rsidR="00C204F2" w:rsidRPr="00C204F2" w:rsidRDefault="00C204F2" w:rsidP="00C204F2">
            <w:pPr>
              <w:ind w:firstLine="0"/>
            </w:pPr>
            <w:r>
              <w:t>V. S. Moss</w:t>
            </w:r>
          </w:p>
        </w:tc>
        <w:tc>
          <w:tcPr>
            <w:tcW w:w="2179" w:type="dxa"/>
            <w:shd w:val="clear" w:color="auto" w:fill="auto"/>
          </w:tcPr>
          <w:p w:rsidR="00C204F2" w:rsidRPr="00C204F2" w:rsidRDefault="00C204F2" w:rsidP="00C204F2">
            <w:pPr>
              <w:ind w:firstLine="0"/>
            </w:pPr>
            <w:r>
              <w:t>Murphy</w:t>
            </w:r>
          </w:p>
        </w:tc>
        <w:tc>
          <w:tcPr>
            <w:tcW w:w="2180" w:type="dxa"/>
            <w:shd w:val="clear" w:color="auto" w:fill="auto"/>
          </w:tcPr>
          <w:p w:rsidR="00C204F2" w:rsidRPr="00C204F2" w:rsidRDefault="00C204F2" w:rsidP="00C204F2">
            <w:pPr>
              <w:ind w:firstLine="0"/>
            </w:pPr>
            <w:r>
              <w:t>B. Newton</w:t>
            </w:r>
          </w:p>
        </w:tc>
      </w:tr>
      <w:tr w:rsidR="00C204F2" w:rsidRPr="00C204F2" w:rsidTr="00C204F2">
        <w:tc>
          <w:tcPr>
            <w:tcW w:w="2179" w:type="dxa"/>
            <w:shd w:val="clear" w:color="auto" w:fill="auto"/>
          </w:tcPr>
          <w:p w:rsidR="00C204F2" w:rsidRPr="00C204F2" w:rsidRDefault="00C204F2" w:rsidP="00C204F2">
            <w:pPr>
              <w:ind w:firstLine="0"/>
            </w:pPr>
            <w:r>
              <w:t>W. Newton</w:t>
            </w:r>
          </w:p>
        </w:tc>
        <w:tc>
          <w:tcPr>
            <w:tcW w:w="2179" w:type="dxa"/>
            <w:shd w:val="clear" w:color="auto" w:fill="auto"/>
          </w:tcPr>
          <w:p w:rsidR="00C204F2" w:rsidRPr="00C204F2" w:rsidRDefault="00C204F2" w:rsidP="00C204F2">
            <w:pPr>
              <w:ind w:firstLine="0"/>
            </w:pPr>
            <w:r>
              <w:t>Nutt</w:t>
            </w:r>
          </w:p>
        </w:tc>
        <w:tc>
          <w:tcPr>
            <w:tcW w:w="2180" w:type="dxa"/>
            <w:shd w:val="clear" w:color="auto" w:fill="auto"/>
          </w:tcPr>
          <w:p w:rsidR="00C204F2" w:rsidRPr="00C204F2" w:rsidRDefault="00C204F2" w:rsidP="00C204F2">
            <w:pPr>
              <w:ind w:firstLine="0"/>
            </w:pPr>
            <w:r>
              <w:t>Oremus</w:t>
            </w:r>
          </w:p>
        </w:tc>
      </w:tr>
      <w:tr w:rsidR="00C204F2" w:rsidRPr="00C204F2" w:rsidTr="00C204F2">
        <w:tc>
          <w:tcPr>
            <w:tcW w:w="2179" w:type="dxa"/>
            <w:shd w:val="clear" w:color="auto" w:fill="auto"/>
          </w:tcPr>
          <w:p w:rsidR="00C204F2" w:rsidRPr="00C204F2" w:rsidRDefault="00C204F2" w:rsidP="00C204F2">
            <w:pPr>
              <w:ind w:firstLine="0"/>
            </w:pPr>
            <w:r>
              <w:t>Pope</w:t>
            </w:r>
          </w:p>
        </w:tc>
        <w:tc>
          <w:tcPr>
            <w:tcW w:w="2179" w:type="dxa"/>
            <w:shd w:val="clear" w:color="auto" w:fill="auto"/>
          </w:tcPr>
          <w:p w:rsidR="00C204F2" w:rsidRPr="00C204F2" w:rsidRDefault="00C204F2" w:rsidP="00C204F2">
            <w:pPr>
              <w:ind w:firstLine="0"/>
            </w:pPr>
            <w:r>
              <w:t>Sandifer</w:t>
            </w:r>
          </w:p>
        </w:tc>
        <w:tc>
          <w:tcPr>
            <w:tcW w:w="2180" w:type="dxa"/>
            <w:shd w:val="clear" w:color="auto" w:fill="auto"/>
          </w:tcPr>
          <w:p w:rsidR="00C204F2" w:rsidRPr="00C204F2" w:rsidRDefault="00C204F2" w:rsidP="00C204F2">
            <w:pPr>
              <w:ind w:firstLine="0"/>
            </w:pPr>
            <w:r>
              <w:t>Simrill</w:t>
            </w:r>
          </w:p>
        </w:tc>
      </w:tr>
      <w:tr w:rsidR="00C204F2" w:rsidRPr="00C204F2" w:rsidTr="00C204F2">
        <w:tc>
          <w:tcPr>
            <w:tcW w:w="2179" w:type="dxa"/>
            <w:shd w:val="clear" w:color="auto" w:fill="auto"/>
          </w:tcPr>
          <w:p w:rsidR="00C204F2" w:rsidRPr="00C204F2" w:rsidRDefault="00C204F2" w:rsidP="00C204F2">
            <w:pPr>
              <w:ind w:firstLine="0"/>
            </w:pPr>
            <w:r>
              <w:t>G. M. Smith</w:t>
            </w:r>
          </w:p>
        </w:tc>
        <w:tc>
          <w:tcPr>
            <w:tcW w:w="2179" w:type="dxa"/>
            <w:shd w:val="clear" w:color="auto" w:fill="auto"/>
          </w:tcPr>
          <w:p w:rsidR="00C204F2" w:rsidRPr="00C204F2" w:rsidRDefault="00C204F2" w:rsidP="00C204F2">
            <w:pPr>
              <w:ind w:firstLine="0"/>
            </w:pPr>
            <w:r>
              <w:t>G. R. Smith</w:t>
            </w:r>
          </w:p>
        </w:tc>
        <w:tc>
          <w:tcPr>
            <w:tcW w:w="2180" w:type="dxa"/>
            <w:shd w:val="clear" w:color="auto" w:fill="auto"/>
          </w:tcPr>
          <w:p w:rsidR="00C204F2" w:rsidRPr="00C204F2" w:rsidRDefault="00C204F2" w:rsidP="00C204F2">
            <w:pPr>
              <w:ind w:firstLine="0"/>
            </w:pPr>
            <w:r>
              <w:t>M. M. Smith</w:t>
            </w:r>
          </w:p>
        </w:tc>
      </w:tr>
      <w:tr w:rsidR="00C204F2" w:rsidRPr="00C204F2" w:rsidTr="00C204F2">
        <w:tc>
          <w:tcPr>
            <w:tcW w:w="2179" w:type="dxa"/>
            <w:shd w:val="clear" w:color="auto" w:fill="auto"/>
          </w:tcPr>
          <w:p w:rsidR="00C204F2" w:rsidRPr="00C204F2" w:rsidRDefault="00C204F2" w:rsidP="00C204F2">
            <w:pPr>
              <w:ind w:firstLine="0"/>
            </w:pPr>
            <w:r>
              <w:t>Stringer</w:t>
            </w:r>
          </w:p>
        </w:tc>
        <w:tc>
          <w:tcPr>
            <w:tcW w:w="2179" w:type="dxa"/>
            <w:shd w:val="clear" w:color="auto" w:fill="auto"/>
          </w:tcPr>
          <w:p w:rsidR="00C204F2" w:rsidRPr="00C204F2" w:rsidRDefault="00C204F2" w:rsidP="00C204F2">
            <w:pPr>
              <w:ind w:firstLine="0"/>
            </w:pPr>
            <w:r>
              <w:t>Taylor</w:t>
            </w:r>
          </w:p>
        </w:tc>
        <w:tc>
          <w:tcPr>
            <w:tcW w:w="2180" w:type="dxa"/>
            <w:shd w:val="clear" w:color="auto" w:fill="auto"/>
          </w:tcPr>
          <w:p w:rsidR="00C204F2" w:rsidRPr="00C204F2" w:rsidRDefault="00C204F2" w:rsidP="00C204F2">
            <w:pPr>
              <w:ind w:firstLine="0"/>
            </w:pPr>
            <w:r>
              <w:t>Thayer</w:t>
            </w:r>
          </w:p>
        </w:tc>
      </w:tr>
      <w:tr w:rsidR="00C204F2" w:rsidRPr="00C204F2" w:rsidTr="00C204F2">
        <w:tc>
          <w:tcPr>
            <w:tcW w:w="2179" w:type="dxa"/>
            <w:shd w:val="clear" w:color="auto" w:fill="auto"/>
          </w:tcPr>
          <w:p w:rsidR="00C204F2" w:rsidRPr="00C204F2" w:rsidRDefault="00C204F2" w:rsidP="00C204F2">
            <w:pPr>
              <w:ind w:firstLine="0"/>
            </w:pPr>
            <w:r>
              <w:t>Trantham</w:t>
            </w:r>
          </w:p>
        </w:tc>
        <w:tc>
          <w:tcPr>
            <w:tcW w:w="2179" w:type="dxa"/>
            <w:shd w:val="clear" w:color="auto" w:fill="auto"/>
          </w:tcPr>
          <w:p w:rsidR="00C204F2" w:rsidRPr="00C204F2" w:rsidRDefault="00C204F2" w:rsidP="00C204F2">
            <w:pPr>
              <w:ind w:firstLine="0"/>
            </w:pPr>
            <w:r>
              <w:t>West</w:t>
            </w:r>
          </w:p>
        </w:tc>
        <w:tc>
          <w:tcPr>
            <w:tcW w:w="2180" w:type="dxa"/>
            <w:shd w:val="clear" w:color="auto" w:fill="auto"/>
          </w:tcPr>
          <w:p w:rsidR="00C204F2" w:rsidRPr="00C204F2" w:rsidRDefault="00C204F2" w:rsidP="00C204F2">
            <w:pPr>
              <w:ind w:firstLine="0"/>
            </w:pPr>
            <w:r>
              <w:t>White</w:t>
            </w:r>
          </w:p>
        </w:tc>
      </w:tr>
      <w:tr w:rsidR="00C204F2" w:rsidRPr="00C204F2" w:rsidTr="00C204F2">
        <w:tc>
          <w:tcPr>
            <w:tcW w:w="2179" w:type="dxa"/>
            <w:shd w:val="clear" w:color="auto" w:fill="auto"/>
          </w:tcPr>
          <w:p w:rsidR="00C204F2" w:rsidRPr="00C204F2" w:rsidRDefault="00C204F2" w:rsidP="00C204F2">
            <w:pPr>
              <w:keepNext/>
              <w:ind w:firstLine="0"/>
            </w:pPr>
            <w:r>
              <w:t>Whitmire</w:t>
            </w:r>
          </w:p>
        </w:tc>
        <w:tc>
          <w:tcPr>
            <w:tcW w:w="2179" w:type="dxa"/>
            <w:shd w:val="clear" w:color="auto" w:fill="auto"/>
          </w:tcPr>
          <w:p w:rsidR="00C204F2" w:rsidRPr="00C204F2" w:rsidRDefault="00C204F2" w:rsidP="00C204F2">
            <w:pPr>
              <w:keepNext/>
              <w:ind w:firstLine="0"/>
            </w:pPr>
            <w:r>
              <w:t>Willis</w:t>
            </w:r>
          </w:p>
        </w:tc>
        <w:tc>
          <w:tcPr>
            <w:tcW w:w="2180" w:type="dxa"/>
            <w:shd w:val="clear" w:color="auto" w:fill="auto"/>
          </w:tcPr>
          <w:p w:rsidR="00C204F2" w:rsidRPr="00C204F2" w:rsidRDefault="00C204F2" w:rsidP="00C204F2">
            <w:pPr>
              <w:keepNext/>
              <w:ind w:firstLine="0"/>
            </w:pPr>
            <w:r>
              <w:t>Wooten</w:t>
            </w:r>
          </w:p>
        </w:tc>
      </w:tr>
      <w:tr w:rsidR="00C204F2" w:rsidRPr="00C204F2" w:rsidTr="00C204F2">
        <w:tc>
          <w:tcPr>
            <w:tcW w:w="2179" w:type="dxa"/>
            <w:shd w:val="clear" w:color="auto" w:fill="auto"/>
          </w:tcPr>
          <w:p w:rsidR="00C204F2" w:rsidRPr="00C204F2" w:rsidRDefault="00C204F2" w:rsidP="00C204F2">
            <w:pPr>
              <w:keepNext/>
              <w:ind w:firstLine="0"/>
            </w:pPr>
            <w:r>
              <w:t>Yow</w:t>
            </w:r>
          </w:p>
        </w:tc>
        <w:tc>
          <w:tcPr>
            <w:tcW w:w="2179" w:type="dxa"/>
            <w:shd w:val="clear" w:color="auto" w:fill="auto"/>
          </w:tcPr>
          <w:p w:rsidR="00C204F2" w:rsidRPr="00C204F2" w:rsidRDefault="00C204F2" w:rsidP="00C204F2">
            <w:pPr>
              <w:keepNext/>
              <w:ind w:firstLine="0"/>
            </w:pPr>
          </w:p>
        </w:tc>
        <w:tc>
          <w:tcPr>
            <w:tcW w:w="2180" w:type="dxa"/>
            <w:shd w:val="clear" w:color="auto" w:fill="auto"/>
          </w:tcPr>
          <w:p w:rsidR="00C204F2" w:rsidRPr="00C204F2" w:rsidRDefault="00C204F2" w:rsidP="00C204F2">
            <w:pPr>
              <w:keepNext/>
              <w:ind w:firstLine="0"/>
            </w:pPr>
          </w:p>
        </w:tc>
      </w:tr>
    </w:tbl>
    <w:p w:rsidR="00C204F2" w:rsidRDefault="00C204F2" w:rsidP="00C204F2"/>
    <w:p w:rsidR="00C204F2" w:rsidRDefault="00C204F2" w:rsidP="00C204F2">
      <w:pPr>
        <w:jc w:val="center"/>
        <w:rPr>
          <w:b/>
        </w:rPr>
      </w:pPr>
      <w:r w:rsidRPr="00C204F2">
        <w:rPr>
          <w:b/>
        </w:rPr>
        <w:t>Total--76</w:t>
      </w:r>
    </w:p>
    <w:p w:rsidR="00C204F2" w:rsidRDefault="00C204F2" w:rsidP="00C204F2">
      <w:pPr>
        <w:jc w:val="center"/>
        <w:rPr>
          <w:b/>
        </w:rPr>
      </w:pPr>
    </w:p>
    <w:p w:rsidR="00C204F2" w:rsidRDefault="00C204F2" w:rsidP="00C204F2">
      <w:pPr>
        <w:ind w:firstLine="0"/>
      </w:pPr>
      <w:r w:rsidRPr="00C204F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204F2" w:rsidRPr="00C204F2" w:rsidTr="00C204F2">
        <w:tc>
          <w:tcPr>
            <w:tcW w:w="2179" w:type="dxa"/>
            <w:shd w:val="clear" w:color="auto" w:fill="auto"/>
          </w:tcPr>
          <w:p w:rsidR="00C204F2" w:rsidRPr="00C204F2" w:rsidRDefault="00C204F2" w:rsidP="00C204F2">
            <w:pPr>
              <w:keepNext/>
              <w:ind w:firstLine="0"/>
            </w:pPr>
            <w:r>
              <w:t>Alexander</w:t>
            </w:r>
          </w:p>
        </w:tc>
        <w:tc>
          <w:tcPr>
            <w:tcW w:w="2179" w:type="dxa"/>
            <w:shd w:val="clear" w:color="auto" w:fill="auto"/>
          </w:tcPr>
          <w:p w:rsidR="00C204F2" w:rsidRPr="00C204F2" w:rsidRDefault="00C204F2" w:rsidP="00C204F2">
            <w:pPr>
              <w:keepNext/>
              <w:ind w:firstLine="0"/>
            </w:pPr>
            <w:r>
              <w:t>Anderson</w:t>
            </w:r>
          </w:p>
        </w:tc>
        <w:tc>
          <w:tcPr>
            <w:tcW w:w="2180" w:type="dxa"/>
            <w:shd w:val="clear" w:color="auto" w:fill="auto"/>
          </w:tcPr>
          <w:p w:rsidR="00C204F2" w:rsidRPr="00C204F2" w:rsidRDefault="00C204F2" w:rsidP="00C204F2">
            <w:pPr>
              <w:keepNext/>
              <w:ind w:firstLine="0"/>
            </w:pPr>
            <w:r>
              <w:t>Bernstein</w:t>
            </w:r>
          </w:p>
        </w:tc>
      </w:tr>
      <w:tr w:rsidR="00C204F2" w:rsidRPr="00C204F2" w:rsidTr="00C204F2">
        <w:tc>
          <w:tcPr>
            <w:tcW w:w="2179" w:type="dxa"/>
            <w:shd w:val="clear" w:color="auto" w:fill="auto"/>
          </w:tcPr>
          <w:p w:rsidR="00C204F2" w:rsidRPr="00C204F2" w:rsidRDefault="00C204F2" w:rsidP="00C204F2">
            <w:pPr>
              <w:ind w:firstLine="0"/>
            </w:pPr>
            <w:r>
              <w:t>Brawley</w:t>
            </w:r>
          </w:p>
        </w:tc>
        <w:tc>
          <w:tcPr>
            <w:tcW w:w="2179" w:type="dxa"/>
            <w:shd w:val="clear" w:color="auto" w:fill="auto"/>
          </w:tcPr>
          <w:p w:rsidR="00C204F2" w:rsidRPr="00C204F2" w:rsidRDefault="00C204F2" w:rsidP="00C204F2">
            <w:pPr>
              <w:ind w:firstLine="0"/>
            </w:pPr>
            <w:r>
              <w:t>Clyburn</w:t>
            </w:r>
          </w:p>
        </w:tc>
        <w:tc>
          <w:tcPr>
            <w:tcW w:w="2180" w:type="dxa"/>
            <w:shd w:val="clear" w:color="auto" w:fill="auto"/>
          </w:tcPr>
          <w:p w:rsidR="00C204F2" w:rsidRPr="00C204F2" w:rsidRDefault="00C204F2" w:rsidP="00C204F2">
            <w:pPr>
              <w:ind w:firstLine="0"/>
            </w:pPr>
            <w:r>
              <w:t>Cobb-Hunter</w:t>
            </w:r>
          </w:p>
        </w:tc>
      </w:tr>
      <w:tr w:rsidR="00C204F2" w:rsidRPr="00C204F2" w:rsidTr="00C204F2">
        <w:tc>
          <w:tcPr>
            <w:tcW w:w="2179" w:type="dxa"/>
            <w:shd w:val="clear" w:color="auto" w:fill="auto"/>
          </w:tcPr>
          <w:p w:rsidR="00C204F2" w:rsidRPr="00C204F2" w:rsidRDefault="00C204F2" w:rsidP="00C204F2">
            <w:pPr>
              <w:ind w:firstLine="0"/>
            </w:pPr>
            <w:r>
              <w:t>Dillard</w:t>
            </w:r>
          </w:p>
        </w:tc>
        <w:tc>
          <w:tcPr>
            <w:tcW w:w="2179" w:type="dxa"/>
            <w:shd w:val="clear" w:color="auto" w:fill="auto"/>
          </w:tcPr>
          <w:p w:rsidR="00C204F2" w:rsidRPr="00C204F2" w:rsidRDefault="00C204F2" w:rsidP="00C204F2">
            <w:pPr>
              <w:ind w:firstLine="0"/>
            </w:pPr>
            <w:r>
              <w:t>Garvin</w:t>
            </w:r>
          </w:p>
        </w:tc>
        <w:tc>
          <w:tcPr>
            <w:tcW w:w="2180" w:type="dxa"/>
            <w:shd w:val="clear" w:color="auto" w:fill="auto"/>
          </w:tcPr>
          <w:p w:rsidR="00C204F2" w:rsidRPr="00C204F2" w:rsidRDefault="00C204F2" w:rsidP="00C204F2">
            <w:pPr>
              <w:ind w:firstLine="0"/>
            </w:pPr>
            <w:r>
              <w:t>Gilliard</w:t>
            </w:r>
          </w:p>
        </w:tc>
      </w:tr>
      <w:tr w:rsidR="00C204F2" w:rsidRPr="00C204F2" w:rsidTr="00C204F2">
        <w:tc>
          <w:tcPr>
            <w:tcW w:w="2179" w:type="dxa"/>
            <w:shd w:val="clear" w:color="auto" w:fill="auto"/>
          </w:tcPr>
          <w:p w:rsidR="00C204F2" w:rsidRPr="00C204F2" w:rsidRDefault="00C204F2" w:rsidP="00C204F2">
            <w:pPr>
              <w:ind w:firstLine="0"/>
            </w:pPr>
            <w:r>
              <w:t>Govan</w:t>
            </w:r>
          </w:p>
        </w:tc>
        <w:tc>
          <w:tcPr>
            <w:tcW w:w="2179" w:type="dxa"/>
            <w:shd w:val="clear" w:color="auto" w:fill="auto"/>
          </w:tcPr>
          <w:p w:rsidR="00C204F2" w:rsidRPr="00C204F2" w:rsidRDefault="00C204F2" w:rsidP="00C204F2">
            <w:pPr>
              <w:ind w:firstLine="0"/>
            </w:pPr>
            <w:r>
              <w:t>Hart</w:t>
            </w:r>
          </w:p>
        </w:tc>
        <w:tc>
          <w:tcPr>
            <w:tcW w:w="2180" w:type="dxa"/>
            <w:shd w:val="clear" w:color="auto" w:fill="auto"/>
          </w:tcPr>
          <w:p w:rsidR="00C204F2" w:rsidRPr="00C204F2" w:rsidRDefault="00C204F2" w:rsidP="00C204F2">
            <w:pPr>
              <w:ind w:firstLine="0"/>
            </w:pPr>
            <w:r>
              <w:t>Henderson-Myers</w:t>
            </w:r>
          </w:p>
        </w:tc>
      </w:tr>
      <w:tr w:rsidR="00C204F2" w:rsidRPr="00C204F2" w:rsidTr="00C204F2">
        <w:tc>
          <w:tcPr>
            <w:tcW w:w="2179" w:type="dxa"/>
            <w:shd w:val="clear" w:color="auto" w:fill="auto"/>
          </w:tcPr>
          <w:p w:rsidR="00C204F2" w:rsidRPr="00C204F2" w:rsidRDefault="00C204F2" w:rsidP="00C204F2">
            <w:pPr>
              <w:ind w:firstLine="0"/>
            </w:pPr>
            <w:r>
              <w:t>Henegan</w:t>
            </w:r>
          </w:p>
        </w:tc>
        <w:tc>
          <w:tcPr>
            <w:tcW w:w="2179" w:type="dxa"/>
            <w:shd w:val="clear" w:color="auto" w:fill="auto"/>
          </w:tcPr>
          <w:p w:rsidR="00C204F2" w:rsidRPr="00C204F2" w:rsidRDefault="00C204F2" w:rsidP="00C204F2">
            <w:pPr>
              <w:ind w:firstLine="0"/>
            </w:pPr>
            <w:r>
              <w:t>Hosey</w:t>
            </w:r>
          </w:p>
        </w:tc>
        <w:tc>
          <w:tcPr>
            <w:tcW w:w="2180" w:type="dxa"/>
            <w:shd w:val="clear" w:color="auto" w:fill="auto"/>
          </w:tcPr>
          <w:p w:rsidR="00C204F2" w:rsidRPr="00C204F2" w:rsidRDefault="00C204F2" w:rsidP="00C204F2">
            <w:pPr>
              <w:ind w:firstLine="0"/>
            </w:pPr>
            <w:r>
              <w:t>Howard</w:t>
            </w:r>
          </w:p>
        </w:tc>
      </w:tr>
      <w:tr w:rsidR="00C204F2" w:rsidRPr="00C204F2" w:rsidTr="00C204F2">
        <w:tc>
          <w:tcPr>
            <w:tcW w:w="2179" w:type="dxa"/>
            <w:shd w:val="clear" w:color="auto" w:fill="auto"/>
          </w:tcPr>
          <w:p w:rsidR="00C204F2" w:rsidRPr="00C204F2" w:rsidRDefault="00C204F2" w:rsidP="00C204F2">
            <w:pPr>
              <w:ind w:firstLine="0"/>
            </w:pPr>
            <w:r>
              <w:t>Jefferson</w:t>
            </w:r>
          </w:p>
        </w:tc>
        <w:tc>
          <w:tcPr>
            <w:tcW w:w="2179" w:type="dxa"/>
            <w:shd w:val="clear" w:color="auto" w:fill="auto"/>
          </w:tcPr>
          <w:p w:rsidR="00C204F2" w:rsidRPr="00C204F2" w:rsidRDefault="00C204F2" w:rsidP="00C204F2">
            <w:pPr>
              <w:ind w:firstLine="0"/>
            </w:pPr>
            <w:r>
              <w:t>J. L. Johnson</w:t>
            </w:r>
          </w:p>
        </w:tc>
        <w:tc>
          <w:tcPr>
            <w:tcW w:w="2180" w:type="dxa"/>
            <w:shd w:val="clear" w:color="auto" w:fill="auto"/>
          </w:tcPr>
          <w:p w:rsidR="00C204F2" w:rsidRPr="00C204F2" w:rsidRDefault="00C204F2" w:rsidP="00C204F2">
            <w:pPr>
              <w:ind w:firstLine="0"/>
            </w:pPr>
            <w:r>
              <w:t>K. O. Johnson</w:t>
            </w:r>
          </w:p>
        </w:tc>
      </w:tr>
      <w:tr w:rsidR="00C204F2" w:rsidRPr="00C204F2" w:rsidTr="00C204F2">
        <w:tc>
          <w:tcPr>
            <w:tcW w:w="2179" w:type="dxa"/>
            <w:shd w:val="clear" w:color="auto" w:fill="auto"/>
          </w:tcPr>
          <w:p w:rsidR="00C204F2" w:rsidRPr="00C204F2" w:rsidRDefault="00C204F2" w:rsidP="00C204F2">
            <w:pPr>
              <w:ind w:firstLine="0"/>
            </w:pPr>
            <w:r>
              <w:t>King</w:t>
            </w:r>
          </w:p>
        </w:tc>
        <w:tc>
          <w:tcPr>
            <w:tcW w:w="2179" w:type="dxa"/>
            <w:shd w:val="clear" w:color="auto" w:fill="auto"/>
          </w:tcPr>
          <w:p w:rsidR="00C204F2" w:rsidRPr="00C204F2" w:rsidRDefault="00C204F2" w:rsidP="00C204F2">
            <w:pPr>
              <w:ind w:firstLine="0"/>
            </w:pPr>
            <w:r>
              <w:t>Kirby</w:t>
            </w:r>
          </w:p>
        </w:tc>
        <w:tc>
          <w:tcPr>
            <w:tcW w:w="2180" w:type="dxa"/>
            <w:shd w:val="clear" w:color="auto" w:fill="auto"/>
          </w:tcPr>
          <w:p w:rsidR="00C204F2" w:rsidRPr="00C204F2" w:rsidRDefault="00C204F2" w:rsidP="00C204F2">
            <w:pPr>
              <w:ind w:firstLine="0"/>
            </w:pPr>
            <w:r>
              <w:t>McDaniel</w:t>
            </w:r>
          </w:p>
        </w:tc>
      </w:tr>
      <w:tr w:rsidR="00C204F2" w:rsidRPr="00C204F2" w:rsidTr="00C204F2">
        <w:tc>
          <w:tcPr>
            <w:tcW w:w="2179" w:type="dxa"/>
            <w:shd w:val="clear" w:color="auto" w:fill="auto"/>
          </w:tcPr>
          <w:p w:rsidR="00C204F2" w:rsidRPr="00C204F2" w:rsidRDefault="00C204F2" w:rsidP="00C204F2">
            <w:pPr>
              <w:ind w:firstLine="0"/>
            </w:pPr>
            <w:r>
              <w:t>McKnight</w:t>
            </w:r>
          </w:p>
        </w:tc>
        <w:tc>
          <w:tcPr>
            <w:tcW w:w="2179" w:type="dxa"/>
            <w:shd w:val="clear" w:color="auto" w:fill="auto"/>
          </w:tcPr>
          <w:p w:rsidR="00C204F2" w:rsidRPr="00C204F2" w:rsidRDefault="00C204F2" w:rsidP="00C204F2">
            <w:pPr>
              <w:ind w:firstLine="0"/>
            </w:pPr>
            <w:r>
              <w:t>J. Moore</w:t>
            </w:r>
          </w:p>
        </w:tc>
        <w:tc>
          <w:tcPr>
            <w:tcW w:w="2180" w:type="dxa"/>
            <w:shd w:val="clear" w:color="auto" w:fill="auto"/>
          </w:tcPr>
          <w:p w:rsidR="00C204F2" w:rsidRPr="00C204F2" w:rsidRDefault="00C204F2" w:rsidP="00C204F2">
            <w:pPr>
              <w:ind w:firstLine="0"/>
            </w:pPr>
            <w:r>
              <w:t>Murray</w:t>
            </w:r>
          </w:p>
        </w:tc>
      </w:tr>
      <w:tr w:rsidR="00C204F2" w:rsidRPr="00C204F2" w:rsidTr="00C204F2">
        <w:tc>
          <w:tcPr>
            <w:tcW w:w="2179" w:type="dxa"/>
            <w:shd w:val="clear" w:color="auto" w:fill="auto"/>
          </w:tcPr>
          <w:p w:rsidR="00C204F2" w:rsidRPr="00C204F2" w:rsidRDefault="00C204F2" w:rsidP="00C204F2">
            <w:pPr>
              <w:ind w:firstLine="0"/>
            </w:pPr>
            <w:r>
              <w:t>Ott</w:t>
            </w:r>
          </w:p>
        </w:tc>
        <w:tc>
          <w:tcPr>
            <w:tcW w:w="2179" w:type="dxa"/>
            <w:shd w:val="clear" w:color="auto" w:fill="auto"/>
          </w:tcPr>
          <w:p w:rsidR="00C204F2" w:rsidRPr="00C204F2" w:rsidRDefault="00C204F2" w:rsidP="00C204F2">
            <w:pPr>
              <w:ind w:firstLine="0"/>
            </w:pPr>
            <w:r>
              <w:t>Parks</w:t>
            </w:r>
          </w:p>
        </w:tc>
        <w:tc>
          <w:tcPr>
            <w:tcW w:w="2180" w:type="dxa"/>
            <w:shd w:val="clear" w:color="auto" w:fill="auto"/>
          </w:tcPr>
          <w:p w:rsidR="00C204F2" w:rsidRPr="00C204F2" w:rsidRDefault="00C204F2" w:rsidP="00C204F2">
            <w:pPr>
              <w:ind w:firstLine="0"/>
            </w:pPr>
            <w:r>
              <w:t>Pendarvis</w:t>
            </w:r>
          </w:p>
        </w:tc>
      </w:tr>
      <w:tr w:rsidR="00C204F2" w:rsidRPr="00C204F2" w:rsidTr="00C204F2">
        <w:tc>
          <w:tcPr>
            <w:tcW w:w="2179" w:type="dxa"/>
            <w:shd w:val="clear" w:color="auto" w:fill="auto"/>
          </w:tcPr>
          <w:p w:rsidR="00C204F2" w:rsidRPr="00C204F2" w:rsidRDefault="00C204F2" w:rsidP="00C204F2">
            <w:pPr>
              <w:ind w:firstLine="0"/>
            </w:pPr>
            <w:r>
              <w:t>Rivers</w:t>
            </w:r>
          </w:p>
        </w:tc>
        <w:tc>
          <w:tcPr>
            <w:tcW w:w="2179" w:type="dxa"/>
            <w:shd w:val="clear" w:color="auto" w:fill="auto"/>
          </w:tcPr>
          <w:p w:rsidR="00C204F2" w:rsidRPr="00C204F2" w:rsidRDefault="00C204F2" w:rsidP="00C204F2">
            <w:pPr>
              <w:ind w:firstLine="0"/>
            </w:pPr>
            <w:r>
              <w:t>Robinson</w:t>
            </w:r>
          </w:p>
        </w:tc>
        <w:tc>
          <w:tcPr>
            <w:tcW w:w="2180" w:type="dxa"/>
            <w:shd w:val="clear" w:color="auto" w:fill="auto"/>
          </w:tcPr>
          <w:p w:rsidR="00C204F2" w:rsidRPr="00C204F2" w:rsidRDefault="00C204F2" w:rsidP="00C204F2">
            <w:pPr>
              <w:ind w:firstLine="0"/>
            </w:pPr>
            <w:r>
              <w:t>Rose</w:t>
            </w:r>
          </w:p>
        </w:tc>
      </w:tr>
      <w:tr w:rsidR="00C204F2" w:rsidRPr="00C204F2" w:rsidTr="00C204F2">
        <w:tc>
          <w:tcPr>
            <w:tcW w:w="2179" w:type="dxa"/>
            <w:shd w:val="clear" w:color="auto" w:fill="auto"/>
          </w:tcPr>
          <w:p w:rsidR="00C204F2" w:rsidRPr="00C204F2" w:rsidRDefault="00C204F2" w:rsidP="00C204F2">
            <w:pPr>
              <w:ind w:firstLine="0"/>
            </w:pPr>
            <w:r>
              <w:t>Stavrinakis</w:t>
            </w:r>
          </w:p>
        </w:tc>
        <w:tc>
          <w:tcPr>
            <w:tcW w:w="2179" w:type="dxa"/>
            <w:shd w:val="clear" w:color="auto" w:fill="auto"/>
          </w:tcPr>
          <w:p w:rsidR="00C204F2" w:rsidRPr="00C204F2" w:rsidRDefault="00C204F2" w:rsidP="00C204F2">
            <w:pPr>
              <w:ind w:firstLine="0"/>
            </w:pPr>
            <w:r>
              <w:t>Tedder</w:t>
            </w:r>
          </w:p>
        </w:tc>
        <w:tc>
          <w:tcPr>
            <w:tcW w:w="2180" w:type="dxa"/>
            <w:shd w:val="clear" w:color="auto" w:fill="auto"/>
          </w:tcPr>
          <w:p w:rsidR="00C204F2" w:rsidRPr="00C204F2" w:rsidRDefault="00C204F2" w:rsidP="00C204F2">
            <w:pPr>
              <w:ind w:firstLine="0"/>
            </w:pPr>
            <w:r>
              <w:t>Thigpen</w:t>
            </w:r>
          </w:p>
        </w:tc>
      </w:tr>
      <w:tr w:rsidR="00C204F2" w:rsidRPr="00C204F2" w:rsidTr="00C204F2">
        <w:tc>
          <w:tcPr>
            <w:tcW w:w="2179" w:type="dxa"/>
            <w:shd w:val="clear" w:color="auto" w:fill="auto"/>
          </w:tcPr>
          <w:p w:rsidR="00C204F2" w:rsidRPr="00C204F2" w:rsidRDefault="00C204F2" w:rsidP="00C204F2">
            <w:pPr>
              <w:keepNext/>
              <w:ind w:firstLine="0"/>
            </w:pPr>
            <w:r>
              <w:t>Weeks</w:t>
            </w:r>
          </w:p>
        </w:tc>
        <w:tc>
          <w:tcPr>
            <w:tcW w:w="2179" w:type="dxa"/>
            <w:shd w:val="clear" w:color="auto" w:fill="auto"/>
          </w:tcPr>
          <w:p w:rsidR="00C204F2" w:rsidRPr="00C204F2" w:rsidRDefault="00C204F2" w:rsidP="00C204F2">
            <w:pPr>
              <w:keepNext/>
              <w:ind w:firstLine="0"/>
            </w:pPr>
            <w:r>
              <w:t>Wetmore</w:t>
            </w:r>
          </w:p>
        </w:tc>
        <w:tc>
          <w:tcPr>
            <w:tcW w:w="2180" w:type="dxa"/>
            <w:shd w:val="clear" w:color="auto" w:fill="auto"/>
          </w:tcPr>
          <w:p w:rsidR="00C204F2" w:rsidRPr="00C204F2" w:rsidRDefault="00C204F2" w:rsidP="00C204F2">
            <w:pPr>
              <w:keepNext/>
              <w:ind w:firstLine="0"/>
            </w:pPr>
            <w:r>
              <w:t>Wheeler</w:t>
            </w:r>
          </w:p>
        </w:tc>
      </w:tr>
      <w:tr w:rsidR="00C204F2" w:rsidRPr="00C204F2" w:rsidTr="00C204F2">
        <w:tc>
          <w:tcPr>
            <w:tcW w:w="2179" w:type="dxa"/>
            <w:shd w:val="clear" w:color="auto" w:fill="auto"/>
          </w:tcPr>
          <w:p w:rsidR="00C204F2" w:rsidRPr="00C204F2" w:rsidRDefault="00C204F2" w:rsidP="00C204F2">
            <w:pPr>
              <w:keepNext/>
              <w:ind w:firstLine="0"/>
            </w:pPr>
            <w:r>
              <w:t>R. Williams</w:t>
            </w:r>
          </w:p>
        </w:tc>
        <w:tc>
          <w:tcPr>
            <w:tcW w:w="2179" w:type="dxa"/>
            <w:shd w:val="clear" w:color="auto" w:fill="auto"/>
          </w:tcPr>
          <w:p w:rsidR="00C204F2" w:rsidRPr="00C204F2" w:rsidRDefault="00C204F2" w:rsidP="00C204F2">
            <w:pPr>
              <w:keepNext/>
              <w:ind w:firstLine="0"/>
            </w:pPr>
          </w:p>
        </w:tc>
        <w:tc>
          <w:tcPr>
            <w:tcW w:w="2180" w:type="dxa"/>
            <w:shd w:val="clear" w:color="auto" w:fill="auto"/>
          </w:tcPr>
          <w:p w:rsidR="00C204F2" w:rsidRPr="00C204F2" w:rsidRDefault="00C204F2" w:rsidP="00C204F2">
            <w:pPr>
              <w:keepNext/>
              <w:ind w:firstLine="0"/>
            </w:pPr>
          </w:p>
        </w:tc>
      </w:tr>
    </w:tbl>
    <w:p w:rsidR="00C204F2" w:rsidRDefault="00C204F2" w:rsidP="00C204F2"/>
    <w:p w:rsidR="00C204F2" w:rsidRDefault="00C204F2" w:rsidP="00C204F2">
      <w:pPr>
        <w:jc w:val="center"/>
        <w:rPr>
          <w:b/>
        </w:rPr>
      </w:pPr>
      <w:r w:rsidRPr="00C204F2">
        <w:rPr>
          <w:b/>
        </w:rPr>
        <w:t>Total--37</w:t>
      </w:r>
    </w:p>
    <w:p w:rsidR="00C204F2" w:rsidRDefault="00C204F2" w:rsidP="00C204F2">
      <w:pPr>
        <w:jc w:val="center"/>
        <w:rPr>
          <w:b/>
        </w:rPr>
      </w:pPr>
    </w:p>
    <w:p w:rsidR="00C204F2" w:rsidRDefault="00C204F2" w:rsidP="00C204F2">
      <w:r>
        <w:t>So, the amendment was tabled.</w:t>
      </w:r>
    </w:p>
    <w:p w:rsidR="00C204F2" w:rsidRDefault="00C204F2" w:rsidP="00C204F2"/>
    <w:p w:rsidR="00C204F2" w:rsidRDefault="00C204F2" w:rsidP="00C204F2">
      <w:r>
        <w:t>Rep. MCKNIGHT spoke against the Bill.</w:t>
      </w:r>
    </w:p>
    <w:p w:rsidR="00C204F2" w:rsidRDefault="00C204F2" w:rsidP="00C204F2">
      <w:r>
        <w:t>Rep. R. WILLIAMS spoke against the Bill.</w:t>
      </w:r>
    </w:p>
    <w:p w:rsidR="00C204F2" w:rsidRDefault="00C204F2" w:rsidP="00C204F2">
      <w:r>
        <w:t>Rep. BLACKWELL spoke against the Bill.</w:t>
      </w:r>
    </w:p>
    <w:p w:rsidR="00C204F2" w:rsidRDefault="00C204F2" w:rsidP="00C204F2">
      <w:r>
        <w:t>Rep. GOVAN spoke against the Bill.</w:t>
      </w:r>
    </w:p>
    <w:p w:rsidR="00C204F2" w:rsidRDefault="00C204F2" w:rsidP="00C204F2"/>
    <w:p w:rsidR="00C204F2" w:rsidRDefault="00C204F2" w:rsidP="00C204F2">
      <w:pPr>
        <w:keepNext/>
        <w:jc w:val="center"/>
        <w:rPr>
          <w:b/>
        </w:rPr>
      </w:pPr>
      <w:r w:rsidRPr="00C204F2">
        <w:rPr>
          <w:b/>
        </w:rPr>
        <w:t xml:space="preserve">SPEAKER </w:t>
      </w:r>
      <w:r w:rsidRPr="00C204F2">
        <w:rPr>
          <w:b/>
          <w:i/>
        </w:rPr>
        <w:t>PRO TEMPORE</w:t>
      </w:r>
      <w:r w:rsidRPr="00C204F2">
        <w:rPr>
          <w:b/>
        </w:rPr>
        <w:t xml:space="preserve"> IN CHAIR</w:t>
      </w:r>
    </w:p>
    <w:p w:rsidR="00C204F2" w:rsidRDefault="00C204F2" w:rsidP="00C204F2"/>
    <w:p w:rsidR="00C204F2" w:rsidRDefault="00C204F2" w:rsidP="00C204F2">
      <w:r>
        <w:t>The question recurred to the passage of the Bill.</w:t>
      </w:r>
    </w:p>
    <w:p w:rsidR="00C204F2" w:rsidRDefault="00C204F2" w:rsidP="00C204F2"/>
    <w:p w:rsidR="00C204F2" w:rsidRDefault="00C204F2" w:rsidP="00C204F2">
      <w:r>
        <w:t xml:space="preserve">The yeas and nays were taken resulting as follows: </w:t>
      </w:r>
    </w:p>
    <w:p w:rsidR="00C204F2" w:rsidRDefault="00C204F2" w:rsidP="00C204F2">
      <w:pPr>
        <w:jc w:val="center"/>
      </w:pPr>
      <w:r>
        <w:t xml:space="preserve"> </w:t>
      </w:r>
      <w:bookmarkStart w:id="83" w:name="vote_start189"/>
      <w:bookmarkEnd w:id="83"/>
      <w:r>
        <w:t>Yeas 69; Nays 47</w:t>
      </w:r>
    </w:p>
    <w:p w:rsidR="00C204F2" w:rsidRDefault="00C204F2" w:rsidP="00C204F2">
      <w:pPr>
        <w:jc w:val="center"/>
      </w:pPr>
    </w:p>
    <w:p w:rsidR="00C204F2" w:rsidRDefault="00C204F2" w:rsidP="00C204F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204F2" w:rsidRPr="00C204F2" w:rsidTr="00C204F2">
        <w:tc>
          <w:tcPr>
            <w:tcW w:w="2179" w:type="dxa"/>
            <w:shd w:val="clear" w:color="auto" w:fill="auto"/>
          </w:tcPr>
          <w:p w:rsidR="00C204F2" w:rsidRPr="00C204F2" w:rsidRDefault="00C204F2" w:rsidP="00C204F2">
            <w:pPr>
              <w:keepNext/>
              <w:ind w:firstLine="0"/>
            </w:pPr>
            <w:r>
              <w:t>Allison</w:t>
            </w:r>
          </w:p>
        </w:tc>
        <w:tc>
          <w:tcPr>
            <w:tcW w:w="2179" w:type="dxa"/>
            <w:shd w:val="clear" w:color="auto" w:fill="auto"/>
          </w:tcPr>
          <w:p w:rsidR="00C204F2" w:rsidRPr="00C204F2" w:rsidRDefault="00C204F2" w:rsidP="00C204F2">
            <w:pPr>
              <w:keepNext/>
              <w:ind w:firstLine="0"/>
            </w:pPr>
            <w:r>
              <w:t>Atkinson</w:t>
            </w:r>
          </w:p>
        </w:tc>
        <w:tc>
          <w:tcPr>
            <w:tcW w:w="2180" w:type="dxa"/>
            <w:shd w:val="clear" w:color="auto" w:fill="auto"/>
          </w:tcPr>
          <w:p w:rsidR="00C204F2" w:rsidRPr="00C204F2" w:rsidRDefault="00C204F2" w:rsidP="00C204F2">
            <w:pPr>
              <w:keepNext/>
              <w:ind w:firstLine="0"/>
            </w:pPr>
            <w:r>
              <w:t>Bailey</w:t>
            </w:r>
          </w:p>
        </w:tc>
      </w:tr>
      <w:tr w:rsidR="00C204F2" w:rsidRPr="00C204F2" w:rsidTr="00C204F2">
        <w:tc>
          <w:tcPr>
            <w:tcW w:w="2179" w:type="dxa"/>
            <w:shd w:val="clear" w:color="auto" w:fill="auto"/>
          </w:tcPr>
          <w:p w:rsidR="00C204F2" w:rsidRPr="00C204F2" w:rsidRDefault="00C204F2" w:rsidP="00C204F2">
            <w:pPr>
              <w:ind w:firstLine="0"/>
            </w:pPr>
            <w:r>
              <w:t>Ballentine</w:t>
            </w:r>
          </w:p>
        </w:tc>
        <w:tc>
          <w:tcPr>
            <w:tcW w:w="2179" w:type="dxa"/>
            <w:shd w:val="clear" w:color="auto" w:fill="auto"/>
          </w:tcPr>
          <w:p w:rsidR="00C204F2" w:rsidRPr="00C204F2" w:rsidRDefault="00C204F2" w:rsidP="00C204F2">
            <w:pPr>
              <w:ind w:firstLine="0"/>
            </w:pPr>
            <w:r>
              <w:t>Bannister</w:t>
            </w:r>
          </w:p>
        </w:tc>
        <w:tc>
          <w:tcPr>
            <w:tcW w:w="2180" w:type="dxa"/>
            <w:shd w:val="clear" w:color="auto" w:fill="auto"/>
          </w:tcPr>
          <w:p w:rsidR="00C204F2" w:rsidRPr="00C204F2" w:rsidRDefault="00C204F2" w:rsidP="00C204F2">
            <w:pPr>
              <w:ind w:firstLine="0"/>
            </w:pPr>
            <w:r>
              <w:t>Bennett</w:t>
            </w:r>
          </w:p>
        </w:tc>
      </w:tr>
      <w:tr w:rsidR="00C204F2" w:rsidRPr="00C204F2" w:rsidTr="00C204F2">
        <w:tc>
          <w:tcPr>
            <w:tcW w:w="2179" w:type="dxa"/>
            <w:shd w:val="clear" w:color="auto" w:fill="auto"/>
          </w:tcPr>
          <w:p w:rsidR="00C204F2" w:rsidRPr="00C204F2" w:rsidRDefault="00C204F2" w:rsidP="00C204F2">
            <w:pPr>
              <w:ind w:firstLine="0"/>
            </w:pPr>
            <w:r>
              <w:t>Bradley</w:t>
            </w:r>
          </w:p>
        </w:tc>
        <w:tc>
          <w:tcPr>
            <w:tcW w:w="2179" w:type="dxa"/>
            <w:shd w:val="clear" w:color="auto" w:fill="auto"/>
          </w:tcPr>
          <w:p w:rsidR="00C204F2" w:rsidRPr="00C204F2" w:rsidRDefault="00C204F2" w:rsidP="00C204F2">
            <w:pPr>
              <w:ind w:firstLine="0"/>
            </w:pPr>
            <w:r>
              <w:t>Brittain</w:t>
            </w:r>
          </w:p>
        </w:tc>
        <w:tc>
          <w:tcPr>
            <w:tcW w:w="2180" w:type="dxa"/>
            <w:shd w:val="clear" w:color="auto" w:fill="auto"/>
          </w:tcPr>
          <w:p w:rsidR="00C204F2" w:rsidRPr="00C204F2" w:rsidRDefault="00C204F2" w:rsidP="00C204F2">
            <w:pPr>
              <w:ind w:firstLine="0"/>
            </w:pPr>
            <w:r>
              <w:t>Burns</w:t>
            </w:r>
          </w:p>
        </w:tc>
      </w:tr>
      <w:tr w:rsidR="00C204F2" w:rsidRPr="00C204F2" w:rsidTr="00C204F2">
        <w:tc>
          <w:tcPr>
            <w:tcW w:w="2179" w:type="dxa"/>
            <w:shd w:val="clear" w:color="auto" w:fill="auto"/>
          </w:tcPr>
          <w:p w:rsidR="00C204F2" w:rsidRPr="00C204F2" w:rsidRDefault="00C204F2" w:rsidP="00C204F2">
            <w:pPr>
              <w:ind w:firstLine="0"/>
            </w:pPr>
            <w:r>
              <w:t>Carter</w:t>
            </w:r>
          </w:p>
        </w:tc>
        <w:tc>
          <w:tcPr>
            <w:tcW w:w="2179" w:type="dxa"/>
            <w:shd w:val="clear" w:color="auto" w:fill="auto"/>
          </w:tcPr>
          <w:p w:rsidR="00C204F2" w:rsidRPr="00C204F2" w:rsidRDefault="00C204F2" w:rsidP="00C204F2">
            <w:pPr>
              <w:ind w:firstLine="0"/>
            </w:pPr>
            <w:r>
              <w:t>Caskey</w:t>
            </w:r>
          </w:p>
        </w:tc>
        <w:tc>
          <w:tcPr>
            <w:tcW w:w="2180" w:type="dxa"/>
            <w:shd w:val="clear" w:color="auto" w:fill="auto"/>
          </w:tcPr>
          <w:p w:rsidR="00C204F2" w:rsidRPr="00C204F2" w:rsidRDefault="00C204F2" w:rsidP="00C204F2">
            <w:pPr>
              <w:ind w:firstLine="0"/>
            </w:pPr>
            <w:r>
              <w:t>Chumley</w:t>
            </w:r>
          </w:p>
        </w:tc>
      </w:tr>
      <w:tr w:rsidR="00C204F2" w:rsidRPr="00C204F2" w:rsidTr="00C204F2">
        <w:tc>
          <w:tcPr>
            <w:tcW w:w="2179" w:type="dxa"/>
            <w:shd w:val="clear" w:color="auto" w:fill="auto"/>
          </w:tcPr>
          <w:p w:rsidR="00C204F2" w:rsidRPr="00C204F2" w:rsidRDefault="00C204F2" w:rsidP="00C204F2">
            <w:pPr>
              <w:ind w:firstLine="0"/>
            </w:pPr>
            <w:r>
              <w:t>Collins</w:t>
            </w:r>
          </w:p>
        </w:tc>
        <w:tc>
          <w:tcPr>
            <w:tcW w:w="2179" w:type="dxa"/>
            <w:shd w:val="clear" w:color="auto" w:fill="auto"/>
          </w:tcPr>
          <w:p w:rsidR="00C204F2" w:rsidRPr="00C204F2" w:rsidRDefault="00C204F2" w:rsidP="00C204F2">
            <w:pPr>
              <w:ind w:firstLine="0"/>
            </w:pPr>
            <w:r>
              <w:t>B. Cox</w:t>
            </w:r>
          </w:p>
        </w:tc>
        <w:tc>
          <w:tcPr>
            <w:tcW w:w="2180" w:type="dxa"/>
            <w:shd w:val="clear" w:color="auto" w:fill="auto"/>
          </w:tcPr>
          <w:p w:rsidR="00C204F2" w:rsidRPr="00C204F2" w:rsidRDefault="00C204F2" w:rsidP="00C204F2">
            <w:pPr>
              <w:ind w:firstLine="0"/>
            </w:pPr>
            <w:r>
              <w:t>W. Cox</w:t>
            </w:r>
          </w:p>
        </w:tc>
      </w:tr>
      <w:tr w:rsidR="00C204F2" w:rsidRPr="00C204F2" w:rsidTr="00C204F2">
        <w:tc>
          <w:tcPr>
            <w:tcW w:w="2179" w:type="dxa"/>
            <w:shd w:val="clear" w:color="auto" w:fill="auto"/>
          </w:tcPr>
          <w:p w:rsidR="00C204F2" w:rsidRPr="00C204F2" w:rsidRDefault="00C204F2" w:rsidP="00C204F2">
            <w:pPr>
              <w:ind w:firstLine="0"/>
            </w:pPr>
            <w:r>
              <w:t>Crawford</w:t>
            </w:r>
          </w:p>
        </w:tc>
        <w:tc>
          <w:tcPr>
            <w:tcW w:w="2179" w:type="dxa"/>
            <w:shd w:val="clear" w:color="auto" w:fill="auto"/>
          </w:tcPr>
          <w:p w:rsidR="00C204F2" w:rsidRPr="00C204F2" w:rsidRDefault="00C204F2" w:rsidP="00C204F2">
            <w:pPr>
              <w:ind w:firstLine="0"/>
            </w:pPr>
            <w:r>
              <w:t>Dabney</w:t>
            </w:r>
          </w:p>
        </w:tc>
        <w:tc>
          <w:tcPr>
            <w:tcW w:w="2180" w:type="dxa"/>
            <w:shd w:val="clear" w:color="auto" w:fill="auto"/>
          </w:tcPr>
          <w:p w:rsidR="00C204F2" w:rsidRPr="00C204F2" w:rsidRDefault="00C204F2" w:rsidP="00C204F2">
            <w:pPr>
              <w:ind w:firstLine="0"/>
            </w:pPr>
            <w:r>
              <w:t>Davis</w:t>
            </w:r>
          </w:p>
        </w:tc>
      </w:tr>
      <w:tr w:rsidR="00C204F2" w:rsidRPr="00C204F2" w:rsidTr="00C204F2">
        <w:tc>
          <w:tcPr>
            <w:tcW w:w="2179" w:type="dxa"/>
            <w:shd w:val="clear" w:color="auto" w:fill="auto"/>
          </w:tcPr>
          <w:p w:rsidR="00C204F2" w:rsidRPr="00C204F2" w:rsidRDefault="00C204F2" w:rsidP="00C204F2">
            <w:pPr>
              <w:ind w:firstLine="0"/>
            </w:pPr>
            <w:r>
              <w:t>Elliott</w:t>
            </w:r>
          </w:p>
        </w:tc>
        <w:tc>
          <w:tcPr>
            <w:tcW w:w="2179" w:type="dxa"/>
            <w:shd w:val="clear" w:color="auto" w:fill="auto"/>
          </w:tcPr>
          <w:p w:rsidR="00C204F2" w:rsidRPr="00C204F2" w:rsidRDefault="00C204F2" w:rsidP="00C204F2">
            <w:pPr>
              <w:ind w:firstLine="0"/>
            </w:pPr>
            <w:r>
              <w:t>Forrest</w:t>
            </w:r>
          </w:p>
        </w:tc>
        <w:tc>
          <w:tcPr>
            <w:tcW w:w="2180" w:type="dxa"/>
            <w:shd w:val="clear" w:color="auto" w:fill="auto"/>
          </w:tcPr>
          <w:p w:rsidR="00C204F2" w:rsidRPr="00C204F2" w:rsidRDefault="00C204F2" w:rsidP="00C204F2">
            <w:pPr>
              <w:ind w:firstLine="0"/>
            </w:pPr>
            <w:r>
              <w:t>Fry</w:t>
            </w:r>
          </w:p>
        </w:tc>
      </w:tr>
      <w:tr w:rsidR="00C204F2" w:rsidRPr="00C204F2" w:rsidTr="00C204F2">
        <w:tc>
          <w:tcPr>
            <w:tcW w:w="2179" w:type="dxa"/>
            <w:shd w:val="clear" w:color="auto" w:fill="auto"/>
          </w:tcPr>
          <w:p w:rsidR="00C204F2" w:rsidRPr="00C204F2" w:rsidRDefault="00C204F2" w:rsidP="00C204F2">
            <w:pPr>
              <w:ind w:firstLine="0"/>
            </w:pPr>
            <w:r>
              <w:t>Gagnon</w:t>
            </w:r>
          </w:p>
        </w:tc>
        <w:tc>
          <w:tcPr>
            <w:tcW w:w="2179" w:type="dxa"/>
            <w:shd w:val="clear" w:color="auto" w:fill="auto"/>
          </w:tcPr>
          <w:p w:rsidR="00C204F2" w:rsidRPr="00C204F2" w:rsidRDefault="00C204F2" w:rsidP="00C204F2">
            <w:pPr>
              <w:ind w:firstLine="0"/>
            </w:pPr>
            <w:r>
              <w:t>Gilliam</w:t>
            </w:r>
          </w:p>
        </w:tc>
        <w:tc>
          <w:tcPr>
            <w:tcW w:w="2180" w:type="dxa"/>
            <w:shd w:val="clear" w:color="auto" w:fill="auto"/>
          </w:tcPr>
          <w:p w:rsidR="00C204F2" w:rsidRPr="00C204F2" w:rsidRDefault="00C204F2" w:rsidP="00C204F2">
            <w:pPr>
              <w:ind w:firstLine="0"/>
            </w:pPr>
            <w:r>
              <w:t>Haddon</w:t>
            </w:r>
          </w:p>
        </w:tc>
      </w:tr>
      <w:tr w:rsidR="00C204F2" w:rsidRPr="00C204F2" w:rsidTr="00C204F2">
        <w:tc>
          <w:tcPr>
            <w:tcW w:w="2179" w:type="dxa"/>
            <w:shd w:val="clear" w:color="auto" w:fill="auto"/>
          </w:tcPr>
          <w:p w:rsidR="00C204F2" w:rsidRPr="00C204F2" w:rsidRDefault="00C204F2" w:rsidP="00C204F2">
            <w:pPr>
              <w:ind w:firstLine="0"/>
            </w:pPr>
            <w:r>
              <w:t>Hardee</w:t>
            </w:r>
          </w:p>
        </w:tc>
        <w:tc>
          <w:tcPr>
            <w:tcW w:w="2179" w:type="dxa"/>
            <w:shd w:val="clear" w:color="auto" w:fill="auto"/>
          </w:tcPr>
          <w:p w:rsidR="00C204F2" w:rsidRPr="00C204F2" w:rsidRDefault="00C204F2" w:rsidP="00C204F2">
            <w:pPr>
              <w:ind w:firstLine="0"/>
            </w:pPr>
            <w:r>
              <w:t>Herbkersman</w:t>
            </w:r>
          </w:p>
        </w:tc>
        <w:tc>
          <w:tcPr>
            <w:tcW w:w="2180" w:type="dxa"/>
            <w:shd w:val="clear" w:color="auto" w:fill="auto"/>
          </w:tcPr>
          <w:p w:rsidR="00C204F2" w:rsidRPr="00C204F2" w:rsidRDefault="00C204F2" w:rsidP="00C204F2">
            <w:pPr>
              <w:ind w:firstLine="0"/>
            </w:pPr>
            <w:r>
              <w:t>Hewitt</w:t>
            </w:r>
          </w:p>
        </w:tc>
      </w:tr>
      <w:tr w:rsidR="00C204F2" w:rsidRPr="00C204F2" w:rsidTr="00C204F2">
        <w:tc>
          <w:tcPr>
            <w:tcW w:w="2179" w:type="dxa"/>
            <w:shd w:val="clear" w:color="auto" w:fill="auto"/>
          </w:tcPr>
          <w:p w:rsidR="00C204F2" w:rsidRPr="00C204F2" w:rsidRDefault="00C204F2" w:rsidP="00C204F2">
            <w:pPr>
              <w:ind w:firstLine="0"/>
            </w:pPr>
            <w:r>
              <w:t>Hill</w:t>
            </w:r>
          </w:p>
        </w:tc>
        <w:tc>
          <w:tcPr>
            <w:tcW w:w="2179" w:type="dxa"/>
            <w:shd w:val="clear" w:color="auto" w:fill="auto"/>
          </w:tcPr>
          <w:p w:rsidR="00C204F2" w:rsidRPr="00C204F2" w:rsidRDefault="00C204F2" w:rsidP="00C204F2">
            <w:pPr>
              <w:ind w:firstLine="0"/>
            </w:pPr>
            <w:r>
              <w:t>Hiott</w:t>
            </w:r>
          </w:p>
        </w:tc>
        <w:tc>
          <w:tcPr>
            <w:tcW w:w="2180" w:type="dxa"/>
            <w:shd w:val="clear" w:color="auto" w:fill="auto"/>
          </w:tcPr>
          <w:p w:rsidR="00C204F2" w:rsidRPr="00C204F2" w:rsidRDefault="00C204F2" w:rsidP="00C204F2">
            <w:pPr>
              <w:ind w:firstLine="0"/>
            </w:pPr>
            <w:r>
              <w:t>Huggins</w:t>
            </w:r>
          </w:p>
        </w:tc>
      </w:tr>
      <w:tr w:rsidR="00C204F2" w:rsidRPr="00C204F2" w:rsidTr="00C204F2">
        <w:tc>
          <w:tcPr>
            <w:tcW w:w="2179" w:type="dxa"/>
            <w:shd w:val="clear" w:color="auto" w:fill="auto"/>
          </w:tcPr>
          <w:p w:rsidR="00C204F2" w:rsidRPr="00C204F2" w:rsidRDefault="00C204F2" w:rsidP="00C204F2">
            <w:pPr>
              <w:ind w:firstLine="0"/>
            </w:pPr>
            <w:r>
              <w:t>Hyde</w:t>
            </w:r>
          </w:p>
        </w:tc>
        <w:tc>
          <w:tcPr>
            <w:tcW w:w="2179" w:type="dxa"/>
            <w:shd w:val="clear" w:color="auto" w:fill="auto"/>
          </w:tcPr>
          <w:p w:rsidR="00C204F2" w:rsidRPr="00C204F2" w:rsidRDefault="00C204F2" w:rsidP="00C204F2">
            <w:pPr>
              <w:ind w:firstLine="0"/>
            </w:pPr>
            <w:r>
              <w:t>J. E. Johnson</w:t>
            </w:r>
          </w:p>
        </w:tc>
        <w:tc>
          <w:tcPr>
            <w:tcW w:w="2180" w:type="dxa"/>
            <w:shd w:val="clear" w:color="auto" w:fill="auto"/>
          </w:tcPr>
          <w:p w:rsidR="00C204F2" w:rsidRPr="00C204F2" w:rsidRDefault="00C204F2" w:rsidP="00C204F2">
            <w:pPr>
              <w:ind w:firstLine="0"/>
            </w:pPr>
            <w:r>
              <w:t>Jones</w:t>
            </w:r>
          </w:p>
        </w:tc>
      </w:tr>
      <w:tr w:rsidR="00C204F2" w:rsidRPr="00C204F2" w:rsidTr="00C204F2">
        <w:tc>
          <w:tcPr>
            <w:tcW w:w="2179" w:type="dxa"/>
            <w:shd w:val="clear" w:color="auto" w:fill="auto"/>
          </w:tcPr>
          <w:p w:rsidR="00C204F2" w:rsidRPr="00C204F2" w:rsidRDefault="00C204F2" w:rsidP="00C204F2">
            <w:pPr>
              <w:ind w:firstLine="0"/>
            </w:pPr>
            <w:r>
              <w:t>Jordan</w:t>
            </w:r>
          </w:p>
        </w:tc>
        <w:tc>
          <w:tcPr>
            <w:tcW w:w="2179" w:type="dxa"/>
            <w:shd w:val="clear" w:color="auto" w:fill="auto"/>
          </w:tcPr>
          <w:p w:rsidR="00C204F2" w:rsidRPr="00C204F2" w:rsidRDefault="00C204F2" w:rsidP="00C204F2">
            <w:pPr>
              <w:ind w:firstLine="0"/>
            </w:pPr>
            <w:r>
              <w:t>Kimmons</w:t>
            </w:r>
          </w:p>
        </w:tc>
        <w:tc>
          <w:tcPr>
            <w:tcW w:w="2180" w:type="dxa"/>
            <w:shd w:val="clear" w:color="auto" w:fill="auto"/>
          </w:tcPr>
          <w:p w:rsidR="00C204F2" w:rsidRPr="00C204F2" w:rsidRDefault="00C204F2" w:rsidP="00C204F2">
            <w:pPr>
              <w:ind w:firstLine="0"/>
            </w:pPr>
            <w:r>
              <w:t>Ligon</w:t>
            </w:r>
          </w:p>
        </w:tc>
      </w:tr>
      <w:tr w:rsidR="00C204F2" w:rsidRPr="00C204F2" w:rsidTr="00C204F2">
        <w:tc>
          <w:tcPr>
            <w:tcW w:w="2179" w:type="dxa"/>
            <w:shd w:val="clear" w:color="auto" w:fill="auto"/>
          </w:tcPr>
          <w:p w:rsidR="00C204F2" w:rsidRPr="00C204F2" w:rsidRDefault="00C204F2" w:rsidP="00C204F2">
            <w:pPr>
              <w:ind w:firstLine="0"/>
            </w:pPr>
            <w:r>
              <w:t>Long</w:t>
            </w:r>
          </w:p>
        </w:tc>
        <w:tc>
          <w:tcPr>
            <w:tcW w:w="2179" w:type="dxa"/>
            <w:shd w:val="clear" w:color="auto" w:fill="auto"/>
          </w:tcPr>
          <w:p w:rsidR="00C204F2" w:rsidRPr="00C204F2" w:rsidRDefault="00C204F2" w:rsidP="00C204F2">
            <w:pPr>
              <w:ind w:firstLine="0"/>
            </w:pPr>
            <w:r>
              <w:t>Lowe</w:t>
            </w:r>
          </w:p>
        </w:tc>
        <w:tc>
          <w:tcPr>
            <w:tcW w:w="2180" w:type="dxa"/>
            <w:shd w:val="clear" w:color="auto" w:fill="auto"/>
          </w:tcPr>
          <w:p w:rsidR="00C204F2" w:rsidRPr="00C204F2" w:rsidRDefault="00C204F2" w:rsidP="00C204F2">
            <w:pPr>
              <w:ind w:firstLine="0"/>
            </w:pPr>
            <w:r>
              <w:t>Lucas</w:t>
            </w:r>
          </w:p>
        </w:tc>
      </w:tr>
      <w:tr w:rsidR="00C204F2" w:rsidRPr="00C204F2" w:rsidTr="00C204F2">
        <w:tc>
          <w:tcPr>
            <w:tcW w:w="2179" w:type="dxa"/>
            <w:shd w:val="clear" w:color="auto" w:fill="auto"/>
          </w:tcPr>
          <w:p w:rsidR="00C204F2" w:rsidRPr="00C204F2" w:rsidRDefault="00C204F2" w:rsidP="00C204F2">
            <w:pPr>
              <w:ind w:firstLine="0"/>
            </w:pPr>
            <w:r>
              <w:t>Magnuson</w:t>
            </w:r>
          </w:p>
        </w:tc>
        <w:tc>
          <w:tcPr>
            <w:tcW w:w="2179" w:type="dxa"/>
            <w:shd w:val="clear" w:color="auto" w:fill="auto"/>
          </w:tcPr>
          <w:p w:rsidR="00C204F2" w:rsidRPr="00C204F2" w:rsidRDefault="00C204F2" w:rsidP="00C204F2">
            <w:pPr>
              <w:ind w:firstLine="0"/>
            </w:pPr>
            <w:r>
              <w:t>Martin</w:t>
            </w:r>
          </w:p>
        </w:tc>
        <w:tc>
          <w:tcPr>
            <w:tcW w:w="2180" w:type="dxa"/>
            <w:shd w:val="clear" w:color="auto" w:fill="auto"/>
          </w:tcPr>
          <w:p w:rsidR="00C204F2" w:rsidRPr="00C204F2" w:rsidRDefault="00C204F2" w:rsidP="00C204F2">
            <w:pPr>
              <w:ind w:firstLine="0"/>
            </w:pPr>
            <w:r>
              <w:t>May</w:t>
            </w:r>
          </w:p>
        </w:tc>
      </w:tr>
      <w:tr w:rsidR="00C204F2" w:rsidRPr="00C204F2" w:rsidTr="00C204F2">
        <w:tc>
          <w:tcPr>
            <w:tcW w:w="2179" w:type="dxa"/>
            <w:shd w:val="clear" w:color="auto" w:fill="auto"/>
          </w:tcPr>
          <w:p w:rsidR="00C204F2" w:rsidRPr="00C204F2" w:rsidRDefault="00C204F2" w:rsidP="00C204F2">
            <w:pPr>
              <w:ind w:firstLine="0"/>
            </w:pPr>
            <w:r>
              <w:t>McCabe</w:t>
            </w:r>
          </w:p>
        </w:tc>
        <w:tc>
          <w:tcPr>
            <w:tcW w:w="2179" w:type="dxa"/>
            <w:shd w:val="clear" w:color="auto" w:fill="auto"/>
          </w:tcPr>
          <w:p w:rsidR="00C204F2" w:rsidRPr="00C204F2" w:rsidRDefault="00C204F2" w:rsidP="00C204F2">
            <w:pPr>
              <w:ind w:firstLine="0"/>
            </w:pPr>
            <w:r>
              <w:t>McCravy</w:t>
            </w:r>
          </w:p>
        </w:tc>
        <w:tc>
          <w:tcPr>
            <w:tcW w:w="2180" w:type="dxa"/>
            <w:shd w:val="clear" w:color="auto" w:fill="auto"/>
          </w:tcPr>
          <w:p w:rsidR="00C204F2" w:rsidRPr="00C204F2" w:rsidRDefault="00C204F2" w:rsidP="00C204F2">
            <w:pPr>
              <w:ind w:firstLine="0"/>
            </w:pPr>
            <w:r>
              <w:t>McGarry</w:t>
            </w:r>
          </w:p>
        </w:tc>
      </w:tr>
      <w:tr w:rsidR="00C204F2" w:rsidRPr="00C204F2" w:rsidTr="00C204F2">
        <w:tc>
          <w:tcPr>
            <w:tcW w:w="2179" w:type="dxa"/>
            <w:shd w:val="clear" w:color="auto" w:fill="auto"/>
          </w:tcPr>
          <w:p w:rsidR="00C204F2" w:rsidRPr="00C204F2" w:rsidRDefault="00C204F2" w:rsidP="00C204F2">
            <w:pPr>
              <w:ind w:firstLine="0"/>
            </w:pPr>
            <w:r>
              <w:t>McGinnis</w:t>
            </w:r>
          </w:p>
        </w:tc>
        <w:tc>
          <w:tcPr>
            <w:tcW w:w="2179" w:type="dxa"/>
            <w:shd w:val="clear" w:color="auto" w:fill="auto"/>
          </w:tcPr>
          <w:p w:rsidR="00C204F2" w:rsidRPr="00C204F2" w:rsidRDefault="00C204F2" w:rsidP="00C204F2">
            <w:pPr>
              <w:ind w:firstLine="0"/>
            </w:pPr>
            <w:r>
              <w:t>T. Moore</w:t>
            </w:r>
          </w:p>
        </w:tc>
        <w:tc>
          <w:tcPr>
            <w:tcW w:w="2180" w:type="dxa"/>
            <w:shd w:val="clear" w:color="auto" w:fill="auto"/>
          </w:tcPr>
          <w:p w:rsidR="00C204F2" w:rsidRPr="00C204F2" w:rsidRDefault="00C204F2" w:rsidP="00C204F2">
            <w:pPr>
              <w:ind w:firstLine="0"/>
            </w:pPr>
            <w:r>
              <w:t>Morgan</w:t>
            </w:r>
          </w:p>
        </w:tc>
      </w:tr>
      <w:tr w:rsidR="00C204F2" w:rsidRPr="00C204F2" w:rsidTr="00C204F2">
        <w:tc>
          <w:tcPr>
            <w:tcW w:w="2179" w:type="dxa"/>
            <w:shd w:val="clear" w:color="auto" w:fill="auto"/>
          </w:tcPr>
          <w:p w:rsidR="00C204F2" w:rsidRPr="00C204F2" w:rsidRDefault="00C204F2" w:rsidP="00C204F2">
            <w:pPr>
              <w:ind w:firstLine="0"/>
            </w:pPr>
            <w:r>
              <w:t>D. C. Moss</w:t>
            </w:r>
          </w:p>
        </w:tc>
        <w:tc>
          <w:tcPr>
            <w:tcW w:w="2179" w:type="dxa"/>
            <w:shd w:val="clear" w:color="auto" w:fill="auto"/>
          </w:tcPr>
          <w:p w:rsidR="00C204F2" w:rsidRPr="00C204F2" w:rsidRDefault="00C204F2" w:rsidP="00C204F2">
            <w:pPr>
              <w:ind w:firstLine="0"/>
            </w:pPr>
            <w:r>
              <w:t>V. S. Moss</w:t>
            </w:r>
          </w:p>
        </w:tc>
        <w:tc>
          <w:tcPr>
            <w:tcW w:w="2180" w:type="dxa"/>
            <w:shd w:val="clear" w:color="auto" w:fill="auto"/>
          </w:tcPr>
          <w:p w:rsidR="00C204F2" w:rsidRPr="00C204F2" w:rsidRDefault="00C204F2" w:rsidP="00C204F2">
            <w:pPr>
              <w:ind w:firstLine="0"/>
            </w:pPr>
            <w:r>
              <w:t>Murphy</w:t>
            </w:r>
          </w:p>
        </w:tc>
      </w:tr>
      <w:tr w:rsidR="00C204F2" w:rsidRPr="00C204F2" w:rsidTr="00C204F2">
        <w:tc>
          <w:tcPr>
            <w:tcW w:w="2179" w:type="dxa"/>
            <w:shd w:val="clear" w:color="auto" w:fill="auto"/>
          </w:tcPr>
          <w:p w:rsidR="00C204F2" w:rsidRPr="00C204F2" w:rsidRDefault="00C204F2" w:rsidP="00C204F2">
            <w:pPr>
              <w:ind w:firstLine="0"/>
            </w:pPr>
            <w:r>
              <w:t>B. Newton</w:t>
            </w:r>
          </w:p>
        </w:tc>
        <w:tc>
          <w:tcPr>
            <w:tcW w:w="2179" w:type="dxa"/>
            <w:shd w:val="clear" w:color="auto" w:fill="auto"/>
          </w:tcPr>
          <w:p w:rsidR="00C204F2" w:rsidRPr="00C204F2" w:rsidRDefault="00C204F2" w:rsidP="00C204F2">
            <w:pPr>
              <w:ind w:firstLine="0"/>
            </w:pPr>
            <w:r>
              <w:t>W. Newton</w:t>
            </w:r>
          </w:p>
        </w:tc>
        <w:tc>
          <w:tcPr>
            <w:tcW w:w="2180" w:type="dxa"/>
            <w:shd w:val="clear" w:color="auto" w:fill="auto"/>
          </w:tcPr>
          <w:p w:rsidR="00C204F2" w:rsidRPr="00C204F2" w:rsidRDefault="00C204F2" w:rsidP="00C204F2">
            <w:pPr>
              <w:ind w:firstLine="0"/>
            </w:pPr>
            <w:r>
              <w:t>Nutt</w:t>
            </w:r>
          </w:p>
        </w:tc>
      </w:tr>
      <w:tr w:rsidR="00C204F2" w:rsidRPr="00C204F2" w:rsidTr="00C204F2">
        <w:tc>
          <w:tcPr>
            <w:tcW w:w="2179" w:type="dxa"/>
            <w:shd w:val="clear" w:color="auto" w:fill="auto"/>
          </w:tcPr>
          <w:p w:rsidR="00C204F2" w:rsidRPr="00C204F2" w:rsidRDefault="00C204F2" w:rsidP="00C204F2">
            <w:pPr>
              <w:ind w:firstLine="0"/>
            </w:pPr>
            <w:r>
              <w:t>Oremus</w:t>
            </w:r>
          </w:p>
        </w:tc>
        <w:tc>
          <w:tcPr>
            <w:tcW w:w="2179" w:type="dxa"/>
            <w:shd w:val="clear" w:color="auto" w:fill="auto"/>
          </w:tcPr>
          <w:p w:rsidR="00C204F2" w:rsidRPr="00C204F2" w:rsidRDefault="00C204F2" w:rsidP="00C204F2">
            <w:pPr>
              <w:ind w:firstLine="0"/>
            </w:pPr>
            <w:r>
              <w:t>Sandifer</w:t>
            </w:r>
          </w:p>
        </w:tc>
        <w:tc>
          <w:tcPr>
            <w:tcW w:w="2180" w:type="dxa"/>
            <w:shd w:val="clear" w:color="auto" w:fill="auto"/>
          </w:tcPr>
          <w:p w:rsidR="00C204F2" w:rsidRPr="00C204F2" w:rsidRDefault="00C204F2" w:rsidP="00C204F2">
            <w:pPr>
              <w:ind w:firstLine="0"/>
            </w:pPr>
            <w:r>
              <w:t>G. M. Smith</w:t>
            </w:r>
          </w:p>
        </w:tc>
      </w:tr>
      <w:tr w:rsidR="00C204F2" w:rsidRPr="00C204F2" w:rsidTr="00C204F2">
        <w:tc>
          <w:tcPr>
            <w:tcW w:w="2179" w:type="dxa"/>
            <w:shd w:val="clear" w:color="auto" w:fill="auto"/>
          </w:tcPr>
          <w:p w:rsidR="00C204F2" w:rsidRPr="00C204F2" w:rsidRDefault="00C204F2" w:rsidP="00C204F2">
            <w:pPr>
              <w:ind w:firstLine="0"/>
            </w:pPr>
            <w:r>
              <w:t>G. R. Smith</w:t>
            </w:r>
          </w:p>
        </w:tc>
        <w:tc>
          <w:tcPr>
            <w:tcW w:w="2179" w:type="dxa"/>
            <w:shd w:val="clear" w:color="auto" w:fill="auto"/>
          </w:tcPr>
          <w:p w:rsidR="00C204F2" w:rsidRPr="00C204F2" w:rsidRDefault="00C204F2" w:rsidP="00C204F2">
            <w:pPr>
              <w:ind w:firstLine="0"/>
            </w:pPr>
            <w:r>
              <w:t>M. M. Smith</w:t>
            </w:r>
          </w:p>
        </w:tc>
        <w:tc>
          <w:tcPr>
            <w:tcW w:w="2180" w:type="dxa"/>
            <w:shd w:val="clear" w:color="auto" w:fill="auto"/>
          </w:tcPr>
          <w:p w:rsidR="00C204F2" w:rsidRPr="00C204F2" w:rsidRDefault="00C204F2" w:rsidP="00C204F2">
            <w:pPr>
              <w:ind w:firstLine="0"/>
            </w:pPr>
            <w:r>
              <w:t>Stringer</w:t>
            </w:r>
          </w:p>
        </w:tc>
      </w:tr>
      <w:tr w:rsidR="00C204F2" w:rsidRPr="00C204F2" w:rsidTr="00C204F2">
        <w:tc>
          <w:tcPr>
            <w:tcW w:w="2179" w:type="dxa"/>
            <w:shd w:val="clear" w:color="auto" w:fill="auto"/>
          </w:tcPr>
          <w:p w:rsidR="00C204F2" w:rsidRPr="00C204F2" w:rsidRDefault="00C204F2" w:rsidP="00C204F2">
            <w:pPr>
              <w:ind w:firstLine="0"/>
            </w:pPr>
            <w:r>
              <w:t>Taylor</w:t>
            </w:r>
          </w:p>
        </w:tc>
        <w:tc>
          <w:tcPr>
            <w:tcW w:w="2179" w:type="dxa"/>
            <w:shd w:val="clear" w:color="auto" w:fill="auto"/>
          </w:tcPr>
          <w:p w:rsidR="00C204F2" w:rsidRPr="00C204F2" w:rsidRDefault="00C204F2" w:rsidP="00C204F2">
            <w:pPr>
              <w:ind w:firstLine="0"/>
            </w:pPr>
            <w:r>
              <w:t>Thayer</w:t>
            </w:r>
          </w:p>
        </w:tc>
        <w:tc>
          <w:tcPr>
            <w:tcW w:w="2180" w:type="dxa"/>
            <w:shd w:val="clear" w:color="auto" w:fill="auto"/>
          </w:tcPr>
          <w:p w:rsidR="00C204F2" w:rsidRPr="00C204F2" w:rsidRDefault="00C204F2" w:rsidP="00C204F2">
            <w:pPr>
              <w:ind w:firstLine="0"/>
            </w:pPr>
            <w:r>
              <w:t>Trantham</w:t>
            </w:r>
          </w:p>
        </w:tc>
      </w:tr>
      <w:tr w:rsidR="00C204F2" w:rsidRPr="00C204F2" w:rsidTr="00C204F2">
        <w:tc>
          <w:tcPr>
            <w:tcW w:w="2179" w:type="dxa"/>
            <w:shd w:val="clear" w:color="auto" w:fill="auto"/>
          </w:tcPr>
          <w:p w:rsidR="00C204F2" w:rsidRPr="00C204F2" w:rsidRDefault="00C204F2" w:rsidP="00C204F2">
            <w:pPr>
              <w:keepNext/>
              <w:ind w:firstLine="0"/>
            </w:pPr>
            <w:r>
              <w:t>West</w:t>
            </w:r>
          </w:p>
        </w:tc>
        <w:tc>
          <w:tcPr>
            <w:tcW w:w="2179" w:type="dxa"/>
            <w:shd w:val="clear" w:color="auto" w:fill="auto"/>
          </w:tcPr>
          <w:p w:rsidR="00C204F2" w:rsidRPr="00C204F2" w:rsidRDefault="00C204F2" w:rsidP="00C204F2">
            <w:pPr>
              <w:keepNext/>
              <w:ind w:firstLine="0"/>
            </w:pPr>
            <w:r>
              <w:t>White</w:t>
            </w:r>
          </w:p>
        </w:tc>
        <w:tc>
          <w:tcPr>
            <w:tcW w:w="2180" w:type="dxa"/>
            <w:shd w:val="clear" w:color="auto" w:fill="auto"/>
          </w:tcPr>
          <w:p w:rsidR="00C204F2" w:rsidRPr="00C204F2" w:rsidRDefault="00C204F2" w:rsidP="00C204F2">
            <w:pPr>
              <w:keepNext/>
              <w:ind w:firstLine="0"/>
            </w:pPr>
            <w:r>
              <w:t>Whitmire</w:t>
            </w:r>
          </w:p>
        </w:tc>
      </w:tr>
      <w:tr w:rsidR="00C204F2" w:rsidRPr="00C204F2" w:rsidTr="00C204F2">
        <w:tc>
          <w:tcPr>
            <w:tcW w:w="2179" w:type="dxa"/>
            <w:shd w:val="clear" w:color="auto" w:fill="auto"/>
          </w:tcPr>
          <w:p w:rsidR="00C204F2" w:rsidRPr="00C204F2" w:rsidRDefault="00C204F2" w:rsidP="00C204F2">
            <w:pPr>
              <w:keepNext/>
              <w:ind w:firstLine="0"/>
            </w:pPr>
            <w:r>
              <w:t>Willis</w:t>
            </w:r>
          </w:p>
        </w:tc>
        <w:tc>
          <w:tcPr>
            <w:tcW w:w="2179" w:type="dxa"/>
            <w:shd w:val="clear" w:color="auto" w:fill="auto"/>
          </w:tcPr>
          <w:p w:rsidR="00C204F2" w:rsidRPr="00C204F2" w:rsidRDefault="00C204F2" w:rsidP="00C204F2">
            <w:pPr>
              <w:keepNext/>
              <w:ind w:firstLine="0"/>
            </w:pPr>
            <w:r>
              <w:t>Wooten</w:t>
            </w:r>
          </w:p>
        </w:tc>
        <w:tc>
          <w:tcPr>
            <w:tcW w:w="2180" w:type="dxa"/>
            <w:shd w:val="clear" w:color="auto" w:fill="auto"/>
          </w:tcPr>
          <w:p w:rsidR="00C204F2" w:rsidRPr="00C204F2" w:rsidRDefault="00C204F2" w:rsidP="00C204F2">
            <w:pPr>
              <w:keepNext/>
              <w:ind w:firstLine="0"/>
            </w:pPr>
            <w:r>
              <w:t>Yow</w:t>
            </w:r>
          </w:p>
        </w:tc>
      </w:tr>
    </w:tbl>
    <w:p w:rsidR="00C204F2" w:rsidRDefault="00C204F2" w:rsidP="00C204F2"/>
    <w:p w:rsidR="00C204F2" w:rsidRDefault="00C204F2" w:rsidP="00C204F2">
      <w:pPr>
        <w:jc w:val="center"/>
        <w:rPr>
          <w:b/>
        </w:rPr>
      </w:pPr>
      <w:r w:rsidRPr="00C204F2">
        <w:rPr>
          <w:b/>
        </w:rPr>
        <w:t>Total--69</w:t>
      </w:r>
    </w:p>
    <w:p w:rsidR="00C204F2" w:rsidRDefault="00C204F2" w:rsidP="00C204F2">
      <w:pPr>
        <w:jc w:val="center"/>
        <w:rPr>
          <w:b/>
        </w:rPr>
      </w:pPr>
    </w:p>
    <w:p w:rsidR="00C204F2" w:rsidRDefault="00C204F2" w:rsidP="00C204F2">
      <w:pPr>
        <w:ind w:firstLine="0"/>
      </w:pPr>
      <w:r w:rsidRPr="00C204F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204F2" w:rsidRPr="00C204F2" w:rsidTr="00C204F2">
        <w:tc>
          <w:tcPr>
            <w:tcW w:w="2179" w:type="dxa"/>
            <w:shd w:val="clear" w:color="auto" w:fill="auto"/>
          </w:tcPr>
          <w:p w:rsidR="00C204F2" w:rsidRPr="00C204F2" w:rsidRDefault="00C204F2" w:rsidP="00C204F2">
            <w:pPr>
              <w:keepNext/>
              <w:ind w:firstLine="0"/>
            </w:pPr>
            <w:r>
              <w:t>Anderson</w:t>
            </w:r>
          </w:p>
        </w:tc>
        <w:tc>
          <w:tcPr>
            <w:tcW w:w="2179" w:type="dxa"/>
            <w:shd w:val="clear" w:color="auto" w:fill="auto"/>
          </w:tcPr>
          <w:p w:rsidR="00C204F2" w:rsidRPr="00C204F2" w:rsidRDefault="00C204F2" w:rsidP="00C204F2">
            <w:pPr>
              <w:keepNext/>
              <w:ind w:firstLine="0"/>
            </w:pPr>
            <w:r>
              <w:t>Bamberg</w:t>
            </w:r>
          </w:p>
        </w:tc>
        <w:tc>
          <w:tcPr>
            <w:tcW w:w="2180" w:type="dxa"/>
            <w:shd w:val="clear" w:color="auto" w:fill="auto"/>
          </w:tcPr>
          <w:p w:rsidR="00C204F2" w:rsidRPr="00C204F2" w:rsidRDefault="00C204F2" w:rsidP="00C204F2">
            <w:pPr>
              <w:keepNext/>
              <w:ind w:firstLine="0"/>
            </w:pPr>
            <w:r>
              <w:t>Bernstein</w:t>
            </w:r>
          </w:p>
        </w:tc>
      </w:tr>
      <w:tr w:rsidR="00C204F2" w:rsidRPr="00C204F2" w:rsidTr="00C204F2">
        <w:tc>
          <w:tcPr>
            <w:tcW w:w="2179" w:type="dxa"/>
            <w:shd w:val="clear" w:color="auto" w:fill="auto"/>
          </w:tcPr>
          <w:p w:rsidR="00C204F2" w:rsidRPr="00C204F2" w:rsidRDefault="00C204F2" w:rsidP="00C204F2">
            <w:pPr>
              <w:ind w:firstLine="0"/>
            </w:pPr>
            <w:r>
              <w:t>Blackwell</w:t>
            </w:r>
          </w:p>
        </w:tc>
        <w:tc>
          <w:tcPr>
            <w:tcW w:w="2179" w:type="dxa"/>
            <w:shd w:val="clear" w:color="auto" w:fill="auto"/>
          </w:tcPr>
          <w:p w:rsidR="00C204F2" w:rsidRPr="00C204F2" w:rsidRDefault="00C204F2" w:rsidP="00C204F2">
            <w:pPr>
              <w:ind w:firstLine="0"/>
            </w:pPr>
            <w:r>
              <w:t>Brawley</w:t>
            </w:r>
          </w:p>
        </w:tc>
        <w:tc>
          <w:tcPr>
            <w:tcW w:w="2180" w:type="dxa"/>
            <w:shd w:val="clear" w:color="auto" w:fill="auto"/>
          </w:tcPr>
          <w:p w:rsidR="00C204F2" w:rsidRPr="00C204F2" w:rsidRDefault="00C204F2" w:rsidP="00C204F2">
            <w:pPr>
              <w:ind w:firstLine="0"/>
            </w:pPr>
            <w:r>
              <w:t>Bryant</w:t>
            </w:r>
          </w:p>
        </w:tc>
      </w:tr>
      <w:tr w:rsidR="00C204F2" w:rsidRPr="00C204F2" w:rsidTr="00C204F2">
        <w:tc>
          <w:tcPr>
            <w:tcW w:w="2179" w:type="dxa"/>
            <w:shd w:val="clear" w:color="auto" w:fill="auto"/>
          </w:tcPr>
          <w:p w:rsidR="00C204F2" w:rsidRPr="00C204F2" w:rsidRDefault="00C204F2" w:rsidP="00C204F2">
            <w:pPr>
              <w:ind w:firstLine="0"/>
            </w:pPr>
            <w:r>
              <w:t>Bustos</w:t>
            </w:r>
          </w:p>
        </w:tc>
        <w:tc>
          <w:tcPr>
            <w:tcW w:w="2179" w:type="dxa"/>
            <w:shd w:val="clear" w:color="auto" w:fill="auto"/>
          </w:tcPr>
          <w:p w:rsidR="00C204F2" w:rsidRPr="00C204F2" w:rsidRDefault="00C204F2" w:rsidP="00C204F2">
            <w:pPr>
              <w:ind w:firstLine="0"/>
            </w:pPr>
            <w:r>
              <w:t>Clyburn</w:t>
            </w:r>
          </w:p>
        </w:tc>
        <w:tc>
          <w:tcPr>
            <w:tcW w:w="2180" w:type="dxa"/>
            <w:shd w:val="clear" w:color="auto" w:fill="auto"/>
          </w:tcPr>
          <w:p w:rsidR="00C204F2" w:rsidRPr="00C204F2" w:rsidRDefault="00C204F2" w:rsidP="00C204F2">
            <w:pPr>
              <w:ind w:firstLine="0"/>
            </w:pPr>
            <w:r>
              <w:t>Cobb-Hunter</w:t>
            </w:r>
          </w:p>
        </w:tc>
      </w:tr>
      <w:tr w:rsidR="00C204F2" w:rsidRPr="00C204F2" w:rsidTr="00C204F2">
        <w:tc>
          <w:tcPr>
            <w:tcW w:w="2179" w:type="dxa"/>
            <w:shd w:val="clear" w:color="auto" w:fill="auto"/>
          </w:tcPr>
          <w:p w:rsidR="00C204F2" w:rsidRPr="00C204F2" w:rsidRDefault="00C204F2" w:rsidP="00C204F2">
            <w:pPr>
              <w:ind w:firstLine="0"/>
            </w:pPr>
            <w:r>
              <w:t>Cogswell</w:t>
            </w:r>
          </w:p>
        </w:tc>
        <w:tc>
          <w:tcPr>
            <w:tcW w:w="2179" w:type="dxa"/>
            <w:shd w:val="clear" w:color="auto" w:fill="auto"/>
          </w:tcPr>
          <w:p w:rsidR="00C204F2" w:rsidRPr="00C204F2" w:rsidRDefault="00C204F2" w:rsidP="00C204F2">
            <w:pPr>
              <w:ind w:firstLine="0"/>
            </w:pPr>
            <w:r>
              <w:t>Daning</w:t>
            </w:r>
          </w:p>
        </w:tc>
        <w:tc>
          <w:tcPr>
            <w:tcW w:w="2180" w:type="dxa"/>
            <w:shd w:val="clear" w:color="auto" w:fill="auto"/>
          </w:tcPr>
          <w:p w:rsidR="00C204F2" w:rsidRPr="00C204F2" w:rsidRDefault="00C204F2" w:rsidP="00C204F2">
            <w:pPr>
              <w:ind w:firstLine="0"/>
            </w:pPr>
            <w:r>
              <w:t>Dillard</w:t>
            </w:r>
          </w:p>
        </w:tc>
      </w:tr>
      <w:tr w:rsidR="00C204F2" w:rsidRPr="00C204F2" w:rsidTr="00C204F2">
        <w:tc>
          <w:tcPr>
            <w:tcW w:w="2179" w:type="dxa"/>
            <w:shd w:val="clear" w:color="auto" w:fill="auto"/>
          </w:tcPr>
          <w:p w:rsidR="00C204F2" w:rsidRPr="00C204F2" w:rsidRDefault="00C204F2" w:rsidP="00C204F2">
            <w:pPr>
              <w:ind w:firstLine="0"/>
            </w:pPr>
            <w:r>
              <w:t>Erickson</w:t>
            </w:r>
          </w:p>
        </w:tc>
        <w:tc>
          <w:tcPr>
            <w:tcW w:w="2179" w:type="dxa"/>
            <w:shd w:val="clear" w:color="auto" w:fill="auto"/>
          </w:tcPr>
          <w:p w:rsidR="00C204F2" w:rsidRPr="00C204F2" w:rsidRDefault="00C204F2" w:rsidP="00C204F2">
            <w:pPr>
              <w:ind w:firstLine="0"/>
            </w:pPr>
            <w:r>
              <w:t>Felder</w:t>
            </w:r>
          </w:p>
        </w:tc>
        <w:tc>
          <w:tcPr>
            <w:tcW w:w="2180" w:type="dxa"/>
            <w:shd w:val="clear" w:color="auto" w:fill="auto"/>
          </w:tcPr>
          <w:p w:rsidR="00C204F2" w:rsidRPr="00C204F2" w:rsidRDefault="00C204F2" w:rsidP="00C204F2">
            <w:pPr>
              <w:ind w:firstLine="0"/>
            </w:pPr>
            <w:r>
              <w:t>Finlay</w:t>
            </w:r>
          </w:p>
        </w:tc>
      </w:tr>
      <w:tr w:rsidR="00C204F2" w:rsidRPr="00C204F2" w:rsidTr="00C204F2">
        <w:tc>
          <w:tcPr>
            <w:tcW w:w="2179" w:type="dxa"/>
            <w:shd w:val="clear" w:color="auto" w:fill="auto"/>
          </w:tcPr>
          <w:p w:rsidR="00C204F2" w:rsidRPr="00C204F2" w:rsidRDefault="00C204F2" w:rsidP="00C204F2">
            <w:pPr>
              <w:ind w:firstLine="0"/>
            </w:pPr>
            <w:r>
              <w:t>Garvin</w:t>
            </w:r>
          </w:p>
        </w:tc>
        <w:tc>
          <w:tcPr>
            <w:tcW w:w="2179" w:type="dxa"/>
            <w:shd w:val="clear" w:color="auto" w:fill="auto"/>
          </w:tcPr>
          <w:p w:rsidR="00C204F2" w:rsidRPr="00C204F2" w:rsidRDefault="00C204F2" w:rsidP="00C204F2">
            <w:pPr>
              <w:ind w:firstLine="0"/>
            </w:pPr>
            <w:r>
              <w:t>Gatch</w:t>
            </w:r>
          </w:p>
        </w:tc>
        <w:tc>
          <w:tcPr>
            <w:tcW w:w="2180" w:type="dxa"/>
            <w:shd w:val="clear" w:color="auto" w:fill="auto"/>
          </w:tcPr>
          <w:p w:rsidR="00C204F2" w:rsidRPr="00C204F2" w:rsidRDefault="00C204F2" w:rsidP="00C204F2">
            <w:pPr>
              <w:ind w:firstLine="0"/>
            </w:pPr>
            <w:r>
              <w:t>Gilliard</w:t>
            </w:r>
          </w:p>
        </w:tc>
      </w:tr>
      <w:tr w:rsidR="00C204F2" w:rsidRPr="00C204F2" w:rsidTr="00C204F2">
        <w:tc>
          <w:tcPr>
            <w:tcW w:w="2179" w:type="dxa"/>
            <w:shd w:val="clear" w:color="auto" w:fill="auto"/>
          </w:tcPr>
          <w:p w:rsidR="00C204F2" w:rsidRPr="00C204F2" w:rsidRDefault="00C204F2" w:rsidP="00C204F2">
            <w:pPr>
              <w:ind w:firstLine="0"/>
            </w:pPr>
            <w:r>
              <w:t>Govan</w:t>
            </w:r>
          </w:p>
        </w:tc>
        <w:tc>
          <w:tcPr>
            <w:tcW w:w="2179" w:type="dxa"/>
            <w:shd w:val="clear" w:color="auto" w:fill="auto"/>
          </w:tcPr>
          <w:p w:rsidR="00C204F2" w:rsidRPr="00C204F2" w:rsidRDefault="00C204F2" w:rsidP="00C204F2">
            <w:pPr>
              <w:ind w:firstLine="0"/>
            </w:pPr>
            <w:r>
              <w:t>Henderson-Myers</w:t>
            </w:r>
          </w:p>
        </w:tc>
        <w:tc>
          <w:tcPr>
            <w:tcW w:w="2180" w:type="dxa"/>
            <w:shd w:val="clear" w:color="auto" w:fill="auto"/>
          </w:tcPr>
          <w:p w:rsidR="00C204F2" w:rsidRPr="00C204F2" w:rsidRDefault="00C204F2" w:rsidP="00C204F2">
            <w:pPr>
              <w:ind w:firstLine="0"/>
            </w:pPr>
            <w:r>
              <w:t>Henegan</w:t>
            </w:r>
          </w:p>
        </w:tc>
      </w:tr>
      <w:tr w:rsidR="00C204F2" w:rsidRPr="00C204F2" w:rsidTr="00C204F2">
        <w:tc>
          <w:tcPr>
            <w:tcW w:w="2179" w:type="dxa"/>
            <w:shd w:val="clear" w:color="auto" w:fill="auto"/>
          </w:tcPr>
          <w:p w:rsidR="00C204F2" w:rsidRPr="00C204F2" w:rsidRDefault="00C204F2" w:rsidP="00C204F2">
            <w:pPr>
              <w:ind w:firstLine="0"/>
            </w:pPr>
            <w:r>
              <w:t>Hosey</w:t>
            </w:r>
          </w:p>
        </w:tc>
        <w:tc>
          <w:tcPr>
            <w:tcW w:w="2179" w:type="dxa"/>
            <w:shd w:val="clear" w:color="auto" w:fill="auto"/>
          </w:tcPr>
          <w:p w:rsidR="00C204F2" w:rsidRPr="00C204F2" w:rsidRDefault="00C204F2" w:rsidP="00C204F2">
            <w:pPr>
              <w:ind w:firstLine="0"/>
            </w:pPr>
            <w:r>
              <w:t>Howard</w:t>
            </w:r>
          </w:p>
        </w:tc>
        <w:tc>
          <w:tcPr>
            <w:tcW w:w="2180" w:type="dxa"/>
            <w:shd w:val="clear" w:color="auto" w:fill="auto"/>
          </w:tcPr>
          <w:p w:rsidR="00C204F2" w:rsidRPr="00C204F2" w:rsidRDefault="00C204F2" w:rsidP="00C204F2">
            <w:pPr>
              <w:ind w:firstLine="0"/>
            </w:pPr>
            <w:r>
              <w:t>Jefferson</w:t>
            </w:r>
          </w:p>
        </w:tc>
      </w:tr>
      <w:tr w:rsidR="00C204F2" w:rsidRPr="00C204F2" w:rsidTr="00C204F2">
        <w:tc>
          <w:tcPr>
            <w:tcW w:w="2179" w:type="dxa"/>
            <w:shd w:val="clear" w:color="auto" w:fill="auto"/>
          </w:tcPr>
          <w:p w:rsidR="00C204F2" w:rsidRPr="00C204F2" w:rsidRDefault="00C204F2" w:rsidP="00C204F2">
            <w:pPr>
              <w:ind w:firstLine="0"/>
            </w:pPr>
            <w:r>
              <w:t>J. L. Johnson</w:t>
            </w:r>
          </w:p>
        </w:tc>
        <w:tc>
          <w:tcPr>
            <w:tcW w:w="2179" w:type="dxa"/>
            <w:shd w:val="clear" w:color="auto" w:fill="auto"/>
          </w:tcPr>
          <w:p w:rsidR="00C204F2" w:rsidRPr="00C204F2" w:rsidRDefault="00C204F2" w:rsidP="00C204F2">
            <w:pPr>
              <w:ind w:firstLine="0"/>
            </w:pPr>
            <w:r>
              <w:t>K. O. Johnson</w:t>
            </w:r>
          </w:p>
        </w:tc>
        <w:tc>
          <w:tcPr>
            <w:tcW w:w="2180" w:type="dxa"/>
            <w:shd w:val="clear" w:color="auto" w:fill="auto"/>
          </w:tcPr>
          <w:p w:rsidR="00C204F2" w:rsidRPr="00C204F2" w:rsidRDefault="00C204F2" w:rsidP="00C204F2">
            <w:pPr>
              <w:ind w:firstLine="0"/>
            </w:pPr>
            <w:r>
              <w:t>King</w:t>
            </w:r>
          </w:p>
        </w:tc>
      </w:tr>
      <w:tr w:rsidR="00C204F2" w:rsidRPr="00C204F2" w:rsidTr="00C204F2">
        <w:tc>
          <w:tcPr>
            <w:tcW w:w="2179" w:type="dxa"/>
            <w:shd w:val="clear" w:color="auto" w:fill="auto"/>
          </w:tcPr>
          <w:p w:rsidR="00C204F2" w:rsidRPr="00C204F2" w:rsidRDefault="00C204F2" w:rsidP="00C204F2">
            <w:pPr>
              <w:ind w:firstLine="0"/>
            </w:pPr>
            <w:r>
              <w:t>Kirby</w:t>
            </w:r>
          </w:p>
        </w:tc>
        <w:tc>
          <w:tcPr>
            <w:tcW w:w="2179" w:type="dxa"/>
            <w:shd w:val="clear" w:color="auto" w:fill="auto"/>
          </w:tcPr>
          <w:p w:rsidR="00C204F2" w:rsidRPr="00C204F2" w:rsidRDefault="00C204F2" w:rsidP="00C204F2">
            <w:pPr>
              <w:ind w:firstLine="0"/>
            </w:pPr>
            <w:r>
              <w:t>McDaniel</w:t>
            </w:r>
          </w:p>
        </w:tc>
        <w:tc>
          <w:tcPr>
            <w:tcW w:w="2180" w:type="dxa"/>
            <w:shd w:val="clear" w:color="auto" w:fill="auto"/>
          </w:tcPr>
          <w:p w:rsidR="00C204F2" w:rsidRPr="00C204F2" w:rsidRDefault="00C204F2" w:rsidP="00C204F2">
            <w:pPr>
              <w:ind w:firstLine="0"/>
            </w:pPr>
            <w:r>
              <w:t>McKnight</w:t>
            </w:r>
          </w:p>
        </w:tc>
      </w:tr>
      <w:tr w:rsidR="00C204F2" w:rsidRPr="00C204F2" w:rsidTr="00C204F2">
        <w:tc>
          <w:tcPr>
            <w:tcW w:w="2179" w:type="dxa"/>
            <w:shd w:val="clear" w:color="auto" w:fill="auto"/>
          </w:tcPr>
          <w:p w:rsidR="00C204F2" w:rsidRPr="00C204F2" w:rsidRDefault="00C204F2" w:rsidP="00C204F2">
            <w:pPr>
              <w:ind w:firstLine="0"/>
            </w:pPr>
            <w:r>
              <w:t>J. Moore</w:t>
            </w:r>
          </w:p>
        </w:tc>
        <w:tc>
          <w:tcPr>
            <w:tcW w:w="2179" w:type="dxa"/>
            <w:shd w:val="clear" w:color="auto" w:fill="auto"/>
          </w:tcPr>
          <w:p w:rsidR="00C204F2" w:rsidRPr="00C204F2" w:rsidRDefault="00C204F2" w:rsidP="00C204F2">
            <w:pPr>
              <w:ind w:firstLine="0"/>
            </w:pPr>
            <w:r>
              <w:t>Murray</w:t>
            </w:r>
          </w:p>
        </w:tc>
        <w:tc>
          <w:tcPr>
            <w:tcW w:w="2180" w:type="dxa"/>
            <w:shd w:val="clear" w:color="auto" w:fill="auto"/>
          </w:tcPr>
          <w:p w:rsidR="00C204F2" w:rsidRPr="00C204F2" w:rsidRDefault="00C204F2" w:rsidP="00C204F2">
            <w:pPr>
              <w:ind w:firstLine="0"/>
            </w:pPr>
            <w:r>
              <w:t>Ott</w:t>
            </w:r>
          </w:p>
        </w:tc>
      </w:tr>
      <w:tr w:rsidR="00C204F2" w:rsidRPr="00C204F2" w:rsidTr="00C204F2">
        <w:tc>
          <w:tcPr>
            <w:tcW w:w="2179" w:type="dxa"/>
            <w:shd w:val="clear" w:color="auto" w:fill="auto"/>
          </w:tcPr>
          <w:p w:rsidR="00C204F2" w:rsidRPr="00C204F2" w:rsidRDefault="00C204F2" w:rsidP="00C204F2">
            <w:pPr>
              <w:ind w:firstLine="0"/>
            </w:pPr>
            <w:r>
              <w:t>Parks</w:t>
            </w:r>
          </w:p>
        </w:tc>
        <w:tc>
          <w:tcPr>
            <w:tcW w:w="2179" w:type="dxa"/>
            <w:shd w:val="clear" w:color="auto" w:fill="auto"/>
          </w:tcPr>
          <w:p w:rsidR="00C204F2" w:rsidRPr="00C204F2" w:rsidRDefault="00C204F2" w:rsidP="00C204F2">
            <w:pPr>
              <w:ind w:firstLine="0"/>
            </w:pPr>
            <w:r>
              <w:t>Pendarvis</w:t>
            </w:r>
          </w:p>
        </w:tc>
        <w:tc>
          <w:tcPr>
            <w:tcW w:w="2180" w:type="dxa"/>
            <w:shd w:val="clear" w:color="auto" w:fill="auto"/>
          </w:tcPr>
          <w:p w:rsidR="00C204F2" w:rsidRPr="00C204F2" w:rsidRDefault="00C204F2" w:rsidP="00C204F2">
            <w:pPr>
              <w:ind w:firstLine="0"/>
            </w:pPr>
            <w:r>
              <w:t>Pope</w:t>
            </w:r>
          </w:p>
        </w:tc>
      </w:tr>
      <w:tr w:rsidR="00C204F2" w:rsidRPr="00C204F2" w:rsidTr="00C204F2">
        <w:tc>
          <w:tcPr>
            <w:tcW w:w="2179" w:type="dxa"/>
            <w:shd w:val="clear" w:color="auto" w:fill="auto"/>
          </w:tcPr>
          <w:p w:rsidR="00C204F2" w:rsidRPr="00C204F2" w:rsidRDefault="00C204F2" w:rsidP="00C204F2">
            <w:pPr>
              <w:ind w:firstLine="0"/>
            </w:pPr>
            <w:r>
              <w:t>Rivers</w:t>
            </w:r>
          </w:p>
        </w:tc>
        <w:tc>
          <w:tcPr>
            <w:tcW w:w="2179" w:type="dxa"/>
            <w:shd w:val="clear" w:color="auto" w:fill="auto"/>
          </w:tcPr>
          <w:p w:rsidR="00C204F2" w:rsidRPr="00C204F2" w:rsidRDefault="00C204F2" w:rsidP="00C204F2">
            <w:pPr>
              <w:ind w:firstLine="0"/>
            </w:pPr>
            <w:r>
              <w:t>Robinson</w:t>
            </w:r>
          </w:p>
        </w:tc>
        <w:tc>
          <w:tcPr>
            <w:tcW w:w="2180" w:type="dxa"/>
            <w:shd w:val="clear" w:color="auto" w:fill="auto"/>
          </w:tcPr>
          <w:p w:rsidR="00C204F2" w:rsidRPr="00C204F2" w:rsidRDefault="00C204F2" w:rsidP="00C204F2">
            <w:pPr>
              <w:ind w:firstLine="0"/>
            </w:pPr>
            <w:r>
              <w:t>Rose</w:t>
            </w:r>
          </w:p>
        </w:tc>
      </w:tr>
      <w:tr w:rsidR="00C204F2" w:rsidRPr="00C204F2" w:rsidTr="00C204F2">
        <w:tc>
          <w:tcPr>
            <w:tcW w:w="2179" w:type="dxa"/>
            <w:shd w:val="clear" w:color="auto" w:fill="auto"/>
          </w:tcPr>
          <w:p w:rsidR="00C204F2" w:rsidRPr="00C204F2" w:rsidRDefault="00C204F2" w:rsidP="00C204F2">
            <w:pPr>
              <w:ind w:firstLine="0"/>
            </w:pPr>
            <w:r>
              <w:t>Simrill</w:t>
            </w:r>
          </w:p>
        </w:tc>
        <w:tc>
          <w:tcPr>
            <w:tcW w:w="2179" w:type="dxa"/>
            <w:shd w:val="clear" w:color="auto" w:fill="auto"/>
          </w:tcPr>
          <w:p w:rsidR="00C204F2" w:rsidRPr="00C204F2" w:rsidRDefault="00C204F2" w:rsidP="00C204F2">
            <w:pPr>
              <w:ind w:firstLine="0"/>
            </w:pPr>
            <w:r>
              <w:t>Stavrinakis</w:t>
            </w:r>
          </w:p>
        </w:tc>
        <w:tc>
          <w:tcPr>
            <w:tcW w:w="2180" w:type="dxa"/>
            <w:shd w:val="clear" w:color="auto" w:fill="auto"/>
          </w:tcPr>
          <w:p w:rsidR="00C204F2" w:rsidRPr="00C204F2" w:rsidRDefault="00C204F2" w:rsidP="00C204F2">
            <w:pPr>
              <w:ind w:firstLine="0"/>
            </w:pPr>
            <w:r>
              <w:t>Tedder</w:t>
            </w:r>
          </w:p>
        </w:tc>
      </w:tr>
      <w:tr w:rsidR="00C204F2" w:rsidRPr="00C204F2" w:rsidTr="00C204F2">
        <w:tc>
          <w:tcPr>
            <w:tcW w:w="2179" w:type="dxa"/>
            <w:shd w:val="clear" w:color="auto" w:fill="auto"/>
          </w:tcPr>
          <w:p w:rsidR="00C204F2" w:rsidRPr="00C204F2" w:rsidRDefault="00C204F2" w:rsidP="00C204F2">
            <w:pPr>
              <w:keepNext/>
              <w:ind w:firstLine="0"/>
            </w:pPr>
            <w:r>
              <w:t>Thigpen</w:t>
            </w:r>
          </w:p>
        </w:tc>
        <w:tc>
          <w:tcPr>
            <w:tcW w:w="2179" w:type="dxa"/>
            <w:shd w:val="clear" w:color="auto" w:fill="auto"/>
          </w:tcPr>
          <w:p w:rsidR="00C204F2" w:rsidRPr="00C204F2" w:rsidRDefault="00C204F2" w:rsidP="00C204F2">
            <w:pPr>
              <w:keepNext/>
              <w:ind w:firstLine="0"/>
            </w:pPr>
            <w:r>
              <w:t>Weeks</w:t>
            </w:r>
          </w:p>
        </w:tc>
        <w:tc>
          <w:tcPr>
            <w:tcW w:w="2180" w:type="dxa"/>
            <w:shd w:val="clear" w:color="auto" w:fill="auto"/>
          </w:tcPr>
          <w:p w:rsidR="00C204F2" w:rsidRPr="00C204F2" w:rsidRDefault="00C204F2" w:rsidP="00C204F2">
            <w:pPr>
              <w:keepNext/>
              <w:ind w:firstLine="0"/>
            </w:pPr>
            <w:r>
              <w:t>Wetmore</w:t>
            </w:r>
          </w:p>
        </w:tc>
      </w:tr>
      <w:tr w:rsidR="00C204F2" w:rsidRPr="00C204F2" w:rsidTr="00C204F2">
        <w:tc>
          <w:tcPr>
            <w:tcW w:w="2179" w:type="dxa"/>
            <w:shd w:val="clear" w:color="auto" w:fill="auto"/>
          </w:tcPr>
          <w:p w:rsidR="00C204F2" w:rsidRPr="00C204F2" w:rsidRDefault="00C204F2" w:rsidP="00C204F2">
            <w:pPr>
              <w:keepNext/>
              <w:ind w:firstLine="0"/>
            </w:pPr>
            <w:r>
              <w:t>Wheeler</w:t>
            </w:r>
          </w:p>
        </w:tc>
        <w:tc>
          <w:tcPr>
            <w:tcW w:w="2179" w:type="dxa"/>
            <w:shd w:val="clear" w:color="auto" w:fill="auto"/>
          </w:tcPr>
          <w:p w:rsidR="00C204F2" w:rsidRPr="00C204F2" w:rsidRDefault="00C204F2" w:rsidP="00C204F2">
            <w:pPr>
              <w:keepNext/>
              <w:ind w:firstLine="0"/>
            </w:pPr>
            <w:r>
              <w:t>R. Williams</w:t>
            </w:r>
          </w:p>
        </w:tc>
        <w:tc>
          <w:tcPr>
            <w:tcW w:w="2180" w:type="dxa"/>
            <w:shd w:val="clear" w:color="auto" w:fill="auto"/>
          </w:tcPr>
          <w:p w:rsidR="00C204F2" w:rsidRPr="00C204F2" w:rsidRDefault="00C204F2" w:rsidP="00C204F2">
            <w:pPr>
              <w:keepNext/>
              <w:ind w:firstLine="0"/>
            </w:pPr>
          </w:p>
        </w:tc>
      </w:tr>
    </w:tbl>
    <w:p w:rsidR="00C204F2" w:rsidRDefault="00C204F2" w:rsidP="00C204F2"/>
    <w:p w:rsidR="00C204F2" w:rsidRDefault="00C204F2" w:rsidP="00C204F2">
      <w:pPr>
        <w:jc w:val="center"/>
        <w:rPr>
          <w:b/>
        </w:rPr>
      </w:pPr>
      <w:r w:rsidRPr="00C204F2">
        <w:rPr>
          <w:b/>
        </w:rPr>
        <w:t>Total--47</w:t>
      </w:r>
    </w:p>
    <w:p w:rsidR="00C204F2" w:rsidRDefault="00C204F2" w:rsidP="00C204F2">
      <w:r>
        <w:t>So, the Bill, as amended, was read the second time and ordered to third reading.</w:t>
      </w:r>
    </w:p>
    <w:p w:rsidR="00C204F2" w:rsidRDefault="00C204F2" w:rsidP="00C204F2"/>
    <w:p w:rsidR="00C204F2" w:rsidRPr="004F07E5" w:rsidRDefault="00C204F2" w:rsidP="00C204F2">
      <w:pPr>
        <w:pStyle w:val="Title"/>
        <w:keepNext/>
        <w:rPr>
          <w:sz w:val="22"/>
        </w:rPr>
      </w:pPr>
      <w:bookmarkStart w:id="84" w:name="file_start191"/>
      <w:bookmarkEnd w:id="84"/>
      <w:r w:rsidRPr="004F07E5">
        <w:rPr>
          <w:sz w:val="22"/>
        </w:rPr>
        <w:t>STATEMENT FOR JOURNAL</w:t>
      </w:r>
    </w:p>
    <w:p w:rsidR="00C204F2" w:rsidRPr="004F07E5" w:rsidRDefault="00C204F2" w:rsidP="00C204F2">
      <w:pPr>
        <w:tabs>
          <w:tab w:val="left" w:pos="270"/>
          <w:tab w:val="left" w:pos="630"/>
          <w:tab w:val="left" w:pos="900"/>
          <w:tab w:val="left" w:pos="1260"/>
          <w:tab w:val="left" w:pos="1620"/>
          <w:tab w:val="left" w:pos="1980"/>
          <w:tab w:val="left" w:pos="2340"/>
          <w:tab w:val="left" w:pos="2700"/>
        </w:tabs>
        <w:ind w:firstLine="0"/>
      </w:pPr>
      <w:r w:rsidRPr="004F07E5">
        <w:tab/>
        <w:t>Due to my prior engagement on a commitment for over a year, I was unable to vote in person on House Bill 3096. I am a sponsor of this Bill and would have voted in favor of the Bill.</w:t>
      </w:r>
    </w:p>
    <w:p w:rsidR="00C204F2" w:rsidRDefault="00C204F2" w:rsidP="00C204F2">
      <w:pPr>
        <w:tabs>
          <w:tab w:val="left" w:pos="270"/>
          <w:tab w:val="left" w:pos="630"/>
          <w:tab w:val="left" w:pos="900"/>
          <w:tab w:val="left" w:pos="1260"/>
          <w:tab w:val="left" w:pos="1620"/>
          <w:tab w:val="left" w:pos="1980"/>
          <w:tab w:val="left" w:pos="2340"/>
          <w:tab w:val="left" w:pos="2700"/>
        </w:tabs>
        <w:ind w:firstLine="0"/>
      </w:pPr>
      <w:r w:rsidRPr="004F07E5">
        <w:tab/>
        <w:t>Rep. Bill Hixon</w:t>
      </w:r>
    </w:p>
    <w:p w:rsidR="00C204F2" w:rsidRDefault="00C204F2" w:rsidP="00C204F2">
      <w:pPr>
        <w:tabs>
          <w:tab w:val="left" w:pos="270"/>
          <w:tab w:val="left" w:pos="630"/>
          <w:tab w:val="left" w:pos="900"/>
          <w:tab w:val="left" w:pos="1260"/>
          <w:tab w:val="left" w:pos="1620"/>
          <w:tab w:val="left" w:pos="1980"/>
          <w:tab w:val="left" w:pos="2340"/>
          <w:tab w:val="left" w:pos="2700"/>
        </w:tabs>
        <w:ind w:firstLine="0"/>
      </w:pPr>
    </w:p>
    <w:p w:rsidR="00824B6D" w:rsidRPr="00B27030" w:rsidRDefault="00824B6D" w:rsidP="00824B6D">
      <w:pPr>
        <w:pStyle w:val="Title"/>
        <w:keepNext/>
        <w:rPr>
          <w:sz w:val="22"/>
        </w:rPr>
      </w:pPr>
      <w:r w:rsidRPr="00B27030">
        <w:rPr>
          <w:sz w:val="22"/>
        </w:rPr>
        <w:t>STATEMENT FOR JOURNAL</w:t>
      </w:r>
    </w:p>
    <w:p w:rsidR="00824B6D" w:rsidRDefault="00824B6D" w:rsidP="00824B6D">
      <w:pPr>
        <w:rPr>
          <w:color w:val="000000"/>
          <w:szCs w:val="22"/>
        </w:rPr>
      </w:pPr>
      <w:r>
        <w:rPr>
          <w:color w:val="000000"/>
          <w:szCs w:val="22"/>
        </w:rPr>
        <w:t xml:space="preserve">Mr. Speaker and my fellow members, I appreciate your steadfast support for both restoring and defending liberty in our great State. John C. Calhoun once said that “it is harder to preserve than to obtain liberty.” As the Biden administration and US Congress are working to erode the rule of law and our Constitution - we must preserve liberty. For these reasons, it is imperative that we restore the natural right to keep and bear arms by promptly passing Constitutional Carry, and furthermore guard these foundational rights by interposing the State of South Carolina to not enforce orders that infringe on the Second Amendment rights and due process of South Carolinians. I ask for passage of H. 3096 Constitutional Carry amended with the Second Amendment Preservation Act. By acting promptly as a guard for our essential freedoms, we can ensure that law-abiding South Carolinians can always defend themselves and their families. Thank you for your unwavering support of our freedoms. May God bless you, the Great State of South Carolina, and the United States of America. </w:t>
      </w:r>
    </w:p>
    <w:p w:rsidR="00824B6D" w:rsidRDefault="00824B6D" w:rsidP="00824B6D">
      <w:pPr>
        <w:rPr>
          <w:color w:val="000000"/>
          <w:szCs w:val="22"/>
        </w:rPr>
      </w:pPr>
      <w:r>
        <w:rPr>
          <w:color w:val="000000"/>
          <w:szCs w:val="22"/>
        </w:rPr>
        <w:t xml:space="preserve">Dum spiro spero, </w:t>
      </w:r>
    </w:p>
    <w:p w:rsidR="00824B6D" w:rsidRDefault="00824B6D" w:rsidP="00824B6D">
      <w:pPr>
        <w:rPr>
          <w:rFonts w:ascii="Calibri" w:hAnsi="Calibri" w:cs="Calibri"/>
          <w:color w:val="000000"/>
          <w:sz w:val="24"/>
        </w:rPr>
      </w:pPr>
      <w:r>
        <w:rPr>
          <w:color w:val="000000"/>
          <w:szCs w:val="22"/>
        </w:rPr>
        <w:t>Rep. Stewart Jones</w:t>
      </w:r>
    </w:p>
    <w:p w:rsidR="00824B6D" w:rsidRDefault="00824B6D" w:rsidP="00C204F2">
      <w:pPr>
        <w:tabs>
          <w:tab w:val="left" w:pos="270"/>
          <w:tab w:val="left" w:pos="630"/>
          <w:tab w:val="left" w:pos="900"/>
          <w:tab w:val="left" w:pos="1260"/>
          <w:tab w:val="left" w:pos="1620"/>
          <w:tab w:val="left" w:pos="1980"/>
          <w:tab w:val="left" w:pos="2340"/>
          <w:tab w:val="left" w:pos="2700"/>
        </w:tabs>
        <w:ind w:firstLine="0"/>
      </w:pPr>
    </w:p>
    <w:p w:rsidR="00C204F2" w:rsidRDefault="00C204F2" w:rsidP="00C204F2">
      <w:pPr>
        <w:keepNext/>
        <w:jc w:val="center"/>
        <w:rPr>
          <w:b/>
        </w:rPr>
      </w:pPr>
      <w:r w:rsidRPr="00C204F2">
        <w:rPr>
          <w:b/>
        </w:rPr>
        <w:t>H. 3465--AMENDED AND ORDERED TO THIRD READING</w:t>
      </w:r>
    </w:p>
    <w:p w:rsidR="00C204F2" w:rsidRDefault="00C204F2" w:rsidP="00C204F2">
      <w:pPr>
        <w:keepNext/>
      </w:pPr>
      <w:r>
        <w:t>The following Bill was taken up:</w:t>
      </w:r>
    </w:p>
    <w:p w:rsidR="00C204F2" w:rsidRPr="00887C94" w:rsidRDefault="00C204F2" w:rsidP="00C204F2">
      <w:pPr>
        <w:keepNext/>
        <w:rPr>
          <w:sz w:val="16"/>
          <w:szCs w:val="16"/>
        </w:rPr>
      </w:pPr>
      <w:bookmarkStart w:id="85" w:name="include_clip_start_193"/>
      <w:bookmarkEnd w:id="85"/>
    </w:p>
    <w:p w:rsidR="00C204F2" w:rsidRDefault="00C204F2" w:rsidP="00C204F2">
      <w:r>
        <w:t>H. 3465 -- Reps. Gilliam, B. Newton, Atkinson, Long, McCravy, Forrest, Caskey, Felder, Matthews and Wheeler: A BILL TO AMEND THE CODE OF LAWS OF SOUTH CAROLINA, 1976, BY ADDING SECTION 59-26-42 SO AS TO PROVIDE A PERSON WHO HOLDS A PROFESSIONAL CERTIFICATE ISSUED BY THE SOUTH CAROLINA DEPARTMENT OF EDUCATION FOR TWENTY OR MORE YEARS AND WHO TEACHES IN THIS STATE FOR TWENTY OR MORE YEARS MAY RENEW ANNUALLY THE CERTIFICATE BY PARTICIPATING IN REQUIRED DISTRICT PROFESSIONAL DEVELOPMENT WITHOUT HAVING TO SATISFY ANY ADDITIONAL RENEWAL REQUIREMENTS, AND TO PROVIDE THESE PROVISIONS APPLY NOTWITHSTANDING THE PROVISIONS OF THE CERTIFICATE RENEWAL PLAN DEVELOPED BY THE OFFICE OF TEACHER CERTIFICATION OR ANOTHER PROVISION OF LAW.</w:t>
      </w:r>
    </w:p>
    <w:p w:rsidR="00C204F2" w:rsidRDefault="00C204F2" w:rsidP="00C204F2"/>
    <w:p w:rsidR="00C204F2" w:rsidRPr="00444E74" w:rsidRDefault="00C204F2" w:rsidP="00C204F2">
      <w:r w:rsidRPr="00444E74">
        <w:t>Rep. GILLIAM proposed the following Amendment No. 2</w:t>
      </w:r>
      <w:r w:rsidR="00887C94">
        <w:t xml:space="preserve"> to </w:t>
      </w:r>
      <w:r w:rsidRPr="00444E74">
        <w:t>H. 3465 (COUNCIL\ZW\3465C001.CC.ZW21), which was tabled:</w:t>
      </w:r>
    </w:p>
    <w:p w:rsidR="00C204F2" w:rsidRPr="00444E74" w:rsidRDefault="00C204F2" w:rsidP="00C204F2">
      <w:r w:rsidRPr="00444E74">
        <w:t>Amend the bill, as and if amended, by adding an appropriately numbered SECTION to read:</w:t>
      </w:r>
    </w:p>
    <w:p w:rsidR="00C204F2" w:rsidRPr="00C204F2" w:rsidRDefault="00C204F2" w:rsidP="00C204F2">
      <w:pPr>
        <w:rPr>
          <w:color w:val="000000"/>
          <w:u w:color="000000"/>
        </w:rPr>
      </w:pPr>
      <w:r w:rsidRPr="00444E74">
        <w:t>/</w:t>
      </w:r>
      <w:r w:rsidRPr="00444E74">
        <w:tab/>
      </w:r>
      <w:r w:rsidRPr="00444E74">
        <w:tab/>
        <w:t>SECTION</w:t>
      </w:r>
      <w:r w:rsidRPr="00444E74">
        <w:tab/>
        <w:t>__.</w:t>
      </w:r>
      <w:r w:rsidRPr="00444E74">
        <w:tab/>
      </w:r>
      <w:r w:rsidRPr="00C204F2">
        <w:rPr>
          <w:color w:val="000000"/>
          <w:u w:color="000000"/>
        </w:rPr>
        <w:t>Chapter 26, Title 59 of the 1976 Code is amended by adding:</w:t>
      </w:r>
    </w:p>
    <w:p w:rsidR="00C204F2" w:rsidRPr="00C204F2" w:rsidRDefault="00C204F2" w:rsidP="00C204F2">
      <w:pPr>
        <w:rPr>
          <w:color w:val="000000"/>
          <w:u w:color="000000"/>
        </w:rPr>
      </w:pPr>
      <w:r w:rsidRPr="00C204F2">
        <w:rPr>
          <w:color w:val="000000"/>
          <w:u w:color="000000"/>
        </w:rPr>
        <w:tab/>
        <w:t>“Section 59</w:t>
      </w:r>
      <w:r w:rsidRPr="00C204F2">
        <w:rPr>
          <w:color w:val="000000"/>
          <w:u w:color="000000"/>
        </w:rPr>
        <w:noBreakHyphen/>
        <w:t>26</w:t>
      </w:r>
      <w:r w:rsidRPr="00C204F2">
        <w:rPr>
          <w:color w:val="000000"/>
          <w:u w:color="000000"/>
        </w:rPr>
        <w:noBreakHyphen/>
        <w:t>42.</w:t>
      </w:r>
      <w:r w:rsidRPr="00C204F2">
        <w:rPr>
          <w:color w:val="000000"/>
          <w:u w:color="000000"/>
        </w:rPr>
        <w:tab/>
        <w:t>A person who holds a professional certificate issued by the South Carolina Department of Education for twenty or more years and who teaches in this State for twenty or more years may renew annually the certificate by participating in required district professional development without having to satisfy any additional renewal requirements. The provisions of this section apply notwithstanding the provisions of the Certificate Renewal Plan developed by the Office of Teacher Certification or another provision of law.”</w:t>
      </w:r>
      <w:r w:rsidRPr="00C204F2">
        <w:rPr>
          <w:color w:val="000000"/>
          <w:u w:color="000000"/>
        </w:rPr>
        <w:tab/>
      </w:r>
      <w:r w:rsidRPr="00C204F2">
        <w:rPr>
          <w:color w:val="000000"/>
          <w:u w:color="000000"/>
        </w:rPr>
        <w:tab/>
        <w:t>/</w:t>
      </w:r>
    </w:p>
    <w:p w:rsidR="00C204F2" w:rsidRPr="00444E74" w:rsidRDefault="00C204F2" w:rsidP="00C204F2">
      <w:r w:rsidRPr="00444E74">
        <w:t>Renumber sections to conform.</w:t>
      </w:r>
    </w:p>
    <w:p w:rsidR="00C204F2" w:rsidRDefault="00C204F2" w:rsidP="00C204F2">
      <w:r w:rsidRPr="00444E74">
        <w:t>Amend title to conform.</w:t>
      </w:r>
    </w:p>
    <w:p w:rsidR="00C204F2" w:rsidRDefault="00C204F2" w:rsidP="00C204F2"/>
    <w:p w:rsidR="00C204F2" w:rsidRDefault="00C204F2" w:rsidP="00C204F2">
      <w:r>
        <w:t>Rep. GILLIAM moved to table the amendment, which was agreed to.</w:t>
      </w:r>
    </w:p>
    <w:p w:rsidR="00887C94" w:rsidRDefault="00887C94" w:rsidP="00C204F2"/>
    <w:p w:rsidR="00C204F2" w:rsidRPr="00B12E58" w:rsidRDefault="00C204F2" w:rsidP="00C204F2">
      <w:r w:rsidRPr="00B12E58">
        <w:t>Rep. FELDER proposed the following Amendment No. 5</w:t>
      </w:r>
      <w:r w:rsidR="00887C94">
        <w:t xml:space="preserve"> to </w:t>
      </w:r>
      <w:r w:rsidRPr="00B12E58">
        <w:t>H. 3465 (COUNCIL\WAB\3465C003.RT.WAB21), which was adopted:</w:t>
      </w:r>
    </w:p>
    <w:p w:rsidR="00C204F2" w:rsidRPr="00C204F2" w:rsidRDefault="00C204F2" w:rsidP="00C204F2">
      <w:pPr>
        <w:rPr>
          <w:color w:val="000000"/>
          <w:u w:color="000000"/>
        </w:rPr>
      </w:pPr>
      <w:r w:rsidRPr="00B12E58">
        <w:t xml:space="preserve">Amend the bill, as and if amended, by </w:t>
      </w:r>
      <w:r w:rsidRPr="00C204F2">
        <w:rPr>
          <w:color w:val="000000"/>
          <w:u w:color="000000"/>
        </w:rPr>
        <w:t>adding appropriately numbered SECTIONS to read:</w:t>
      </w:r>
    </w:p>
    <w:p w:rsidR="00C204F2" w:rsidRPr="00C204F2" w:rsidRDefault="00C204F2" w:rsidP="00C204F2">
      <w:pPr>
        <w:rPr>
          <w:color w:val="000000"/>
          <w:u w:color="000000"/>
        </w:rPr>
      </w:pPr>
      <w:r w:rsidRPr="00C204F2">
        <w:rPr>
          <w:color w:val="000000"/>
          <w:u w:color="000000"/>
        </w:rPr>
        <w:t>/</w:t>
      </w:r>
      <w:r w:rsidRPr="00C204F2">
        <w:rPr>
          <w:color w:val="000000"/>
          <w:u w:color="000000"/>
        </w:rPr>
        <w:tab/>
        <w:t>SECTION</w:t>
      </w:r>
      <w:r w:rsidRPr="00C204F2">
        <w:rPr>
          <w:color w:val="000000"/>
          <w:u w:color="000000"/>
        </w:rPr>
        <w:tab/>
        <w:t>___.</w:t>
      </w:r>
      <w:r w:rsidRPr="00C204F2">
        <w:rPr>
          <w:color w:val="000000"/>
          <w:u w:color="000000"/>
        </w:rPr>
        <w:tab/>
        <w:t>Prior to July 1, 2022, each school district shall ensure that all schools within its jurisdiction develop plans for unencumbered daily planning time for all classroom teachers. The planning time must be equal to no less of one quarter of teachers’ assigned instructional time, free from meetings, duties, or requirements incompatible with the effective planning of instruction. Plans may include contingencies for extenuating circumstances when insufficient numbers of staff and faculty are not on campus. Districts must submit their plans to the State Superintendent of Education for approval. The Superintendent shall provide a report regarding the plans to the General Assembly no later than September 1, 2022.</w:t>
      </w:r>
    </w:p>
    <w:p w:rsidR="00C204F2" w:rsidRPr="00C204F2" w:rsidRDefault="00C204F2" w:rsidP="00C204F2">
      <w:pPr>
        <w:rPr>
          <w:color w:val="000000"/>
          <w:u w:color="000000"/>
        </w:rPr>
      </w:pPr>
      <w:r w:rsidRPr="00C204F2">
        <w:rPr>
          <w:color w:val="000000"/>
          <w:u w:color="000000"/>
        </w:rPr>
        <w:t>SECTION</w:t>
      </w:r>
      <w:r w:rsidRPr="00C204F2">
        <w:rPr>
          <w:color w:val="000000"/>
          <w:u w:color="000000"/>
        </w:rPr>
        <w:tab/>
        <w:t>__.</w:t>
      </w:r>
      <w:r w:rsidRPr="00C204F2">
        <w:rPr>
          <w:color w:val="000000"/>
          <w:u w:color="000000"/>
        </w:rPr>
        <w:tab/>
        <w:t>Prior to May 3, 2021, each school district must provide the State Department of Education with a plan for implementing summer learning camps. the plans must include curricula to be used in mathematics and English/language arts, methods for notifying parents about the availability of the camps, transportation for students, and any other items determined by the department.</w:t>
      </w:r>
      <w:r w:rsidRPr="00C204F2">
        <w:rPr>
          <w:color w:val="000000"/>
          <w:u w:color="000000"/>
        </w:rPr>
        <w:tab/>
        <w:t>/</w:t>
      </w:r>
    </w:p>
    <w:p w:rsidR="00C204F2" w:rsidRPr="00B12E58" w:rsidRDefault="00C204F2" w:rsidP="00C204F2">
      <w:r w:rsidRPr="00B12E58">
        <w:t>Renumber sections to conform.</w:t>
      </w:r>
    </w:p>
    <w:p w:rsidR="00C204F2" w:rsidRDefault="00C204F2" w:rsidP="00C204F2">
      <w:r w:rsidRPr="00B12E58">
        <w:t>Amend title to conform.</w:t>
      </w:r>
    </w:p>
    <w:p w:rsidR="00C204F2" w:rsidRDefault="00C204F2" w:rsidP="00C204F2"/>
    <w:p w:rsidR="00C204F2" w:rsidRDefault="00C204F2" w:rsidP="00C204F2">
      <w:r>
        <w:t>Rep. FELDER explained the amendment.</w:t>
      </w:r>
    </w:p>
    <w:p w:rsidR="00C204F2" w:rsidRDefault="00C204F2" w:rsidP="00C204F2">
      <w:r>
        <w:t>The amendment was then adopted.</w:t>
      </w:r>
    </w:p>
    <w:p w:rsidR="00C204F2" w:rsidRDefault="00C204F2" w:rsidP="00C204F2"/>
    <w:p w:rsidR="00C204F2" w:rsidRDefault="00C204F2" w:rsidP="00C204F2">
      <w:r>
        <w:t>The question recurred to the passage of the Bill.</w:t>
      </w:r>
    </w:p>
    <w:p w:rsidR="00C204F2" w:rsidRDefault="00C204F2" w:rsidP="00C204F2"/>
    <w:p w:rsidR="00C204F2" w:rsidRDefault="00C204F2" w:rsidP="00C204F2">
      <w:r>
        <w:t xml:space="preserve">The yeas and nays were taken resulting as follows: </w:t>
      </w:r>
    </w:p>
    <w:p w:rsidR="00C204F2" w:rsidRDefault="00C204F2" w:rsidP="00C204F2">
      <w:pPr>
        <w:jc w:val="center"/>
      </w:pPr>
      <w:r>
        <w:t xml:space="preserve"> </w:t>
      </w:r>
      <w:bookmarkStart w:id="86" w:name="vote_start200"/>
      <w:bookmarkEnd w:id="86"/>
      <w:r>
        <w:t>Yeas 111; Nays 1</w:t>
      </w:r>
    </w:p>
    <w:p w:rsidR="00C204F2" w:rsidRDefault="00C204F2" w:rsidP="00C204F2">
      <w:pPr>
        <w:jc w:val="center"/>
      </w:pPr>
    </w:p>
    <w:p w:rsidR="00C204F2" w:rsidRDefault="00C204F2" w:rsidP="00887C94">
      <w:pPr>
        <w:widowControl w:val="0"/>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204F2" w:rsidRPr="00C204F2" w:rsidTr="00C204F2">
        <w:tc>
          <w:tcPr>
            <w:tcW w:w="2179" w:type="dxa"/>
            <w:shd w:val="clear" w:color="auto" w:fill="auto"/>
          </w:tcPr>
          <w:p w:rsidR="00C204F2" w:rsidRPr="00C204F2" w:rsidRDefault="00C204F2" w:rsidP="00887C94">
            <w:pPr>
              <w:widowControl w:val="0"/>
              <w:ind w:firstLine="0"/>
            </w:pPr>
            <w:r>
              <w:t>Allison</w:t>
            </w:r>
          </w:p>
        </w:tc>
        <w:tc>
          <w:tcPr>
            <w:tcW w:w="2179" w:type="dxa"/>
            <w:shd w:val="clear" w:color="auto" w:fill="auto"/>
          </w:tcPr>
          <w:p w:rsidR="00C204F2" w:rsidRPr="00C204F2" w:rsidRDefault="00C204F2" w:rsidP="00887C94">
            <w:pPr>
              <w:widowControl w:val="0"/>
              <w:ind w:firstLine="0"/>
            </w:pPr>
            <w:r>
              <w:t>Anderson</w:t>
            </w:r>
          </w:p>
        </w:tc>
        <w:tc>
          <w:tcPr>
            <w:tcW w:w="2180" w:type="dxa"/>
            <w:shd w:val="clear" w:color="auto" w:fill="auto"/>
          </w:tcPr>
          <w:p w:rsidR="00C204F2" w:rsidRPr="00C204F2" w:rsidRDefault="00C204F2" w:rsidP="00887C94">
            <w:pPr>
              <w:widowControl w:val="0"/>
              <w:ind w:firstLine="0"/>
            </w:pPr>
            <w:r>
              <w:t>Atkinson</w:t>
            </w:r>
          </w:p>
        </w:tc>
      </w:tr>
      <w:tr w:rsidR="00C204F2" w:rsidRPr="00C204F2" w:rsidTr="00C204F2">
        <w:tc>
          <w:tcPr>
            <w:tcW w:w="2179" w:type="dxa"/>
            <w:shd w:val="clear" w:color="auto" w:fill="auto"/>
          </w:tcPr>
          <w:p w:rsidR="00C204F2" w:rsidRPr="00C204F2" w:rsidRDefault="00C204F2" w:rsidP="00887C94">
            <w:pPr>
              <w:widowControl w:val="0"/>
              <w:ind w:firstLine="0"/>
            </w:pPr>
            <w:r>
              <w:t>Bailey</w:t>
            </w:r>
          </w:p>
        </w:tc>
        <w:tc>
          <w:tcPr>
            <w:tcW w:w="2179" w:type="dxa"/>
            <w:shd w:val="clear" w:color="auto" w:fill="auto"/>
          </w:tcPr>
          <w:p w:rsidR="00C204F2" w:rsidRPr="00C204F2" w:rsidRDefault="00C204F2" w:rsidP="00887C94">
            <w:pPr>
              <w:widowControl w:val="0"/>
              <w:ind w:firstLine="0"/>
            </w:pPr>
            <w:r>
              <w:t>Ballentine</w:t>
            </w:r>
          </w:p>
        </w:tc>
        <w:tc>
          <w:tcPr>
            <w:tcW w:w="2180" w:type="dxa"/>
            <w:shd w:val="clear" w:color="auto" w:fill="auto"/>
          </w:tcPr>
          <w:p w:rsidR="00C204F2" w:rsidRPr="00C204F2" w:rsidRDefault="00C204F2" w:rsidP="00887C94">
            <w:pPr>
              <w:widowControl w:val="0"/>
              <w:ind w:firstLine="0"/>
            </w:pPr>
            <w:r>
              <w:t>Bannister</w:t>
            </w:r>
          </w:p>
        </w:tc>
      </w:tr>
      <w:tr w:rsidR="00C204F2" w:rsidRPr="00C204F2" w:rsidTr="00C204F2">
        <w:tc>
          <w:tcPr>
            <w:tcW w:w="2179" w:type="dxa"/>
            <w:shd w:val="clear" w:color="auto" w:fill="auto"/>
          </w:tcPr>
          <w:p w:rsidR="00C204F2" w:rsidRPr="00C204F2" w:rsidRDefault="00C204F2" w:rsidP="00C204F2">
            <w:pPr>
              <w:ind w:firstLine="0"/>
            </w:pPr>
            <w:r>
              <w:t>Bennett</w:t>
            </w:r>
          </w:p>
        </w:tc>
        <w:tc>
          <w:tcPr>
            <w:tcW w:w="2179" w:type="dxa"/>
            <w:shd w:val="clear" w:color="auto" w:fill="auto"/>
          </w:tcPr>
          <w:p w:rsidR="00C204F2" w:rsidRPr="00C204F2" w:rsidRDefault="00C204F2" w:rsidP="00C204F2">
            <w:pPr>
              <w:ind w:firstLine="0"/>
            </w:pPr>
            <w:r>
              <w:t>Bernstein</w:t>
            </w:r>
          </w:p>
        </w:tc>
        <w:tc>
          <w:tcPr>
            <w:tcW w:w="2180" w:type="dxa"/>
            <w:shd w:val="clear" w:color="auto" w:fill="auto"/>
          </w:tcPr>
          <w:p w:rsidR="00C204F2" w:rsidRPr="00C204F2" w:rsidRDefault="00C204F2" w:rsidP="00C204F2">
            <w:pPr>
              <w:ind w:firstLine="0"/>
            </w:pPr>
            <w:r>
              <w:t>Blackwell</w:t>
            </w:r>
          </w:p>
        </w:tc>
      </w:tr>
      <w:tr w:rsidR="00C204F2" w:rsidRPr="00C204F2" w:rsidTr="00C204F2">
        <w:tc>
          <w:tcPr>
            <w:tcW w:w="2179" w:type="dxa"/>
            <w:shd w:val="clear" w:color="auto" w:fill="auto"/>
          </w:tcPr>
          <w:p w:rsidR="00C204F2" w:rsidRPr="00C204F2" w:rsidRDefault="00C204F2" w:rsidP="00C204F2">
            <w:pPr>
              <w:ind w:firstLine="0"/>
            </w:pPr>
            <w:r>
              <w:t>Bradley</w:t>
            </w:r>
          </w:p>
        </w:tc>
        <w:tc>
          <w:tcPr>
            <w:tcW w:w="2179" w:type="dxa"/>
            <w:shd w:val="clear" w:color="auto" w:fill="auto"/>
          </w:tcPr>
          <w:p w:rsidR="00C204F2" w:rsidRPr="00C204F2" w:rsidRDefault="00C204F2" w:rsidP="00C204F2">
            <w:pPr>
              <w:ind w:firstLine="0"/>
            </w:pPr>
            <w:r>
              <w:t>Brawley</w:t>
            </w:r>
          </w:p>
        </w:tc>
        <w:tc>
          <w:tcPr>
            <w:tcW w:w="2180" w:type="dxa"/>
            <w:shd w:val="clear" w:color="auto" w:fill="auto"/>
          </w:tcPr>
          <w:p w:rsidR="00C204F2" w:rsidRPr="00C204F2" w:rsidRDefault="00C204F2" w:rsidP="00C204F2">
            <w:pPr>
              <w:ind w:firstLine="0"/>
            </w:pPr>
            <w:r>
              <w:t>Brittain</w:t>
            </w:r>
          </w:p>
        </w:tc>
      </w:tr>
      <w:tr w:rsidR="00C204F2" w:rsidRPr="00C204F2" w:rsidTr="00C204F2">
        <w:tc>
          <w:tcPr>
            <w:tcW w:w="2179" w:type="dxa"/>
            <w:shd w:val="clear" w:color="auto" w:fill="auto"/>
          </w:tcPr>
          <w:p w:rsidR="00C204F2" w:rsidRPr="00C204F2" w:rsidRDefault="00C204F2" w:rsidP="00C204F2">
            <w:pPr>
              <w:ind w:firstLine="0"/>
            </w:pPr>
            <w:r>
              <w:t>Bryant</w:t>
            </w:r>
          </w:p>
        </w:tc>
        <w:tc>
          <w:tcPr>
            <w:tcW w:w="2179" w:type="dxa"/>
            <w:shd w:val="clear" w:color="auto" w:fill="auto"/>
          </w:tcPr>
          <w:p w:rsidR="00C204F2" w:rsidRPr="00C204F2" w:rsidRDefault="00C204F2" w:rsidP="00C204F2">
            <w:pPr>
              <w:ind w:firstLine="0"/>
            </w:pPr>
            <w:r>
              <w:t>Burns</w:t>
            </w:r>
          </w:p>
        </w:tc>
        <w:tc>
          <w:tcPr>
            <w:tcW w:w="2180" w:type="dxa"/>
            <w:shd w:val="clear" w:color="auto" w:fill="auto"/>
          </w:tcPr>
          <w:p w:rsidR="00C204F2" w:rsidRPr="00C204F2" w:rsidRDefault="00C204F2" w:rsidP="00C204F2">
            <w:pPr>
              <w:ind w:firstLine="0"/>
            </w:pPr>
            <w:r>
              <w:t>Bustos</w:t>
            </w:r>
          </w:p>
        </w:tc>
      </w:tr>
      <w:tr w:rsidR="00C204F2" w:rsidRPr="00C204F2" w:rsidTr="00C204F2">
        <w:tc>
          <w:tcPr>
            <w:tcW w:w="2179" w:type="dxa"/>
            <w:shd w:val="clear" w:color="auto" w:fill="auto"/>
          </w:tcPr>
          <w:p w:rsidR="00C204F2" w:rsidRPr="00C204F2" w:rsidRDefault="00C204F2" w:rsidP="00C204F2">
            <w:pPr>
              <w:ind w:firstLine="0"/>
            </w:pPr>
            <w:r>
              <w:t>Calhoon</w:t>
            </w:r>
          </w:p>
        </w:tc>
        <w:tc>
          <w:tcPr>
            <w:tcW w:w="2179" w:type="dxa"/>
            <w:shd w:val="clear" w:color="auto" w:fill="auto"/>
          </w:tcPr>
          <w:p w:rsidR="00C204F2" w:rsidRPr="00C204F2" w:rsidRDefault="00C204F2" w:rsidP="00C204F2">
            <w:pPr>
              <w:ind w:firstLine="0"/>
            </w:pPr>
            <w:r>
              <w:t>Carter</w:t>
            </w:r>
          </w:p>
        </w:tc>
        <w:tc>
          <w:tcPr>
            <w:tcW w:w="2180" w:type="dxa"/>
            <w:shd w:val="clear" w:color="auto" w:fill="auto"/>
          </w:tcPr>
          <w:p w:rsidR="00C204F2" w:rsidRPr="00C204F2" w:rsidRDefault="00C204F2" w:rsidP="00C204F2">
            <w:pPr>
              <w:ind w:firstLine="0"/>
            </w:pPr>
            <w:r>
              <w:t>Caskey</w:t>
            </w:r>
          </w:p>
        </w:tc>
      </w:tr>
      <w:tr w:rsidR="00C204F2" w:rsidRPr="00C204F2" w:rsidTr="00C204F2">
        <w:tc>
          <w:tcPr>
            <w:tcW w:w="2179" w:type="dxa"/>
            <w:shd w:val="clear" w:color="auto" w:fill="auto"/>
          </w:tcPr>
          <w:p w:rsidR="00C204F2" w:rsidRPr="00C204F2" w:rsidRDefault="00C204F2" w:rsidP="00C204F2">
            <w:pPr>
              <w:ind w:firstLine="0"/>
            </w:pPr>
            <w:r>
              <w:t>Chumley</w:t>
            </w:r>
          </w:p>
        </w:tc>
        <w:tc>
          <w:tcPr>
            <w:tcW w:w="2179" w:type="dxa"/>
            <w:shd w:val="clear" w:color="auto" w:fill="auto"/>
          </w:tcPr>
          <w:p w:rsidR="00C204F2" w:rsidRPr="00C204F2" w:rsidRDefault="00C204F2" w:rsidP="00C204F2">
            <w:pPr>
              <w:ind w:firstLine="0"/>
            </w:pPr>
            <w:r>
              <w:t>Clyburn</w:t>
            </w:r>
          </w:p>
        </w:tc>
        <w:tc>
          <w:tcPr>
            <w:tcW w:w="2180" w:type="dxa"/>
            <w:shd w:val="clear" w:color="auto" w:fill="auto"/>
          </w:tcPr>
          <w:p w:rsidR="00C204F2" w:rsidRPr="00C204F2" w:rsidRDefault="00C204F2" w:rsidP="00C204F2">
            <w:pPr>
              <w:ind w:firstLine="0"/>
            </w:pPr>
            <w:r>
              <w:t>Cobb-Hunter</w:t>
            </w:r>
          </w:p>
        </w:tc>
      </w:tr>
      <w:tr w:rsidR="00C204F2" w:rsidRPr="00C204F2" w:rsidTr="00C204F2">
        <w:tc>
          <w:tcPr>
            <w:tcW w:w="2179" w:type="dxa"/>
            <w:shd w:val="clear" w:color="auto" w:fill="auto"/>
          </w:tcPr>
          <w:p w:rsidR="00C204F2" w:rsidRPr="00C204F2" w:rsidRDefault="00C204F2" w:rsidP="00C204F2">
            <w:pPr>
              <w:ind w:firstLine="0"/>
            </w:pPr>
            <w:r>
              <w:t>Cogswell</w:t>
            </w:r>
          </w:p>
        </w:tc>
        <w:tc>
          <w:tcPr>
            <w:tcW w:w="2179" w:type="dxa"/>
            <w:shd w:val="clear" w:color="auto" w:fill="auto"/>
          </w:tcPr>
          <w:p w:rsidR="00C204F2" w:rsidRPr="00C204F2" w:rsidRDefault="00C204F2" w:rsidP="00C204F2">
            <w:pPr>
              <w:ind w:firstLine="0"/>
            </w:pPr>
            <w:r>
              <w:t>Collins</w:t>
            </w:r>
          </w:p>
        </w:tc>
        <w:tc>
          <w:tcPr>
            <w:tcW w:w="2180" w:type="dxa"/>
            <w:shd w:val="clear" w:color="auto" w:fill="auto"/>
          </w:tcPr>
          <w:p w:rsidR="00C204F2" w:rsidRPr="00C204F2" w:rsidRDefault="00C204F2" w:rsidP="00C204F2">
            <w:pPr>
              <w:ind w:firstLine="0"/>
            </w:pPr>
            <w:r>
              <w:t>B. Cox</w:t>
            </w:r>
          </w:p>
        </w:tc>
      </w:tr>
      <w:tr w:rsidR="00C204F2" w:rsidRPr="00C204F2" w:rsidTr="00C204F2">
        <w:tc>
          <w:tcPr>
            <w:tcW w:w="2179" w:type="dxa"/>
            <w:shd w:val="clear" w:color="auto" w:fill="auto"/>
          </w:tcPr>
          <w:p w:rsidR="00C204F2" w:rsidRPr="00C204F2" w:rsidRDefault="00C204F2" w:rsidP="00C204F2">
            <w:pPr>
              <w:ind w:firstLine="0"/>
            </w:pPr>
            <w:r>
              <w:t>W. Cox</w:t>
            </w:r>
          </w:p>
        </w:tc>
        <w:tc>
          <w:tcPr>
            <w:tcW w:w="2179" w:type="dxa"/>
            <w:shd w:val="clear" w:color="auto" w:fill="auto"/>
          </w:tcPr>
          <w:p w:rsidR="00C204F2" w:rsidRPr="00C204F2" w:rsidRDefault="00C204F2" w:rsidP="00C204F2">
            <w:pPr>
              <w:ind w:firstLine="0"/>
            </w:pPr>
            <w:r>
              <w:t>Crawford</w:t>
            </w:r>
          </w:p>
        </w:tc>
        <w:tc>
          <w:tcPr>
            <w:tcW w:w="2180" w:type="dxa"/>
            <w:shd w:val="clear" w:color="auto" w:fill="auto"/>
          </w:tcPr>
          <w:p w:rsidR="00C204F2" w:rsidRPr="00C204F2" w:rsidRDefault="00C204F2" w:rsidP="00C204F2">
            <w:pPr>
              <w:ind w:firstLine="0"/>
            </w:pPr>
            <w:r>
              <w:t>Dabney</w:t>
            </w:r>
          </w:p>
        </w:tc>
      </w:tr>
      <w:tr w:rsidR="00C204F2" w:rsidRPr="00C204F2" w:rsidTr="00C204F2">
        <w:tc>
          <w:tcPr>
            <w:tcW w:w="2179" w:type="dxa"/>
            <w:shd w:val="clear" w:color="auto" w:fill="auto"/>
          </w:tcPr>
          <w:p w:rsidR="00C204F2" w:rsidRPr="00C204F2" w:rsidRDefault="00C204F2" w:rsidP="00C204F2">
            <w:pPr>
              <w:ind w:firstLine="0"/>
            </w:pPr>
            <w:r>
              <w:t>Daning</w:t>
            </w:r>
          </w:p>
        </w:tc>
        <w:tc>
          <w:tcPr>
            <w:tcW w:w="2179" w:type="dxa"/>
            <w:shd w:val="clear" w:color="auto" w:fill="auto"/>
          </w:tcPr>
          <w:p w:rsidR="00C204F2" w:rsidRPr="00C204F2" w:rsidRDefault="00C204F2" w:rsidP="00C204F2">
            <w:pPr>
              <w:ind w:firstLine="0"/>
            </w:pPr>
            <w:r>
              <w:t>Davis</w:t>
            </w:r>
          </w:p>
        </w:tc>
        <w:tc>
          <w:tcPr>
            <w:tcW w:w="2180" w:type="dxa"/>
            <w:shd w:val="clear" w:color="auto" w:fill="auto"/>
          </w:tcPr>
          <w:p w:rsidR="00C204F2" w:rsidRPr="00C204F2" w:rsidRDefault="00C204F2" w:rsidP="00C204F2">
            <w:pPr>
              <w:ind w:firstLine="0"/>
            </w:pPr>
            <w:r>
              <w:t>Dillard</w:t>
            </w:r>
          </w:p>
        </w:tc>
      </w:tr>
      <w:tr w:rsidR="00C204F2" w:rsidRPr="00C204F2" w:rsidTr="00C204F2">
        <w:tc>
          <w:tcPr>
            <w:tcW w:w="2179" w:type="dxa"/>
            <w:shd w:val="clear" w:color="auto" w:fill="auto"/>
          </w:tcPr>
          <w:p w:rsidR="00C204F2" w:rsidRPr="00C204F2" w:rsidRDefault="00C204F2" w:rsidP="00C204F2">
            <w:pPr>
              <w:ind w:firstLine="0"/>
            </w:pPr>
            <w:r>
              <w:t>Elliott</w:t>
            </w:r>
          </w:p>
        </w:tc>
        <w:tc>
          <w:tcPr>
            <w:tcW w:w="2179" w:type="dxa"/>
            <w:shd w:val="clear" w:color="auto" w:fill="auto"/>
          </w:tcPr>
          <w:p w:rsidR="00C204F2" w:rsidRPr="00C204F2" w:rsidRDefault="00C204F2" w:rsidP="00C204F2">
            <w:pPr>
              <w:ind w:firstLine="0"/>
            </w:pPr>
            <w:r>
              <w:t>Erickson</w:t>
            </w:r>
          </w:p>
        </w:tc>
        <w:tc>
          <w:tcPr>
            <w:tcW w:w="2180" w:type="dxa"/>
            <w:shd w:val="clear" w:color="auto" w:fill="auto"/>
          </w:tcPr>
          <w:p w:rsidR="00C204F2" w:rsidRPr="00C204F2" w:rsidRDefault="00C204F2" w:rsidP="00C204F2">
            <w:pPr>
              <w:ind w:firstLine="0"/>
            </w:pPr>
            <w:r>
              <w:t>Felder</w:t>
            </w:r>
          </w:p>
        </w:tc>
      </w:tr>
      <w:tr w:rsidR="00C204F2" w:rsidRPr="00C204F2" w:rsidTr="00C204F2">
        <w:tc>
          <w:tcPr>
            <w:tcW w:w="2179" w:type="dxa"/>
            <w:shd w:val="clear" w:color="auto" w:fill="auto"/>
          </w:tcPr>
          <w:p w:rsidR="00C204F2" w:rsidRPr="00C204F2" w:rsidRDefault="00C204F2" w:rsidP="00C204F2">
            <w:pPr>
              <w:ind w:firstLine="0"/>
            </w:pPr>
            <w:r>
              <w:t>Forrest</w:t>
            </w:r>
          </w:p>
        </w:tc>
        <w:tc>
          <w:tcPr>
            <w:tcW w:w="2179" w:type="dxa"/>
            <w:shd w:val="clear" w:color="auto" w:fill="auto"/>
          </w:tcPr>
          <w:p w:rsidR="00C204F2" w:rsidRPr="00C204F2" w:rsidRDefault="00C204F2" w:rsidP="00C204F2">
            <w:pPr>
              <w:ind w:firstLine="0"/>
            </w:pPr>
            <w:r>
              <w:t>Fry</w:t>
            </w:r>
          </w:p>
        </w:tc>
        <w:tc>
          <w:tcPr>
            <w:tcW w:w="2180" w:type="dxa"/>
            <w:shd w:val="clear" w:color="auto" w:fill="auto"/>
          </w:tcPr>
          <w:p w:rsidR="00C204F2" w:rsidRPr="00C204F2" w:rsidRDefault="00C204F2" w:rsidP="00C204F2">
            <w:pPr>
              <w:ind w:firstLine="0"/>
            </w:pPr>
            <w:r>
              <w:t>Gagnon</w:t>
            </w:r>
          </w:p>
        </w:tc>
      </w:tr>
      <w:tr w:rsidR="00C204F2" w:rsidRPr="00C204F2" w:rsidTr="00C204F2">
        <w:tc>
          <w:tcPr>
            <w:tcW w:w="2179" w:type="dxa"/>
            <w:shd w:val="clear" w:color="auto" w:fill="auto"/>
          </w:tcPr>
          <w:p w:rsidR="00C204F2" w:rsidRPr="00C204F2" w:rsidRDefault="00C204F2" w:rsidP="00C204F2">
            <w:pPr>
              <w:ind w:firstLine="0"/>
            </w:pPr>
            <w:r>
              <w:t>Garvin</w:t>
            </w:r>
          </w:p>
        </w:tc>
        <w:tc>
          <w:tcPr>
            <w:tcW w:w="2179" w:type="dxa"/>
            <w:shd w:val="clear" w:color="auto" w:fill="auto"/>
          </w:tcPr>
          <w:p w:rsidR="00C204F2" w:rsidRPr="00C204F2" w:rsidRDefault="00C204F2" w:rsidP="00C204F2">
            <w:pPr>
              <w:ind w:firstLine="0"/>
            </w:pPr>
            <w:r>
              <w:t>Gatch</w:t>
            </w:r>
          </w:p>
        </w:tc>
        <w:tc>
          <w:tcPr>
            <w:tcW w:w="2180" w:type="dxa"/>
            <w:shd w:val="clear" w:color="auto" w:fill="auto"/>
          </w:tcPr>
          <w:p w:rsidR="00C204F2" w:rsidRPr="00C204F2" w:rsidRDefault="00C204F2" w:rsidP="00C204F2">
            <w:pPr>
              <w:ind w:firstLine="0"/>
            </w:pPr>
            <w:r>
              <w:t>Gilliam</w:t>
            </w:r>
          </w:p>
        </w:tc>
      </w:tr>
      <w:tr w:rsidR="00C204F2" w:rsidRPr="00C204F2" w:rsidTr="00C204F2">
        <w:tc>
          <w:tcPr>
            <w:tcW w:w="2179" w:type="dxa"/>
            <w:shd w:val="clear" w:color="auto" w:fill="auto"/>
          </w:tcPr>
          <w:p w:rsidR="00C204F2" w:rsidRPr="00C204F2" w:rsidRDefault="00C204F2" w:rsidP="00C204F2">
            <w:pPr>
              <w:ind w:firstLine="0"/>
            </w:pPr>
            <w:r>
              <w:t>Gilliard</w:t>
            </w:r>
          </w:p>
        </w:tc>
        <w:tc>
          <w:tcPr>
            <w:tcW w:w="2179" w:type="dxa"/>
            <w:shd w:val="clear" w:color="auto" w:fill="auto"/>
          </w:tcPr>
          <w:p w:rsidR="00C204F2" w:rsidRPr="00C204F2" w:rsidRDefault="00C204F2" w:rsidP="00C204F2">
            <w:pPr>
              <w:ind w:firstLine="0"/>
            </w:pPr>
            <w:r>
              <w:t>Govan</w:t>
            </w:r>
          </w:p>
        </w:tc>
        <w:tc>
          <w:tcPr>
            <w:tcW w:w="2180" w:type="dxa"/>
            <w:shd w:val="clear" w:color="auto" w:fill="auto"/>
          </w:tcPr>
          <w:p w:rsidR="00C204F2" w:rsidRPr="00C204F2" w:rsidRDefault="00C204F2" w:rsidP="00C204F2">
            <w:pPr>
              <w:ind w:firstLine="0"/>
            </w:pPr>
            <w:r>
              <w:t>Haddon</w:t>
            </w:r>
          </w:p>
        </w:tc>
      </w:tr>
      <w:tr w:rsidR="00C204F2" w:rsidRPr="00C204F2" w:rsidTr="00C204F2">
        <w:tc>
          <w:tcPr>
            <w:tcW w:w="2179" w:type="dxa"/>
            <w:shd w:val="clear" w:color="auto" w:fill="auto"/>
          </w:tcPr>
          <w:p w:rsidR="00C204F2" w:rsidRPr="00C204F2" w:rsidRDefault="00C204F2" w:rsidP="00C204F2">
            <w:pPr>
              <w:ind w:firstLine="0"/>
            </w:pPr>
            <w:r>
              <w:t>Hardee</w:t>
            </w:r>
          </w:p>
        </w:tc>
        <w:tc>
          <w:tcPr>
            <w:tcW w:w="2179" w:type="dxa"/>
            <w:shd w:val="clear" w:color="auto" w:fill="auto"/>
          </w:tcPr>
          <w:p w:rsidR="00C204F2" w:rsidRPr="00C204F2" w:rsidRDefault="00C204F2" w:rsidP="00C204F2">
            <w:pPr>
              <w:ind w:firstLine="0"/>
            </w:pPr>
            <w:r>
              <w:t>Henderson-Myers</w:t>
            </w:r>
          </w:p>
        </w:tc>
        <w:tc>
          <w:tcPr>
            <w:tcW w:w="2180" w:type="dxa"/>
            <w:shd w:val="clear" w:color="auto" w:fill="auto"/>
          </w:tcPr>
          <w:p w:rsidR="00C204F2" w:rsidRPr="00C204F2" w:rsidRDefault="00C204F2" w:rsidP="00C204F2">
            <w:pPr>
              <w:ind w:firstLine="0"/>
            </w:pPr>
            <w:r>
              <w:t>Henegan</w:t>
            </w:r>
          </w:p>
        </w:tc>
      </w:tr>
      <w:tr w:rsidR="00C204F2" w:rsidRPr="00C204F2" w:rsidTr="00C204F2">
        <w:tc>
          <w:tcPr>
            <w:tcW w:w="2179" w:type="dxa"/>
            <w:shd w:val="clear" w:color="auto" w:fill="auto"/>
          </w:tcPr>
          <w:p w:rsidR="00C204F2" w:rsidRPr="00C204F2" w:rsidRDefault="00C204F2" w:rsidP="00C204F2">
            <w:pPr>
              <w:ind w:firstLine="0"/>
            </w:pPr>
            <w:r>
              <w:t>Herbkersman</w:t>
            </w:r>
          </w:p>
        </w:tc>
        <w:tc>
          <w:tcPr>
            <w:tcW w:w="2179" w:type="dxa"/>
            <w:shd w:val="clear" w:color="auto" w:fill="auto"/>
          </w:tcPr>
          <w:p w:rsidR="00C204F2" w:rsidRPr="00C204F2" w:rsidRDefault="00C204F2" w:rsidP="00C204F2">
            <w:pPr>
              <w:ind w:firstLine="0"/>
            </w:pPr>
            <w:r>
              <w:t>Hewitt</w:t>
            </w:r>
          </w:p>
        </w:tc>
        <w:tc>
          <w:tcPr>
            <w:tcW w:w="2180" w:type="dxa"/>
            <w:shd w:val="clear" w:color="auto" w:fill="auto"/>
          </w:tcPr>
          <w:p w:rsidR="00C204F2" w:rsidRPr="00C204F2" w:rsidRDefault="00C204F2" w:rsidP="00C204F2">
            <w:pPr>
              <w:ind w:firstLine="0"/>
            </w:pPr>
            <w:r>
              <w:t>Hiott</w:t>
            </w:r>
          </w:p>
        </w:tc>
      </w:tr>
      <w:tr w:rsidR="00C204F2" w:rsidRPr="00C204F2" w:rsidTr="00C204F2">
        <w:tc>
          <w:tcPr>
            <w:tcW w:w="2179" w:type="dxa"/>
            <w:shd w:val="clear" w:color="auto" w:fill="auto"/>
          </w:tcPr>
          <w:p w:rsidR="00C204F2" w:rsidRPr="00C204F2" w:rsidRDefault="00C204F2" w:rsidP="00C204F2">
            <w:pPr>
              <w:ind w:firstLine="0"/>
            </w:pPr>
            <w:r>
              <w:t>Hosey</w:t>
            </w:r>
          </w:p>
        </w:tc>
        <w:tc>
          <w:tcPr>
            <w:tcW w:w="2179" w:type="dxa"/>
            <w:shd w:val="clear" w:color="auto" w:fill="auto"/>
          </w:tcPr>
          <w:p w:rsidR="00C204F2" w:rsidRPr="00C204F2" w:rsidRDefault="00C204F2" w:rsidP="00C204F2">
            <w:pPr>
              <w:ind w:firstLine="0"/>
            </w:pPr>
            <w:r>
              <w:t>Huggins</w:t>
            </w:r>
          </w:p>
        </w:tc>
        <w:tc>
          <w:tcPr>
            <w:tcW w:w="2180" w:type="dxa"/>
            <w:shd w:val="clear" w:color="auto" w:fill="auto"/>
          </w:tcPr>
          <w:p w:rsidR="00C204F2" w:rsidRPr="00C204F2" w:rsidRDefault="00C204F2" w:rsidP="00C204F2">
            <w:pPr>
              <w:ind w:firstLine="0"/>
            </w:pPr>
            <w:r>
              <w:t>Hyde</w:t>
            </w:r>
          </w:p>
        </w:tc>
      </w:tr>
      <w:tr w:rsidR="00C204F2" w:rsidRPr="00C204F2" w:rsidTr="00C204F2">
        <w:tc>
          <w:tcPr>
            <w:tcW w:w="2179" w:type="dxa"/>
            <w:shd w:val="clear" w:color="auto" w:fill="auto"/>
          </w:tcPr>
          <w:p w:rsidR="00C204F2" w:rsidRPr="00C204F2" w:rsidRDefault="00C204F2" w:rsidP="00C204F2">
            <w:pPr>
              <w:ind w:firstLine="0"/>
            </w:pPr>
            <w:r>
              <w:t>Jefferson</w:t>
            </w:r>
          </w:p>
        </w:tc>
        <w:tc>
          <w:tcPr>
            <w:tcW w:w="2179" w:type="dxa"/>
            <w:shd w:val="clear" w:color="auto" w:fill="auto"/>
          </w:tcPr>
          <w:p w:rsidR="00C204F2" w:rsidRPr="00C204F2" w:rsidRDefault="00C204F2" w:rsidP="00C204F2">
            <w:pPr>
              <w:ind w:firstLine="0"/>
            </w:pPr>
            <w:r>
              <w:t>J. E. Johnson</w:t>
            </w:r>
          </w:p>
        </w:tc>
        <w:tc>
          <w:tcPr>
            <w:tcW w:w="2180" w:type="dxa"/>
            <w:shd w:val="clear" w:color="auto" w:fill="auto"/>
          </w:tcPr>
          <w:p w:rsidR="00C204F2" w:rsidRPr="00C204F2" w:rsidRDefault="00C204F2" w:rsidP="00C204F2">
            <w:pPr>
              <w:ind w:firstLine="0"/>
            </w:pPr>
            <w:r>
              <w:t>J. L. Johnson</w:t>
            </w:r>
          </w:p>
        </w:tc>
      </w:tr>
      <w:tr w:rsidR="00C204F2" w:rsidRPr="00C204F2" w:rsidTr="00C204F2">
        <w:tc>
          <w:tcPr>
            <w:tcW w:w="2179" w:type="dxa"/>
            <w:shd w:val="clear" w:color="auto" w:fill="auto"/>
          </w:tcPr>
          <w:p w:rsidR="00C204F2" w:rsidRPr="00C204F2" w:rsidRDefault="00C204F2" w:rsidP="00C204F2">
            <w:pPr>
              <w:ind w:firstLine="0"/>
            </w:pPr>
            <w:r>
              <w:t>K. O. Johnson</w:t>
            </w:r>
          </w:p>
        </w:tc>
        <w:tc>
          <w:tcPr>
            <w:tcW w:w="2179" w:type="dxa"/>
            <w:shd w:val="clear" w:color="auto" w:fill="auto"/>
          </w:tcPr>
          <w:p w:rsidR="00C204F2" w:rsidRPr="00C204F2" w:rsidRDefault="00C204F2" w:rsidP="00C204F2">
            <w:pPr>
              <w:ind w:firstLine="0"/>
            </w:pPr>
            <w:r>
              <w:t>Jones</w:t>
            </w:r>
          </w:p>
        </w:tc>
        <w:tc>
          <w:tcPr>
            <w:tcW w:w="2180" w:type="dxa"/>
            <w:shd w:val="clear" w:color="auto" w:fill="auto"/>
          </w:tcPr>
          <w:p w:rsidR="00C204F2" w:rsidRPr="00C204F2" w:rsidRDefault="00C204F2" w:rsidP="00C204F2">
            <w:pPr>
              <w:ind w:firstLine="0"/>
            </w:pPr>
            <w:r>
              <w:t>Jordan</w:t>
            </w:r>
          </w:p>
        </w:tc>
      </w:tr>
      <w:tr w:rsidR="00C204F2" w:rsidRPr="00C204F2" w:rsidTr="00C204F2">
        <w:tc>
          <w:tcPr>
            <w:tcW w:w="2179" w:type="dxa"/>
            <w:shd w:val="clear" w:color="auto" w:fill="auto"/>
          </w:tcPr>
          <w:p w:rsidR="00C204F2" w:rsidRPr="00C204F2" w:rsidRDefault="00C204F2" w:rsidP="00C204F2">
            <w:pPr>
              <w:ind w:firstLine="0"/>
            </w:pPr>
            <w:r>
              <w:t>Kimmons</w:t>
            </w:r>
          </w:p>
        </w:tc>
        <w:tc>
          <w:tcPr>
            <w:tcW w:w="2179" w:type="dxa"/>
            <w:shd w:val="clear" w:color="auto" w:fill="auto"/>
          </w:tcPr>
          <w:p w:rsidR="00C204F2" w:rsidRPr="00C204F2" w:rsidRDefault="00C204F2" w:rsidP="00C204F2">
            <w:pPr>
              <w:ind w:firstLine="0"/>
            </w:pPr>
            <w:r>
              <w:t>King</w:t>
            </w:r>
          </w:p>
        </w:tc>
        <w:tc>
          <w:tcPr>
            <w:tcW w:w="2180" w:type="dxa"/>
            <w:shd w:val="clear" w:color="auto" w:fill="auto"/>
          </w:tcPr>
          <w:p w:rsidR="00C204F2" w:rsidRPr="00C204F2" w:rsidRDefault="00C204F2" w:rsidP="00C204F2">
            <w:pPr>
              <w:ind w:firstLine="0"/>
            </w:pPr>
            <w:r>
              <w:t>Kirby</w:t>
            </w:r>
          </w:p>
        </w:tc>
      </w:tr>
      <w:tr w:rsidR="00C204F2" w:rsidRPr="00C204F2" w:rsidTr="00C204F2">
        <w:tc>
          <w:tcPr>
            <w:tcW w:w="2179" w:type="dxa"/>
            <w:shd w:val="clear" w:color="auto" w:fill="auto"/>
          </w:tcPr>
          <w:p w:rsidR="00C204F2" w:rsidRPr="00C204F2" w:rsidRDefault="00C204F2" w:rsidP="00C204F2">
            <w:pPr>
              <w:ind w:firstLine="0"/>
            </w:pPr>
            <w:r>
              <w:t>Ligon</w:t>
            </w:r>
          </w:p>
        </w:tc>
        <w:tc>
          <w:tcPr>
            <w:tcW w:w="2179" w:type="dxa"/>
            <w:shd w:val="clear" w:color="auto" w:fill="auto"/>
          </w:tcPr>
          <w:p w:rsidR="00C204F2" w:rsidRPr="00C204F2" w:rsidRDefault="00C204F2" w:rsidP="00C204F2">
            <w:pPr>
              <w:ind w:firstLine="0"/>
            </w:pPr>
            <w:r>
              <w:t>Long</w:t>
            </w:r>
          </w:p>
        </w:tc>
        <w:tc>
          <w:tcPr>
            <w:tcW w:w="2180" w:type="dxa"/>
            <w:shd w:val="clear" w:color="auto" w:fill="auto"/>
          </w:tcPr>
          <w:p w:rsidR="00C204F2" w:rsidRPr="00C204F2" w:rsidRDefault="00C204F2" w:rsidP="00C204F2">
            <w:pPr>
              <w:ind w:firstLine="0"/>
            </w:pPr>
            <w:r>
              <w:t>Lowe</w:t>
            </w:r>
          </w:p>
        </w:tc>
      </w:tr>
      <w:tr w:rsidR="00C204F2" w:rsidRPr="00C204F2" w:rsidTr="00C204F2">
        <w:tc>
          <w:tcPr>
            <w:tcW w:w="2179" w:type="dxa"/>
            <w:shd w:val="clear" w:color="auto" w:fill="auto"/>
          </w:tcPr>
          <w:p w:rsidR="00C204F2" w:rsidRPr="00C204F2" w:rsidRDefault="00C204F2" w:rsidP="00C204F2">
            <w:pPr>
              <w:ind w:firstLine="0"/>
            </w:pPr>
            <w:r>
              <w:t>Lucas</w:t>
            </w:r>
          </w:p>
        </w:tc>
        <w:tc>
          <w:tcPr>
            <w:tcW w:w="2179" w:type="dxa"/>
            <w:shd w:val="clear" w:color="auto" w:fill="auto"/>
          </w:tcPr>
          <w:p w:rsidR="00C204F2" w:rsidRPr="00C204F2" w:rsidRDefault="00C204F2" w:rsidP="00C204F2">
            <w:pPr>
              <w:ind w:firstLine="0"/>
            </w:pPr>
            <w:r>
              <w:t>Magnuson</w:t>
            </w:r>
          </w:p>
        </w:tc>
        <w:tc>
          <w:tcPr>
            <w:tcW w:w="2180" w:type="dxa"/>
            <w:shd w:val="clear" w:color="auto" w:fill="auto"/>
          </w:tcPr>
          <w:p w:rsidR="00C204F2" w:rsidRPr="00C204F2" w:rsidRDefault="00C204F2" w:rsidP="00C204F2">
            <w:pPr>
              <w:ind w:firstLine="0"/>
            </w:pPr>
            <w:r>
              <w:t>Martin</w:t>
            </w:r>
          </w:p>
        </w:tc>
      </w:tr>
      <w:tr w:rsidR="00C204F2" w:rsidRPr="00C204F2" w:rsidTr="00C204F2">
        <w:tc>
          <w:tcPr>
            <w:tcW w:w="2179" w:type="dxa"/>
            <w:shd w:val="clear" w:color="auto" w:fill="auto"/>
          </w:tcPr>
          <w:p w:rsidR="00C204F2" w:rsidRPr="00C204F2" w:rsidRDefault="00C204F2" w:rsidP="00C204F2">
            <w:pPr>
              <w:ind w:firstLine="0"/>
            </w:pPr>
            <w:r>
              <w:t>May</w:t>
            </w:r>
          </w:p>
        </w:tc>
        <w:tc>
          <w:tcPr>
            <w:tcW w:w="2179" w:type="dxa"/>
            <w:shd w:val="clear" w:color="auto" w:fill="auto"/>
          </w:tcPr>
          <w:p w:rsidR="00C204F2" w:rsidRPr="00C204F2" w:rsidRDefault="00C204F2" w:rsidP="00C204F2">
            <w:pPr>
              <w:ind w:firstLine="0"/>
            </w:pPr>
            <w:r>
              <w:t>McCabe</w:t>
            </w:r>
          </w:p>
        </w:tc>
        <w:tc>
          <w:tcPr>
            <w:tcW w:w="2180" w:type="dxa"/>
            <w:shd w:val="clear" w:color="auto" w:fill="auto"/>
          </w:tcPr>
          <w:p w:rsidR="00C204F2" w:rsidRPr="00C204F2" w:rsidRDefault="00C204F2" w:rsidP="00C204F2">
            <w:pPr>
              <w:ind w:firstLine="0"/>
            </w:pPr>
            <w:r>
              <w:t>McCravy</w:t>
            </w:r>
          </w:p>
        </w:tc>
      </w:tr>
      <w:tr w:rsidR="00C204F2" w:rsidRPr="00C204F2" w:rsidTr="00C204F2">
        <w:tc>
          <w:tcPr>
            <w:tcW w:w="2179" w:type="dxa"/>
            <w:shd w:val="clear" w:color="auto" w:fill="auto"/>
          </w:tcPr>
          <w:p w:rsidR="00C204F2" w:rsidRPr="00C204F2" w:rsidRDefault="00C204F2" w:rsidP="00C204F2">
            <w:pPr>
              <w:ind w:firstLine="0"/>
            </w:pPr>
            <w:r>
              <w:t>McDaniel</w:t>
            </w:r>
          </w:p>
        </w:tc>
        <w:tc>
          <w:tcPr>
            <w:tcW w:w="2179" w:type="dxa"/>
            <w:shd w:val="clear" w:color="auto" w:fill="auto"/>
          </w:tcPr>
          <w:p w:rsidR="00C204F2" w:rsidRPr="00C204F2" w:rsidRDefault="00C204F2" w:rsidP="00C204F2">
            <w:pPr>
              <w:ind w:firstLine="0"/>
            </w:pPr>
            <w:r>
              <w:t>McGarry</w:t>
            </w:r>
          </w:p>
        </w:tc>
        <w:tc>
          <w:tcPr>
            <w:tcW w:w="2180" w:type="dxa"/>
            <w:shd w:val="clear" w:color="auto" w:fill="auto"/>
          </w:tcPr>
          <w:p w:rsidR="00C204F2" w:rsidRPr="00C204F2" w:rsidRDefault="00C204F2" w:rsidP="00C204F2">
            <w:pPr>
              <w:ind w:firstLine="0"/>
            </w:pPr>
            <w:r>
              <w:t>McGinnis</w:t>
            </w:r>
          </w:p>
        </w:tc>
      </w:tr>
      <w:tr w:rsidR="00C204F2" w:rsidRPr="00C204F2" w:rsidTr="00C204F2">
        <w:tc>
          <w:tcPr>
            <w:tcW w:w="2179" w:type="dxa"/>
            <w:shd w:val="clear" w:color="auto" w:fill="auto"/>
          </w:tcPr>
          <w:p w:rsidR="00C204F2" w:rsidRPr="00C204F2" w:rsidRDefault="00C204F2" w:rsidP="00C204F2">
            <w:pPr>
              <w:ind w:firstLine="0"/>
            </w:pPr>
            <w:r>
              <w:t>T. Moore</w:t>
            </w:r>
          </w:p>
        </w:tc>
        <w:tc>
          <w:tcPr>
            <w:tcW w:w="2179" w:type="dxa"/>
            <w:shd w:val="clear" w:color="auto" w:fill="auto"/>
          </w:tcPr>
          <w:p w:rsidR="00C204F2" w:rsidRPr="00C204F2" w:rsidRDefault="00C204F2" w:rsidP="00C204F2">
            <w:pPr>
              <w:ind w:firstLine="0"/>
            </w:pPr>
            <w:r>
              <w:t>Morgan</w:t>
            </w:r>
          </w:p>
        </w:tc>
        <w:tc>
          <w:tcPr>
            <w:tcW w:w="2180" w:type="dxa"/>
            <w:shd w:val="clear" w:color="auto" w:fill="auto"/>
          </w:tcPr>
          <w:p w:rsidR="00C204F2" w:rsidRPr="00C204F2" w:rsidRDefault="00C204F2" w:rsidP="00C204F2">
            <w:pPr>
              <w:ind w:firstLine="0"/>
            </w:pPr>
            <w:r>
              <w:t>D. C. Moss</w:t>
            </w:r>
          </w:p>
        </w:tc>
      </w:tr>
      <w:tr w:rsidR="00C204F2" w:rsidRPr="00C204F2" w:rsidTr="00C204F2">
        <w:tc>
          <w:tcPr>
            <w:tcW w:w="2179" w:type="dxa"/>
            <w:shd w:val="clear" w:color="auto" w:fill="auto"/>
          </w:tcPr>
          <w:p w:rsidR="00C204F2" w:rsidRPr="00C204F2" w:rsidRDefault="00C204F2" w:rsidP="00C204F2">
            <w:pPr>
              <w:ind w:firstLine="0"/>
            </w:pPr>
            <w:r>
              <w:t>V. S. Moss</w:t>
            </w:r>
          </w:p>
        </w:tc>
        <w:tc>
          <w:tcPr>
            <w:tcW w:w="2179" w:type="dxa"/>
            <w:shd w:val="clear" w:color="auto" w:fill="auto"/>
          </w:tcPr>
          <w:p w:rsidR="00C204F2" w:rsidRPr="00C204F2" w:rsidRDefault="00C204F2" w:rsidP="00C204F2">
            <w:pPr>
              <w:ind w:firstLine="0"/>
            </w:pPr>
            <w:r>
              <w:t>Murphy</w:t>
            </w:r>
          </w:p>
        </w:tc>
        <w:tc>
          <w:tcPr>
            <w:tcW w:w="2180" w:type="dxa"/>
            <w:shd w:val="clear" w:color="auto" w:fill="auto"/>
          </w:tcPr>
          <w:p w:rsidR="00C204F2" w:rsidRPr="00C204F2" w:rsidRDefault="00C204F2" w:rsidP="00C204F2">
            <w:pPr>
              <w:ind w:firstLine="0"/>
            </w:pPr>
            <w:r>
              <w:t>Murray</w:t>
            </w:r>
          </w:p>
        </w:tc>
      </w:tr>
      <w:tr w:rsidR="00C204F2" w:rsidRPr="00C204F2" w:rsidTr="00C204F2">
        <w:tc>
          <w:tcPr>
            <w:tcW w:w="2179" w:type="dxa"/>
            <w:shd w:val="clear" w:color="auto" w:fill="auto"/>
          </w:tcPr>
          <w:p w:rsidR="00C204F2" w:rsidRPr="00C204F2" w:rsidRDefault="00C204F2" w:rsidP="00C204F2">
            <w:pPr>
              <w:ind w:firstLine="0"/>
            </w:pPr>
            <w:r>
              <w:t>B. Newton</w:t>
            </w:r>
          </w:p>
        </w:tc>
        <w:tc>
          <w:tcPr>
            <w:tcW w:w="2179" w:type="dxa"/>
            <w:shd w:val="clear" w:color="auto" w:fill="auto"/>
          </w:tcPr>
          <w:p w:rsidR="00C204F2" w:rsidRPr="00C204F2" w:rsidRDefault="00C204F2" w:rsidP="00C204F2">
            <w:pPr>
              <w:ind w:firstLine="0"/>
            </w:pPr>
            <w:r>
              <w:t>W. Newton</w:t>
            </w:r>
          </w:p>
        </w:tc>
        <w:tc>
          <w:tcPr>
            <w:tcW w:w="2180" w:type="dxa"/>
            <w:shd w:val="clear" w:color="auto" w:fill="auto"/>
          </w:tcPr>
          <w:p w:rsidR="00C204F2" w:rsidRPr="00C204F2" w:rsidRDefault="00C204F2" w:rsidP="00C204F2">
            <w:pPr>
              <w:ind w:firstLine="0"/>
            </w:pPr>
            <w:r>
              <w:t>Nutt</w:t>
            </w:r>
          </w:p>
        </w:tc>
      </w:tr>
      <w:tr w:rsidR="00C204F2" w:rsidRPr="00C204F2" w:rsidTr="00C204F2">
        <w:tc>
          <w:tcPr>
            <w:tcW w:w="2179" w:type="dxa"/>
            <w:shd w:val="clear" w:color="auto" w:fill="auto"/>
          </w:tcPr>
          <w:p w:rsidR="00C204F2" w:rsidRPr="00C204F2" w:rsidRDefault="00C204F2" w:rsidP="00C204F2">
            <w:pPr>
              <w:ind w:firstLine="0"/>
            </w:pPr>
            <w:r>
              <w:t>Oremus</w:t>
            </w:r>
          </w:p>
        </w:tc>
        <w:tc>
          <w:tcPr>
            <w:tcW w:w="2179" w:type="dxa"/>
            <w:shd w:val="clear" w:color="auto" w:fill="auto"/>
          </w:tcPr>
          <w:p w:rsidR="00C204F2" w:rsidRPr="00C204F2" w:rsidRDefault="00C204F2" w:rsidP="00C204F2">
            <w:pPr>
              <w:ind w:firstLine="0"/>
            </w:pPr>
            <w:r>
              <w:t>Ott</w:t>
            </w:r>
          </w:p>
        </w:tc>
        <w:tc>
          <w:tcPr>
            <w:tcW w:w="2180" w:type="dxa"/>
            <w:shd w:val="clear" w:color="auto" w:fill="auto"/>
          </w:tcPr>
          <w:p w:rsidR="00C204F2" w:rsidRPr="00C204F2" w:rsidRDefault="00C204F2" w:rsidP="00C204F2">
            <w:pPr>
              <w:ind w:firstLine="0"/>
            </w:pPr>
            <w:r>
              <w:t>Parks</w:t>
            </w:r>
          </w:p>
        </w:tc>
      </w:tr>
      <w:tr w:rsidR="00C204F2" w:rsidRPr="00C204F2" w:rsidTr="00C204F2">
        <w:tc>
          <w:tcPr>
            <w:tcW w:w="2179" w:type="dxa"/>
            <w:shd w:val="clear" w:color="auto" w:fill="auto"/>
          </w:tcPr>
          <w:p w:rsidR="00C204F2" w:rsidRPr="00C204F2" w:rsidRDefault="00C204F2" w:rsidP="00C204F2">
            <w:pPr>
              <w:ind w:firstLine="0"/>
            </w:pPr>
            <w:r>
              <w:t>Pendarvis</w:t>
            </w:r>
          </w:p>
        </w:tc>
        <w:tc>
          <w:tcPr>
            <w:tcW w:w="2179" w:type="dxa"/>
            <w:shd w:val="clear" w:color="auto" w:fill="auto"/>
          </w:tcPr>
          <w:p w:rsidR="00C204F2" w:rsidRPr="00C204F2" w:rsidRDefault="00C204F2" w:rsidP="00C204F2">
            <w:pPr>
              <w:ind w:firstLine="0"/>
            </w:pPr>
            <w:r>
              <w:t>Pope</w:t>
            </w:r>
          </w:p>
        </w:tc>
        <w:tc>
          <w:tcPr>
            <w:tcW w:w="2180" w:type="dxa"/>
            <w:shd w:val="clear" w:color="auto" w:fill="auto"/>
          </w:tcPr>
          <w:p w:rsidR="00C204F2" w:rsidRPr="00C204F2" w:rsidRDefault="00C204F2" w:rsidP="00C204F2">
            <w:pPr>
              <w:ind w:firstLine="0"/>
            </w:pPr>
            <w:r>
              <w:t>Rivers</w:t>
            </w:r>
          </w:p>
        </w:tc>
      </w:tr>
      <w:tr w:rsidR="00C204F2" w:rsidRPr="00C204F2" w:rsidTr="00C204F2">
        <w:tc>
          <w:tcPr>
            <w:tcW w:w="2179" w:type="dxa"/>
            <w:shd w:val="clear" w:color="auto" w:fill="auto"/>
          </w:tcPr>
          <w:p w:rsidR="00C204F2" w:rsidRPr="00C204F2" w:rsidRDefault="00C204F2" w:rsidP="00C204F2">
            <w:pPr>
              <w:ind w:firstLine="0"/>
            </w:pPr>
            <w:r>
              <w:t>Robinson</w:t>
            </w:r>
          </w:p>
        </w:tc>
        <w:tc>
          <w:tcPr>
            <w:tcW w:w="2179" w:type="dxa"/>
            <w:shd w:val="clear" w:color="auto" w:fill="auto"/>
          </w:tcPr>
          <w:p w:rsidR="00C204F2" w:rsidRPr="00C204F2" w:rsidRDefault="00C204F2" w:rsidP="00C204F2">
            <w:pPr>
              <w:ind w:firstLine="0"/>
            </w:pPr>
            <w:r>
              <w:t>Rose</w:t>
            </w:r>
          </w:p>
        </w:tc>
        <w:tc>
          <w:tcPr>
            <w:tcW w:w="2180" w:type="dxa"/>
            <w:shd w:val="clear" w:color="auto" w:fill="auto"/>
          </w:tcPr>
          <w:p w:rsidR="00C204F2" w:rsidRPr="00C204F2" w:rsidRDefault="00C204F2" w:rsidP="00C204F2">
            <w:pPr>
              <w:ind w:firstLine="0"/>
            </w:pPr>
            <w:r>
              <w:t>Sandifer</w:t>
            </w:r>
          </w:p>
        </w:tc>
      </w:tr>
      <w:tr w:rsidR="00C204F2" w:rsidRPr="00C204F2" w:rsidTr="00C204F2">
        <w:tc>
          <w:tcPr>
            <w:tcW w:w="2179" w:type="dxa"/>
            <w:shd w:val="clear" w:color="auto" w:fill="auto"/>
          </w:tcPr>
          <w:p w:rsidR="00C204F2" w:rsidRPr="00C204F2" w:rsidRDefault="00C204F2" w:rsidP="00C204F2">
            <w:pPr>
              <w:ind w:firstLine="0"/>
            </w:pPr>
            <w:r>
              <w:t>Simrill</w:t>
            </w:r>
          </w:p>
        </w:tc>
        <w:tc>
          <w:tcPr>
            <w:tcW w:w="2179" w:type="dxa"/>
            <w:shd w:val="clear" w:color="auto" w:fill="auto"/>
          </w:tcPr>
          <w:p w:rsidR="00C204F2" w:rsidRPr="00C204F2" w:rsidRDefault="00C204F2" w:rsidP="00C204F2">
            <w:pPr>
              <w:ind w:firstLine="0"/>
            </w:pPr>
            <w:r>
              <w:t>G. M. Smith</w:t>
            </w:r>
          </w:p>
        </w:tc>
        <w:tc>
          <w:tcPr>
            <w:tcW w:w="2180" w:type="dxa"/>
            <w:shd w:val="clear" w:color="auto" w:fill="auto"/>
          </w:tcPr>
          <w:p w:rsidR="00C204F2" w:rsidRPr="00C204F2" w:rsidRDefault="00C204F2" w:rsidP="00C204F2">
            <w:pPr>
              <w:ind w:firstLine="0"/>
            </w:pPr>
            <w:r>
              <w:t>G. R. Smith</w:t>
            </w:r>
          </w:p>
        </w:tc>
      </w:tr>
      <w:tr w:rsidR="00C204F2" w:rsidRPr="00C204F2" w:rsidTr="00C204F2">
        <w:tc>
          <w:tcPr>
            <w:tcW w:w="2179" w:type="dxa"/>
            <w:shd w:val="clear" w:color="auto" w:fill="auto"/>
          </w:tcPr>
          <w:p w:rsidR="00C204F2" w:rsidRPr="00C204F2" w:rsidRDefault="00C204F2" w:rsidP="00C204F2">
            <w:pPr>
              <w:ind w:firstLine="0"/>
            </w:pPr>
            <w:r>
              <w:t>M. M. Smith</w:t>
            </w:r>
          </w:p>
        </w:tc>
        <w:tc>
          <w:tcPr>
            <w:tcW w:w="2179" w:type="dxa"/>
            <w:shd w:val="clear" w:color="auto" w:fill="auto"/>
          </w:tcPr>
          <w:p w:rsidR="00C204F2" w:rsidRPr="00C204F2" w:rsidRDefault="00C204F2" w:rsidP="00C204F2">
            <w:pPr>
              <w:ind w:firstLine="0"/>
            </w:pPr>
            <w:r>
              <w:t>Stavrinakis</w:t>
            </w:r>
          </w:p>
        </w:tc>
        <w:tc>
          <w:tcPr>
            <w:tcW w:w="2180" w:type="dxa"/>
            <w:shd w:val="clear" w:color="auto" w:fill="auto"/>
          </w:tcPr>
          <w:p w:rsidR="00C204F2" w:rsidRPr="00C204F2" w:rsidRDefault="00C204F2" w:rsidP="00C204F2">
            <w:pPr>
              <w:ind w:firstLine="0"/>
            </w:pPr>
            <w:r>
              <w:t>Stringer</w:t>
            </w:r>
          </w:p>
        </w:tc>
      </w:tr>
      <w:tr w:rsidR="00C204F2" w:rsidRPr="00C204F2" w:rsidTr="00C204F2">
        <w:tc>
          <w:tcPr>
            <w:tcW w:w="2179" w:type="dxa"/>
            <w:shd w:val="clear" w:color="auto" w:fill="auto"/>
          </w:tcPr>
          <w:p w:rsidR="00C204F2" w:rsidRPr="00C204F2" w:rsidRDefault="00C204F2" w:rsidP="00C204F2">
            <w:pPr>
              <w:ind w:firstLine="0"/>
            </w:pPr>
            <w:r>
              <w:t>Taylor</w:t>
            </w:r>
          </w:p>
        </w:tc>
        <w:tc>
          <w:tcPr>
            <w:tcW w:w="2179" w:type="dxa"/>
            <w:shd w:val="clear" w:color="auto" w:fill="auto"/>
          </w:tcPr>
          <w:p w:rsidR="00C204F2" w:rsidRPr="00C204F2" w:rsidRDefault="00C204F2" w:rsidP="00C204F2">
            <w:pPr>
              <w:ind w:firstLine="0"/>
            </w:pPr>
            <w:r>
              <w:t>Tedder</w:t>
            </w:r>
          </w:p>
        </w:tc>
        <w:tc>
          <w:tcPr>
            <w:tcW w:w="2180" w:type="dxa"/>
            <w:shd w:val="clear" w:color="auto" w:fill="auto"/>
          </w:tcPr>
          <w:p w:rsidR="00C204F2" w:rsidRPr="00C204F2" w:rsidRDefault="00C204F2" w:rsidP="00C204F2">
            <w:pPr>
              <w:ind w:firstLine="0"/>
            </w:pPr>
            <w:r>
              <w:t>Thayer</w:t>
            </w:r>
          </w:p>
        </w:tc>
      </w:tr>
      <w:tr w:rsidR="00C204F2" w:rsidRPr="00C204F2" w:rsidTr="00C204F2">
        <w:tc>
          <w:tcPr>
            <w:tcW w:w="2179" w:type="dxa"/>
            <w:shd w:val="clear" w:color="auto" w:fill="auto"/>
          </w:tcPr>
          <w:p w:rsidR="00C204F2" w:rsidRPr="00C204F2" w:rsidRDefault="00C204F2" w:rsidP="00C204F2">
            <w:pPr>
              <w:ind w:firstLine="0"/>
            </w:pPr>
            <w:r>
              <w:t>Thigpen</w:t>
            </w:r>
          </w:p>
        </w:tc>
        <w:tc>
          <w:tcPr>
            <w:tcW w:w="2179" w:type="dxa"/>
            <w:shd w:val="clear" w:color="auto" w:fill="auto"/>
          </w:tcPr>
          <w:p w:rsidR="00C204F2" w:rsidRPr="00C204F2" w:rsidRDefault="00C204F2" w:rsidP="00C204F2">
            <w:pPr>
              <w:ind w:firstLine="0"/>
            </w:pPr>
            <w:r>
              <w:t>Trantham</w:t>
            </w:r>
          </w:p>
        </w:tc>
        <w:tc>
          <w:tcPr>
            <w:tcW w:w="2180" w:type="dxa"/>
            <w:shd w:val="clear" w:color="auto" w:fill="auto"/>
          </w:tcPr>
          <w:p w:rsidR="00C204F2" w:rsidRPr="00C204F2" w:rsidRDefault="00C204F2" w:rsidP="00C204F2">
            <w:pPr>
              <w:ind w:firstLine="0"/>
            </w:pPr>
            <w:r>
              <w:t>Weeks</w:t>
            </w:r>
          </w:p>
        </w:tc>
      </w:tr>
      <w:tr w:rsidR="00C204F2" w:rsidRPr="00C204F2" w:rsidTr="00C204F2">
        <w:tc>
          <w:tcPr>
            <w:tcW w:w="2179" w:type="dxa"/>
            <w:shd w:val="clear" w:color="auto" w:fill="auto"/>
          </w:tcPr>
          <w:p w:rsidR="00C204F2" w:rsidRPr="00C204F2" w:rsidRDefault="00C204F2" w:rsidP="00C204F2">
            <w:pPr>
              <w:ind w:firstLine="0"/>
            </w:pPr>
            <w:r>
              <w:t>West</w:t>
            </w:r>
          </w:p>
        </w:tc>
        <w:tc>
          <w:tcPr>
            <w:tcW w:w="2179" w:type="dxa"/>
            <w:shd w:val="clear" w:color="auto" w:fill="auto"/>
          </w:tcPr>
          <w:p w:rsidR="00C204F2" w:rsidRPr="00C204F2" w:rsidRDefault="00C204F2" w:rsidP="00C204F2">
            <w:pPr>
              <w:ind w:firstLine="0"/>
            </w:pPr>
            <w:r>
              <w:t>Wetmore</w:t>
            </w:r>
          </w:p>
        </w:tc>
        <w:tc>
          <w:tcPr>
            <w:tcW w:w="2180" w:type="dxa"/>
            <w:shd w:val="clear" w:color="auto" w:fill="auto"/>
          </w:tcPr>
          <w:p w:rsidR="00C204F2" w:rsidRPr="00C204F2" w:rsidRDefault="00C204F2" w:rsidP="00C204F2">
            <w:pPr>
              <w:ind w:firstLine="0"/>
            </w:pPr>
            <w:r>
              <w:t>Wheeler</w:t>
            </w:r>
          </w:p>
        </w:tc>
      </w:tr>
      <w:tr w:rsidR="00C204F2" w:rsidRPr="00C204F2" w:rsidTr="00C204F2">
        <w:tc>
          <w:tcPr>
            <w:tcW w:w="2179" w:type="dxa"/>
            <w:shd w:val="clear" w:color="auto" w:fill="auto"/>
          </w:tcPr>
          <w:p w:rsidR="00C204F2" w:rsidRPr="00C204F2" w:rsidRDefault="00C204F2" w:rsidP="00C204F2">
            <w:pPr>
              <w:keepNext/>
              <w:ind w:firstLine="0"/>
            </w:pPr>
            <w:r>
              <w:t>White</w:t>
            </w:r>
          </w:p>
        </w:tc>
        <w:tc>
          <w:tcPr>
            <w:tcW w:w="2179" w:type="dxa"/>
            <w:shd w:val="clear" w:color="auto" w:fill="auto"/>
          </w:tcPr>
          <w:p w:rsidR="00C204F2" w:rsidRPr="00C204F2" w:rsidRDefault="00C204F2" w:rsidP="00C204F2">
            <w:pPr>
              <w:keepNext/>
              <w:ind w:firstLine="0"/>
            </w:pPr>
            <w:r>
              <w:t>Whitmire</w:t>
            </w:r>
          </w:p>
        </w:tc>
        <w:tc>
          <w:tcPr>
            <w:tcW w:w="2180" w:type="dxa"/>
            <w:shd w:val="clear" w:color="auto" w:fill="auto"/>
          </w:tcPr>
          <w:p w:rsidR="00C204F2" w:rsidRPr="00C204F2" w:rsidRDefault="00C204F2" w:rsidP="00C204F2">
            <w:pPr>
              <w:keepNext/>
              <w:ind w:firstLine="0"/>
            </w:pPr>
            <w:r>
              <w:t>R. Williams</w:t>
            </w:r>
          </w:p>
        </w:tc>
      </w:tr>
      <w:tr w:rsidR="00C204F2" w:rsidRPr="00C204F2" w:rsidTr="00C204F2">
        <w:tc>
          <w:tcPr>
            <w:tcW w:w="2179" w:type="dxa"/>
            <w:shd w:val="clear" w:color="auto" w:fill="auto"/>
          </w:tcPr>
          <w:p w:rsidR="00C204F2" w:rsidRPr="00C204F2" w:rsidRDefault="00C204F2" w:rsidP="00C204F2">
            <w:pPr>
              <w:keepNext/>
              <w:ind w:firstLine="0"/>
            </w:pPr>
            <w:r>
              <w:t>Willis</w:t>
            </w:r>
          </w:p>
        </w:tc>
        <w:tc>
          <w:tcPr>
            <w:tcW w:w="2179" w:type="dxa"/>
            <w:shd w:val="clear" w:color="auto" w:fill="auto"/>
          </w:tcPr>
          <w:p w:rsidR="00C204F2" w:rsidRPr="00C204F2" w:rsidRDefault="00C204F2" w:rsidP="00C204F2">
            <w:pPr>
              <w:keepNext/>
              <w:ind w:firstLine="0"/>
            </w:pPr>
            <w:r>
              <w:t>Wooten</w:t>
            </w:r>
          </w:p>
        </w:tc>
        <w:tc>
          <w:tcPr>
            <w:tcW w:w="2180" w:type="dxa"/>
            <w:shd w:val="clear" w:color="auto" w:fill="auto"/>
          </w:tcPr>
          <w:p w:rsidR="00C204F2" w:rsidRPr="00C204F2" w:rsidRDefault="00C204F2" w:rsidP="00C204F2">
            <w:pPr>
              <w:keepNext/>
              <w:ind w:firstLine="0"/>
            </w:pPr>
            <w:r>
              <w:t>Yow</w:t>
            </w:r>
          </w:p>
        </w:tc>
      </w:tr>
    </w:tbl>
    <w:p w:rsidR="00C204F2" w:rsidRDefault="00C204F2" w:rsidP="00C204F2"/>
    <w:p w:rsidR="00C204F2" w:rsidRDefault="00C204F2" w:rsidP="00C204F2">
      <w:pPr>
        <w:jc w:val="center"/>
        <w:rPr>
          <w:b/>
        </w:rPr>
      </w:pPr>
      <w:r w:rsidRPr="00C204F2">
        <w:rPr>
          <w:b/>
        </w:rPr>
        <w:t>Total--111</w:t>
      </w:r>
    </w:p>
    <w:p w:rsidR="00C204F2" w:rsidRDefault="00C204F2" w:rsidP="00C204F2">
      <w:pPr>
        <w:jc w:val="center"/>
        <w:rPr>
          <w:b/>
        </w:rPr>
      </w:pPr>
    </w:p>
    <w:p w:rsidR="00C204F2" w:rsidRDefault="00C204F2" w:rsidP="00C204F2">
      <w:pPr>
        <w:ind w:firstLine="0"/>
      </w:pPr>
      <w:r w:rsidRPr="00C204F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204F2" w:rsidRPr="00C204F2" w:rsidTr="00C204F2">
        <w:tc>
          <w:tcPr>
            <w:tcW w:w="2179" w:type="dxa"/>
            <w:shd w:val="clear" w:color="auto" w:fill="auto"/>
          </w:tcPr>
          <w:p w:rsidR="00C204F2" w:rsidRPr="00C204F2" w:rsidRDefault="00C204F2" w:rsidP="00C204F2">
            <w:pPr>
              <w:keepNext/>
              <w:ind w:firstLine="0"/>
            </w:pPr>
            <w:r>
              <w:t>Hill</w:t>
            </w:r>
          </w:p>
        </w:tc>
        <w:tc>
          <w:tcPr>
            <w:tcW w:w="2179" w:type="dxa"/>
            <w:shd w:val="clear" w:color="auto" w:fill="auto"/>
          </w:tcPr>
          <w:p w:rsidR="00C204F2" w:rsidRPr="00C204F2" w:rsidRDefault="00C204F2" w:rsidP="00C204F2">
            <w:pPr>
              <w:keepNext/>
              <w:ind w:firstLine="0"/>
            </w:pPr>
          </w:p>
        </w:tc>
        <w:tc>
          <w:tcPr>
            <w:tcW w:w="2180" w:type="dxa"/>
            <w:shd w:val="clear" w:color="auto" w:fill="auto"/>
          </w:tcPr>
          <w:p w:rsidR="00C204F2" w:rsidRPr="00C204F2" w:rsidRDefault="00C204F2" w:rsidP="00C204F2">
            <w:pPr>
              <w:keepNext/>
              <w:ind w:firstLine="0"/>
            </w:pPr>
          </w:p>
        </w:tc>
      </w:tr>
    </w:tbl>
    <w:p w:rsidR="00C204F2" w:rsidRDefault="00C204F2" w:rsidP="00C204F2"/>
    <w:p w:rsidR="00C204F2" w:rsidRDefault="00C204F2" w:rsidP="00C204F2">
      <w:pPr>
        <w:jc w:val="center"/>
        <w:rPr>
          <w:b/>
        </w:rPr>
      </w:pPr>
      <w:r w:rsidRPr="00C204F2">
        <w:rPr>
          <w:b/>
        </w:rPr>
        <w:t>Total--1</w:t>
      </w:r>
    </w:p>
    <w:p w:rsidR="00C204F2" w:rsidRDefault="00C204F2" w:rsidP="00C204F2">
      <w:pPr>
        <w:jc w:val="center"/>
        <w:rPr>
          <w:b/>
        </w:rPr>
      </w:pPr>
    </w:p>
    <w:p w:rsidR="00C204F2" w:rsidRDefault="00C204F2" w:rsidP="00C204F2">
      <w:r>
        <w:t>So, the Bill, as amended, was read the second time and ordered to third reading.</w:t>
      </w:r>
    </w:p>
    <w:p w:rsidR="00C204F2" w:rsidRDefault="00C204F2" w:rsidP="00C204F2"/>
    <w:p w:rsidR="00C204F2" w:rsidRPr="00B27030" w:rsidRDefault="00C204F2" w:rsidP="00C204F2">
      <w:pPr>
        <w:pStyle w:val="Title"/>
        <w:keepNext/>
        <w:rPr>
          <w:sz w:val="22"/>
        </w:rPr>
      </w:pPr>
      <w:bookmarkStart w:id="87" w:name="file_start202"/>
      <w:bookmarkEnd w:id="87"/>
      <w:r w:rsidRPr="00B27030">
        <w:rPr>
          <w:sz w:val="22"/>
        </w:rPr>
        <w:t>STATEMENT FOR JOURNAL</w:t>
      </w:r>
    </w:p>
    <w:p w:rsidR="00C204F2" w:rsidRPr="00B27030" w:rsidRDefault="00C204F2" w:rsidP="00C204F2">
      <w:pPr>
        <w:tabs>
          <w:tab w:val="left" w:pos="270"/>
          <w:tab w:val="left" w:pos="630"/>
          <w:tab w:val="left" w:pos="900"/>
          <w:tab w:val="left" w:pos="1260"/>
          <w:tab w:val="left" w:pos="1620"/>
          <w:tab w:val="left" w:pos="1980"/>
          <w:tab w:val="left" w:pos="2340"/>
          <w:tab w:val="left" w:pos="2700"/>
        </w:tabs>
        <w:ind w:firstLine="0"/>
      </w:pPr>
      <w:r w:rsidRPr="00B27030">
        <w:tab/>
        <w:t>I was temporarily out of the Chamber on constituent business during the vote on H. 3465. If I had been present, I would have voted against the Bill.</w:t>
      </w:r>
    </w:p>
    <w:p w:rsidR="00C204F2" w:rsidRDefault="00C204F2" w:rsidP="00C204F2">
      <w:pPr>
        <w:tabs>
          <w:tab w:val="left" w:pos="270"/>
          <w:tab w:val="left" w:pos="630"/>
          <w:tab w:val="left" w:pos="900"/>
          <w:tab w:val="left" w:pos="1260"/>
          <w:tab w:val="left" w:pos="1620"/>
          <w:tab w:val="left" w:pos="1980"/>
          <w:tab w:val="left" w:pos="2340"/>
          <w:tab w:val="left" w:pos="2700"/>
        </w:tabs>
        <w:ind w:firstLine="0"/>
      </w:pPr>
      <w:r w:rsidRPr="00B27030">
        <w:tab/>
        <w:t>Rep. Chris Hart</w:t>
      </w:r>
    </w:p>
    <w:p w:rsidR="00006248" w:rsidRDefault="00006248" w:rsidP="00C204F2">
      <w:pPr>
        <w:tabs>
          <w:tab w:val="left" w:pos="270"/>
          <w:tab w:val="left" w:pos="630"/>
          <w:tab w:val="left" w:pos="900"/>
          <w:tab w:val="left" w:pos="1260"/>
          <w:tab w:val="left" w:pos="1620"/>
          <w:tab w:val="left" w:pos="1980"/>
          <w:tab w:val="left" w:pos="2340"/>
          <w:tab w:val="left" w:pos="2700"/>
        </w:tabs>
        <w:ind w:firstLine="0"/>
      </w:pPr>
    </w:p>
    <w:p w:rsidR="00C204F2" w:rsidRDefault="00C204F2" w:rsidP="00C204F2">
      <w:r>
        <w:t>Rep. JEFFERSON moved that the House recede until 2:45 p.m., which was agreed to.</w:t>
      </w:r>
    </w:p>
    <w:p w:rsidR="00C204F2" w:rsidRDefault="00C204F2" w:rsidP="00C204F2"/>
    <w:p w:rsidR="00C204F2" w:rsidRDefault="00C204F2" w:rsidP="00C204F2">
      <w:pPr>
        <w:keepNext/>
        <w:jc w:val="center"/>
        <w:rPr>
          <w:b/>
        </w:rPr>
      </w:pPr>
      <w:r w:rsidRPr="00C204F2">
        <w:rPr>
          <w:b/>
        </w:rPr>
        <w:t>THE HOUSE RESUMES</w:t>
      </w:r>
    </w:p>
    <w:p w:rsidR="00C204F2" w:rsidRDefault="00C204F2" w:rsidP="00C204F2">
      <w:r>
        <w:t xml:space="preserve">At 2:45 p.m. the House resumed, the SPEAKER </w:t>
      </w:r>
      <w:r w:rsidRPr="00C204F2">
        <w:rPr>
          <w:i/>
        </w:rPr>
        <w:t>PRO TEMPORE</w:t>
      </w:r>
      <w:r>
        <w:t xml:space="preserve"> in the Chair.</w:t>
      </w:r>
    </w:p>
    <w:p w:rsidR="00C204F2" w:rsidRDefault="00C204F2" w:rsidP="00C204F2"/>
    <w:p w:rsidR="00C204F2" w:rsidRDefault="00C204F2" w:rsidP="00C204F2">
      <w:pPr>
        <w:keepNext/>
        <w:jc w:val="center"/>
        <w:rPr>
          <w:b/>
        </w:rPr>
      </w:pPr>
      <w:r w:rsidRPr="00C204F2">
        <w:rPr>
          <w:b/>
        </w:rPr>
        <w:t>POINT OF QUORUM</w:t>
      </w:r>
    </w:p>
    <w:p w:rsidR="00C204F2" w:rsidRDefault="00C204F2" w:rsidP="00C204F2">
      <w:r>
        <w:t>The question of a quorum was raised.</w:t>
      </w:r>
    </w:p>
    <w:p w:rsidR="00C204F2" w:rsidRDefault="00C204F2" w:rsidP="00C204F2">
      <w:r>
        <w:t>A quorum was later present.</w:t>
      </w:r>
    </w:p>
    <w:p w:rsidR="00C204F2" w:rsidRDefault="00C204F2" w:rsidP="00C204F2"/>
    <w:p w:rsidR="00C204F2" w:rsidRDefault="00C204F2" w:rsidP="00C204F2">
      <w:pPr>
        <w:keepNext/>
        <w:jc w:val="center"/>
        <w:rPr>
          <w:b/>
        </w:rPr>
      </w:pPr>
      <w:r w:rsidRPr="00C204F2">
        <w:rPr>
          <w:b/>
        </w:rPr>
        <w:t>LEAVE OF ABSENCE</w:t>
      </w:r>
    </w:p>
    <w:p w:rsidR="00C204F2" w:rsidRDefault="00C204F2" w:rsidP="00C204F2">
      <w:r>
        <w:t xml:space="preserve">The SPEAKER </w:t>
      </w:r>
      <w:r w:rsidRPr="00C204F2">
        <w:rPr>
          <w:i/>
        </w:rPr>
        <w:t>PRO TEMPORE</w:t>
      </w:r>
      <w:r>
        <w:t xml:space="preserve"> granted Rep. G. M. SMITH a leave of absence for the remainder of the day due to medical reasons. </w:t>
      </w:r>
    </w:p>
    <w:p w:rsidR="00C204F2" w:rsidRDefault="00C204F2" w:rsidP="00C204F2"/>
    <w:p w:rsidR="00C204F2" w:rsidRDefault="00C204F2" w:rsidP="00C204F2">
      <w:pPr>
        <w:keepNext/>
        <w:jc w:val="center"/>
        <w:rPr>
          <w:b/>
        </w:rPr>
      </w:pPr>
      <w:r w:rsidRPr="00C204F2">
        <w:rPr>
          <w:b/>
        </w:rPr>
        <w:t>H. 3620--AMENDED AND ORDERED TO THIRD READING</w:t>
      </w:r>
    </w:p>
    <w:p w:rsidR="00C204F2" w:rsidRDefault="00C204F2" w:rsidP="00C204F2">
      <w:pPr>
        <w:keepNext/>
      </w:pPr>
      <w:r>
        <w:t>The following Bill was taken up:</w:t>
      </w:r>
    </w:p>
    <w:p w:rsidR="00C204F2" w:rsidRDefault="00C204F2" w:rsidP="00C204F2">
      <w:pPr>
        <w:keepNext/>
      </w:pPr>
      <w:bookmarkStart w:id="88" w:name="include_clip_start_211"/>
      <w:bookmarkEnd w:id="88"/>
    </w:p>
    <w:p w:rsidR="00C204F2" w:rsidRDefault="00C204F2" w:rsidP="00C204F2">
      <w:r>
        <w:t>H. 3620 -- Reps. Gilliard, W. Newton, Bernstein, Hyde, Simrill, Rutherford, Lucas, Dillard, Erickson, Hart, Kimmons, Pope, Stavrinakis, Thigpen, Wheeler, Alexander, Kirby, Henegan, Pendarvis, Herbkersman, Collins, McDaniel, Ott, Cobb-Hunter, R. Williams, Murray, Brawley, Govan, Henderson-Myers, Carter, Rose, Tedder, J. L. Johnson, Wetmore, Weeks, Matthews, Rivers, Anderson, Jefferson, Garvin, Hosey and Clyburn: A BILL TO AMEND THE CODE OF LAWS OF SOUTH CAROLINA, 1976,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 A VIOLATION OF THE ARTICLE MAY BRING A CIVIL ACTION FOR DAMAGES SUSTAINED.</w:t>
      </w:r>
    </w:p>
    <w:p w:rsidR="00C204F2" w:rsidRDefault="00C204F2" w:rsidP="00C204F2"/>
    <w:p w:rsidR="00C204F2" w:rsidRPr="00F81D10" w:rsidRDefault="00C204F2" w:rsidP="00C204F2">
      <w:r w:rsidRPr="00F81D10">
        <w:t>The Committee on Judiciary proposed the following Amendment No. 1</w:t>
      </w:r>
      <w:r w:rsidR="00887C94">
        <w:t xml:space="preserve"> to </w:t>
      </w:r>
      <w:r w:rsidRPr="00F81D10">
        <w:t>H. 3620 (COUNCIL\AHB\3620C001.BH.AHB21), which was adopted:</w:t>
      </w:r>
    </w:p>
    <w:p w:rsidR="00C204F2" w:rsidRPr="00F81D10" w:rsidRDefault="00C204F2" w:rsidP="00C204F2">
      <w:r w:rsidRPr="00F81D10">
        <w:t>Amend the bill, as and if amended, by striking all after the enacting words and inserting:</w:t>
      </w:r>
    </w:p>
    <w:p w:rsidR="00C204F2" w:rsidRPr="00C204F2" w:rsidRDefault="00C204F2" w:rsidP="00C204F2">
      <w:pPr>
        <w:rPr>
          <w:color w:val="000000"/>
          <w:u w:color="000000"/>
        </w:rPr>
      </w:pPr>
      <w:r w:rsidRPr="00F81D10">
        <w:t>/</w:t>
      </w:r>
      <w:r w:rsidRPr="00F81D10">
        <w:tab/>
      </w:r>
      <w:r w:rsidRPr="00C204F2">
        <w:rPr>
          <w:color w:val="000000"/>
          <w:u w:color="000000"/>
        </w:rPr>
        <w:t>SECTION</w:t>
      </w:r>
      <w:r w:rsidRPr="00C204F2">
        <w:rPr>
          <w:color w:val="000000"/>
          <w:u w:color="000000"/>
        </w:rPr>
        <w:tab/>
        <w:t>1.</w:t>
      </w:r>
      <w:r w:rsidRPr="00C204F2">
        <w:rPr>
          <w:color w:val="000000"/>
          <w:u w:color="000000"/>
        </w:rPr>
        <w:tab/>
        <w:t>This act may be cited as the “Clementa C. Pinckney Hate Crimes Act.”</w:t>
      </w:r>
    </w:p>
    <w:p w:rsidR="00C204F2" w:rsidRPr="00C204F2" w:rsidRDefault="00C204F2" w:rsidP="00C204F2">
      <w:pPr>
        <w:rPr>
          <w:color w:val="000000"/>
          <w:u w:color="000000"/>
        </w:rPr>
      </w:pPr>
      <w:r w:rsidRPr="00C204F2">
        <w:rPr>
          <w:color w:val="000000"/>
          <w:u w:color="000000"/>
        </w:rPr>
        <w:t>SECTION</w:t>
      </w:r>
      <w:r w:rsidRPr="00C204F2">
        <w:rPr>
          <w:color w:val="000000"/>
          <w:u w:color="000000"/>
        </w:rPr>
        <w:tab/>
        <w:t>2.</w:t>
      </w:r>
      <w:r w:rsidRPr="00C204F2">
        <w:rPr>
          <w:color w:val="000000"/>
          <w:u w:color="000000"/>
        </w:rPr>
        <w:tab/>
        <w:t>Chapter 3, Title 16 of the 1976 Code is amended by adding:</w:t>
      </w:r>
    </w:p>
    <w:p w:rsidR="00C204F2" w:rsidRPr="00C204F2" w:rsidRDefault="00C204F2" w:rsidP="00887C94">
      <w:pPr>
        <w:jc w:val="center"/>
        <w:rPr>
          <w:color w:val="000000"/>
          <w:u w:color="000000"/>
        </w:rPr>
      </w:pPr>
      <w:r w:rsidRPr="00C204F2">
        <w:rPr>
          <w:color w:val="000000"/>
          <w:u w:color="000000"/>
        </w:rPr>
        <w:t>“Article 22</w:t>
      </w:r>
    </w:p>
    <w:p w:rsidR="00C204F2" w:rsidRPr="00C204F2" w:rsidRDefault="00C204F2" w:rsidP="00887C94">
      <w:pPr>
        <w:jc w:val="center"/>
        <w:rPr>
          <w:color w:val="000000"/>
          <w:u w:color="000000"/>
        </w:rPr>
      </w:pPr>
      <w:r w:rsidRPr="00C204F2">
        <w:rPr>
          <w:color w:val="000000"/>
          <w:u w:color="000000"/>
        </w:rPr>
        <w:t>Penalty Enhancements for Certain Crimes</w:t>
      </w:r>
    </w:p>
    <w:p w:rsidR="00C204F2" w:rsidRPr="00C204F2" w:rsidRDefault="00C204F2" w:rsidP="00C204F2">
      <w:pPr>
        <w:rPr>
          <w:color w:val="000000"/>
          <w:u w:color="000000"/>
        </w:rPr>
      </w:pPr>
      <w:r w:rsidRPr="00C204F2">
        <w:rPr>
          <w:color w:val="000000"/>
          <w:u w:color="000000"/>
        </w:rPr>
        <w:tab/>
        <w:t>Section 16</w:t>
      </w:r>
      <w:r w:rsidRPr="00C204F2">
        <w:rPr>
          <w:color w:val="000000"/>
          <w:u w:color="000000"/>
        </w:rPr>
        <w:noBreakHyphen/>
        <w:t>3</w:t>
      </w:r>
      <w:r w:rsidRPr="00C204F2">
        <w:rPr>
          <w:color w:val="000000"/>
          <w:u w:color="000000"/>
        </w:rPr>
        <w:noBreakHyphen/>
        <w:t>2410.</w:t>
      </w:r>
      <w:r w:rsidRPr="00C204F2">
        <w:rPr>
          <w:color w:val="000000"/>
          <w:u w:color="000000"/>
        </w:rPr>
        <w:tab/>
        <w:t>(A)(1)</w:t>
      </w:r>
      <w:r w:rsidRPr="00C204F2">
        <w:rPr>
          <w:color w:val="000000"/>
          <w:u w:color="000000"/>
        </w:rPr>
        <w:tab/>
        <w:t>When a person commits a violent crime as defined in Section 16</w:t>
      </w:r>
      <w:r w:rsidRPr="00C204F2">
        <w:rPr>
          <w:color w:val="000000"/>
          <w:u w:color="000000"/>
        </w:rPr>
        <w:noBreakHyphen/>
        <w:t>1</w:t>
      </w:r>
      <w:r w:rsidRPr="00C204F2">
        <w:rPr>
          <w:color w:val="000000"/>
          <w:u w:color="000000"/>
        </w:rPr>
        <w:noBreakHyphen/>
        <w:t>60 or commits assault by mob in the second degree as defined in Section 16</w:t>
      </w:r>
      <w:r w:rsidRPr="00C204F2">
        <w:rPr>
          <w:color w:val="000000"/>
          <w:u w:color="000000"/>
        </w:rPr>
        <w:noBreakHyphen/>
        <w:t>3</w:t>
      </w:r>
      <w:r w:rsidRPr="00C204F2">
        <w:rPr>
          <w:color w:val="000000"/>
          <w:u w:color="000000"/>
        </w:rPr>
        <w:noBreakHyphen/>
        <w:t>210(C) and the trier of fact determines beyond a reasonable doubt that the offense was committed against a victim who was intentionally selected in whole or in part because of the person’s belief or perception regarding the victim’s race, color, religion, sex, gender, national origin, sexual orientation, or physical or mental disability, whether or not the perception is correct, the person is subject to additional penalties as provided in subsection (B).</w:t>
      </w:r>
    </w:p>
    <w:p w:rsidR="00C204F2" w:rsidRPr="00C204F2" w:rsidRDefault="00C204F2" w:rsidP="00C204F2">
      <w:pPr>
        <w:rPr>
          <w:color w:val="000000"/>
          <w:u w:color="000000"/>
        </w:rPr>
      </w:pPr>
      <w:r w:rsidRPr="00C204F2">
        <w:rPr>
          <w:color w:val="000000"/>
          <w:u w:color="000000"/>
        </w:rPr>
        <w:tab/>
      </w:r>
      <w:r w:rsidRPr="00C204F2">
        <w:rPr>
          <w:color w:val="000000"/>
          <w:u w:color="000000"/>
        </w:rPr>
        <w:tab/>
        <w:t>(2)</w:t>
      </w:r>
      <w:r w:rsidRPr="00C204F2">
        <w:rPr>
          <w:color w:val="000000"/>
          <w:u w:color="000000"/>
        </w:rPr>
        <w:tab/>
        <w:t xml:space="preserve">For purposes of this article, the definition of ‘sex’ shall conform to the definition as set forth in the majority’s holding in </w:t>
      </w:r>
      <w:r w:rsidRPr="00C204F2">
        <w:rPr>
          <w:i/>
          <w:color w:val="000000"/>
          <w:u w:color="000000"/>
        </w:rPr>
        <w:t>Bostock v. Clayton County, Georgia</w:t>
      </w:r>
      <w:r w:rsidRPr="00C204F2">
        <w:rPr>
          <w:color w:val="000000"/>
          <w:u w:color="000000"/>
        </w:rPr>
        <w:t>, 140 S.Ct. 1731 (2020).</w:t>
      </w:r>
    </w:p>
    <w:p w:rsidR="00C204F2" w:rsidRPr="00C204F2" w:rsidRDefault="00C204F2" w:rsidP="00C204F2">
      <w:pPr>
        <w:rPr>
          <w:color w:val="000000"/>
          <w:u w:color="000000"/>
        </w:rPr>
      </w:pPr>
      <w:r w:rsidRPr="00C204F2">
        <w:rPr>
          <w:color w:val="000000"/>
          <w:u w:color="000000"/>
        </w:rPr>
        <w:tab/>
        <w:t>(B)</w:t>
      </w:r>
      <w:r w:rsidRPr="00C204F2">
        <w:rPr>
          <w:color w:val="000000"/>
          <w:u w:color="000000"/>
        </w:rPr>
        <w:tab/>
        <w:t>A person who violates the provisions of subsection (A) and commits violent crime as defined in Section 16</w:t>
      </w:r>
      <w:r w:rsidRPr="00C204F2">
        <w:rPr>
          <w:color w:val="000000"/>
          <w:u w:color="000000"/>
        </w:rPr>
        <w:noBreakHyphen/>
        <w:t>1</w:t>
      </w:r>
      <w:r w:rsidRPr="00C204F2">
        <w:rPr>
          <w:color w:val="000000"/>
          <w:u w:color="000000"/>
        </w:rPr>
        <w:noBreakHyphen/>
        <w:t>60 or commits assault by mob in the second degree as defined in Section 16</w:t>
      </w:r>
      <w:r w:rsidRPr="00C204F2">
        <w:rPr>
          <w:color w:val="000000"/>
          <w:u w:color="000000"/>
        </w:rPr>
        <w:noBreakHyphen/>
        <w:t>3</w:t>
      </w:r>
      <w:r w:rsidRPr="00C204F2">
        <w:rPr>
          <w:color w:val="000000"/>
          <w:u w:color="000000"/>
        </w:rPr>
        <w:noBreakHyphen/>
        <w:t>210(C), upon conviction, is subject to an additional fine of not more than ten thousand dollars and an additional term of imprisonment of up to five years;</w:t>
      </w:r>
    </w:p>
    <w:p w:rsidR="00C204F2" w:rsidRPr="00C204F2" w:rsidRDefault="00C204F2" w:rsidP="00C204F2">
      <w:pPr>
        <w:rPr>
          <w:color w:val="000000"/>
          <w:u w:color="000000"/>
        </w:rPr>
      </w:pPr>
      <w:r w:rsidRPr="00C204F2">
        <w:rPr>
          <w:color w:val="000000"/>
          <w:u w:color="000000"/>
        </w:rPr>
        <w:tab/>
        <w:t>(C)</w:t>
      </w:r>
      <w:r w:rsidRPr="00C204F2">
        <w:rPr>
          <w:color w:val="000000"/>
          <w:u w:color="000000"/>
        </w:rPr>
        <w:tab/>
        <w:t>The provisions of this section provide for the enhancement of the penalties applicable to underlying offenses. The court shall permit the prosecuting agency and the defense to present evidence relevant to the determination of whether the defendant intentionally selected the person against whom the offense is committed in whole or in part because of the person’s belief or perception regarding one or more of the factors provided in subsection (A), whether or not the perception is correct. The court with competent jurisdiction over the underlying offense shall instruct the trier of fact to find a special verdict as to a violation of the provisions of this section.</w:t>
      </w:r>
    </w:p>
    <w:p w:rsidR="00C204F2" w:rsidRPr="00C204F2" w:rsidRDefault="00C204F2" w:rsidP="00C204F2">
      <w:pPr>
        <w:rPr>
          <w:color w:val="000000"/>
          <w:u w:color="000000"/>
        </w:rPr>
      </w:pPr>
      <w:r w:rsidRPr="00C204F2">
        <w:rPr>
          <w:color w:val="000000"/>
          <w:u w:color="000000"/>
        </w:rPr>
        <w:tab/>
        <w:t>(D)</w:t>
      </w:r>
      <w:r w:rsidRPr="00C204F2">
        <w:rPr>
          <w:color w:val="000000"/>
          <w:u w:color="000000"/>
        </w:rPr>
        <w:tab/>
        <w:t>The additional penalties described in subsection (B) may not be imposed unless the person was indicted, either separately or as a separate count in the indictment for the underlying offense, for the offense pursuant to this section committed against the victim who was intentionally selected, in whole or in part because of the person’s belief or perception regarding one or more of the factors provided in subsection (A), whether or not the perception is correct, and the person was found guilty of the underlying offense.”</w:t>
      </w:r>
    </w:p>
    <w:p w:rsidR="00C204F2" w:rsidRPr="00C204F2" w:rsidRDefault="00C204F2" w:rsidP="00C204F2">
      <w:pPr>
        <w:rPr>
          <w:color w:val="000000"/>
          <w:u w:color="000000"/>
        </w:rPr>
      </w:pPr>
      <w:r w:rsidRPr="00C204F2">
        <w:rPr>
          <w:color w:val="000000"/>
          <w:u w:color="000000"/>
        </w:rPr>
        <w:t>SECTION</w:t>
      </w:r>
      <w:r w:rsidRPr="00C204F2">
        <w:rPr>
          <w:color w:val="000000"/>
          <w:u w:color="000000"/>
        </w:rPr>
        <w:tab/>
        <w:t>3.</w:t>
      </w:r>
      <w:r w:rsidRPr="00C204F2">
        <w:rPr>
          <w:color w:val="000000"/>
          <w:u w:color="000000"/>
        </w:rPr>
        <w:tab/>
        <w:t xml:space="preserve">This act takes effect upon approval by the </w:t>
      </w:r>
      <w:r w:rsidR="00887C94">
        <w:rPr>
          <w:color w:val="000000"/>
          <w:u w:color="000000"/>
        </w:rPr>
        <w:br/>
      </w:r>
      <w:r w:rsidRPr="00C204F2">
        <w:rPr>
          <w:color w:val="000000"/>
          <w:u w:color="000000"/>
        </w:rPr>
        <w:t>Governor.</w:t>
      </w:r>
      <w:r w:rsidRPr="00C204F2">
        <w:rPr>
          <w:color w:val="000000"/>
          <w:u w:color="000000"/>
        </w:rPr>
        <w:tab/>
        <w:t>/</w:t>
      </w:r>
    </w:p>
    <w:p w:rsidR="00C204F2" w:rsidRPr="00F81D10" w:rsidRDefault="00C204F2" w:rsidP="00C204F2">
      <w:r w:rsidRPr="00F81D10">
        <w:t>Renumber sections to conform.</w:t>
      </w:r>
    </w:p>
    <w:p w:rsidR="00C204F2" w:rsidRDefault="00C204F2" w:rsidP="00C204F2">
      <w:r w:rsidRPr="00F81D10">
        <w:t>Amend title to conform.</w:t>
      </w:r>
    </w:p>
    <w:p w:rsidR="00C204F2" w:rsidRDefault="00C204F2" w:rsidP="00C204F2"/>
    <w:p w:rsidR="00C204F2" w:rsidRDefault="00C204F2" w:rsidP="00C204F2">
      <w:r>
        <w:t>Rep. W. NEWTON explained the amendment.</w:t>
      </w:r>
    </w:p>
    <w:p w:rsidR="00C204F2" w:rsidRDefault="00C204F2" w:rsidP="00C204F2">
      <w:r>
        <w:t>The amendment was then adopted.</w:t>
      </w:r>
    </w:p>
    <w:p w:rsidR="00C204F2" w:rsidRDefault="00C204F2" w:rsidP="00C204F2"/>
    <w:p w:rsidR="00C204F2" w:rsidRDefault="00C204F2" w:rsidP="00C204F2">
      <w:r>
        <w:t>The question recurred to the passage of the Bill.</w:t>
      </w:r>
    </w:p>
    <w:p w:rsidR="00C204F2" w:rsidRDefault="00C204F2" w:rsidP="00C204F2"/>
    <w:p w:rsidR="00C204F2" w:rsidRDefault="00824B6D" w:rsidP="00C204F2">
      <w:r>
        <w:br w:type="column"/>
      </w:r>
      <w:r w:rsidR="00C204F2">
        <w:t xml:space="preserve">The yeas and nays were taken resulting as follows: </w:t>
      </w:r>
    </w:p>
    <w:p w:rsidR="00C204F2" w:rsidRDefault="00C204F2" w:rsidP="00C204F2">
      <w:pPr>
        <w:jc w:val="center"/>
      </w:pPr>
      <w:r>
        <w:t xml:space="preserve"> </w:t>
      </w:r>
      <w:bookmarkStart w:id="89" w:name="vote_start216"/>
      <w:bookmarkEnd w:id="89"/>
      <w:r>
        <w:t>Yeas 79; Nays 29</w:t>
      </w:r>
    </w:p>
    <w:p w:rsidR="00C204F2" w:rsidRDefault="00C204F2" w:rsidP="00C204F2">
      <w:pPr>
        <w:jc w:val="center"/>
      </w:pPr>
    </w:p>
    <w:p w:rsidR="00C204F2" w:rsidRDefault="00C204F2" w:rsidP="00C204F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204F2" w:rsidRPr="00C204F2" w:rsidTr="00C204F2">
        <w:tc>
          <w:tcPr>
            <w:tcW w:w="2179" w:type="dxa"/>
            <w:shd w:val="clear" w:color="auto" w:fill="auto"/>
          </w:tcPr>
          <w:p w:rsidR="00C204F2" w:rsidRPr="00C204F2" w:rsidRDefault="00C204F2" w:rsidP="00C204F2">
            <w:pPr>
              <w:keepNext/>
              <w:ind w:firstLine="0"/>
            </w:pPr>
            <w:r>
              <w:t>Alexander</w:t>
            </w:r>
          </w:p>
        </w:tc>
        <w:tc>
          <w:tcPr>
            <w:tcW w:w="2179" w:type="dxa"/>
            <w:shd w:val="clear" w:color="auto" w:fill="auto"/>
          </w:tcPr>
          <w:p w:rsidR="00C204F2" w:rsidRPr="00C204F2" w:rsidRDefault="00C204F2" w:rsidP="00C204F2">
            <w:pPr>
              <w:keepNext/>
              <w:ind w:firstLine="0"/>
            </w:pPr>
            <w:r>
              <w:t>Allison</w:t>
            </w:r>
          </w:p>
        </w:tc>
        <w:tc>
          <w:tcPr>
            <w:tcW w:w="2180" w:type="dxa"/>
            <w:shd w:val="clear" w:color="auto" w:fill="auto"/>
          </w:tcPr>
          <w:p w:rsidR="00C204F2" w:rsidRPr="00C204F2" w:rsidRDefault="00C204F2" w:rsidP="00C204F2">
            <w:pPr>
              <w:keepNext/>
              <w:ind w:firstLine="0"/>
            </w:pPr>
            <w:r>
              <w:t>Anderson</w:t>
            </w:r>
          </w:p>
        </w:tc>
      </w:tr>
      <w:tr w:rsidR="00C204F2" w:rsidRPr="00C204F2" w:rsidTr="00C204F2">
        <w:tc>
          <w:tcPr>
            <w:tcW w:w="2179" w:type="dxa"/>
            <w:shd w:val="clear" w:color="auto" w:fill="auto"/>
          </w:tcPr>
          <w:p w:rsidR="00C204F2" w:rsidRPr="00C204F2" w:rsidRDefault="00C204F2" w:rsidP="00C204F2">
            <w:pPr>
              <w:ind w:firstLine="0"/>
            </w:pPr>
            <w:r>
              <w:t>Atkinson</w:t>
            </w:r>
          </w:p>
        </w:tc>
        <w:tc>
          <w:tcPr>
            <w:tcW w:w="2179" w:type="dxa"/>
            <w:shd w:val="clear" w:color="auto" w:fill="auto"/>
          </w:tcPr>
          <w:p w:rsidR="00C204F2" w:rsidRPr="00C204F2" w:rsidRDefault="00C204F2" w:rsidP="00C204F2">
            <w:pPr>
              <w:ind w:firstLine="0"/>
            </w:pPr>
            <w:r>
              <w:t>Bailey</w:t>
            </w:r>
          </w:p>
        </w:tc>
        <w:tc>
          <w:tcPr>
            <w:tcW w:w="2180" w:type="dxa"/>
            <w:shd w:val="clear" w:color="auto" w:fill="auto"/>
          </w:tcPr>
          <w:p w:rsidR="00C204F2" w:rsidRPr="00C204F2" w:rsidRDefault="00C204F2" w:rsidP="00C204F2">
            <w:pPr>
              <w:ind w:firstLine="0"/>
            </w:pPr>
            <w:r>
              <w:t>Ballentine</w:t>
            </w:r>
          </w:p>
        </w:tc>
      </w:tr>
      <w:tr w:rsidR="00C204F2" w:rsidRPr="00C204F2" w:rsidTr="00C204F2">
        <w:tc>
          <w:tcPr>
            <w:tcW w:w="2179" w:type="dxa"/>
            <w:shd w:val="clear" w:color="auto" w:fill="auto"/>
          </w:tcPr>
          <w:p w:rsidR="00C204F2" w:rsidRPr="00C204F2" w:rsidRDefault="00C204F2" w:rsidP="00C204F2">
            <w:pPr>
              <w:ind w:firstLine="0"/>
            </w:pPr>
            <w:r>
              <w:t>Bamberg</w:t>
            </w:r>
          </w:p>
        </w:tc>
        <w:tc>
          <w:tcPr>
            <w:tcW w:w="2179" w:type="dxa"/>
            <w:shd w:val="clear" w:color="auto" w:fill="auto"/>
          </w:tcPr>
          <w:p w:rsidR="00C204F2" w:rsidRPr="00C204F2" w:rsidRDefault="00C204F2" w:rsidP="00C204F2">
            <w:pPr>
              <w:ind w:firstLine="0"/>
            </w:pPr>
            <w:r>
              <w:t>Bannister</w:t>
            </w:r>
          </w:p>
        </w:tc>
        <w:tc>
          <w:tcPr>
            <w:tcW w:w="2180" w:type="dxa"/>
            <w:shd w:val="clear" w:color="auto" w:fill="auto"/>
          </w:tcPr>
          <w:p w:rsidR="00C204F2" w:rsidRPr="00C204F2" w:rsidRDefault="00C204F2" w:rsidP="00C204F2">
            <w:pPr>
              <w:ind w:firstLine="0"/>
            </w:pPr>
            <w:r>
              <w:t>Bernstein</w:t>
            </w:r>
          </w:p>
        </w:tc>
      </w:tr>
      <w:tr w:rsidR="00C204F2" w:rsidRPr="00C204F2" w:rsidTr="00C204F2">
        <w:tc>
          <w:tcPr>
            <w:tcW w:w="2179" w:type="dxa"/>
            <w:shd w:val="clear" w:color="auto" w:fill="auto"/>
          </w:tcPr>
          <w:p w:rsidR="00C204F2" w:rsidRPr="00C204F2" w:rsidRDefault="00C204F2" w:rsidP="00C204F2">
            <w:pPr>
              <w:ind w:firstLine="0"/>
            </w:pPr>
            <w:r>
              <w:t>Blackwell</w:t>
            </w:r>
          </w:p>
        </w:tc>
        <w:tc>
          <w:tcPr>
            <w:tcW w:w="2179" w:type="dxa"/>
            <w:shd w:val="clear" w:color="auto" w:fill="auto"/>
          </w:tcPr>
          <w:p w:rsidR="00C204F2" w:rsidRPr="00C204F2" w:rsidRDefault="00C204F2" w:rsidP="00C204F2">
            <w:pPr>
              <w:ind w:firstLine="0"/>
            </w:pPr>
            <w:r>
              <w:t>Bradley</w:t>
            </w:r>
          </w:p>
        </w:tc>
        <w:tc>
          <w:tcPr>
            <w:tcW w:w="2180" w:type="dxa"/>
            <w:shd w:val="clear" w:color="auto" w:fill="auto"/>
          </w:tcPr>
          <w:p w:rsidR="00C204F2" w:rsidRPr="00C204F2" w:rsidRDefault="00C204F2" w:rsidP="00C204F2">
            <w:pPr>
              <w:ind w:firstLine="0"/>
            </w:pPr>
            <w:r>
              <w:t>Brawley</w:t>
            </w:r>
          </w:p>
        </w:tc>
      </w:tr>
      <w:tr w:rsidR="00C204F2" w:rsidRPr="00C204F2" w:rsidTr="00C204F2">
        <w:tc>
          <w:tcPr>
            <w:tcW w:w="2179" w:type="dxa"/>
            <w:shd w:val="clear" w:color="auto" w:fill="auto"/>
          </w:tcPr>
          <w:p w:rsidR="00C204F2" w:rsidRPr="00C204F2" w:rsidRDefault="00C204F2" w:rsidP="00C204F2">
            <w:pPr>
              <w:ind w:firstLine="0"/>
            </w:pPr>
            <w:r>
              <w:t>Brittain</w:t>
            </w:r>
          </w:p>
        </w:tc>
        <w:tc>
          <w:tcPr>
            <w:tcW w:w="2179" w:type="dxa"/>
            <w:shd w:val="clear" w:color="auto" w:fill="auto"/>
          </w:tcPr>
          <w:p w:rsidR="00C204F2" w:rsidRPr="00C204F2" w:rsidRDefault="00C204F2" w:rsidP="00C204F2">
            <w:pPr>
              <w:ind w:firstLine="0"/>
            </w:pPr>
            <w:r>
              <w:t>Bryant</w:t>
            </w:r>
          </w:p>
        </w:tc>
        <w:tc>
          <w:tcPr>
            <w:tcW w:w="2180" w:type="dxa"/>
            <w:shd w:val="clear" w:color="auto" w:fill="auto"/>
          </w:tcPr>
          <w:p w:rsidR="00C204F2" w:rsidRPr="00C204F2" w:rsidRDefault="00C204F2" w:rsidP="00C204F2">
            <w:pPr>
              <w:ind w:firstLine="0"/>
            </w:pPr>
            <w:r>
              <w:t>Bustos</w:t>
            </w:r>
          </w:p>
        </w:tc>
      </w:tr>
      <w:tr w:rsidR="00C204F2" w:rsidRPr="00C204F2" w:rsidTr="00C204F2">
        <w:tc>
          <w:tcPr>
            <w:tcW w:w="2179" w:type="dxa"/>
            <w:shd w:val="clear" w:color="auto" w:fill="auto"/>
          </w:tcPr>
          <w:p w:rsidR="00C204F2" w:rsidRPr="00C204F2" w:rsidRDefault="00C204F2" w:rsidP="00C204F2">
            <w:pPr>
              <w:ind w:firstLine="0"/>
            </w:pPr>
            <w:r>
              <w:t>Carter</w:t>
            </w:r>
          </w:p>
        </w:tc>
        <w:tc>
          <w:tcPr>
            <w:tcW w:w="2179" w:type="dxa"/>
            <w:shd w:val="clear" w:color="auto" w:fill="auto"/>
          </w:tcPr>
          <w:p w:rsidR="00C204F2" w:rsidRPr="00C204F2" w:rsidRDefault="00C204F2" w:rsidP="00C204F2">
            <w:pPr>
              <w:ind w:firstLine="0"/>
            </w:pPr>
            <w:r>
              <w:t>Clyburn</w:t>
            </w:r>
          </w:p>
        </w:tc>
        <w:tc>
          <w:tcPr>
            <w:tcW w:w="2180" w:type="dxa"/>
            <w:shd w:val="clear" w:color="auto" w:fill="auto"/>
          </w:tcPr>
          <w:p w:rsidR="00C204F2" w:rsidRPr="00C204F2" w:rsidRDefault="00C204F2" w:rsidP="00C204F2">
            <w:pPr>
              <w:ind w:firstLine="0"/>
            </w:pPr>
            <w:r>
              <w:t>Cobb-Hunter</w:t>
            </w:r>
          </w:p>
        </w:tc>
      </w:tr>
      <w:tr w:rsidR="00C204F2" w:rsidRPr="00C204F2" w:rsidTr="00C204F2">
        <w:tc>
          <w:tcPr>
            <w:tcW w:w="2179" w:type="dxa"/>
            <w:shd w:val="clear" w:color="auto" w:fill="auto"/>
          </w:tcPr>
          <w:p w:rsidR="00C204F2" w:rsidRPr="00C204F2" w:rsidRDefault="00C204F2" w:rsidP="00C204F2">
            <w:pPr>
              <w:ind w:firstLine="0"/>
            </w:pPr>
            <w:r>
              <w:t>Cogswell</w:t>
            </w:r>
          </w:p>
        </w:tc>
        <w:tc>
          <w:tcPr>
            <w:tcW w:w="2179" w:type="dxa"/>
            <w:shd w:val="clear" w:color="auto" w:fill="auto"/>
          </w:tcPr>
          <w:p w:rsidR="00C204F2" w:rsidRPr="00C204F2" w:rsidRDefault="00C204F2" w:rsidP="00C204F2">
            <w:pPr>
              <w:ind w:firstLine="0"/>
            </w:pPr>
            <w:r>
              <w:t>Collins</w:t>
            </w:r>
          </w:p>
        </w:tc>
        <w:tc>
          <w:tcPr>
            <w:tcW w:w="2180" w:type="dxa"/>
            <w:shd w:val="clear" w:color="auto" w:fill="auto"/>
          </w:tcPr>
          <w:p w:rsidR="00C204F2" w:rsidRPr="00C204F2" w:rsidRDefault="00C204F2" w:rsidP="00C204F2">
            <w:pPr>
              <w:ind w:firstLine="0"/>
            </w:pPr>
            <w:r>
              <w:t>W. Cox</w:t>
            </w:r>
          </w:p>
        </w:tc>
      </w:tr>
      <w:tr w:rsidR="00C204F2" w:rsidRPr="00C204F2" w:rsidTr="00C204F2">
        <w:tc>
          <w:tcPr>
            <w:tcW w:w="2179" w:type="dxa"/>
            <w:shd w:val="clear" w:color="auto" w:fill="auto"/>
          </w:tcPr>
          <w:p w:rsidR="00C204F2" w:rsidRPr="00C204F2" w:rsidRDefault="00C204F2" w:rsidP="00C204F2">
            <w:pPr>
              <w:ind w:firstLine="0"/>
            </w:pPr>
            <w:r>
              <w:t>Crawford</w:t>
            </w:r>
          </w:p>
        </w:tc>
        <w:tc>
          <w:tcPr>
            <w:tcW w:w="2179" w:type="dxa"/>
            <w:shd w:val="clear" w:color="auto" w:fill="auto"/>
          </w:tcPr>
          <w:p w:rsidR="00C204F2" w:rsidRPr="00C204F2" w:rsidRDefault="00C204F2" w:rsidP="00C204F2">
            <w:pPr>
              <w:ind w:firstLine="0"/>
            </w:pPr>
            <w:r>
              <w:t>Daning</w:t>
            </w:r>
          </w:p>
        </w:tc>
        <w:tc>
          <w:tcPr>
            <w:tcW w:w="2180" w:type="dxa"/>
            <w:shd w:val="clear" w:color="auto" w:fill="auto"/>
          </w:tcPr>
          <w:p w:rsidR="00C204F2" w:rsidRPr="00C204F2" w:rsidRDefault="00C204F2" w:rsidP="00C204F2">
            <w:pPr>
              <w:ind w:firstLine="0"/>
            </w:pPr>
            <w:r>
              <w:t>Davis</w:t>
            </w:r>
          </w:p>
        </w:tc>
      </w:tr>
      <w:tr w:rsidR="00C204F2" w:rsidRPr="00C204F2" w:rsidTr="00C204F2">
        <w:tc>
          <w:tcPr>
            <w:tcW w:w="2179" w:type="dxa"/>
            <w:shd w:val="clear" w:color="auto" w:fill="auto"/>
          </w:tcPr>
          <w:p w:rsidR="00C204F2" w:rsidRPr="00C204F2" w:rsidRDefault="00C204F2" w:rsidP="00C204F2">
            <w:pPr>
              <w:ind w:firstLine="0"/>
            </w:pPr>
            <w:r>
              <w:t>Dillard</w:t>
            </w:r>
          </w:p>
        </w:tc>
        <w:tc>
          <w:tcPr>
            <w:tcW w:w="2179" w:type="dxa"/>
            <w:shd w:val="clear" w:color="auto" w:fill="auto"/>
          </w:tcPr>
          <w:p w:rsidR="00C204F2" w:rsidRPr="00C204F2" w:rsidRDefault="00C204F2" w:rsidP="00C204F2">
            <w:pPr>
              <w:ind w:firstLine="0"/>
            </w:pPr>
            <w:r>
              <w:t>Elliott</w:t>
            </w:r>
          </w:p>
        </w:tc>
        <w:tc>
          <w:tcPr>
            <w:tcW w:w="2180" w:type="dxa"/>
            <w:shd w:val="clear" w:color="auto" w:fill="auto"/>
          </w:tcPr>
          <w:p w:rsidR="00C204F2" w:rsidRPr="00C204F2" w:rsidRDefault="00C204F2" w:rsidP="00C204F2">
            <w:pPr>
              <w:ind w:firstLine="0"/>
            </w:pPr>
            <w:r>
              <w:t>Erickson</w:t>
            </w:r>
          </w:p>
        </w:tc>
      </w:tr>
      <w:tr w:rsidR="00C204F2" w:rsidRPr="00C204F2" w:rsidTr="00C204F2">
        <w:tc>
          <w:tcPr>
            <w:tcW w:w="2179" w:type="dxa"/>
            <w:shd w:val="clear" w:color="auto" w:fill="auto"/>
          </w:tcPr>
          <w:p w:rsidR="00C204F2" w:rsidRPr="00C204F2" w:rsidRDefault="00C204F2" w:rsidP="00C204F2">
            <w:pPr>
              <w:ind w:firstLine="0"/>
            </w:pPr>
            <w:r>
              <w:t>Felder</w:t>
            </w:r>
          </w:p>
        </w:tc>
        <w:tc>
          <w:tcPr>
            <w:tcW w:w="2179" w:type="dxa"/>
            <w:shd w:val="clear" w:color="auto" w:fill="auto"/>
          </w:tcPr>
          <w:p w:rsidR="00C204F2" w:rsidRPr="00C204F2" w:rsidRDefault="00C204F2" w:rsidP="00C204F2">
            <w:pPr>
              <w:ind w:firstLine="0"/>
            </w:pPr>
            <w:r>
              <w:t>Fry</w:t>
            </w:r>
          </w:p>
        </w:tc>
        <w:tc>
          <w:tcPr>
            <w:tcW w:w="2180" w:type="dxa"/>
            <w:shd w:val="clear" w:color="auto" w:fill="auto"/>
          </w:tcPr>
          <w:p w:rsidR="00C204F2" w:rsidRPr="00C204F2" w:rsidRDefault="00C204F2" w:rsidP="00C204F2">
            <w:pPr>
              <w:ind w:firstLine="0"/>
            </w:pPr>
            <w:r>
              <w:t>Garvin</w:t>
            </w:r>
          </w:p>
        </w:tc>
      </w:tr>
      <w:tr w:rsidR="00C204F2" w:rsidRPr="00C204F2" w:rsidTr="00C204F2">
        <w:tc>
          <w:tcPr>
            <w:tcW w:w="2179" w:type="dxa"/>
            <w:shd w:val="clear" w:color="auto" w:fill="auto"/>
          </w:tcPr>
          <w:p w:rsidR="00C204F2" w:rsidRPr="00C204F2" w:rsidRDefault="00C204F2" w:rsidP="00C204F2">
            <w:pPr>
              <w:ind w:firstLine="0"/>
            </w:pPr>
            <w:r>
              <w:t>Gatch</w:t>
            </w:r>
          </w:p>
        </w:tc>
        <w:tc>
          <w:tcPr>
            <w:tcW w:w="2179" w:type="dxa"/>
            <w:shd w:val="clear" w:color="auto" w:fill="auto"/>
          </w:tcPr>
          <w:p w:rsidR="00C204F2" w:rsidRPr="00C204F2" w:rsidRDefault="00C204F2" w:rsidP="00C204F2">
            <w:pPr>
              <w:ind w:firstLine="0"/>
            </w:pPr>
            <w:r>
              <w:t>Gilliard</w:t>
            </w:r>
          </w:p>
        </w:tc>
        <w:tc>
          <w:tcPr>
            <w:tcW w:w="2180" w:type="dxa"/>
            <w:shd w:val="clear" w:color="auto" w:fill="auto"/>
          </w:tcPr>
          <w:p w:rsidR="00C204F2" w:rsidRPr="00C204F2" w:rsidRDefault="00C204F2" w:rsidP="00C204F2">
            <w:pPr>
              <w:ind w:firstLine="0"/>
            </w:pPr>
            <w:r>
              <w:t>Govan</w:t>
            </w:r>
          </w:p>
        </w:tc>
      </w:tr>
      <w:tr w:rsidR="00C204F2" w:rsidRPr="00C204F2" w:rsidTr="00C204F2">
        <w:tc>
          <w:tcPr>
            <w:tcW w:w="2179" w:type="dxa"/>
            <w:shd w:val="clear" w:color="auto" w:fill="auto"/>
          </w:tcPr>
          <w:p w:rsidR="00C204F2" w:rsidRPr="00C204F2" w:rsidRDefault="00C204F2" w:rsidP="00C204F2">
            <w:pPr>
              <w:ind w:firstLine="0"/>
            </w:pPr>
            <w:r>
              <w:t>Hardee</w:t>
            </w:r>
          </w:p>
        </w:tc>
        <w:tc>
          <w:tcPr>
            <w:tcW w:w="2179" w:type="dxa"/>
            <w:shd w:val="clear" w:color="auto" w:fill="auto"/>
          </w:tcPr>
          <w:p w:rsidR="00C204F2" w:rsidRPr="00C204F2" w:rsidRDefault="00C204F2" w:rsidP="00C204F2">
            <w:pPr>
              <w:ind w:firstLine="0"/>
            </w:pPr>
            <w:r>
              <w:t>Hart</w:t>
            </w:r>
          </w:p>
        </w:tc>
        <w:tc>
          <w:tcPr>
            <w:tcW w:w="2180" w:type="dxa"/>
            <w:shd w:val="clear" w:color="auto" w:fill="auto"/>
          </w:tcPr>
          <w:p w:rsidR="00C204F2" w:rsidRPr="00C204F2" w:rsidRDefault="00C204F2" w:rsidP="00C204F2">
            <w:pPr>
              <w:ind w:firstLine="0"/>
            </w:pPr>
            <w:r>
              <w:t>Henderson-Myers</w:t>
            </w:r>
          </w:p>
        </w:tc>
      </w:tr>
      <w:tr w:rsidR="00C204F2" w:rsidRPr="00C204F2" w:rsidTr="00C204F2">
        <w:tc>
          <w:tcPr>
            <w:tcW w:w="2179" w:type="dxa"/>
            <w:shd w:val="clear" w:color="auto" w:fill="auto"/>
          </w:tcPr>
          <w:p w:rsidR="00C204F2" w:rsidRPr="00C204F2" w:rsidRDefault="00C204F2" w:rsidP="00C204F2">
            <w:pPr>
              <w:ind w:firstLine="0"/>
            </w:pPr>
            <w:r>
              <w:t>Henegan</w:t>
            </w:r>
          </w:p>
        </w:tc>
        <w:tc>
          <w:tcPr>
            <w:tcW w:w="2179" w:type="dxa"/>
            <w:shd w:val="clear" w:color="auto" w:fill="auto"/>
          </w:tcPr>
          <w:p w:rsidR="00C204F2" w:rsidRPr="00C204F2" w:rsidRDefault="00C204F2" w:rsidP="00C204F2">
            <w:pPr>
              <w:ind w:firstLine="0"/>
            </w:pPr>
            <w:r>
              <w:t>Herbkersman</w:t>
            </w:r>
          </w:p>
        </w:tc>
        <w:tc>
          <w:tcPr>
            <w:tcW w:w="2180" w:type="dxa"/>
            <w:shd w:val="clear" w:color="auto" w:fill="auto"/>
          </w:tcPr>
          <w:p w:rsidR="00C204F2" w:rsidRPr="00C204F2" w:rsidRDefault="00C204F2" w:rsidP="00C204F2">
            <w:pPr>
              <w:ind w:firstLine="0"/>
            </w:pPr>
            <w:r>
              <w:t>Hewitt</w:t>
            </w:r>
          </w:p>
        </w:tc>
      </w:tr>
      <w:tr w:rsidR="00C204F2" w:rsidRPr="00C204F2" w:rsidTr="00C204F2">
        <w:tc>
          <w:tcPr>
            <w:tcW w:w="2179" w:type="dxa"/>
            <w:shd w:val="clear" w:color="auto" w:fill="auto"/>
          </w:tcPr>
          <w:p w:rsidR="00C204F2" w:rsidRPr="00C204F2" w:rsidRDefault="00C204F2" w:rsidP="00C204F2">
            <w:pPr>
              <w:ind w:firstLine="0"/>
            </w:pPr>
            <w:r>
              <w:t>Hosey</w:t>
            </w:r>
          </w:p>
        </w:tc>
        <w:tc>
          <w:tcPr>
            <w:tcW w:w="2179" w:type="dxa"/>
            <w:shd w:val="clear" w:color="auto" w:fill="auto"/>
          </w:tcPr>
          <w:p w:rsidR="00C204F2" w:rsidRPr="00C204F2" w:rsidRDefault="00C204F2" w:rsidP="00C204F2">
            <w:pPr>
              <w:ind w:firstLine="0"/>
            </w:pPr>
            <w:r>
              <w:t>Howard</w:t>
            </w:r>
          </w:p>
        </w:tc>
        <w:tc>
          <w:tcPr>
            <w:tcW w:w="2180" w:type="dxa"/>
            <w:shd w:val="clear" w:color="auto" w:fill="auto"/>
          </w:tcPr>
          <w:p w:rsidR="00C204F2" w:rsidRPr="00C204F2" w:rsidRDefault="00C204F2" w:rsidP="00C204F2">
            <w:pPr>
              <w:ind w:firstLine="0"/>
            </w:pPr>
            <w:r>
              <w:t>Hyde</w:t>
            </w:r>
          </w:p>
        </w:tc>
      </w:tr>
      <w:tr w:rsidR="00C204F2" w:rsidRPr="00C204F2" w:rsidTr="00C204F2">
        <w:tc>
          <w:tcPr>
            <w:tcW w:w="2179" w:type="dxa"/>
            <w:shd w:val="clear" w:color="auto" w:fill="auto"/>
          </w:tcPr>
          <w:p w:rsidR="00C204F2" w:rsidRPr="00C204F2" w:rsidRDefault="00C204F2" w:rsidP="00C204F2">
            <w:pPr>
              <w:ind w:firstLine="0"/>
            </w:pPr>
            <w:r>
              <w:t>Jefferson</w:t>
            </w:r>
          </w:p>
        </w:tc>
        <w:tc>
          <w:tcPr>
            <w:tcW w:w="2179" w:type="dxa"/>
            <w:shd w:val="clear" w:color="auto" w:fill="auto"/>
          </w:tcPr>
          <w:p w:rsidR="00C204F2" w:rsidRPr="00C204F2" w:rsidRDefault="00C204F2" w:rsidP="00C204F2">
            <w:pPr>
              <w:ind w:firstLine="0"/>
            </w:pPr>
            <w:r>
              <w:t>J. E. Johnson</w:t>
            </w:r>
          </w:p>
        </w:tc>
        <w:tc>
          <w:tcPr>
            <w:tcW w:w="2180" w:type="dxa"/>
            <w:shd w:val="clear" w:color="auto" w:fill="auto"/>
          </w:tcPr>
          <w:p w:rsidR="00C204F2" w:rsidRPr="00C204F2" w:rsidRDefault="00C204F2" w:rsidP="00C204F2">
            <w:pPr>
              <w:ind w:firstLine="0"/>
            </w:pPr>
            <w:r>
              <w:t>J. L. Johnson</w:t>
            </w:r>
          </w:p>
        </w:tc>
      </w:tr>
      <w:tr w:rsidR="00C204F2" w:rsidRPr="00C204F2" w:rsidTr="00C204F2">
        <w:tc>
          <w:tcPr>
            <w:tcW w:w="2179" w:type="dxa"/>
            <w:shd w:val="clear" w:color="auto" w:fill="auto"/>
          </w:tcPr>
          <w:p w:rsidR="00C204F2" w:rsidRPr="00C204F2" w:rsidRDefault="00C204F2" w:rsidP="00C204F2">
            <w:pPr>
              <w:ind w:firstLine="0"/>
            </w:pPr>
            <w:r>
              <w:t>K. O. Johnson</w:t>
            </w:r>
          </w:p>
        </w:tc>
        <w:tc>
          <w:tcPr>
            <w:tcW w:w="2179" w:type="dxa"/>
            <w:shd w:val="clear" w:color="auto" w:fill="auto"/>
          </w:tcPr>
          <w:p w:rsidR="00C204F2" w:rsidRPr="00C204F2" w:rsidRDefault="00C204F2" w:rsidP="00C204F2">
            <w:pPr>
              <w:ind w:firstLine="0"/>
            </w:pPr>
            <w:r>
              <w:t>Jordan</w:t>
            </w:r>
          </w:p>
        </w:tc>
        <w:tc>
          <w:tcPr>
            <w:tcW w:w="2180" w:type="dxa"/>
            <w:shd w:val="clear" w:color="auto" w:fill="auto"/>
          </w:tcPr>
          <w:p w:rsidR="00C204F2" w:rsidRPr="00C204F2" w:rsidRDefault="00C204F2" w:rsidP="00C204F2">
            <w:pPr>
              <w:ind w:firstLine="0"/>
            </w:pPr>
            <w:r>
              <w:t>Kimmons</w:t>
            </w:r>
          </w:p>
        </w:tc>
      </w:tr>
      <w:tr w:rsidR="00C204F2" w:rsidRPr="00C204F2" w:rsidTr="00C204F2">
        <w:tc>
          <w:tcPr>
            <w:tcW w:w="2179" w:type="dxa"/>
            <w:shd w:val="clear" w:color="auto" w:fill="auto"/>
          </w:tcPr>
          <w:p w:rsidR="00C204F2" w:rsidRPr="00C204F2" w:rsidRDefault="00C204F2" w:rsidP="00C204F2">
            <w:pPr>
              <w:ind w:firstLine="0"/>
            </w:pPr>
            <w:r>
              <w:t>King</w:t>
            </w:r>
          </w:p>
        </w:tc>
        <w:tc>
          <w:tcPr>
            <w:tcW w:w="2179" w:type="dxa"/>
            <w:shd w:val="clear" w:color="auto" w:fill="auto"/>
          </w:tcPr>
          <w:p w:rsidR="00C204F2" w:rsidRPr="00C204F2" w:rsidRDefault="00C204F2" w:rsidP="00C204F2">
            <w:pPr>
              <w:ind w:firstLine="0"/>
            </w:pPr>
            <w:r>
              <w:t>Kirby</w:t>
            </w:r>
          </w:p>
        </w:tc>
        <w:tc>
          <w:tcPr>
            <w:tcW w:w="2180" w:type="dxa"/>
            <w:shd w:val="clear" w:color="auto" w:fill="auto"/>
          </w:tcPr>
          <w:p w:rsidR="00C204F2" w:rsidRPr="00C204F2" w:rsidRDefault="00C204F2" w:rsidP="00C204F2">
            <w:pPr>
              <w:ind w:firstLine="0"/>
            </w:pPr>
            <w:r>
              <w:t>Ligon</w:t>
            </w:r>
          </w:p>
        </w:tc>
      </w:tr>
      <w:tr w:rsidR="00C204F2" w:rsidRPr="00C204F2" w:rsidTr="00C204F2">
        <w:tc>
          <w:tcPr>
            <w:tcW w:w="2179" w:type="dxa"/>
            <w:shd w:val="clear" w:color="auto" w:fill="auto"/>
          </w:tcPr>
          <w:p w:rsidR="00C204F2" w:rsidRPr="00C204F2" w:rsidRDefault="00C204F2" w:rsidP="00C204F2">
            <w:pPr>
              <w:ind w:firstLine="0"/>
            </w:pPr>
            <w:r>
              <w:t>Lowe</w:t>
            </w:r>
          </w:p>
        </w:tc>
        <w:tc>
          <w:tcPr>
            <w:tcW w:w="2179" w:type="dxa"/>
            <w:shd w:val="clear" w:color="auto" w:fill="auto"/>
          </w:tcPr>
          <w:p w:rsidR="00C204F2" w:rsidRPr="00C204F2" w:rsidRDefault="00C204F2" w:rsidP="00C204F2">
            <w:pPr>
              <w:ind w:firstLine="0"/>
            </w:pPr>
            <w:r>
              <w:t>Lucas</w:t>
            </w:r>
          </w:p>
        </w:tc>
        <w:tc>
          <w:tcPr>
            <w:tcW w:w="2180" w:type="dxa"/>
            <w:shd w:val="clear" w:color="auto" w:fill="auto"/>
          </w:tcPr>
          <w:p w:rsidR="00C204F2" w:rsidRPr="00C204F2" w:rsidRDefault="00C204F2" w:rsidP="00C204F2">
            <w:pPr>
              <w:ind w:firstLine="0"/>
            </w:pPr>
            <w:r>
              <w:t>McDaniel</w:t>
            </w:r>
          </w:p>
        </w:tc>
      </w:tr>
      <w:tr w:rsidR="00C204F2" w:rsidRPr="00C204F2" w:rsidTr="00C204F2">
        <w:tc>
          <w:tcPr>
            <w:tcW w:w="2179" w:type="dxa"/>
            <w:shd w:val="clear" w:color="auto" w:fill="auto"/>
          </w:tcPr>
          <w:p w:rsidR="00C204F2" w:rsidRPr="00C204F2" w:rsidRDefault="00C204F2" w:rsidP="00C204F2">
            <w:pPr>
              <w:ind w:firstLine="0"/>
            </w:pPr>
            <w:r>
              <w:t>McGinnis</w:t>
            </w:r>
          </w:p>
        </w:tc>
        <w:tc>
          <w:tcPr>
            <w:tcW w:w="2179" w:type="dxa"/>
            <w:shd w:val="clear" w:color="auto" w:fill="auto"/>
          </w:tcPr>
          <w:p w:rsidR="00C204F2" w:rsidRPr="00C204F2" w:rsidRDefault="00C204F2" w:rsidP="00C204F2">
            <w:pPr>
              <w:ind w:firstLine="0"/>
            </w:pPr>
            <w:r>
              <w:t>J. Moore</w:t>
            </w:r>
          </w:p>
        </w:tc>
        <w:tc>
          <w:tcPr>
            <w:tcW w:w="2180" w:type="dxa"/>
            <w:shd w:val="clear" w:color="auto" w:fill="auto"/>
          </w:tcPr>
          <w:p w:rsidR="00C204F2" w:rsidRPr="00C204F2" w:rsidRDefault="00C204F2" w:rsidP="00C204F2">
            <w:pPr>
              <w:ind w:firstLine="0"/>
            </w:pPr>
            <w:r>
              <w:t>T. Moore</w:t>
            </w:r>
          </w:p>
        </w:tc>
      </w:tr>
      <w:tr w:rsidR="00C204F2" w:rsidRPr="00C204F2" w:rsidTr="00C204F2">
        <w:tc>
          <w:tcPr>
            <w:tcW w:w="2179" w:type="dxa"/>
            <w:shd w:val="clear" w:color="auto" w:fill="auto"/>
          </w:tcPr>
          <w:p w:rsidR="00C204F2" w:rsidRPr="00C204F2" w:rsidRDefault="00C204F2" w:rsidP="00C204F2">
            <w:pPr>
              <w:ind w:firstLine="0"/>
            </w:pPr>
            <w:r>
              <w:t>Morgan</w:t>
            </w:r>
          </w:p>
        </w:tc>
        <w:tc>
          <w:tcPr>
            <w:tcW w:w="2179" w:type="dxa"/>
            <w:shd w:val="clear" w:color="auto" w:fill="auto"/>
          </w:tcPr>
          <w:p w:rsidR="00C204F2" w:rsidRPr="00C204F2" w:rsidRDefault="00C204F2" w:rsidP="00C204F2">
            <w:pPr>
              <w:ind w:firstLine="0"/>
            </w:pPr>
            <w:r>
              <w:t>Murphy</w:t>
            </w:r>
          </w:p>
        </w:tc>
        <w:tc>
          <w:tcPr>
            <w:tcW w:w="2180" w:type="dxa"/>
            <w:shd w:val="clear" w:color="auto" w:fill="auto"/>
          </w:tcPr>
          <w:p w:rsidR="00C204F2" w:rsidRPr="00C204F2" w:rsidRDefault="00C204F2" w:rsidP="00C204F2">
            <w:pPr>
              <w:ind w:firstLine="0"/>
            </w:pPr>
            <w:r>
              <w:t>Murray</w:t>
            </w:r>
          </w:p>
        </w:tc>
      </w:tr>
      <w:tr w:rsidR="00C204F2" w:rsidRPr="00C204F2" w:rsidTr="00C204F2">
        <w:tc>
          <w:tcPr>
            <w:tcW w:w="2179" w:type="dxa"/>
            <w:shd w:val="clear" w:color="auto" w:fill="auto"/>
          </w:tcPr>
          <w:p w:rsidR="00C204F2" w:rsidRPr="00C204F2" w:rsidRDefault="00C204F2" w:rsidP="00C204F2">
            <w:pPr>
              <w:ind w:firstLine="0"/>
            </w:pPr>
            <w:r>
              <w:t>B. Newton</w:t>
            </w:r>
          </w:p>
        </w:tc>
        <w:tc>
          <w:tcPr>
            <w:tcW w:w="2179" w:type="dxa"/>
            <w:shd w:val="clear" w:color="auto" w:fill="auto"/>
          </w:tcPr>
          <w:p w:rsidR="00C204F2" w:rsidRPr="00C204F2" w:rsidRDefault="00C204F2" w:rsidP="00C204F2">
            <w:pPr>
              <w:ind w:firstLine="0"/>
            </w:pPr>
            <w:r>
              <w:t>W. Newton</w:t>
            </w:r>
          </w:p>
        </w:tc>
        <w:tc>
          <w:tcPr>
            <w:tcW w:w="2180" w:type="dxa"/>
            <w:shd w:val="clear" w:color="auto" w:fill="auto"/>
          </w:tcPr>
          <w:p w:rsidR="00C204F2" w:rsidRPr="00C204F2" w:rsidRDefault="00C204F2" w:rsidP="00C204F2">
            <w:pPr>
              <w:ind w:firstLine="0"/>
            </w:pPr>
            <w:r>
              <w:t>Ott</w:t>
            </w:r>
          </w:p>
        </w:tc>
      </w:tr>
      <w:tr w:rsidR="00C204F2" w:rsidRPr="00C204F2" w:rsidTr="00C204F2">
        <w:tc>
          <w:tcPr>
            <w:tcW w:w="2179" w:type="dxa"/>
            <w:shd w:val="clear" w:color="auto" w:fill="auto"/>
          </w:tcPr>
          <w:p w:rsidR="00C204F2" w:rsidRPr="00C204F2" w:rsidRDefault="00C204F2" w:rsidP="00C204F2">
            <w:pPr>
              <w:ind w:firstLine="0"/>
            </w:pPr>
            <w:r>
              <w:t>Parks</w:t>
            </w:r>
          </w:p>
        </w:tc>
        <w:tc>
          <w:tcPr>
            <w:tcW w:w="2179" w:type="dxa"/>
            <w:shd w:val="clear" w:color="auto" w:fill="auto"/>
          </w:tcPr>
          <w:p w:rsidR="00C204F2" w:rsidRPr="00C204F2" w:rsidRDefault="00C204F2" w:rsidP="00C204F2">
            <w:pPr>
              <w:ind w:firstLine="0"/>
            </w:pPr>
            <w:r>
              <w:t>Pendarvis</w:t>
            </w:r>
          </w:p>
        </w:tc>
        <w:tc>
          <w:tcPr>
            <w:tcW w:w="2180" w:type="dxa"/>
            <w:shd w:val="clear" w:color="auto" w:fill="auto"/>
          </w:tcPr>
          <w:p w:rsidR="00C204F2" w:rsidRPr="00C204F2" w:rsidRDefault="00C204F2" w:rsidP="00C204F2">
            <w:pPr>
              <w:ind w:firstLine="0"/>
            </w:pPr>
            <w:r>
              <w:t>Pope</w:t>
            </w:r>
          </w:p>
        </w:tc>
      </w:tr>
      <w:tr w:rsidR="00C204F2" w:rsidRPr="00C204F2" w:rsidTr="00C204F2">
        <w:tc>
          <w:tcPr>
            <w:tcW w:w="2179" w:type="dxa"/>
            <w:shd w:val="clear" w:color="auto" w:fill="auto"/>
          </w:tcPr>
          <w:p w:rsidR="00C204F2" w:rsidRPr="00C204F2" w:rsidRDefault="00C204F2" w:rsidP="00C204F2">
            <w:pPr>
              <w:ind w:firstLine="0"/>
            </w:pPr>
            <w:r>
              <w:t>Robinson</w:t>
            </w:r>
          </w:p>
        </w:tc>
        <w:tc>
          <w:tcPr>
            <w:tcW w:w="2179" w:type="dxa"/>
            <w:shd w:val="clear" w:color="auto" w:fill="auto"/>
          </w:tcPr>
          <w:p w:rsidR="00C204F2" w:rsidRPr="00C204F2" w:rsidRDefault="00C204F2" w:rsidP="00C204F2">
            <w:pPr>
              <w:ind w:firstLine="0"/>
            </w:pPr>
            <w:r>
              <w:t>Rose</w:t>
            </w:r>
          </w:p>
        </w:tc>
        <w:tc>
          <w:tcPr>
            <w:tcW w:w="2180" w:type="dxa"/>
            <w:shd w:val="clear" w:color="auto" w:fill="auto"/>
          </w:tcPr>
          <w:p w:rsidR="00C204F2" w:rsidRPr="00C204F2" w:rsidRDefault="00C204F2" w:rsidP="00C204F2">
            <w:pPr>
              <w:ind w:firstLine="0"/>
            </w:pPr>
            <w:r>
              <w:t>Sandifer</w:t>
            </w:r>
          </w:p>
        </w:tc>
      </w:tr>
      <w:tr w:rsidR="00C204F2" w:rsidRPr="00C204F2" w:rsidTr="00C204F2">
        <w:tc>
          <w:tcPr>
            <w:tcW w:w="2179" w:type="dxa"/>
            <w:shd w:val="clear" w:color="auto" w:fill="auto"/>
          </w:tcPr>
          <w:p w:rsidR="00C204F2" w:rsidRPr="00C204F2" w:rsidRDefault="00C204F2" w:rsidP="00C204F2">
            <w:pPr>
              <w:ind w:firstLine="0"/>
            </w:pPr>
            <w:r>
              <w:t>Simrill</w:t>
            </w:r>
          </w:p>
        </w:tc>
        <w:tc>
          <w:tcPr>
            <w:tcW w:w="2179" w:type="dxa"/>
            <w:shd w:val="clear" w:color="auto" w:fill="auto"/>
          </w:tcPr>
          <w:p w:rsidR="00C204F2" w:rsidRPr="00C204F2" w:rsidRDefault="00C204F2" w:rsidP="00C204F2">
            <w:pPr>
              <w:ind w:firstLine="0"/>
            </w:pPr>
            <w:r>
              <w:t>M. M. Smith</w:t>
            </w:r>
          </w:p>
        </w:tc>
        <w:tc>
          <w:tcPr>
            <w:tcW w:w="2180" w:type="dxa"/>
            <w:shd w:val="clear" w:color="auto" w:fill="auto"/>
          </w:tcPr>
          <w:p w:rsidR="00C204F2" w:rsidRPr="00C204F2" w:rsidRDefault="00C204F2" w:rsidP="00C204F2">
            <w:pPr>
              <w:ind w:firstLine="0"/>
            </w:pPr>
            <w:r>
              <w:t>Stavrinakis</w:t>
            </w:r>
          </w:p>
        </w:tc>
      </w:tr>
      <w:tr w:rsidR="00C204F2" w:rsidRPr="00C204F2" w:rsidTr="00C204F2">
        <w:tc>
          <w:tcPr>
            <w:tcW w:w="2179" w:type="dxa"/>
            <w:shd w:val="clear" w:color="auto" w:fill="auto"/>
          </w:tcPr>
          <w:p w:rsidR="00C204F2" w:rsidRPr="00C204F2" w:rsidRDefault="00C204F2" w:rsidP="00C204F2">
            <w:pPr>
              <w:ind w:firstLine="0"/>
            </w:pPr>
            <w:r>
              <w:t>Tedder</w:t>
            </w:r>
          </w:p>
        </w:tc>
        <w:tc>
          <w:tcPr>
            <w:tcW w:w="2179" w:type="dxa"/>
            <w:shd w:val="clear" w:color="auto" w:fill="auto"/>
          </w:tcPr>
          <w:p w:rsidR="00C204F2" w:rsidRPr="00C204F2" w:rsidRDefault="00C204F2" w:rsidP="00C204F2">
            <w:pPr>
              <w:ind w:firstLine="0"/>
            </w:pPr>
            <w:r>
              <w:t>Thigpen</w:t>
            </w:r>
          </w:p>
        </w:tc>
        <w:tc>
          <w:tcPr>
            <w:tcW w:w="2180" w:type="dxa"/>
            <w:shd w:val="clear" w:color="auto" w:fill="auto"/>
          </w:tcPr>
          <w:p w:rsidR="00C204F2" w:rsidRPr="00C204F2" w:rsidRDefault="00C204F2" w:rsidP="00C204F2">
            <w:pPr>
              <w:ind w:firstLine="0"/>
            </w:pPr>
            <w:r>
              <w:t>Weeks</w:t>
            </w:r>
          </w:p>
        </w:tc>
      </w:tr>
      <w:tr w:rsidR="00C204F2" w:rsidRPr="00C204F2" w:rsidTr="00C204F2">
        <w:tc>
          <w:tcPr>
            <w:tcW w:w="2179" w:type="dxa"/>
            <w:shd w:val="clear" w:color="auto" w:fill="auto"/>
          </w:tcPr>
          <w:p w:rsidR="00C204F2" w:rsidRPr="00C204F2" w:rsidRDefault="00C204F2" w:rsidP="00C204F2">
            <w:pPr>
              <w:keepNext/>
              <w:ind w:firstLine="0"/>
            </w:pPr>
            <w:r>
              <w:t>Wetmore</w:t>
            </w:r>
          </w:p>
        </w:tc>
        <w:tc>
          <w:tcPr>
            <w:tcW w:w="2179" w:type="dxa"/>
            <w:shd w:val="clear" w:color="auto" w:fill="auto"/>
          </w:tcPr>
          <w:p w:rsidR="00C204F2" w:rsidRPr="00C204F2" w:rsidRDefault="00C204F2" w:rsidP="00C204F2">
            <w:pPr>
              <w:keepNext/>
              <w:ind w:firstLine="0"/>
            </w:pPr>
            <w:r>
              <w:t>Wheeler</w:t>
            </w:r>
          </w:p>
        </w:tc>
        <w:tc>
          <w:tcPr>
            <w:tcW w:w="2180" w:type="dxa"/>
            <w:shd w:val="clear" w:color="auto" w:fill="auto"/>
          </w:tcPr>
          <w:p w:rsidR="00C204F2" w:rsidRPr="00C204F2" w:rsidRDefault="00C204F2" w:rsidP="00C204F2">
            <w:pPr>
              <w:keepNext/>
              <w:ind w:firstLine="0"/>
            </w:pPr>
            <w:r>
              <w:t>R. Williams</w:t>
            </w:r>
          </w:p>
        </w:tc>
      </w:tr>
      <w:tr w:rsidR="00C204F2" w:rsidRPr="00C204F2" w:rsidTr="00C204F2">
        <w:tc>
          <w:tcPr>
            <w:tcW w:w="2179" w:type="dxa"/>
            <w:shd w:val="clear" w:color="auto" w:fill="auto"/>
          </w:tcPr>
          <w:p w:rsidR="00C204F2" w:rsidRPr="00C204F2" w:rsidRDefault="00C204F2" w:rsidP="00C204F2">
            <w:pPr>
              <w:keepNext/>
              <w:ind w:firstLine="0"/>
            </w:pPr>
            <w:r>
              <w:t>Wooten</w:t>
            </w:r>
          </w:p>
        </w:tc>
        <w:tc>
          <w:tcPr>
            <w:tcW w:w="2179" w:type="dxa"/>
            <w:shd w:val="clear" w:color="auto" w:fill="auto"/>
          </w:tcPr>
          <w:p w:rsidR="00C204F2" w:rsidRPr="00C204F2" w:rsidRDefault="00C204F2" w:rsidP="00C204F2">
            <w:pPr>
              <w:keepNext/>
              <w:ind w:firstLine="0"/>
            </w:pPr>
          </w:p>
        </w:tc>
        <w:tc>
          <w:tcPr>
            <w:tcW w:w="2180" w:type="dxa"/>
            <w:shd w:val="clear" w:color="auto" w:fill="auto"/>
          </w:tcPr>
          <w:p w:rsidR="00C204F2" w:rsidRPr="00C204F2" w:rsidRDefault="00C204F2" w:rsidP="00C204F2">
            <w:pPr>
              <w:keepNext/>
              <w:ind w:firstLine="0"/>
            </w:pPr>
          </w:p>
        </w:tc>
      </w:tr>
    </w:tbl>
    <w:p w:rsidR="00C204F2" w:rsidRDefault="00C204F2" w:rsidP="00C204F2"/>
    <w:p w:rsidR="00C204F2" w:rsidRDefault="00C204F2" w:rsidP="00C204F2">
      <w:pPr>
        <w:jc w:val="center"/>
        <w:rPr>
          <w:b/>
        </w:rPr>
      </w:pPr>
      <w:r w:rsidRPr="00C204F2">
        <w:rPr>
          <w:b/>
        </w:rPr>
        <w:t>Total--79</w:t>
      </w:r>
    </w:p>
    <w:p w:rsidR="00C204F2" w:rsidRDefault="00C204F2" w:rsidP="00C204F2">
      <w:pPr>
        <w:jc w:val="center"/>
        <w:rPr>
          <w:b/>
        </w:rPr>
      </w:pPr>
    </w:p>
    <w:p w:rsidR="00C204F2" w:rsidRDefault="00C204F2" w:rsidP="00C204F2">
      <w:pPr>
        <w:ind w:firstLine="0"/>
      </w:pPr>
      <w:r w:rsidRPr="00C204F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204F2" w:rsidRPr="00C204F2" w:rsidTr="00C204F2">
        <w:tc>
          <w:tcPr>
            <w:tcW w:w="2179" w:type="dxa"/>
            <w:shd w:val="clear" w:color="auto" w:fill="auto"/>
          </w:tcPr>
          <w:p w:rsidR="00C204F2" w:rsidRPr="00C204F2" w:rsidRDefault="00C204F2" w:rsidP="00C204F2">
            <w:pPr>
              <w:keepNext/>
              <w:ind w:firstLine="0"/>
            </w:pPr>
            <w:r>
              <w:t>Burns</w:t>
            </w:r>
          </w:p>
        </w:tc>
        <w:tc>
          <w:tcPr>
            <w:tcW w:w="2179" w:type="dxa"/>
            <w:shd w:val="clear" w:color="auto" w:fill="auto"/>
          </w:tcPr>
          <w:p w:rsidR="00C204F2" w:rsidRPr="00C204F2" w:rsidRDefault="00C204F2" w:rsidP="00C204F2">
            <w:pPr>
              <w:keepNext/>
              <w:ind w:firstLine="0"/>
            </w:pPr>
            <w:r>
              <w:t>Calhoon</w:t>
            </w:r>
          </w:p>
        </w:tc>
        <w:tc>
          <w:tcPr>
            <w:tcW w:w="2180" w:type="dxa"/>
            <w:shd w:val="clear" w:color="auto" w:fill="auto"/>
          </w:tcPr>
          <w:p w:rsidR="00C204F2" w:rsidRPr="00C204F2" w:rsidRDefault="00C204F2" w:rsidP="00C204F2">
            <w:pPr>
              <w:keepNext/>
              <w:ind w:firstLine="0"/>
            </w:pPr>
            <w:r>
              <w:t>Chumley</w:t>
            </w:r>
          </w:p>
        </w:tc>
      </w:tr>
      <w:tr w:rsidR="00C204F2" w:rsidRPr="00C204F2" w:rsidTr="00C204F2">
        <w:tc>
          <w:tcPr>
            <w:tcW w:w="2179" w:type="dxa"/>
            <w:shd w:val="clear" w:color="auto" w:fill="auto"/>
          </w:tcPr>
          <w:p w:rsidR="00C204F2" w:rsidRPr="00C204F2" w:rsidRDefault="00C204F2" w:rsidP="00C204F2">
            <w:pPr>
              <w:ind w:firstLine="0"/>
            </w:pPr>
            <w:r>
              <w:t>B. Cox</w:t>
            </w:r>
          </w:p>
        </w:tc>
        <w:tc>
          <w:tcPr>
            <w:tcW w:w="2179" w:type="dxa"/>
            <w:shd w:val="clear" w:color="auto" w:fill="auto"/>
          </w:tcPr>
          <w:p w:rsidR="00C204F2" w:rsidRPr="00C204F2" w:rsidRDefault="00C204F2" w:rsidP="00C204F2">
            <w:pPr>
              <w:ind w:firstLine="0"/>
            </w:pPr>
            <w:r>
              <w:t>Dabney</w:t>
            </w:r>
          </w:p>
        </w:tc>
        <w:tc>
          <w:tcPr>
            <w:tcW w:w="2180" w:type="dxa"/>
            <w:shd w:val="clear" w:color="auto" w:fill="auto"/>
          </w:tcPr>
          <w:p w:rsidR="00C204F2" w:rsidRPr="00C204F2" w:rsidRDefault="00C204F2" w:rsidP="00C204F2">
            <w:pPr>
              <w:ind w:firstLine="0"/>
            </w:pPr>
            <w:r>
              <w:t>Forrest</w:t>
            </w:r>
          </w:p>
        </w:tc>
      </w:tr>
      <w:tr w:rsidR="00C204F2" w:rsidRPr="00C204F2" w:rsidTr="00C204F2">
        <w:tc>
          <w:tcPr>
            <w:tcW w:w="2179" w:type="dxa"/>
            <w:shd w:val="clear" w:color="auto" w:fill="auto"/>
          </w:tcPr>
          <w:p w:rsidR="00C204F2" w:rsidRPr="00C204F2" w:rsidRDefault="00C204F2" w:rsidP="00C204F2">
            <w:pPr>
              <w:ind w:firstLine="0"/>
            </w:pPr>
            <w:r>
              <w:t>Gagnon</w:t>
            </w:r>
          </w:p>
        </w:tc>
        <w:tc>
          <w:tcPr>
            <w:tcW w:w="2179" w:type="dxa"/>
            <w:shd w:val="clear" w:color="auto" w:fill="auto"/>
          </w:tcPr>
          <w:p w:rsidR="00C204F2" w:rsidRPr="00C204F2" w:rsidRDefault="00C204F2" w:rsidP="00C204F2">
            <w:pPr>
              <w:ind w:firstLine="0"/>
            </w:pPr>
            <w:r>
              <w:t>Gilliam</w:t>
            </w:r>
          </w:p>
        </w:tc>
        <w:tc>
          <w:tcPr>
            <w:tcW w:w="2180" w:type="dxa"/>
            <w:shd w:val="clear" w:color="auto" w:fill="auto"/>
          </w:tcPr>
          <w:p w:rsidR="00C204F2" w:rsidRPr="00C204F2" w:rsidRDefault="00C204F2" w:rsidP="00C204F2">
            <w:pPr>
              <w:ind w:firstLine="0"/>
            </w:pPr>
            <w:r>
              <w:t>Haddon</w:t>
            </w:r>
          </w:p>
        </w:tc>
      </w:tr>
      <w:tr w:rsidR="00C204F2" w:rsidRPr="00C204F2" w:rsidTr="00C204F2">
        <w:tc>
          <w:tcPr>
            <w:tcW w:w="2179" w:type="dxa"/>
            <w:shd w:val="clear" w:color="auto" w:fill="auto"/>
          </w:tcPr>
          <w:p w:rsidR="00C204F2" w:rsidRPr="00C204F2" w:rsidRDefault="00C204F2" w:rsidP="00C204F2">
            <w:pPr>
              <w:ind w:firstLine="0"/>
            </w:pPr>
            <w:r>
              <w:t>Hill</w:t>
            </w:r>
          </w:p>
        </w:tc>
        <w:tc>
          <w:tcPr>
            <w:tcW w:w="2179" w:type="dxa"/>
            <w:shd w:val="clear" w:color="auto" w:fill="auto"/>
          </w:tcPr>
          <w:p w:rsidR="00C204F2" w:rsidRPr="00C204F2" w:rsidRDefault="00C204F2" w:rsidP="00C204F2">
            <w:pPr>
              <w:ind w:firstLine="0"/>
            </w:pPr>
            <w:r>
              <w:t>Hiott</w:t>
            </w:r>
          </w:p>
        </w:tc>
        <w:tc>
          <w:tcPr>
            <w:tcW w:w="2180" w:type="dxa"/>
            <w:shd w:val="clear" w:color="auto" w:fill="auto"/>
          </w:tcPr>
          <w:p w:rsidR="00C204F2" w:rsidRPr="00C204F2" w:rsidRDefault="00C204F2" w:rsidP="00C204F2">
            <w:pPr>
              <w:ind w:firstLine="0"/>
            </w:pPr>
            <w:r>
              <w:t>Long</w:t>
            </w:r>
          </w:p>
        </w:tc>
      </w:tr>
      <w:tr w:rsidR="00C204F2" w:rsidRPr="00C204F2" w:rsidTr="00C204F2">
        <w:tc>
          <w:tcPr>
            <w:tcW w:w="2179" w:type="dxa"/>
            <w:shd w:val="clear" w:color="auto" w:fill="auto"/>
          </w:tcPr>
          <w:p w:rsidR="00C204F2" w:rsidRPr="00C204F2" w:rsidRDefault="00C204F2" w:rsidP="00C204F2">
            <w:pPr>
              <w:ind w:firstLine="0"/>
            </w:pPr>
            <w:r>
              <w:t>Magnuson</w:t>
            </w:r>
          </w:p>
        </w:tc>
        <w:tc>
          <w:tcPr>
            <w:tcW w:w="2179" w:type="dxa"/>
            <w:shd w:val="clear" w:color="auto" w:fill="auto"/>
          </w:tcPr>
          <w:p w:rsidR="00C204F2" w:rsidRPr="00C204F2" w:rsidRDefault="00C204F2" w:rsidP="00C204F2">
            <w:pPr>
              <w:ind w:firstLine="0"/>
            </w:pPr>
            <w:r>
              <w:t>McCabe</w:t>
            </w:r>
          </w:p>
        </w:tc>
        <w:tc>
          <w:tcPr>
            <w:tcW w:w="2180" w:type="dxa"/>
            <w:shd w:val="clear" w:color="auto" w:fill="auto"/>
          </w:tcPr>
          <w:p w:rsidR="00C204F2" w:rsidRPr="00C204F2" w:rsidRDefault="00C204F2" w:rsidP="00C204F2">
            <w:pPr>
              <w:ind w:firstLine="0"/>
            </w:pPr>
            <w:r>
              <w:t>McCravy</w:t>
            </w:r>
          </w:p>
        </w:tc>
      </w:tr>
      <w:tr w:rsidR="00C204F2" w:rsidRPr="00C204F2" w:rsidTr="00C204F2">
        <w:tc>
          <w:tcPr>
            <w:tcW w:w="2179" w:type="dxa"/>
            <w:shd w:val="clear" w:color="auto" w:fill="auto"/>
          </w:tcPr>
          <w:p w:rsidR="00C204F2" w:rsidRPr="00C204F2" w:rsidRDefault="00C204F2" w:rsidP="00C204F2">
            <w:pPr>
              <w:ind w:firstLine="0"/>
            </w:pPr>
            <w:r>
              <w:t>McGarry</w:t>
            </w:r>
          </w:p>
        </w:tc>
        <w:tc>
          <w:tcPr>
            <w:tcW w:w="2179" w:type="dxa"/>
            <w:shd w:val="clear" w:color="auto" w:fill="auto"/>
          </w:tcPr>
          <w:p w:rsidR="00C204F2" w:rsidRPr="00C204F2" w:rsidRDefault="00C204F2" w:rsidP="00C204F2">
            <w:pPr>
              <w:ind w:firstLine="0"/>
            </w:pPr>
            <w:r>
              <w:t>D. C. Moss</w:t>
            </w:r>
          </w:p>
        </w:tc>
        <w:tc>
          <w:tcPr>
            <w:tcW w:w="2180" w:type="dxa"/>
            <w:shd w:val="clear" w:color="auto" w:fill="auto"/>
          </w:tcPr>
          <w:p w:rsidR="00C204F2" w:rsidRPr="00C204F2" w:rsidRDefault="00C204F2" w:rsidP="00C204F2">
            <w:pPr>
              <w:ind w:firstLine="0"/>
            </w:pPr>
            <w:r>
              <w:t>V. S. Moss</w:t>
            </w:r>
          </w:p>
        </w:tc>
      </w:tr>
      <w:tr w:rsidR="00C204F2" w:rsidRPr="00C204F2" w:rsidTr="00C204F2">
        <w:tc>
          <w:tcPr>
            <w:tcW w:w="2179" w:type="dxa"/>
            <w:shd w:val="clear" w:color="auto" w:fill="auto"/>
          </w:tcPr>
          <w:p w:rsidR="00C204F2" w:rsidRPr="00C204F2" w:rsidRDefault="00C204F2" w:rsidP="00C204F2">
            <w:pPr>
              <w:ind w:firstLine="0"/>
            </w:pPr>
            <w:r>
              <w:t>Nutt</w:t>
            </w:r>
          </w:p>
        </w:tc>
        <w:tc>
          <w:tcPr>
            <w:tcW w:w="2179" w:type="dxa"/>
            <w:shd w:val="clear" w:color="auto" w:fill="auto"/>
          </w:tcPr>
          <w:p w:rsidR="00C204F2" w:rsidRPr="00C204F2" w:rsidRDefault="00C204F2" w:rsidP="00C204F2">
            <w:pPr>
              <w:ind w:firstLine="0"/>
            </w:pPr>
            <w:r>
              <w:t>Oremus</w:t>
            </w:r>
          </w:p>
        </w:tc>
        <w:tc>
          <w:tcPr>
            <w:tcW w:w="2180" w:type="dxa"/>
            <w:shd w:val="clear" w:color="auto" w:fill="auto"/>
          </w:tcPr>
          <w:p w:rsidR="00C204F2" w:rsidRPr="00C204F2" w:rsidRDefault="00C204F2" w:rsidP="00C204F2">
            <w:pPr>
              <w:ind w:firstLine="0"/>
            </w:pPr>
            <w:r>
              <w:t>G. R. Smith</w:t>
            </w:r>
          </w:p>
        </w:tc>
      </w:tr>
      <w:tr w:rsidR="00C204F2" w:rsidRPr="00C204F2" w:rsidTr="00C204F2">
        <w:tc>
          <w:tcPr>
            <w:tcW w:w="2179" w:type="dxa"/>
            <w:shd w:val="clear" w:color="auto" w:fill="auto"/>
          </w:tcPr>
          <w:p w:rsidR="00C204F2" w:rsidRPr="00C204F2" w:rsidRDefault="00C204F2" w:rsidP="00C204F2">
            <w:pPr>
              <w:ind w:firstLine="0"/>
            </w:pPr>
            <w:r>
              <w:t>Stringer</w:t>
            </w:r>
          </w:p>
        </w:tc>
        <w:tc>
          <w:tcPr>
            <w:tcW w:w="2179" w:type="dxa"/>
            <w:shd w:val="clear" w:color="auto" w:fill="auto"/>
          </w:tcPr>
          <w:p w:rsidR="00C204F2" w:rsidRPr="00C204F2" w:rsidRDefault="00C204F2" w:rsidP="00C204F2">
            <w:pPr>
              <w:ind w:firstLine="0"/>
            </w:pPr>
            <w:r>
              <w:t>Taylor</w:t>
            </w:r>
          </w:p>
        </w:tc>
        <w:tc>
          <w:tcPr>
            <w:tcW w:w="2180" w:type="dxa"/>
            <w:shd w:val="clear" w:color="auto" w:fill="auto"/>
          </w:tcPr>
          <w:p w:rsidR="00C204F2" w:rsidRPr="00C204F2" w:rsidRDefault="00C204F2" w:rsidP="00C204F2">
            <w:pPr>
              <w:ind w:firstLine="0"/>
            </w:pPr>
            <w:r>
              <w:t>Thayer</w:t>
            </w:r>
          </w:p>
        </w:tc>
      </w:tr>
      <w:tr w:rsidR="00C204F2" w:rsidRPr="00C204F2" w:rsidTr="00C204F2">
        <w:tc>
          <w:tcPr>
            <w:tcW w:w="2179" w:type="dxa"/>
            <w:shd w:val="clear" w:color="auto" w:fill="auto"/>
          </w:tcPr>
          <w:p w:rsidR="00C204F2" w:rsidRPr="00C204F2" w:rsidRDefault="00C204F2" w:rsidP="00C204F2">
            <w:pPr>
              <w:keepNext/>
              <w:ind w:firstLine="0"/>
            </w:pPr>
            <w:r>
              <w:t>Trantham</w:t>
            </w:r>
          </w:p>
        </w:tc>
        <w:tc>
          <w:tcPr>
            <w:tcW w:w="2179" w:type="dxa"/>
            <w:shd w:val="clear" w:color="auto" w:fill="auto"/>
          </w:tcPr>
          <w:p w:rsidR="00C204F2" w:rsidRPr="00C204F2" w:rsidRDefault="00C204F2" w:rsidP="00C204F2">
            <w:pPr>
              <w:keepNext/>
              <w:ind w:firstLine="0"/>
            </w:pPr>
            <w:r>
              <w:t>West</w:t>
            </w:r>
          </w:p>
        </w:tc>
        <w:tc>
          <w:tcPr>
            <w:tcW w:w="2180" w:type="dxa"/>
            <w:shd w:val="clear" w:color="auto" w:fill="auto"/>
          </w:tcPr>
          <w:p w:rsidR="00C204F2" w:rsidRPr="00C204F2" w:rsidRDefault="00C204F2" w:rsidP="00C204F2">
            <w:pPr>
              <w:keepNext/>
              <w:ind w:firstLine="0"/>
            </w:pPr>
            <w:r>
              <w:t>White</w:t>
            </w:r>
          </w:p>
        </w:tc>
      </w:tr>
      <w:tr w:rsidR="00C204F2" w:rsidRPr="00C204F2" w:rsidTr="00C204F2">
        <w:tc>
          <w:tcPr>
            <w:tcW w:w="2179" w:type="dxa"/>
            <w:shd w:val="clear" w:color="auto" w:fill="auto"/>
          </w:tcPr>
          <w:p w:rsidR="00C204F2" w:rsidRPr="00C204F2" w:rsidRDefault="00C204F2" w:rsidP="00C204F2">
            <w:pPr>
              <w:keepNext/>
              <w:ind w:firstLine="0"/>
            </w:pPr>
            <w:r>
              <w:t>Whitmire</w:t>
            </w:r>
          </w:p>
        </w:tc>
        <w:tc>
          <w:tcPr>
            <w:tcW w:w="2179" w:type="dxa"/>
            <w:shd w:val="clear" w:color="auto" w:fill="auto"/>
          </w:tcPr>
          <w:p w:rsidR="00C204F2" w:rsidRPr="00C204F2" w:rsidRDefault="00C204F2" w:rsidP="00C204F2">
            <w:pPr>
              <w:keepNext/>
              <w:ind w:firstLine="0"/>
            </w:pPr>
            <w:r>
              <w:t>Yow</w:t>
            </w:r>
          </w:p>
        </w:tc>
        <w:tc>
          <w:tcPr>
            <w:tcW w:w="2180" w:type="dxa"/>
            <w:shd w:val="clear" w:color="auto" w:fill="auto"/>
          </w:tcPr>
          <w:p w:rsidR="00C204F2" w:rsidRPr="00C204F2" w:rsidRDefault="00C204F2" w:rsidP="00C204F2">
            <w:pPr>
              <w:keepNext/>
              <w:ind w:firstLine="0"/>
            </w:pPr>
          </w:p>
        </w:tc>
      </w:tr>
    </w:tbl>
    <w:p w:rsidR="00C204F2" w:rsidRDefault="00C204F2" w:rsidP="00C204F2"/>
    <w:p w:rsidR="00C204F2" w:rsidRDefault="00C204F2" w:rsidP="00C204F2">
      <w:pPr>
        <w:jc w:val="center"/>
        <w:rPr>
          <w:b/>
        </w:rPr>
      </w:pPr>
      <w:r w:rsidRPr="00C204F2">
        <w:rPr>
          <w:b/>
        </w:rPr>
        <w:t>Total--29</w:t>
      </w:r>
    </w:p>
    <w:p w:rsidR="00C204F2" w:rsidRDefault="00C204F2" w:rsidP="00C204F2">
      <w:pPr>
        <w:jc w:val="center"/>
        <w:rPr>
          <w:b/>
        </w:rPr>
      </w:pPr>
    </w:p>
    <w:p w:rsidR="00C204F2" w:rsidRDefault="00C204F2" w:rsidP="00C204F2">
      <w:r>
        <w:t>So, the Bill, as amended, was read the second time and ordered to third reading.</w:t>
      </w:r>
    </w:p>
    <w:p w:rsidR="00C204F2" w:rsidRDefault="00C204F2" w:rsidP="00C204F2"/>
    <w:p w:rsidR="00C204F2" w:rsidRPr="00FA5436" w:rsidRDefault="00C204F2" w:rsidP="00C204F2">
      <w:pPr>
        <w:pStyle w:val="Title"/>
        <w:keepNext/>
        <w:rPr>
          <w:sz w:val="22"/>
        </w:rPr>
      </w:pPr>
      <w:bookmarkStart w:id="90" w:name="file_start218"/>
      <w:bookmarkEnd w:id="90"/>
      <w:r w:rsidRPr="00FA5436">
        <w:rPr>
          <w:sz w:val="22"/>
        </w:rPr>
        <w:t>STATEMENT FOR JOURNAL</w:t>
      </w:r>
    </w:p>
    <w:p w:rsidR="00C204F2" w:rsidRPr="00FA5436" w:rsidRDefault="00C204F2" w:rsidP="00C204F2">
      <w:pPr>
        <w:tabs>
          <w:tab w:val="left" w:pos="270"/>
          <w:tab w:val="left" w:pos="630"/>
          <w:tab w:val="left" w:pos="900"/>
          <w:tab w:val="left" w:pos="1260"/>
          <w:tab w:val="left" w:pos="1620"/>
          <w:tab w:val="left" w:pos="1980"/>
          <w:tab w:val="left" w:pos="2340"/>
          <w:tab w:val="left" w:pos="2700"/>
        </w:tabs>
        <w:ind w:firstLine="0"/>
      </w:pPr>
      <w:r w:rsidRPr="00FA5436">
        <w:tab/>
        <w:t>I was temporarily out of the Chamber on constituent business during the vote on H. 3620. If I had been present, I would have voted in favor of the Bill.</w:t>
      </w:r>
    </w:p>
    <w:p w:rsidR="00C204F2" w:rsidRPr="00FA5436" w:rsidRDefault="00C204F2" w:rsidP="00C204F2">
      <w:pPr>
        <w:tabs>
          <w:tab w:val="left" w:pos="270"/>
          <w:tab w:val="left" w:pos="630"/>
          <w:tab w:val="left" w:pos="900"/>
          <w:tab w:val="left" w:pos="1260"/>
          <w:tab w:val="left" w:pos="1620"/>
          <w:tab w:val="left" w:pos="1980"/>
          <w:tab w:val="left" w:pos="2340"/>
          <w:tab w:val="left" w:pos="2700"/>
        </w:tabs>
        <w:ind w:firstLine="0"/>
      </w:pPr>
      <w:r w:rsidRPr="00FA5436">
        <w:tab/>
        <w:t>Rep. Cezar E. McKnight</w:t>
      </w:r>
    </w:p>
    <w:p w:rsidR="00C204F2" w:rsidRPr="00FA5436" w:rsidRDefault="00C204F2" w:rsidP="00C204F2">
      <w:pPr>
        <w:tabs>
          <w:tab w:val="left" w:pos="270"/>
          <w:tab w:val="left" w:pos="630"/>
          <w:tab w:val="left" w:pos="900"/>
          <w:tab w:val="left" w:pos="1260"/>
          <w:tab w:val="left" w:pos="1620"/>
          <w:tab w:val="left" w:pos="1980"/>
          <w:tab w:val="left" w:pos="2340"/>
          <w:tab w:val="left" w:pos="2700"/>
        </w:tabs>
        <w:ind w:firstLine="0"/>
      </w:pPr>
    </w:p>
    <w:p w:rsidR="00C204F2" w:rsidRPr="00FA5436" w:rsidRDefault="00C204F2" w:rsidP="00C204F2">
      <w:pPr>
        <w:pStyle w:val="Title"/>
        <w:keepNext/>
        <w:rPr>
          <w:sz w:val="22"/>
        </w:rPr>
      </w:pPr>
      <w:r w:rsidRPr="00FA5436">
        <w:rPr>
          <w:sz w:val="22"/>
        </w:rPr>
        <w:t>STATEMENT FOR JOURNAL</w:t>
      </w:r>
    </w:p>
    <w:p w:rsidR="00C204F2" w:rsidRPr="00FA5436" w:rsidRDefault="00C204F2" w:rsidP="00C204F2">
      <w:pPr>
        <w:tabs>
          <w:tab w:val="left" w:pos="270"/>
          <w:tab w:val="left" w:pos="630"/>
          <w:tab w:val="left" w:pos="900"/>
          <w:tab w:val="left" w:pos="1260"/>
          <w:tab w:val="left" w:pos="1620"/>
          <w:tab w:val="left" w:pos="1980"/>
          <w:tab w:val="left" w:pos="2340"/>
          <w:tab w:val="left" w:pos="2700"/>
        </w:tabs>
        <w:ind w:firstLine="0"/>
      </w:pPr>
      <w:r w:rsidRPr="00FA5436">
        <w:tab/>
        <w:t>I was temporarily out of the Chamber on constituent business during the vote on H. 3620. If I had been present, I would have voted in favor of the Bill.</w:t>
      </w:r>
    </w:p>
    <w:p w:rsidR="00C204F2" w:rsidRPr="00FA5436" w:rsidRDefault="00C204F2" w:rsidP="00C204F2">
      <w:pPr>
        <w:tabs>
          <w:tab w:val="left" w:pos="270"/>
          <w:tab w:val="left" w:pos="630"/>
          <w:tab w:val="left" w:pos="900"/>
          <w:tab w:val="left" w:pos="1260"/>
          <w:tab w:val="left" w:pos="1620"/>
          <w:tab w:val="left" w:pos="1980"/>
          <w:tab w:val="left" w:pos="2340"/>
          <w:tab w:val="left" w:pos="2700"/>
        </w:tabs>
        <w:ind w:firstLine="0"/>
      </w:pPr>
      <w:r w:rsidRPr="00FA5436">
        <w:tab/>
        <w:t>Rep. Mark Willis</w:t>
      </w:r>
    </w:p>
    <w:p w:rsidR="00C204F2" w:rsidRPr="00FA5436" w:rsidRDefault="00C204F2" w:rsidP="00C204F2">
      <w:pPr>
        <w:tabs>
          <w:tab w:val="left" w:pos="270"/>
          <w:tab w:val="left" w:pos="630"/>
          <w:tab w:val="left" w:pos="900"/>
          <w:tab w:val="left" w:pos="1260"/>
          <w:tab w:val="left" w:pos="1620"/>
          <w:tab w:val="left" w:pos="1980"/>
          <w:tab w:val="left" w:pos="2340"/>
          <w:tab w:val="left" w:pos="2700"/>
        </w:tabs>
        <w:ind w:firstLine="0"/>
      </w:pPr>
    </w:p>
    <w:p w:rsidR="00C204F2" w:rsidRPr="00FA5436" w:rsidRDefault="00C204F2" w:rsidP="00C204F2">
      <w:pPr>
        <w:pStyle w:val="Title"/>
        <w:keepNext/>
        <w:rPr>
          <w:sz w:val="22"/>
        </w:rPr>
      </w:pPr>
      <w:r w:rsidRPr="00FA5436">
        <w:rPr>
          <w:sz w:val="22"/>
        </w:rPr>
        <w:t>STATEMENT FOR JOURNAL</w:t>
      </w:r>
    </w:p>
    <w:p w:rsidR="00C204F2" w:rsidRPr="00FA5436" w:rsidRDefault="00C204F2" w:rsidP="00C204F2">
      <w:pPr>
        <w:tabs>
          <w:tab w:val="left" w:pos="270"/>
          <w:tab w:val="left" w:pos="630"/>
          <w:tab w:val="left" w:pos="900"/>
          <w:tab w:val="left" w:pos="1260"/>
          <w:tab w:val="left" w:pos="1620"/>
          <w:tab w:val="left" w:pos="1980"/>
          <w:tab w:val="left" w:pos="2340"/>
          <w:tab w:val="left" w:pos="2700"/>
        </w:tabs>
        <w:ind w:firstLine="0"/>
      </w:pPr>
      <w:r w:rsidRPr="00FA5436">
        <w:tab/>
        <w:t>I was temporarily out of the Chamber on constituent business during the vote on H. 3620. If I had been present, I would have voted in favor of the Bill.</w:t>
      </w:r>
    </w:p>
    <w:p w:rsidR="00C204F2" w:rsidRDefault="00C204F2" w:rsidP="00C204F2">
      <w:pPr>
        <w:tabs>
          <w:tab w:val="left" w:pos="270"/>
          <w:tab w:val="left" w:pos="630"/>
          <w:tab w:val="left" w:pos="900"/>
          <w:tab w:val="left" w:pos="1260"/>
          <w:tab w:val="left" w:pos="1620"/>
          <w:tab w:val="left" w:pos="1980"/>
          <w:tab w:val="left" w:pos="2340"/>
          <w:tab w:val="left" w:pos="2700"/>
        </w:tabs>
        <w:ind w:firstLine="0"/>
      </w:pPr>
      <w:r w:rsidRPr="00FA5436">
        <w:tab/>
        <w:t>Rep. Michael F. Rivers</w:t>
      </w:r>
    </w:p>
    <w:p w:rsidR="00E23503" w:rsidRDefault="00E23503" w:rsidP="00C204F2">
      <w:pPr>
        <w:tabs>
          <w:tab w:val="left" w:pos="270"/>
          <w:tab w:val="left" w:pos="630"/>
          <w:tab w:val="left" w:pos="900"/>
          <w:tab w:val="left" w:pos="1260"/>
          <w:tab w:val="left" w:pos="1620"/>
          <w:tab w:val="left" w:pos="1980"/>
          <w:tab w:val="left" w:pos="2340"/>
          <w:tab w:val="left" w:pos="2700"/>
        </w:tabs>
        <w:ind w:firstLine="0"/>
      </w:pPr>
    </w:p>
    <w:p w:rsidR="00E23503" w:rsidRDefault="00E23503" w:rsidP="00E23503">
      <w:pPr>
        <w:pStyle w:val="Title"/>
      </w:pPr>
      <w:r>
        <w:t>STATEMENT FOR JOURNAL</w:t>
      </w:r>
    </w:p>
    <w:p w:rsidR="00E23503" w:rsidRDefault="00E23503" w:rsidP="00E23503">
      <w:pPr>
        <w:tabs>
          <w:tab w:val="left" w:pos="270"/>
          <w:tab w:val="left" w:pos="630"/>
          <w:tab w:val="left" w:pos="900"/>
          <w:tab w:val="left" w:pos="1260"/>
          <w:tab w:val="left" w:pos="1620"/>
          <w:tab w:val="left" w:pos="1980"/>
          <w:tab w:val="left" w:pos="2340"/>
          <w:tab w:val="left" w:pos="2700"/>
        </w:tabs>
      </w:pPr>
      <w:r>
        <w:tab/>
        <w:t>I was temporarily out of the Chamber on constituent business during the vote on H. 3620. If I had been present, I would have voted in favor of the Bill.</w:t>
      </w:r>
    </w:p>
    <w:p w:rsidR="00E23503" w:rsidRDefault="00E23503" w:rsidP="00E23503">
      <w:pPr>
        <w:tabs>
          <w:tab w:val="left" w:pos="270"/>
          <w:tab w:val="left" w:pos="630"/>
          <w:tab w:val="left" w:pos="900"/>
          <w:tab w:val="left" w:pos="1260"/>
          <w:tab w:val="left" w:pos="1620"/>
          <w:tab w:val="left" w:pos="1980"/>
          <w:tab w:val="left" w:pos="2340"/>
          <w:tab w:val="left" w:pos="2700"/>
        </w:tabs>
      </w:pPr>
      <w:r>
        <w:tab/>
        <w:t>Rep. Kirkman Finlay III</w:t>
      </w:r>
    </w:p>
    <w:p w:rsidR="00C204F2" w:rsidRDefault="00C204F2" w:rsidP="00C204F2">
      <w:pPr>
        <w:tabs>
          <w:tab w:val="left" w:pos="270"/>
          <w:tab w:val="left" w:pos="630"/>
          <w:tab w:val="left" w:pos="900"/>
          <w:tab w:val="left" w:pos="1260"/>
          <w:tab w:val="left" w:pos="1620"/>
          <w:tab w:val="left" w:pos="1980"/>
          <w:tab w:val="left" w:pos="2340"/>
          <w:tab w:val="left" w:pos="2700"/>
        </w:tabs>
        <w:ind w:firstLine="0"/>
      </w:pPr>
    </w:p>
    <w:p w:rsidR="00C204F2" w:rsidRDefault="00C204F2" w:rsidP="00C204F2">
      <w:pPr>
        <w:keepNext/>
        <w:jc w:val="center"/>
        <w:rPr>
          <w:b/>
        </w:rPr>
      </w:pPr>
      <w:r w:rsidRPr="00C204F2">
        <w:rPr>
          <w:b/>
        </w:rPr>
        <w:t>H. 3164--AMENDED AND ORDERED TO THIRD READING</w:t>
      </w:r>
    </w:p>
    <w:p w:rsidR="00C204F2" w:rsidRDefault="00C204F2" w:rsidP="00C204F2">
      <w:pPr>
        <w:keepNext/>
      </w:pPr>
      <w:r>
        <w:t>The following Bill was taken up:</w:t>
      </w:r>
    </w:p>
    <w:p w:rsidR="00C204F2" w:rsidRDefault="00C204F2" w:rsidP="00C204F2">
      <w:pPr>
        <w:keepNext/>
      </w:pPr>
      <w:bookmarkStart w:id="91" w:name="include_clip_start_220"/>
      <w:bookmarkEnd w:id="91"/>
    </w:p>
    <w:p w:rsidR="00C204F2" w:rsidRDefault="00C204F2" w:rsidP="00C204F2">
      <w:r>
        <w:t>H. 3164 -- Reps. McCravy, V. S. Moss, Haddon, Long, McCabe, Trantham, Oremus, McGarry, Burns and Jones: A BILL TO AMEND THE CODE OF LAWS OF SOUTH CAROLINA, 1976, BY ADDING SECTION 59-63-105 SO AS TO PROVIDE THAT BEGINNING WITH THE 2022-2023 SCHOOL YEAR, PUBLIC SCHOOL DISTRICTS SHALL MAKE ADVANCED PLACEMENT TESTING AND CERTAIN OTHER TESTING AVAILABLE TO HOME SCHOOL STUDENTS RESIDING IN THE DISTRICT IF THE TESTS ARE MADE AVAILABLE TO STUDENTS ATTENDING PUBLIC SCHOOLS IN THE DISTRICTS, AND TO PROVIDE RELATED DUTIES OF SCHOOL BOARDS AND THE STATE DEPARTMENT OF EDUCATION.</w:t>
      </w:r>
    </w:p>
    <w:p w:rsidR="00C204F2" w:rsidRDefault="00C204F2" w:rsidP="00C204F2"/>
    <w:p w:rsidR="00C204F2" w:rsidRPr="002B7BA4" w:rsidRDefault="00C204F2" w:rsidP="00C204F2">
      <w:r w:rsidRPr="002B7BA4">
        <w:t>The Committee on Education and Public Works proposed the following Amendment No. 1</w:t>
      </w:r>
      <w:r w:rsidR="00887C94">
        <w:t xml:space="preserve"> to </w:t>
      </w:r>
      <w:r w:rsidRPr="002B7BA4">
        <w:t>H. 3164 (COUNCIL\WAB\3164C001.</w:t>
      </w:r>
      <w:r w:rsidR="00887C94">
        <w:t xml:space="preserve"> </w:t>
      </w:r>
      <w:r w:rsidRPr="002B7BA4">
        <w:t>RT.WAB21), which was adopted:</w:t>
      </w:r>
    </w:p>
    <w:p w:rsidR="00C204F2" w:rsidRPr="00C204F2" w:rsidRDefault="00C204F2" w:rsidP="00C204F2">
      <w:pPr>
        <w:rPr>
          <w:color w:val="000000"/>
          <w:u w:color="000000"/>
        </w:rPr>
      </w:pPr>
      <w:r w:rsidRPr="002B7BA4">
        <w:t xml:space="preserve">Amend the bill, as and if amended, </w:t>
      </w:r>
      <w:r w:rsidRPr="00C204F2">
        <w:rPr>
          <w:color w:val="000000"/>
          <w:u w:color="000000"/>
        </w:rPr>
        <w:t>SECTION 1, by striking Section 59</w:t>
      </w:r>
      <w:r w:rsidRPr="00C204F2">
        <w:rPr>
          <w:color w:val="000000"/>
          <w:u w:color="000000"/>
        </w:rPr>
        <w:noBreakHyphen/>
        <w:t>63</w:t>
      </w:r>
      <w:r w:rsidRPr="00C204F2">
        <w:rPr>
          <w:color w:val="000000"/>
          <w:u w:color="000000"/>
        </w:rPr>
        <w:noBreakHyphen/>
        <w:t>105(A) and inserting:</w:t>
      </w:r>
    </w:p>
    <w:p w:rsidR="00C204F2" w:rsidRPr="00C204F2" w:rsidRDefault="00C204F2" w:rsidP="00C204F2">
      <w:pPr>
        <w:rPr>
          <w:color w:val="000000"/>
          <w:u w:color="000000"/>
        </w:rPr>
      </w:pPr>
      <w:r w:rsidRPr="00C204F2">
        <w:rPr>
          <w:color w:val="000000"/>
          <w:u w:color="000000"/>
        </w:rPr>
        <w:t>/</w:t>
      </w:r>
      <w:r w:rsidRPr="00C204F2">
        <w:rPr>
          <w:color w:val="000000"/>
          <w:u w:color="000000"/>
        </w:rPr>
        <w:tab/>
      </w:r>
      <w:r w:rsidRPr="00C204F2">
        <w:rPr>
          <w:color w:val="000000"/>
          <w:u w:color="000000"/>
        </w:rPr>
        <w:tab/>
        <w:t>Section 59</w:t>
      </w:r>
      <w:r w:rsidRPr="00C204F2">
        <w:rPr>
          <w:color w:val="000000"/>
          <w:u w:color="000000"/>
        </w:rPr>
        <w:noBreakHyphen/>
        <w:t>63</w:t>
      </w:r>
      <w:r w:rsidRPr="00C204F2">
        <w:rPr>
          <w:color w:val="000000"/>
          <w:u w:color="000000"/>
        </w:rPr>
        <w:noBreakHyphen/>
        <w:t>105.</w:t>
      </w:r>
      <w:r w:rsidRPr="00C204F2">
        <w:rPr>
          <w:color w:val="000000"/>
          <w:u w:color="000000"/>
        </w:rPr>
        <w:tab/>
        <w:t>(A)</w:t>
      </w:r>
      <w:r w:rsidRPr="00C204F2">
        <w:rPr>
          <w:color w:val="000000"/>
          <w:u w:color="000000"/>
        </w:rPr>
        <w:tab/>
        <w:t>Beginning with the 2022</w:t>
      </w:r>
      <w:r w:rsidRPr="00C204F2">
        <w:rPr>
          <w:color w:val="000000"/>
          <w:u w:color="000000"/>
        </w:rPr>
        <w:noBreakHyphen/>
        <w:t>2023 School Year, each public school district shall make the following tests available to students receiving home instruction pursuant to Sections 59</w:t>
      </w:r>
      <w:r w:rsidRPr="00C204F2">
        <w:rPr>
          <w:color w:val="000000"/>
          <w:u w:color="000000"/>
        </w:rPr>
        <w:noBreakHyphen/>
        <w:t>65</w:t>
      </w:r>
      <w:r w:rsidRPr="00C204F2">
        <w:rPr>
          <w:color w:val="000000"/>
          <w:u w:color="000000"/>
        </w:rPr>
        <w:noBreakHyphen/>
        <w:t>40, 59</w:t>
      </w:r>
      <w:r w:rsidRPr="00C204F2">
        <w:rPr>
          <w:color w:val="000000"/>
          <w:u w:color="000000"/>
        </w:rPr>
        <w:noBreakHyphen/>
        <w:t>65</w:t>
      </w:r>
      <w:r w:rsidRPr="00C204F2">
        <w:rPr>
          <w:color w:val="000000"/>
          <w:u w:color="000000"/>
        </w:rPr>
        <w:noBreakHyphen/>
        <w:t>45, and 59</w:t>
      </w:r>
      <w:r w:rsidRPr="00C204F2">
        <w:rPr>
          <w:color w:val="000000"/>
          <w:u w:color="000000"/>
        </w:rPr>
        <w:noBreakHyphen/>
        <w:t>65</w:t>
      </w:r>
      <w:r w:rsidRPr="00C204F2">
        <w:rPr>
          <w:color w:val="000000"/>
          <w:u w:color="000000"/>
        </w:rPr>
        <w:noBreakHyphen/>
        <w:t>47 if the test is made available to students attending public schools in the district:</w:t>
      </w:r>
    </w:p>
    <w:p w:rsidR="00C204F2" w:rsidRPr="00C204F2" w:rsidRDefault="00C204F2" w:rsidP="00C204F2">
      <w:pPr>
        <w:rPr>
          <w:color w:val="000000"/>
          <w:u w:color="000000"/>
        </w:rPr>
      </w:pPr>
      <w:r w:rsidRPr="00C204F2">
        <w:rPr>
          <w:color w:val="000000"/>
          <w:u w:color="000000"/>
        </w:rPr>
        <w:tab/>
      </w:r>
      <w:r w:rsidRPr="00C204F2">
        <w:rPr>
          <w:color w:val="000000"/>
          <w:u w:color="000000"/>
        </w:rPr>
        <w:tab/>
        <w:t>(1)</w:t>
      </w:r>
      <w:r w:rsidRPr="00C204F2">
        <w:rPr>
          <w:color w:val="000000"/>
          <w:u w:color="000000"/>
        </w:rPr>
        <w:tab/>
      </w:r>
      <w:r w:rsidRPr="00C204F2">
        <w:rPr>
          <w:color w:val="000000"/>
          <w:u w:color="000000"/>
        </w:rPr>
        <w:tab/>
        <w:t>Advanced Placement testing;</w:t>
      </w:r>
    </w:p>
    <w:p w:rsidR="00C204F2" w:rsidRPr="00C204F2" w:rsidRDefault="00C204F2" w:rsidP="00C204F2">
      <w:pPr>
        <w:rPr>
          <w:color w:val="000000"/>
          <w:u w:color="000000"/>
        </w:rPr>
      </w:pPr>
      <w:r w:rsidRPr="00C204F2">
        <w:rPr>
          <w:color w:val="000000"/>
          <w:u w:color="000000"/>
        </w:rPr>
        <w:tab/>
      </w:r>
      <w:r w:rsidRPr="00C204F2">
        <w:rPr>
          <w:color w:val="000000"/>
          <w:u w:color="000000"/>
        </w:rPr>
        <w:tab/>
        <w:t>(2)</w:t>
      </w:r>
      <w:r w:rsidRPr="00C204F2">
        <w:rPr>
          <w:color w:val="000000"/>
          <w:u w:color="000000"/>
        </w:rPr>
        <w:tab/>
      </w:r>
      <w:r w:rsidRPr="00C204F2">
        <w:rPr>
          <w:color w:val="000000"/>
          <w:u w:color="000000"/>
        </w:rPr>
        <w:tab/>
        <w:t>Preliminary Scholastic Aptitude Test/National Merit Scholarship Qualifying test;</w:t>
      </w:r>
    </w:p>
    <w:p w:rsidR="00C204F2" w:rsidRPr="00C204F2" w:rsidRDefault="00C204F2" w:rsidP="00C204F2">
      <w:pPr>
        <w:rPr>
          <w:color w:val="000000"/>
          <w:u w:color="000000"/>
        </w:rPr>
      </w:pPr>
      <w:r w:rsidRPr="00C204F2">
        <w:rPr>
          <w:color w:val="000000"/>
          <w:u w:color="000000"/>
        </w:rPr>
        <w:tab/>
      </w:r>
      <w:r w:rsidRPr="00C204F2">
        <w:rPr>
          <w:color w:val="000000"/>
          <w:u w:color="000000"/>
        </w:rPr>
        <w:tab/>
        <w:t>(3)</w:t>
      </w:r>
      <w:r w:rsidRPr="00C204F2">
        <w:rPr>
          <w:color w:val="000000"/>
          <w:u w:color="000000"/>
        </w:rPr>
        <w:tab/>
      </w:r>
      <w:r w:rsidRPr="00C204F2">
        <w:rPr>
          <w:color w:val="000000"/>
          <w:u w:color="000000"/>
        </w:rPr>
        <w:tab/>
        <w:t>Pre</w:t>
      </w:r>
      <w:r w:rsidRPr="00C204F2">
        <w:rPr>
          <w:color w:val="000000"/>
          <w:u w:color="000000"/>
        </w:rPr>
        <w:noBreakHyphen/>
        <w:t>ACT test; and</w:t>
      </w:r>
    </w:p>
    <w:p w:rsidR="00C204F2" w:rsidRPr="00C204F2" w:rsidRDefault="00C204F2" w:rsidP="00C204F2">
      <w:pPr>
        <w:rPr>
          <w:color w:val="000000"/>
          <w:u w:color="000000"/>
        </w:rPr>
      </w:pPr>
      <w:r w:rsidRPr="00C204F2">
        <w:rPr>
          <w:color w:val="000000"/>
          <w:u w:color="000000"/>
        </w:rPr>
        <w:tab/>
      </w:r>
      <w:r w:rsidRPr="00C204F2">
        <w:rPr>
          <w:color w:val="000000"/>
          <w:u w:color="000000"/>
        </w:rPr>
        <w:tab/>
        <w:t>(4)</w:t>
      </w:r>
      <w:r w:rsidRPr="00C204F2">
        <w:rPr>
          <w:color w:val="000000"/>
          <w:u w:color="000000"/>
        </w:rPr>
        <w:tab/>
      </w:r>
      <w:r w:rsidRPr="00C204F2">
        <w:rPr>
          <w:color w:val="000000"/>
          <w:u w:color="000000"/>
        </w:rPr>
        <w:tab/>
        <w:t>College and career readiness assessments and summative assessments as administered pursuant to Section 59</w:t>
      </w:r>
      <w:r w:rsidRPr="00C204F2">
        <w:rPr>
          <w:color w:val="000000"/>
          <w:u w:color="000000"/>
        </w:rPr>
        <w:noBreakHyphen/>
        <w:t>18</w:t>
      </w:r>
      <w:r w:rsidRPr="00C204F2">
        <w:rPr>
          <w:color w:val="000000"/>
          <w:u w:color="000000"/>
        </w:rPr>
        <w:noBreakHyphen/>
        <w:t>325.</w:t>
      </w:r>
      <w:r w:rsidRPr="00C204F2">
        <w:rPr>
          <w:color w:val="000000"/>
          <w:u w:color="000000"/>
        </w:rPr>
        <w:tab/>
      </w:r>
      <w:r w:rsidRPr="00C204F2">
        <w:rPr>
          <w:color w:val="000000"/>
          <w:u w:color="000000"/>
        </w:rPr>
        <w:tab/>
        <w:t>/</w:t>
      </w:r>
    </w:p>
    <w:p w:rsidR="00C204F2" w:rsidRPr="002B7BA4" w:rsidRDefault="00C204F2" w:rsidP="00C204F2">
      <w:r w:rsidRPr="002B7BA4">
        <w:t>Renumber sections to conform.</w:t>
      </w:r>
    </w:p>
    <w:p w:rsidR="00C204F2" w:rsidRDefault="00C204F2" w:rsidP="00C204F2">
      <w:r w:rsidRPr="002B7BA4">
        <w:t>Amend title to conform.</w:t>
      </w:r>
    </w:p>
    <w:p w:rsidR="00887C94" w:rsidRPr="002B7BA4" w:rsidRDefault="00887C94" w:rsidP="00C204F2"/>
    <w:p w:rsidR="00C204F2" w:rsidRDefault="00C204F2" w:rsidP="00C204F2">
      <w:bookmarkStart w:id="92" w:name="file_end221"/>
      <w:bookmarkEnd w:id="92"/>
      <w:r>
        <w:t>Rep. FELDER spoke in favor of the amendment.</w:t>
      </w:r>
    </w:p>
    <w:p w:rsidR="00C204F2" w:rsidRDefault="00C204F2" w:rsidP="00C204F2">
      <w:r>
        <w:t>The amendment was then adopted.</w:t>
      </w:r>
    </w:p>
    <w:p w:rsidR="00C204F2" w:rsidRDefault="00C204F2" w:rsidP="00C204F2"/>
    <w:p w:rsidR="00C204F2" w:rsidRDefault="00C204F2" w:rsidP="00C204F2">
      <w:r>
        <w:t>The question recurred to the passage of the Bill.</w:t>
      </w:r>
    </w:p>
    <w:p w:rsidR="00C204F2" w:rsidRDefault="00C204F2" w:rsidP="00C204F2"/>
    <w:p w:rsidR="00C204F2" w:rsidRDefault="00C204F2" w:rsidP="00C204F2">
      <w:r>
        <w:t xml:space="preserve">The yeas and nays were taken resulting as follows: </w:t>
      </w:r>
    </w:p>
    <w:p w:rsidR="00C204F2" w:rsidRDefault="00C204F2" w:rsidP="00C204F2">
      <w:pPr>
        <w:jc w:val="center"/>
      </w:pPr>
      <w:r>
        <w:t xml:space="preserve"> </w:t>
      </w:r>
      <w:bookmarkStart w:id="93" w:name="vote_start225"/>
      <w:bookmarkEnd w:id="93"/>
      <w:r>
        <w:t>Yeas 105; Nays 1</w:t>
      </w:r>
    </w:p>
    <w:p w:rsidR="00C204F2" w:rsidRDefault="00C204F2" w:rsidP="00C204F2">
      <w:pPr>
        <w:jc w:val="center"/>
      </w:pPr>
    </w:p>
    <w:p w:rsidR="00C204F2" w:rsidRDefault="00C204F2" w:rsidP="00C204F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204F2" w:rsidRPr="00C204F2" w:rsidTr="00C204F2">
        <w:tc>
          <w:tcPr>
            <w:tcW w:w="2179" w:type="dxa"/>
            <w:shd w:val="clear" w:color="auto" w:fill="auto"/>
          </w:tcPr>
          <w:p w:rsidR="00C204F2" w:rsidRPr="00C204F2" w:rsidRDefault="00C204F2" w:rsidP="00C204F2">
            <w:pPr>
              <w:keepNext/>
              <w:ind w:firstLine="0"/>
            </w:pPr>
            <w:r>
              <w:t>Alexander</w:t>
            </w:r>
          </w:p>
        </w:tc>
        <w:tc>
          <w:tcPr>
            <w:tcW w:w="2179" w:type="dxa"/>
            <w:shd w:val="clear" w:color="auto" w:fill="auto"/>
          </w:tcPr>
          <w:p w:rsidR="00C204F2" w:rsidRPr="00C204F2" w:rsidRDefault="00C204F2" w:rsidP="00C204F2">
            <w:pPr>
              <w:keepNext/>
              <w:ind w:firstLine="0"/>
            </w:pPr>
            <w:r>
              <w:t>Allison</w:t>
            </w:r>
          </w:p>
        </w:tc>
        <w:tc>
          <w:tcPr>
            <w:tcW w:w="2180" w:type="dxa"/>
            <w:shd w:val="clear" w:color="auto" w:fill="auto"/>
          </w:tcPr>
          <w:p w:rsidR="00C204F2" w:rsidRPr="00C204F2" w:rsidRDefault="00C204F2" w:rsidP="00C204F2">
            <w:pPr>
              <w:keepNext/>
              <w:ind w:firstLine="0"/>
            </w:pPr>
            <w:r>
              <w:t>Anderson</w:t>
            </w:r>
          </w:p>
        </w:tc>
      </w:tr>
      <w:tr w:rsidR="00C204F2" w:rsidRPr="00C204F2" w:rsidTr="00C204F2">
        <w:tc>
          <w:tcPr>
            <w:tcW w:w="2179" w:type="dxa"/>
            <w:shd w:val="clear" w:color="auto" w:fill="auto"/>
          </w:tcPr>
          <w:p w:rsidR="00C204F2" w:rsidRPr="00C204F2" w:rsidRDefault="00C204F2" w:rsidP="00C204F2">
            <w:pPr>
              <w:ind w:firstLine="0"/>
            </w:pPr>
            <w:r>
              <w:t>Atkinson</w:t>
            </w:r>
          </w:p>
        </w:tc>
        <w:tc>
          <w:tcPr>
            <w:tcW w:w="2179" w:type="dxa"/>
            <w:shd w:val="clear" w:color="auto" w:fill="auto"/>
          </w:tcPr>
          <w:p w:rsidR="00C204F2" w:rsidRPr="00C204F2" w:rsidRDefault="00C204F2" w:rsidP="00C204F2">
            <w:pPr>
              <w:ind w:firstLine="0"/>
            </w:pPr>
            <w:r>
              <w:t>Bailey</w:t>
            </w:r>
          </w:p>
        </w:tc>
        <w:tc>
          <w:tcPr>
            <w:tcW w:w="2180" w:type="dxa"/>
            <w:shd w:val="clear" w:color="auto" w:fill="auto"/>
          </w:tcPr>
          <w:p w:rsidR="00C204F2" w:rsidRPr="00C204F2" w:rsidRDefault="00C204F2" w:rsidP="00C204F2">
            <w:pPr>
              <w:ind w:firstLine="0"/>
            </w:pPr>
            <w:r>
              <w:t>Ballentine</w:t>
            </w:r>
          </w:p>
        </w:tc>
      </w:tr>
      <w:tr w:rsidR="00C204F2" w:rsidRPr="00C204F2" w:rsidTr="00C204F2">
        <w:tc>
          <w:tcPr>
            <w:tcW w:w="2179" w:type="dxa"/>
            <w:shd w:val="clear" w:color="auto" w:fill="auto"/>
          </w:tcPr>
          <w:p w:rsidR="00C204F2" w:rsidRPr="00C204F2" w:rsidRDefault="00C204F2" w:rsidP="00C204F2">
            <w:pPr>
              <w:ind w:firstLine="0"/>
            </w:pPr>
            <w:r>
              <w:t>Bamberg</w:t>
            </w:r>
          </w:p>
        </w:tc>
        <w:tc>
          <w:tcPr>
            <w:tcW w:w="2179" w:type="dxa"/>
            <w:shd w:val="clear" w:color="auto" w:fill="auto"/>
          </w:tcPr>
          <w:p w:rsidR="00C204F2" w:rsidRPr="00C204F2" w:rsidRDefault="00C204F2" w:rsidP="00C204F2">
            <w:pPr>
              <w:ind w:firstLine="0"/>
            </w:pPr>
            <w:r>
              <w:t>Bannister</w:t>
            </w:r>
          </w:p>
        </w:tc>
        <w:tc>
          <w:tcPr>
            <w:tcW w:w="2180" w:type="dxa"/>
            <w:shd w:val="clear" w:color="auto" w:fill="auto"/>
          </w:tcPr>
          <w:p w:rsidR="00C204F2" w:rsidRPr="00C204F2" w:rsidRDefault="00C204F2" w:rsidP="00C204F2">
            <w:pPr>
              <w:ind w:firstLine="0"/>
            </w:pPr>
            <w:r>
              <w:t>Bennett</w:t>
            </w:r>
          </w:p>
        </w:tc>
      </w:tr>
      <w:tr w:rsidR="00C204F2" w:rsidRPr="00C204F2" w:rsidTr="00C204F2">
        <w:tc>
          <w:tcPr>
            <w:tcW w:w="2179" w:type="dxa"/>
            <w:shd w:val="clear" w:color="auto" w:fill="auto"/>
          </w:tcPr>
          <w:p w:rsidR="00C204F2" w:rsidRPr="00C204F2" w:rsidRDefault="00C204F2" w:rsidP="00C204F2">
            <w:pPr>
              <w:ind w:firstLine="0"/>
            </w:pPr>
            <w:r>
              <w:t>Bernstein</w:t>
            </w:r>
          </w:p>
        </w:tc>
        <w:tc>
          <w:tcPr>
            <w:tcW w:w="2179" w:type="dxa"/>
            <w:shd w:val="clear" w:color="auto" w:fill="auto"/>
          </w:tcPr>
          <w:p w:rsidR="00C204F2" w:rsidRPr="00C204F2" w:rsidRDefault="00C204F2" w:rsidP="00C204F2">
            <w:pPr>
              <w:ind w:firstLine="0"/>
            </w:pPr>
            <w:r>
              <w:t>Blackwell</w:t>
            </w:r>
          </w:p>
        </w:tc>
        <w:tc>
          <w:tcPr>
            <w:tcW w:w="2180" w:type="dxa"/>
            <w:shd w:val="clear" w:color="auto" w:fill="auto"/>
          </w:tcPr>
          <w:p w:rsidR="00C204F2" w:rsidRPr="00C204F2" w:rsidRDefault="00C204F2" w:rsidP="00C204F2">
            <w:pPr>
              <w:ind w:firstLine="0"/>
            </w:pPr>
            <w:r>
              <w:t>Bradley</w:t>
            </w:r>
          </w:p>
        </w:tc>
      </w:tr>
      <w:tr w:rsidR="00C204F2" w:rsidRPr="00C204F2" w:rsidTr="00C204F2">
        <w:tc>
          <w:tcPr>
            <w:tcW w:w="2179" w:type="dxa"/>
            <w:shd w:val="clear" w:color="auto" w:fill="auto"/>
          </w:tcPr>
          <w:p w:rsidR="00C204F2" w:rsidRPr="00C204F2" w:rsidRDefault="00C204F2" w:rsidP="00C204F2">
            <w:pPr>
              <w:ind w:firstLine="0"/>
            </w:pPr>
            <w:r>
              <w:t>Brittain</w:t>
            </w:r>
          </w:p>
        </w:tc>
        <w:tc>
          <w:tcPr>
            <w:tcW w:w="2179" w:type="dxa"/>
            <w:shd w:val="clear" w:color="auto" w:fill="auto"/>
          </w:tcPr>
          <w:p w:rsidR="00C204F2" w:rsidRPr="00C204F2" w:rsidRDefault="00C204F2" w:rsidP="00C204F2">
            <w:pPr>
              <w:ind w:firstLine="0"/>
            </w:pPr>
            <w:r>
              <w:t>Bryant</w:t>
            </w:r>
          </w:p>
        </w:tc>
        <w:tc>
          <w:tcPr>
            <w:tcW w:w="2180" w:type="dxa"/>
            <w:shd w:val="clear" w:color="auto" w:fill="auto"/>
          </w:tcPr>
          <w:p w:rsidR="00C204F2" w:rsidRPr="00C204F2" w:rsidRDefault="00C204F2" w:rsidP="00C204F2">
            <w:pPr>
              <w:ind w:firstLine="0"/>
            </w:pPr>
            <w:r>
              <w:t>Burns</w:t>
            </w:r>
          </w:p>
        </w:tc>
      </w:tr>
      <w:tr w:rsidR="00C204F2" w:rsidRPr="00C204F2" w:rsidTr="00C204F2">
        <w:tc>
          <w:tcPr>
            <w:tcW w:w="2179" w:type="dxa"/>
            <w:shd w:val="clear" w:color="auto" w:fill="auto"/>
          </w:tcPr>
          <w:p w:rsidR="00C204F2" w:rsidRPr="00C204F2" w:rsidRDefault="00C204F2" w:rsidP="00C204F2">
            <w:pPr>
              <w:ind w:firstLine="0"/>
            </w:pPr>
            <w:r>
              <w:t>Bustos</w:t>
            </w:r>
          </w:p>
        </w:tc>
        <w:tc>
          <w:tcPr>
            <w:tcW w:w="2179" w:type="dxa"/>
            <w:shd w:val="clear" w:color="auto" w:fill="auto"/>
          </w:tcPr>
          <w:p w:rsidR="00C204F2" w:rsidRPr="00C204F2" w:rsidRDefault="00C204F2" w:rsidP="00C204F2">
            <w:pPr>
              <w:ind w:firstLine="0"/>
            </w:pPr>
            <w:r>
              <w:t>Calhoon</w:t>
            </w:r>
          </w:p>
        </w:tc>
        <w:tc>
          <w:tcPr>
            <w:tcW w:w="2180" w:type="dxa"/>
            <w:shd w:val="clear" w:color="auto" w:fill="auto"/>
          </w:tcPr>
          <w:p w:rsidR="00C204F2" w:rsidRPr="00C204F2" w:rsidRDefault="00C204F2" w:rsidP="00C204F2">
            <w:pPr>
              <w:ind w:firstLine="0"/>
            </w:pPr>
            <w:r>
              <w:t>Carter</w:t>
            </w:r>
          </w:p>
        </w:tc>
      </w:tr>
      <w:tr w:rsidR="00C204F2" w:rsidRPr="00C204F2" w:rsidTr="00C204F2">
        <w:tc>
          <w:tcPr>
            <w:tcW w:w="2179" w:type="dxa"/>
            <w:shd w:val="clear" w:color="auto" w:fill="auto"/>
          </w:tcPr>
          <w:p w:rsidR="00C204F2" w:rsidRPr="00C204F2" w:rsidRDefault="00C204F2" w:rsidP="00C204F2">
            <w:pPr>
              <w:ind w:firstLine="0"/>
            </w:pPr>
            <w:r>
              <w:t>Caskey</w:t>
            </w:r>
          </w:p>
        </w:tc>
        <w:tc>
          <w:tcPr>
            <w:tcW w:w="2179" w:type="dxa"/>
            <w:shd w:val="clear" w:color="auto" w:fill="auto"/>
          </w:tcPr>
          <w:p w:rsidR="00C204F2" w:rsidRPr="00C204F2" w:rsidRDefault="00C204F2" w:rsidP="00C204F2">
            <w:pPr>
              <w:ind w:firstLine="0"/>
            </w:pPr>
            <w:r>
              <w:t>Chumley</w:t>
            </w:r>
          </w:p>
        </w:tc>
        <w:tc>
          <w:tcPr>
            <w:tcW w:w="2180" w:type="dxa"/>
            <w:shd w:val="clear" w:color="auto" w:fill="auto"/>
          </w:tcPr>
          <w:p w:rsidR="00C204F2" w:rsidRPr="00C204F2" w:rsidRDefault="00C204F2" w:rsidP="00C204F2">
            <w:pPr>
              <w:ind w:firstLine="0"/>
            </w:pPr>
            <w:r>
              <w:t>Clyburn</w:t>
            </w:r>
          </w:p>
        </w:tc>
      </w:tr>
      <w:tr w:rsidR="00C204F2" w:rsidRPr="00C204F2" w:rsidTr="00C204F2">
        <w:tc>
          <w:tcPr>
            <w:tcW w:w="2179" w:type="dxa"/>
            <w:shd w:val="clear" w:color="auto" w:fill="auto"/>
          </w:tcPr>
          <w:p w:rsidR="00C204F2" w:rsidRPr="00C204F2" w:rsidRDefault="00C204F2" w:rsidP="00C204F2">
            <w:pPr>
              <w:ind w:firstLine="0"/>
            </w:pPr>
            <w:r>
              <w:t>Cogswell</w:t>
            </w:r>
          </w:p>
        </w:tc>
        <w:tc>
          <w:tcPr>
            <w:tcW w:w="2179" w:type="dxa"/>
            <w:shd w:val="clear" w:color="auto" w:fill="auto"/>
          </w:tcPr>
          <w:p w:rsidR="00C204F2" w:rsidRPr="00C204F2" w:rsidRDefault="00C204F2" w:rsidP="00C204F2">
            <w:pPr>
              <w:ind w:firstLine="0"/>
            </w:pPr>
            <w:r>
              <w:t>Collins</w:t>
            </w:r>
          </w:p>
        </w:tc>
        <w:tc>
          <w:tcPr>
            <w:tcW w:w="2180" w:type="dxa"/>
            <w:shd w:val="clear" w:color="auto" w:fill="auto"/>
          </w:tcPr>
          <w:p w:rsidR="00C204F2" w:rsidRPr="00C204F2" w:rsidRDefault="00C204F2" w:rsidP="00C204F2">
            <w:pPr>
              <w:ind w:firstLine="0"/>
            </w:pPr>
            <w:r>
              <w:t>B. Cox</w:t>
            </w:r>
          </w:p>
        </w:tc>
      </w:tr>
      <w:tr w:rsidR="00C204F2" w:rsidRPr="00C204F2" w:rsidTr="00C204F2">
        <w:tc>
          <w:tcPr>
            <w:tcW w:w="2179" w:type="dxa"/>
            <w:shd w:val="clear" w:color="auto" w:fill="auto"/>
          </w:tcPr>
          <w:p w:rsidR="00C204F2" w:rsidRPr="00C204F2" w:rsidRDefault="00C204F2" w:rsidP="00C204F2">
            <w:pPr>
              <w:ind w:firstLine="0"/>
            </w:pPr>
            <w:r>
              <w:t>W. Cox</w:t>
            </w:r>
          </w:p>
        </w:tc>
        <w:tc>
          <w:tcPr>
            <w:tcW w:w="2179" w:type="dxa"/>
            <w:shd w:val="clear" w:color="auto" w:fill="auto"/>
          </w:tcPr>
          <w:p w:rsidR="00C204F2" w:rsidRPr="00C204F2" w:rsidRDefault="00C204F2" w:rsidP="00C204F2">
            <w:pPr>
              <w:ind w:firstLine="0"/>
            </w:pPr>
            <w:r>
              <w:t>Crawford</w:t>
            </w:r>
          </w:p>
        </w:tc>
        <w:tc>
          <w:tcPr>
            <w:tcW w:w="2180" w:type="dxa"/>
            <w:shd w:val="clear" w:color="auto" w:fill="auto"/>
          </w:tcPr>
          <w:p w:rsidR="00C204F2" w:rsidRPr="00C204F2" w:rsidRDefault="00C204F2" w:rsidP="00C204F2">
            <w:pPr>
              <w:ind w:firstLine="0"/>
            </w:pPr>
            <w:r>
              <w:t>Dabney</w:t>
            </w:r>
          </w:p>
        </w:tc>
      </w:tr>
      <w:tr w:rsidR="00C204F2" w:rsidRPr="00C204F2" w:rsidTr="00C204F2">
        <w:tc>
          <w:tcPr>
            <w:tcW w:w="2179" w:type="dxa"/>
            <w:shd w:val="clear" w:color="auto" w:fill="auto"/>
          </w:tcPr>
          <w:p w:rsidR="00C204F2" w:rsidRPr="00C204F2" w:rsidRDefault="00C204F2" w:rsidP="00C204F2">
            <w:pPr>
              <w:ind w:firstLine="0"/>
            </w:pPr>
            <w:r>
              <w:t>Daning</w:t>
            </w:r>
          </w:p>
        </w:tc>
        <w:tc>
          <w:tcPr>
            <w:tcW w:w="2179" w:type="dxa"/>
            <w:shd w:val="clear" w:color="auto" w:fill="auto"/>
          </w:tcPr>
          <w:p w:rsidR="00C204F2" w:rsidRPr="00C204F2" w:rsidRDefault="00C204F2" w:rsidP="00C204F2">
            <w:pPr>
              <w:ind w:firstLine="0"/>
            </w:pPr>
            <w:r>
              <w:t>Davis</w:t>
            </w:r>
          </w:p>
        </w:tc>
        <w:tc>
          <w:tcPr>
            <w:tcW w:w="2180" w:type="dxa"/>
            <w:shd w:val="clear" w:color="auto" w:fill="auto"/>
          </w:tcPr>
          <w:p w:rsidR="00C204F2" w:rsidRPr="00C204F2" w:rsidRDefault="00C204F2" w:rsidP="00C204F2">
            <w:pPr>
              <w:ind w:firstLine="0"/>
            </w:pPr>
            <w:r>
              <w:t>Elliott</w:t>
            </w:r>
          </w:p>
        </w:tc>
      </w:tr>
      <w:tr w:rsidR="00C204F2" w:rsidRPr="00C204F2" w:rsidTr="00C204F2">
        <w:tc>
          <w:tcPr>
            <w:tcW w:w="2179" w:type="dxa"/>
            <w:shd w:val="clear" w:color="auto" w:fill="auto"/>
          </w:tcPr>
          <w:p w:rsidR="00C204F2" w:rsidRPr="00C204F2" w:rsidRDefault="00C204F2" w:rsidP="00C204F2">
            <w:pPr>
              <w:ind w:firstLine="0"/>
            </w:pPr>
            <w:r>
              <w:t>Erickson</w:t>
            </w:r>
          </w:p>
        </w:tc>
        <w:tc>
          <w:tcPr>
            <w:tcW w:w="2179" w:type="dxa"/>
            <w:shd w:val="clear" w:color="auto" w:fill="auto"/>
          </w:tcPr>
          <w:p w:rsidR="00C204F2" w:rsidRPr="00C204F2" w:rsidRDefault="00C204F2" w:rsidP="00C204F2">
            <w:pPr>
              <w:ind w:firstLine="0"/>
            </w:pPr>
            <w:r>
              <w:t>Felder</w:t>
            </w:r>
          </w:p>
        </w:tc>
        <w:tc>
          <w:tcPr>
            <w:tcW w:w="2180" w:type="dxa"/>
            <w:shd w:val="clear" w:color="auto" w:fill="auto"/>
          </w:tcPr>
          <w:p w:rsidR="00C204F2" w:rsidRPr="00C204F2" w:rsidRDefault="00C204F2" w:rsidP="00C204F2">
            <w:pPr>
              <w:ind w:firstLine="0"/>
            </w:pPr>
            <w:r>
              <w:t>Forrest</w:t>
            </w:r>
          </w:p>
        </w:tc>
      </w:tr>
      <w:tr w:rsidR="00C204F2" w:rsidRPr="00C204F2" w:rsidTr="00C204F2">
        <w:tc>
          <w:tcPr>
            <w:tcW w:w="2179" w:type="dxa"/>
            <w:shd w:val="clear" w:color="auto" w:fill="auto"/>
          </w:tcPr>
          <w:p w:rsidR="00C204F2" w:rsidRPr="00C204F2" w:rsidRDefault="00C204F2" w:rsidP="00C204F2">
            <w:pPr>
              <w:ind w:firstLine="0"/>
            </w:pPr>
            <w:r>
              <w:t>Fry</w:t>
            </w:r>
          </w:p>
        </w:tc>
        <w:tc>
          <w:tcPr>
            <w:tcW w:w="2179" w:type="dxa"/>
            <w:shd w:val="clear" w:color="auto" w:fill="auto"/>
          </w:tcPr>
          <w:p w:rsidR="00C204F2" w:rsidRPr="00C204F2" w:rsidRDefault="00C204F2" w:rsidP="00C204F2">
            <w:pPr>
              <w:ind w:firstLine="0"/>
            </w:pPr>
            <w:r>
              <w:t>Gagnon</w:t>
            </w:r>
          </w:p>
        </w:tc>
        <w:tc>
          <w:tcPr>
            <w:tcW w:w="2180" w:type="dxa"/>
            <w:shd w:val="clear" w:color="auto" w:fill="auto"/>
          </w:tcPr>
          <w:p w:rsidR="00C204F2" w:rsidRPr="00C204F2" w:rsidRDefault="00C204F2" w:rsidP="00C204F2">
            <w:pPr>
              <w:ind w:firstLine="0"/>
            </w:pPr>
            <w:r>
              <w:t>Garvin</w:t>
            </w:r>
          </w:p>
        </w:tc>
      </w:tr>
      <w:tr w:rsidR="00C204F2" w:rsidRPr="00C204F2" w:rsidTr="00C204F2">
        <w:tc>
          <w:tcPr>
            <w:tcW w:w="2179" w:type="dxa"/>
            <w:shd w:val="clear" w:color="auto" w:fill="auto"/>
          </w:tcPr>
          <w:p w:rsidR="00C204F2" w:rsidRPr="00C204F2" w:rsidRDefault="00C204F2" w:rsidP="00C204F2">
            <w:pPr>
              <w:ind w:firstLine="0"/>
            </w:pPr>
            <w:r>
              <w:t>Gatch</w:t>
            </w:r>
          </w:p>
        </w:tc>
        <w:tc>
          <w:tcPr>
            <w:tcW w:w="2179" w:type="dxa"/>
            <w:shd w:val="clear" w:color="auto" w:fill="auto"/>
          </w:tcPr>
          <w:p w:rsidR="00C204F2" w:rsidRPr="00C204F2" w:rsidRDefault="00C204F2" w:rsidP="00C204F2">
            <w:pPr>
              <w:ind w:firstLine="0"/>
            </w:pPr>
            <w:r>
              <w:t>Gilliam</w:t>
            </w:r>
          </w:p>
        </w:tc>
        <w:tc>
          <w:tcPr>
            <w:tcW w:w="2180" w:type="dxa"/>
            <w:shd w:val="clear" w:color="auto" w:fill="auto"/>
          </w:tcPr>
          <w:p w:rsidR="00C204F2" w:rsidRPr="00C204F2" w:rsidRDefault="00C204F2" w:rsidP="00C204F2">
            <w:pPr>
              <w:ind w:firstLine="0"/>
            </w:pPr>
            <w:r>
              <w:t>Gilliard</w:t>
            </w:r>
          </w:p>
        </w:tc>
      </w:tr>
      <w:tr w:rsidR="00C204F2" w:rsidRPr="00C204F2" w:rsidTr="00C204F2">
        <w:tc>
          <w:tcPr>
            <w:tcW w:w="2179" w:type="dxa"/>
            <w:shd w:val="clear" w:color="auto" w:fill="auto"/>
          </w:tcPr>
          <w:p w:rsidR="00C204F2" w:rsidRPr="00C204F2" w:rsidRDefault="00C204F2" w:rsidP="00C204F2">
            <w:pPr>
              <w:ind w:firstLine="0"/>
            </w:pPr>
            <w:r>
              <w:t>Govan</w:t>
            </w:r>
          </w:p>
        </w:tc>
        <w:tc>
          <w:tcPr>
            <w:tcW w:w="2179" w:type="dxa"/>
            <w:shd w:val="clear" w:color="auto" w:fill="auto"/>
          </w:tcPr>
          <w:p w:rsidR="00C204F2" w:rsidRPr="00C204F2" w:rsidRDefault="00C204F2" w:rsidP="00C204F2">
            <w:pPr>
              <w:ind w:firstLine="0"/>
            </w:pPr>
            <w:r>
              <w:t>Haddon</w:t>
            </w:r>
          </w:p>
        </w:tc>
        <w:tc>
          <w:tcPr>
            <w:tcW w:w="2180" w:type="dxa"/>
            <w:shd w:val="clear" w:color="auto" w:fill="auto"/>
          </w:tcPr>
          <w:p w:rsidR="00C204F2" w:rsidRPr="00C204F2" w:rsidRDefault="00C204F2" w:rsidP="00C204F2">
            <w:pPr>
              <w:ind w:firstLine="0"/>
            </w:pPr>
            <w:r>
              <w:t>Hardee</w:t>
            </w:r>
          </w:p>
        </w:tc>
      </w:tr>
      <w:tr w:rsidR="00C204F2" w:rsidRPr="00C204F2" w:rsidTr="00C204F2">
        <w:tc>
          <w:tcPr>
            <w:tcW w:w="2179" w:type="dxa"/>
            <w:shd w:val="clear" w:color="auto" w:fill="auto"/>
          </w:tcPr>
          <w:p w:rsidR="00C204F2" w:rsidRPr="00C204F2" w:rsidRDefault="00C204F2" w:rsidP="00C204F2">
            <w:pPr>
              <w:ind w:firstLine="0"/>
            </w:pPr>
            <w:r>
              <w:t>Hart</w:t>
            </w:r>
          </w:p>
        </w:tc>
        <w:tc>
          <w:tcPr>
            <w:tcW w:w="2179" w:type="dxa"/>
            <w:shd w:val="clear" w:color="auto" w:fill="auto"/>
          </w:tcPr>
          <w:p w:rsidR="00C204F2" w:rsidRPr="00C204F2" w:rsidRDefault="00C204F2" w:rsidP="00C204F2">
            <w:pPr>
              <w:ind w:firstLine="0"/>
            </w:pPr>
            <w:r>
              <w:t>Henderson-Myers</w:t>
            </w:r>
          </w:p>
        </w:tc>
        <w:tc>
          <w:tcPr>
            <w:tcW w:w="2180" w:type="dxa"/>
            <w:shd w:val="clear" w:color="auto" w:fill="auto"/>
          </w:tcPr>
          <w:p w:rsidR="00C204F2" w:rsidRPr="00C204F2" w:rsidRDefault="00C204F2" w:rsidP="00C204F2">
            <w:pPr>
              <w:ind w:firstLine="0"/>
            </w:pPr>
            <w:r>
              <w:t>Henegan</w:t>
            </w:r>
          </w:p>
        </w:tc>
      </w:tr>
      <w:tr w:rsidR="00C204F2" w:rsidRPr="00C204F2" w:rsidTr="00C204F2">
        <w:tc>
          <w:tcPr>
            <w:tcW w:w="2179" w:type="dxa"/>
            <w:shd w:val="clear" w:color="auto" w:fill="auto"/>
          </w:tcPr>
          <w:p w:rsidR="00C204F2" w:rsidRPr="00C204F2" w:rsidRDefault="00C204F2" w:rsidP="00C204F2">
            <w:pPr>
              <w:ind w:firstLine="0"/>
            </w:pPr>
            <w:r>
              <w:t>Herbkersman</w:t>
            </w:r>
          </w:p>
        </w:tc>
        <w:tc>
          <w:tcPr>
            <w:tcW w:w="2179" w:type="dxa"/>
            <w:shd w:val="clear" w:color="auto" w:fill="auto"/>
          </w:tcPr>
          <w:p w:rsidR="00C204F2" w:rsidRPr="00C204F2" w:rsidRDefault="00C204F2" w:rsidP="00C204F2">
            <w:pPr>
              <w:ind w:firstLine="0"/>
            </w:pPr>
            <w:r>
              <w:t>Hewitt</w:t>
            </w:r>
          </w:p>
        </w:tc>
        <w:tc>
          <w:tcPr>
            <w:tcW w:w="2180" w:type="dxa"/>
            <w:shd w:val="clear" w:color="auto" w:fill="auto"/>
          </w:tcPr>
          <w:p w:rsidR="00C204F2" w:rsidRPr="00C204F2" w:rsidRDefault="00C204F2" w:rsidP="00C204F2">
            <w:pPr>
              <w:ind w:firstLine="0"/>
            </w:pPr>
            <w:r>
              <w:t>Hill</w:t>
            </w:r>
          </w:p>
        </w:tc>
      </w:tr>
      <w:tr w:rsidR="00C204F2" w:rsidRPr="00C204F2" w:rsidTr="00C204F2">
        <w:tc>
          <w:tcPr>
            <w:tcW w:w="2179" w:type="dxa"/>
            <w:shd w:val="clear" w:color="auto" w:fill="auto"/>
          </w:tcPr>
          <w:p w:rsidR="00C204F2" w:rsidRPr="00C204F2" w:rsidRDefault="00C204F2" w:rsidP="00C204F2">
            <w:pPr>
              <w:ind w:firstLine="0"/>
            </w:pPr>
            <w:r>
              <w:t>Hiott</w:t>
            </w:r>
          </w:p>
        </w:tc>
        <w:tc>
          <w:tcPr>
            <w:tcW w:w="2179" w:type="dxa"/>
            <w:shd w:val="clear" w:color="auto" w:fill="auto"/>
          </w:tcPr>
          <w:p w:rsidR="00C204F2" w:rsidRPr="00C204F2" w:rsidRDefault="00C204F2" w:rsidP="00C204F2">
            <w:pPr>
              <w:ind w:firstLine="0"/>
            </w:pPr>
            <w:r>
              <w:t>Hosey</w:t>
            </w:r>
          </w:p>
        </w:tc>
        <w:tc>
          <w:tcPr>
            <w:tcW w:w="2180" w:type="dxa"/>
            <w:shd w:val="clear" w:color="auto" w:fill="auto"/>
          </w:tcPr>
          <w:p w:rsidR="00C204F2" w:rsidRPr="00C204F2" w:rsidRDefault="00C204F2" w:rsidP="00C204F2">
            <w:pPr>
              <w:ind w:firstLine="0"/>
            </w:pPr>
            <w:r>
              <w:t>Howard</w:t>
            </w:r>
          </w:p>
        </w:tc>
      </w:tr>
      <w:tr w:rsidR="00C204F2" w:rsidRPr="00C204F2" w:rsidTr="00C204F2">
        <w:tc>
          <w:tcPr>
            <w:tcW w:w="2179" w:type="dxa"/>
            <w:shd w:val="clear" w:color="auto" w:fill="auto"/>
          </w:tcPr>
          <w:p w:rsidR="00C204F2" w:rsidRPr="00C204F2" w:rsidRDefault="00C204F2" w:rsidP="00C204F2">
            <w:pPr>
              <w:ind w:firstLine="0"/>
            </w:pPr>
            <w:r>
              <w:t>Huggins</w:t>
            </w:r>
          </w:p>
        </w:tc>
        <w:tc>
          <w:tcPr>
            <w:tcW w:w="2179" w:type="dxa"/>
            <w:shd w:val="clear" w:color="auto" w:fill="auto"/>
          </w:tcPr>
          <w:p w:rsidR="00C204F2" w:rsidRPr="00C204F2" w:rsidRDefault="00C204F2" w:rsidP="00C204F2">
            <w:pPr>
              <w:ind w:firstLine="0"/>
            </w:pPr>
            <w:r>
              <w:t>Hyde</w:t>
            </w:r>
          </w:p>
        </w:tc>
        <w:tc>
          <w:tcPr>
            <w:tcW w:w="2180" w:type="dxa"/>
            <w:shd w:val="clear" w:color="auto" w:fill="auto"/>
          </w:tcPr>
          <w:p w:rsidR="00C204F2" w:rsidRPr="00C204F2" w:rsidRDefault="00C204F2" w:rsidP="00C204F2">
            <w:pPr>
              <w:ind w:firstLine="0"/>
            </w:pPr>
            <w:r>
              <w:t>Jefferson</w:t>
            </w:r>
          </w:p>
        </w:tc>
      </w:tr>
      <w:tr w:rsidR="00C204F2" w:rsidRPr="00C204F2" w:rsidTr="00C204F2">
        <w:tc>
          <w:tcPr>
            <w:tcW w:w="2179" w:type="dxa"/>
            <w:shd w:val="clear" w:color="auto" w:fill="auto"/>
          </w:tcPr>
          <w:p w:rsidR="00C204F2" w:rsidRPr="00C204F2" w:rsidRDefault="00C204F2" w:rsidP="00C204F2">
            <w:pPr>
              <w:ind w:firstLine="0"/>
            </w:pPr>
            <w:r>
              <w:t>J. E. Johnson</w:t>
            </w:r>
          </w:p>
        </w:tc>
        <w:tc>
          <w:tcPr>
            <w:tcW w:w="2179" w:type="dxa"/>
            <w:shd w:val="clear" w:color="auto" w:fill="auto"/>
          </w:tcPr>
          <w:p w:rsidR="00C204F2" w:rsidRPr="00C204F2" w:rsidRDefault="00C204F2" w:rsidP="00C204F2">
            <w:pPr>
              <w:ind w:firstLine="0"/>
            </w:pPr>
            <w:r>
              <w:t>J. L. Johnson</w:t>
            </w:r>
          </w:p>
        </w:tc>
        <w:tc>
          <w:tcPr>
            <w:tcW w:w="2180" w:type="dxa"/>
            <w:shd w:val="clear" w:color="auto" w:fill="auto"/>
          </w:tcPr>
          <w:p w:rsidR="00C204F2" w:rsidRPr="00C204F2" w:rsidRDefault="00C204F2" w:rsidP="00C204F2">
            <w:pPr>
              <w:ind w:firstLine="0"/>
            </w:pPr>
            <w:r>
              <w:t>K. O. Johnson</w:t>
            </w:r>
          </w:p>
        </w:tc>
      </w:tr>
      <w:tr w:rsidR="00C204F2" w:rsidRPr="00C204F2" w:rsidTr="00C204F2">
        <w:tc>
          <w:tcPr>
            <w:tcW w:w="2179" w:type="dxa"/>
            <w:shd w:val="clear" w:color="auto" w:fill="auto"/>
          </w:tcPr>
          <w:p w:rsidR="00C204F2" w:rsidRPr="00C204F2" w:rsidRDefault="00C204F2" w:rsidP="00C204F2">
            <w:pPr>
              <w:ind w:firstLine="0"/>
            </w:pPr>
            <w:r>
              <w:t>Jones</w:t>
            </w:r>
          </w:p>
        </w:tc>
        <w:tc>
          <w:tcPr>
            <w:tcW w:w="2179" w:type="dxa"/>
            <w:shd w:val="clear" w:color="auto" w:fill="auto"/>
          </w:tcPr>
          <w:p w:rsidR="00C204F2" w:rsidRPr="00C204F2" w:rsidRDefault="00C204F2" w:rsidP="00C204F2">
            <w:pPr>
              <w:ind w:firstLine="0"/>
            </w:pPr>
            <w:r>
              <w:t>Jordan</w:t>
            </w:r>
          </w:p>
        </w:tc>
        <w:tc>
          <w:tcPr>
            <w:tcW w:w="2180" w:type="dxa"/>
            <w:shd w:val="clear" w:color="auto" w:fill="auto"/>
          </w:tcPr>
          <w:p w:rsidR="00C204F2" w:rsidRPr="00C204F2" w:rsidRDefault="00C204F2" w:rsidP="00C204F2">
            <w:pPr>
              <w:ind w:firstLine="0"/>
            </w:pPr>
            <w:r>
              <w:t>Kimmons</w:t>
            </w:r>
          </w:p>
        </w:tc>
      </w:tr>
      <w:tr w:rsidR="00C204F2" w:rsidRPr="00C204F2" w:rsidTr="00C204F2">
        <w:tc>
          <w:tcPr>
            <w:tcW w:w="2179" w:type="dxa"/>
            <w:shd w:val="clear" w:color="auto" w:fill="auto"/>
          </w:tcPr>
          <w:p w:rsidR="00C204F2" w:rsidRPr="00C204F2" w:rsidRDefault="00C204F2" w:rsidP="00C204F2">
            <w:pPr>
              <w:ind w:firstLine="0"/>
            </w:pPr>
            <w:r>
              <w:t>King</w:t>
            </w:r>
          </w:p>
        </w:tc>
        <w:tc>
          <w:tcPr>
            <w:tcW w:w="2179" w:type="dxa"/>
            <w:shd w:val="clear" w:color="auto" w:fill="auto"/>
          </w:tcPr>
          <w:p w:rsidR="00C204F2" w:rsidRPr="00C204F2" w:rsidRDefault="00C204F2" w:rsidP="00C204F2">
            <w:pPr>
              <w:ind w:firstLine="0"/>
            </w:pPr>
            <w:r>
              <w:t>Ligon</w:t>
            </w:r>
          </w:p>
        </w:tc>
        <w:tc>
          <w:tcPr>
            <w:tcW w:w="2180" w:type="dxa"/>
            <w:shd w:val="clear" w:color="auto" w:fill="auto"/>
          </w:tcPr>
          <w:p w:rsidR="00C204F2" w:rsidRPr="00C204F2" w:rsidRDefault="00C204F2" w:rsidP="00C204F2">
            <w:pPr>
              <w:ind w:firstLine="0"/>
            </w:pPr>
            <w:r>
              <w:t>Long</w:t>
            </w:r>
          </w:p>
        </w:tc>
      </w:tr>
      <w:tr w:rsidR="00C204F2" w:rsidRPr="00C204F2" w:rsidTr="00C204F2">
        <w:tc>
          <w:tcPr>
            <w:tcW w:w="2179" w:type="dxa"/>
            <w:shd w:val="clear" w:color="auto" w:fill="auto"/>
          </w:tcPr>
          <w:p w:rsidR="00C204F2" w:rsidRPr="00C204F2" w:rsidRDefault="00C204F2" w:rsidP="00C204F2">
            <w:pPr>
              <w:ind w:firstLine="0"/>
            </w:pPr>
            <w:r>
              <w:t>Lowe</w:t>
            </w:r>
          </w:p>
        </w:tc>
        <w:tc>
          <w:tcPr>
            <w:tcW w:w="2179" w:type="dxa"/>
            <w:shd w:val="clear" w:color="auto" w:fill="auto"/>
          </w:tcPr>
          <w:p w:rsidR="00C204F2" w:rsidRPr="00C204F2" w:rsidRDefault="00C204F2" w:rsidP="00C204F2">
            <w:pPr>
              <w:ind w:firstLine="0"/>
            </w:pPr>
            <w:r>
              <w:t>Lucas</w:t>
            </w:r>
          </w:p>
        </w:tc>
        <w:tc>
          <w:tcPr>
            <w:tcW w:w="2180" w:type="dxa"/>
            <w:shd w:val="clear" w:color="auto" w:fill="auto"/>
          </w:tcPr>
          <w:p w:rsidR="00C204F2" w:rsidRPr="00C204F2" w:rsidRDefault="00C204F2" w:rsidP="00C204F2">
            <w:pPr>
              <w:ind w:firstLine="0"/>
            </w:pPr>
            <w:r>
              <w:t>Magnuson</w:t>
            </w:r>
          </w:p>
        </w:tc>
      </w:tr>
      <w:tr w:rsidR="00C204F2" w:rsidRPr="00C204F2" w:rsidTr="00C204F2">
        <w:tc>
          <w:tcPr>
            <w:tcW w:w="2179" w:type="dxa"/>
            <w:shd w:val="clear" w:color="auto" w:fill="auto"/>
          </w:tcPr>
          <w:p w:rsidR="00C204F2" w:rsidRPr="00C204F2" w:rsidRDefault="00C204F2" w:rsidP="00C204F2">
            <w:pPr>
              <w:ind w:firstLine="0"/>
            </w:pPr>
            <w:r>
              <w:t>McCabe</w:t>
            </w:r>
          </w:p>
        </w:tc>
        <w:tc>
          <w:tcPr>
            <w:tcW w:w="2179" w:type="dxa"/>
            <w:shd w:val="clear" w:color="auto" w:fill="auto"/>
          </w:tcPr>
          <w:p w:rsidR="00C204F2" w:rsidRPr="00C204F2" w:rsidRDefault="00C204F2" w:rsidP="00C204F2">
            <w:pPr>
              <w:ind w:firstLine="0"/>
            </w:pPr>
            <w:r>
              <w:t>McCravy</w:t>
            </w:r>
          </w:p>
        </w:tc>
        <w:tc>
          <w:tcPr>
            <w:tcW w:w="2180" w:type="dxa"/>
            <w:shd w:val="clear" w:color="auto" w:fill="auto"/>
          </w:tcPr>
          <w:p w:rsidR="00C204F2" w:rsidRPr="00C204F2" w:rsidRDefault="00C204F2" w:rsidP="00C204F2">
            <w:pPr>
              <w:ind w:firstLine="0"/>
            </w:pPr>
            <w:r>
              <w:t>McDaniel</w:t>
            </w:r>
          </w:p>
        </w:tc>
      </w:tr>
      <w:tr w:rsidR="00C204F2" w:rsidRPr="00C204F2" w:rsidTr="00C204F2">
        <w:tc>
          <w:tcPr>
            <w:tcW w:w="2179" w:type="dxa"/>
            <w:shd w:val="clear" w:color="auto" w:fill="auto"/>
          </w:tcPr>
          <w:p w:rsidR="00C204F2" w:rsidRPr="00C204F2" w:rsidRDefault="00C204F2" w:rsidP="00C204F2">
            <w:pPr>
              <w:ind w:firstLine="0"/>
            </w:pPr>
            <w:r>
              <w:t>McGarry</w:t>
            </w:r>
          </w:p>
        </w:tc>
        <w:tc>
          <w:tcPr>
            <w:tcW w:w="2179" w:type="dxa"/>
            <w:shd w:val="clear" w:color="auto" w:fill="auto"/>
          </w:tcPr>
          <w:p w:rsidR="00C204F2" w:rsidRPr="00C204F2" w:rsidRDefault="00C204F2" w:rsidP="00C204F2">
            <w:pPr>
              <w:ind w:firstLine="0"/>
            </w:pPr>
            <w:r>
              <w:t>McGinnis</w:t>
            </w:r>
          </w:p>
        </w:tc>
        <w:tc>
          <w:tcPr>
            <w:tcW w:w="2180" w:type="dxa"/>
            <w:shd w:val="clear" w:color="auto" w:fill="auto"/>
          </w:tcPr>
          <w:p w:rsidR="00C204F2" w:rsidRPr="00C204F2" w:rsidRDefault="00C204F2" w:rsidP="00C204F2">
            <w:pPr>
              <w:ind w:firstLine="0"/>
            </w:pPr>
            <w:r>
              <w:t>J. Moore</w:t>
            </w:r>
          </w:p>
        </w:tc>
      </w:tr>
      <w:tr w:rsidR="00C204F2" w:rsidRPr="00C204F2" w:rsidTr="00C204F2">
        <w:tc>
          <w:tcPr>
            <w:tcW w:w="2179" w:type="dxa"/>
            <w:shd w:val="clear" w:color="auto" w:fill="auto"/>
          </w:tcPr>
          <w:p w:rsidR="00C204F2" w:rsidRPr="00C204F2" w:rsidRDefault="00C204F2" w:rsidP="00C204F2">
            <w:pPr>
              <w:ind w:firstLine="0"/>
            </w:pPr>
            <w:r>
              <w:t>T. Moore</w:t>
            </w:r>
          </w:p>
        </w:tc>
        <w:tc>
          <w:tcPr>
            <w:tcW w:w="2179" w:type="dxa"/>
            <w:shd w:val="clear" w:color="auto" w:fill="auto"/>
          </w:tcPr>
          <w:p w:rsidR="00C204F2" w:rsidRPr="00C204F2" w:rsidRDefault="00C204F2" w:rsidP="00C204F2">
            <w:pPr>
              <w:ind w:firstLine="0"/>
            </w:pPr>
            <w:r>
              <w:t>Morgan</w:t>
            </w:r>
          </w:p>
        </w:tc>
        <w:tc>
          <w:tcPr>
            <w:tcW w:w="2180" w:type="dxa"/>
            <w:shd w:val="clear" w:color="auto" w:fill="auto"/>
          </w:tcPr>
          <w:p w:rsidR="00C204F2" w:rsidRPr="00C204F2" w:rsidRDefault="00C204F2" w:rsidP="00C204F2">
            <w:pPr>
              <w:ind w:firstLine="0"/>
            </w:pPr>
            <w:r>
              <w:t>D. C. Moss</w:t>
            </w:r>
          </w:p>
        </w:tc>
      </w:tr>
      <w:tr w:rsidR="00C204F2" w:rsidRPr="00C204F2" w:rsidTr="00C204F2">
        <w:tc>
          <w:tcPr>
            <w:tcW w:w="2179" w:type="dxa"/>
            <w:shd w:val="clear" w:color="auto" w:fill="auto"/>
          </w:tcPr>
          <w:p w:rsidR="00C204F2" w:rsidRPr="00C204F2" w:rsidRDefault="00C204F2" w:rsidP="00C204F2">
            <w:pPr>
              <w:ind w:firstLine="0"/>
            </w:pPr>
            <w:r>
              <w:t>V. S. Moss</w:t>
            </w:r>
          </w:p>
        </w:tc>
        <w:tc>
          <w:tcPr>
            <w:tcW w:w="2179" w:type="dxa"/>
            <w:shd w:val="clear" w:color="auto" w:fill="auto"/>
          </w:tcPr>
          <w:p w:rsidR="00C204F2" w:rsidRPr="00C204F2" w:rsidRDefault="00C204F2" w:rsidP="00C204F2">
            <w:pPr>
              <w:ind w:firstLine="0"/>
            </w:pPr>
            <w:r>
              <w:t>Murphy</w:t>
            </w:r>
          </w:p>
        </w:tc>
        <w:tc>
          <w:tcPr>
            <w:tcW w:w="2180" w:type="dxa"/>
            <w:shd w:val="clear" w:color="auto" w:fill="auto"/>
          </w:tcPr>
          <w:p w:rsidR="00C204F2" w:rsidRPr="00C204F2" w:rsidRDefault="00C204F2" w:rsidP="00C204F2">
            <w:pPr>
              <w:ind w:firstLine="0"/>
            </w:pPr>
            <w:r>
              <w:t>Murray</w:t>
            </w:r>
          </w:p>
        </w:tc>
      </w:tr>
      <w:tr w:rsidR="00C204F2" w:rsidRPr="00C204F2" w:rsidTr="00C204F2">
        <w:tc>
          <w:tcPr>
            <w:tcW w:w="2179" w:type="dxa"/>
            <w:shd w:val="clear" w:color="auto" w:fill="auto"/>
          </w:tcPr>
          <w:p w:rsidR="00C204F2" w:rsidRPr="00C204F2" w:rsidRDefault="00C204F2" w:rsidP="00C204F2">
            <w:pPr>
              <w:ind w:firstLine="0"/>
            </w:pPr>
            <w:r>
              <w:t>B. Newton</w:t>
            </w:r>
          </w:p>
        </w:tc>
        <w:tc>
          <w:tcPr>
            <w:tcW w:w="2179" w:type="dxa"/>
            <w:shd w:val="clear" w:color="auto" w:fill="auto"/>
          </w:tcPr>
          <w:p w:rsidR="00C204F2" w:rsidRPr="00C204F2" w:rsidRDefault="00C204F2" w:rsidP="00C204F2">
            <w:pPr>
              <w:ind w:firstLine="0"/>
            </w:pPr>
            <w:r>
              <w:t>W. Newton</w:t>
            </w:r>
          </w:p>
        </w:tc>
        <w:tc>
          <w:tcPr>
            <w:tcW w:w="2180" w:type="dxa"/>
            <w:shd w:val="clear" w:color="auto" w:fill="auto"/>
          </w:tcPr>
          <w:p w:rsidR="00C204F2" w:rsidRPr="00C204F2" w:rsidRDefault="00C204F2" w:rsidP="00C204F2">
            <w:pPr>
              <w:ind w:firstLine="0"/>
            </w:pPr>
            <w:r>
              <w:t>Nutt</w:t>
            </w:r>
          </w:p>
        </w:tc>
      </w:tr>
      <w:tr w:rsidR="00C204F2" w:rsidRPr="00C204F2" w:rsidTr="00C204F2">
        <w:tc>
          <w:tcPr>
            <w:tcW w:w="2179" w:type="dxa"/>
            <w:shd w:val="clear" w:color="auto" w:fill="auto"/>
          </w:tcPr>
          <w:p w:rsidR="00C204F2" w:rsidRPr="00C204F2" w:rsidRDefault="00C204F2" w:rsidP="00C204F2">
            <w:pPr>
              <w:ind w:firstLine="0"/>
            </w:pPr>
            <w:r>
              <w:t>Oremus</w:t>
            </w:r>
          </w:p>
        </w:tc>
        <w:tc>
          <w:tcPr>
            <w:tcW w:w="2179" w:type="dxa"/>
            <w:shd w:val="clear" w:color="auto" w:fill="auto"/>
          </w:tcPr>
          <w:p w:rsidR="00C204F2" w:rsidRPr="00C204F2" w:rsidRDefault="00C204F2" w:rsidP="00C204F2">
            <w:pPr>
              <w:ind w:firstLine="0"/>
            </w:pPr>
            <w:r>
              <w:t>Parks</w:t>
            </w:r>
          </w:p>
        </w:tc>
        <w:tc>
          <w:tcPr>
            <w:tcW w:w="2180" w:type="dxa"/>
            <w:shd w:val="clear" w:color="auto" w:fill="auto"/>
          </w:tcPr>
          <w:p w:rsidR="00C204F2" w:rsidRPr="00C204F2" w:rsidRDefault="00C204F2" w:rsidP="00C204F2">
            <w:pPr>
              <w:ind w:firstLine="0"/>
            </w:pPr>
            <w:r>
              <w:t>Pendarvis</w:t>
            </w:r>
          </w:p>
        </w:tc>
      </w:tr>
      <w:tr w:rsidR="00C204F2" w:rsidRPr="00C204F2" w:rsidTr="00C204F2">
        <w:tc>
          <w:tcPr>
            <w:tcW w:w="2179" w:type="dxa"/>
            <w:shd w:val="clear" w:color="auto" w:fill="auto"/>
          </w:tcPr>
          <w:p w:rsidR="00C204F2" w:rsidRPr="00C204F2" w:rsidRDefault="00C204F2" w:rsidP="00C204F2">
            <w:pPr>
              <w:ind w:firstLine="0"/>
            </w:pPr>
            <w:r>
              <w:t>Pope</w:t>
            </w:r>
          </w:p>
        </w:tc>
        <w:tc>
          <w:tcPr>
            <w:tcW w:w="2179" w:type="dxa"/>
            <w:shd w:val="clear" w:color="auto" w:fill="auto"/>
          </w:tcPr>
          <w:p w:rsidR="00C204F2" w:rsidRPr="00C204F2" w:rsidRDefault="00C204F2" w:rsidP="00C204F2">
            <w:pPr>
              <w:ind w:firstLine="0"/>
            </w:pPr>
            <w:r>
              <w:t>Robinson</w:t>
            </w:r>
          </w:p>
        </w:tc>
        <w:tc>
          <w:tcPr>
            <w:tcW w:w="2180" w:type="dxa"/>
            <w:shd w:val="clear" w:color="auto" w:fill="auto"/>
          </w:tcPr>
          <w:p w:rsidR="00C204F2" w:rsidRPr="00C204F2" w:rsidRDefault="00C204F2" w:rsidP="00C204F2">
            <w:pPr>
              <w:ind w:firstLine="0"/>
            </w:pPr>
            <w:r>
              <w:t>Rose</w:t>
            </w:r>
          </w:p>
        </w:tc>
      </w:tr>
      <w:tr w:rsidR="00C204F2" w:rsidRPr="00C204F2" w:rsidTr="00C204F2">
        <w:tc>
          <w:tcPr>
            <w:tcW w:w="2179" w:type="dxa"/>
            <w:shd w:val="clear" w:color="auto" w:fill="auto"/>
          </w:tcPr>
          <w:p w:rsidR="00C204F2" w:rsidRPr="00C204F2" w:rsidRDefault="00C204F2" w:rsidP="00C204F2">
            <w:pPr>
              <w:ind w:firstLine="0"/>
            </w:pPr>
            <w:r>
              <w:t>Sandifer</w:t>
            </w:r>
          </w:p>
        </w:tc>
        <w:tc>
          <w:tcPr>
            <w:tcW w:w="2179" w:type="dxa"/>
            <w:shd w:val="clear" w:color="auto" w:fill="auto"/>
          </w:tcPr>
          <w:p w:rsidR="00C204F2" w:rsidRPr="00C204F2" w:rsidRDefault="00C204F2" w:rsidP="00C204F2">
            <w:pPr>
              <w:ind w:firstLine="0"/>
            </w:pPr>
            <w:r>
              <w:t>Simrill</w:t>
            </w:r>
          </w:p>
        </w:tc>
        <w:tc>
          <w:tcPr>
            <w:tcW w:w="2180" w:type="dxa"/>
            <w:shd w:val="clear" w:color="auto" w:fill="auto"/>
          </w:tcPr>
          <w:p w:rsidR="00C204F2" w:rsidRPr="00C204F2" w:rsidRDefault="00C204F2" w:rsidP="00C204F2">
            <w:pPr>
              <w:ind w:firstLine="0"/>
            </w:pPr>
            <w:r>
              <w:t>G. R. Smith</w:t>
            </w:r>
          </w:p>
        </w:tc>
      </w:tr>
      <w:tr w:rsidR="00C204F2" w:rsidRPr="00C204F2" w:rsidTr="00C204F2">
        <w:tc>
          <w:tcPr>
            <w:tcW w:w="2179" w:type="dxa"/>
            <w:shd w:val="clear" w:color="auto" w:fill="auto"/>
          </w:tcPr>
          <w:p w:rsidR="00C204F2" w:rsidRPr="00C204F2" w:rsidRDefault="00C204F2" w:rsidP="00C204F2">
            <w:pPr>
              <w:ind w:firstLine="0"/>
            </w:pPr>
            <w:r>
              <w:t>M. M. Smith</w:t>
            </w:r>
          </w:p>
        </w:tc>
        <w:tc>
          <w:tcPr>
            <w:tcW w:w="2179" w:type="dxa"/>
            <w:shd w:val="clear" w:color="auto" w:fill="auto"/>
          </w:tcPr>
          <w:p w:rsidR="00C204F2" w:rsidRPr="00C204F2" w:rsidRDefault="00C204F2" w:rsidP="00C204F2">
            <w:pPr>
              <w:ind w:firstLine="0"/>
            </w:pPr>
            <w:r>
              <w:t>Stringer</w:t>
            </w:r>
          </w:p>
        </w:tc>
        <w:tc>
          <w:tcPr>
            <w:tcW w:w="2180" w:type="dxa"/>
            <w:shd w:val="clear" w:color="auto" w:fill="auto"/>
          </w:tcPr>
          <w:p w:rsidR="00C204F2" w:rsidRPr="00C204F2" w:rsidRDefault="00C204F2" w:rsidP="00C204F2">
            <w:pPr>
              <w:ind w:firstLine="0"/>
            </w:pPr>
            <w:r>
              <w:t>Taylor</w:t>
            </w:r>
          </w:p>
        </w:tc>
      </w:tr>
      <w:tr w:rsidR="00C204F2" w:rsidRPr="00C204F2" w:rsidTr="00C204F2">
        <w:tc>
          <w:tcPr>
            <w:tcW w:w="2179" w:type="dxa"/>
            <w:shd w:val="clear" w:color="auto" w:fill="auto"/>
          </w:tcPr>
          <w:p w:rsidR="00C204F2" w:rsidRPr="00C204F2" w:rsidRDefault="00C204F2" w:rsidP="00C204F2">
            <w:pPr>
              <w:ind w:firstLine="0"/>
            </w:pPr>
            <w:r>
              <w:t>Tedder</w:t>
            </w:r>
          </w:p>
        </w:tc>
        <w:tc>
          <w:tcPr>
            <w:tcW w:w="2179" w:type="dxa"/>
            <w:shd w:val="clear" w:color="auto" w:fill="auto"/>
          </w:tcPr>
          <w:p w:rsidR="00C204F2" w:rsidRPr="00C204F2" w:rsidRDefault="00C204F2" w:rsidP="00C204F2">
            <w:pPr>
              <w:ind w:firstLine="0"/>
            </w:pPr>
            <w:r>
              <w:t>Thayer</w:t>
            </w:r>
          </w:p>
        </w:tc>
        <w:tc>
          <w:tcPr>
            <w:tcW w:w="2180" w:type="dxa"/>
            <w:shd w:val="clear" w:color="auto" w:fill="auto"/>
          </w:tcPr>
          <w:p w:rsidR="00C204F2" w:rsidRPr="00C204F2" w:rsidRDefault="00C204F2" w:rsidP="00C204F2">
            <w:pPr>
              <w:ind w:firstLine="0"/>
            </w:pPr>
            <w:r>
              <w:t>Trantham</w:t>
            </w:r>
          </w:p>
        </w:tc>
      </w:tr>
      <w:tr w:rsidR="00C204F2" w:rsidRPr="00C204F2" w:rsidTr="00C204F2">
        <w:tc>
          <w:tcPr>
            <w:tcW w:w="2179" w:type="dxa"/>
            <w:shd w:val="clear" w:color="auto" w:fill="auto"/>
          </w:tcPr>
          <w:p w:rsidR="00C204F2" w:rsidRPr="00C204F2" w:rsidRDefault="00C204F2" w:rsidP="00C204F2">
            <w:pPr>
              <w:ind w:firstLine="0"/>
            </w:pPr>
            <w:r>
              <w:t>Weeks</w:t>
            </w:r>
          </w:p>
        </w:tc>
        <w:tc>
          <w:tcPr>
            <w:tcW w:w="2179" w:type="dxa"/>
            <w:shd w:val="clear" w:color="auto" w:fill="auto"/>
          </w:tcPr>
          <w:p w:rsidR="00C204F2" w:rsidRPr="00C204F2" w:rsidRDefault="00C204F2" w:rsidP="00C204F2">
            <w:pPr>
              <w:ind w:firstLine="0"/>
            </w:pPr>
            <w:r>
              <w:t>West</w:t>
            </w:r>
          </w:p>
        </w:tc>
        <w:tc>
          <w:tcPr>
            <w:tcW w:w="2180" w:type="dxa"/>
            <w:shd w:val="clear" w:color="auto" w:fill="auto"/>
          </w:tcPr>
          <w:p w:rsidR="00C204F2" w:rsidRPr="00C204F2" w:rsidRDefault="00C204F2" w:rsidP="00C204F2">
            <w:pPr>
              <w:ind w:firstLine="0"/>
            </w:pPr>
            <w:r>
              <w:t>Wetmore</w:t>
            </w:r>
          </w:p>
        </w:tc>
      </w:tr>
      <w:tr w:rsidR="00C204F2" w:rsidRPr="00C204F2" w:rsidTr="00C204F2">
        <w:tc>
          <w:tcPr>
            <w:tcW w:w="2179" w:type="dxa"/>
            <w:shd w:val="clear" w:color="auto" w:fill="auto"/>
          </w:tcPr>
          <w:p w:rsidR="00C204F2" w:rsidRPr="00C204F2" w:rsidRDefault="00C204F2" w:rsidP="00C204F2">
            <w:pPr>
              <w:keepNext/>
              <w:ind w:firstLine="0"/>
            </w:pPr>
            <w:r>
              <w:t>White</w:t>
            </w:r>
          </w:p>
        </w:tc>
        <w:tc>
          <w:tcPr>
            <w:tcW w:w="2179" w:type="dxa"/>
            <w:shd w:val="clear" w:color="auto" w:fill="auto"/>
          </w:tcPr>
          <w:p w:rsidR="00C204F2" w:rsidRPr="00C204F2" w:rsidRDefault="00C204F2" w:rsidP="00C204F2">
            <w:pPr>
              <w:keepNext/>
              <w:ind w:firstLine="0"/>
            </w:pPr>
            <w:r>
              <w:t>Whitmire</w:t>
            </w:r>
          </w:p>
        </w:tc>
        <w:tc>
          <w:tcPr>
            <w:tcW w:w="2180" w:type="dxa"/>
            <w:shd w:val="clear" w:color="auto" w:fill="auto"/>
          </w:tcPr>
          <w:p w:rsidR="00C204F2" w:rsidRPr="00C204F2" w:rsidRDefault="00C204F2" w:rsidP="00C204F2">
            <w:pPr>
              <w:keepNext/>
              <w:ind w:firstLine="0"/>
            </w:pPr>
            <w:r>
              <w:t>R. Williams</w:t>
            </w:r>
          </w:p>
        </w:tc>
      </w:tr>
      <w:tr w:rsidR="00C204F2" w:rsidRPr="00C204F2" w:rsidTr="00C204F2">
        <w:tc>
          <w:tcPr>
            <w:tcW w:w="2179" w:type="dxa"/>
            <w:shd w:val="clear" w:color="auto" w:fill="auto"/>
          </w:tcPr>
          <w:p w:rsidR="00C204F2" w:rsidRPr="00C204F2" w:rsidRDefault="00C204F2" w:rsidP="00C204F2">
            <w:pPr>
              <w:keepNext/>
              <w:ind w:firstLine="0"/>
            </w:pPr>
            <w:r>
              <w:t>Willis</w:t>
            </w:r>
          </w:p>
        </w:tc>
        <w:tc>
          <w:tcPr>
            <w:tcW w:w="2179" w:type="dxa"/>
            <w:shd w:val="clear" w:color="auto" w:fill="auto"/>
          </w:tcPr>
          <w:p w:rsidR="00C204F2" w:rsidRPr="00C204F2" w:rsidRDefault="00C204F2" w:rsidP="00C204F2">
            <w:pPr>
              <w:keepNext/>
              <w:ind w:firstLine="0"/>
            </w:pPr>
            <w:r>
              <w:t>Wooten</w:t>
            </w:r>
          </w:p>
        </w:tc>
        <w:tc>
          <w:tcPr>
            <w:tcW w:w="2180" w:type="dxa"/>
            <w:shd w:val="clear" w:color="auto" w:fill="auto"/>
          </w:tcPr>
          <w:p w:rsidR="00C204F2" w:rsidRPr="00C204F2" w:rsidRDefault="00C204F2" w:rsidP="00C204F2">
            <w:pPr>
              <w:keepNext/>
              <w:ind w:firstLine="0"/>
            </w:pPr>
            <w:r>
              <w:t>Yow</w:t>
            </w:r>
          </w:p>
        </w:tc>
      </w:tr>
    </w:tbl>
    <w:p w:rsidR="00C204F2" w:rsidRDefault="00C204F2" w:rsidP="00C204F2"/>
    <w:p w:rsidR="00C204F2" w:rsidRDefault="00C204F2" w:rsidP="00C204F2">
      <w:pPr>
        <w:jc w:val="center"/>
        <w:rPr>
          <w:b/>
        </w:rPr>
      </w:pPr>
      <w:r w:rsidRPr="00C204F2">
        <w:rPr>
          <w:b/>
        </w:rPr>
        <w:t>Total--105</w:t>
      </w:r>
    </w:p>
    <w:p w:rsidR="00C204F2" w:rsidRDefault="00C204F2" w:rsidP="00C204F2">
      <w:pPr>
        <w:jc w:val="center"/>
        <w:rPr>
          <w:b/>
        </w:rPr>
      </w:pPr>
    </w:p>
    <w:p w:rsidR="00C204F2" w:rsidRDefault="00C204F2" w:rsidP="00C204F2">
      <w:pPr>
        <w:ind w:firstLine="0"/>
      </w:pPr>
      <w:r w:rsidRPr="00C204F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204F2" w:rsidRPr="00C204F2" w:rsidTr="00C204F2">
        <w:tc>
          <w:tcPr>
            <w:tcW w:w="2179" w:type="dxa"/>
            <w:shd w:val="clear" w:color="auto" w:fill="auto"/>
          </w:tcPr>
          <w:p w:rsidR="00C204F2" w:rsidRPr="00C204F2" w:rsidRDefault="00C204F2" w:rsidP="00C204F2">
            <w:pPr>
              <w:keepNext/>
              <w:ind w:firstLine="0"/>
            </w:pPr>
            <w:r>
              <w:t>Wheeler</w:t>
            </w:r>
          </w:p>
        </w:tc>
        <w:tc>
          <w:tcPr>
            <w:tcW w:w="2179" w:type="dxa"/>
            <w:shd w:val="clear" w:color="auto" w:fill="auto"/>
          </w:tcPr>
          <w:p w:rsidR="00C204F2" w:rsidRPr="00C204F2" w:rsidRDefault="00C204F2" w:rsidP="00C204F2">
            <w:pPr>
              <w:keepNext/>
              <w:ind w:firstLine="0"/>
            </w:pPr>
          </w:p>
        </w:tc>
        <w:tc>
          <w:tcPr>
            <w:tcW w:w="2180" w:type="dxa"/>
            <w:shd w:val="clear" w:color="auto" w:fill="auto"/>
          </w:tcPr>
          <w:p w:rsidR="00C204F2" w:rsidRPr="00C204F2" w:rsidRDefault="00C204F2" w:rsidP="00C204F2">
            <w:pPr>
              <w:keepNext/>
              <w:ind w:firstLine="0"/>
            </w:pPr>
          </w:p>
        </w:tc>
      </w:tr>
    </w:tbl>
    <w:p w:rsidR="00C204F2" w:rsidRDefault="00C204F2" w:rsidP="00C204F2"/>
    <w:p w:rsidR="00C204F2" w:rsidRDefault="00C204F2" w:rsidP="00C204F2">
      <w:pPr>
        <w:jc w:val="center"/>
        <w:rPr>
          <w:b/>
        </w:rPr>
      </w:pPr>
      <w:r w:rsidRPr="00C204F2">
        <w:rPr>
          <w:b/>
        </w:rPr>
        <w:t>Total--1</w:t>
      </w:r>
    </w:p>
    <w:p w:rsidR="00C204F2" w:rsidRDefault="00C204F2" w:rsidP="00C204F2">
      <w:pPr>
        <w:jc w:val="center"/>
        <w:rPr>
          <w:b/>
        </w:rPr>
      </w:pPr>
    </w:p>
    <w:p w:rsidR="00C204F2" w:rsidRDefault="00C204F2" w:rsidP="00C204F2">
      <w:r>
        <w:t>So, the Bill, as amended, was read the second time and ordered to third reading.</w:t>
      </w:r>
    </w:p>
    <w:p w:rsidR="00C204F2" w:rsidRDefault="00E23503" w:rsidP="00C204F2">
      <w:pPr>
        <w:keepNext/>
        <w:jc w:val="center"/>
        <w:rPr>
          <w:b/>
        </w:rPr>
      </w:pPr>
      <w:r>
        <w:rPr>
          <w:b/>
        </w:rPr>
        <w:br w:type="column"/>
      </w:r>
      <w:r w:rsidR="00C204F2" w:rsidRPr="00C204F2">
        <w:rPr>
          <w:b/>
        </w:rPr>
        <w:t>H. 3899--AMENDED AND ORDERED TO THIRD READING</w:t>
      </w:r>
    </w:p>
    <w:p w:rsidR="00C204F2" w:rsidRDefault="00C204F2" w:rsidP="00C204F2">
      <w:pPr>
        <w:keepNext/>
      </w:pPr>
      <w:r>
        <w:t>The following Bill was taken up:</w:t>
      </w:r>
    </w:p>
    <w:p w:rsidR="00C204F2" w:rsidRDefault="00C204F2" w:rsidP="00C204F2">
      <w:pPr>
        <w:keepNext/>
      </w:pPr>
      <w:bookmarkStart w:id="94" w:name="include_clip_start_228"/>
      <w:bookmarkEnd w:id="94"/>
    </w:p>
    <w:p w:rsidR="00C204F2" w:rsidRDefault="00C204F2" w:rsidP="00C204F2">
      <w:r>
        <w:t>H. 3899 -- Reps. Elliott, G. R. Smith, Erickson, Herbkersman, Daning, Taylor, Hixon, Bennett, Willis, Bannister, Morgan, Stringer, Haddon, Burns, B. Cox, Huggins, B. Newton, Fry and McGarry: A BILL TO AMEND SECTION 12-6-3790, CODE OF LAWS OF SOUTH CAROLINA, 1976, RELATING TO THE EXCEPTIONAL NEEDS CHILD TAX CREDIT, SO AS TO PROVIDE HOW THE PROCEEDS OF THE FUND MUST BE ADMINISTERED, TO INCREASE THE AMOUNT THE PUBLIC CHARITY MAY EXPEND FOR ADMINISTRATION COSTS TO EIGHT PERCENT; TO APPROPRIATE TWELVE MILLION DOLLARS TO THE DEPARTMENT OF EDUCATION SO THE DEPARTMENT MAY MAKE A DONATION OF TWELVE MILLION DOLLARS TO EXCEPTIONAL SC; AND TO REMOVE A PROVISION THAT REQUIRES A SCHOOL TO PROVIDE CERTAIN INDIVIDUAL STUDENT TEST SCORES IN ITS APPLICATION.</w:t>
      </w:r>
    </w:p>
    <w:p w:rsidR="00C204F2" w:rsidRDefault="00C204F2" w:rsidP="00C204F2"/>
    <w:p w:rsidR="00C204F2" w:rsidRPr="007E53A0" w:rsidRDefault="00C204F2" w:rsidP="00C204F2">
      <w:r w:rsidRPr="007E53A0">
        <w:t>The Ways and Means Committee proposed the following Amendment No. 1</w:t>
      </w:r>
      <w:r w:rsidR="00887C94">
        <w:t xml:space="preserve"> to </w:t>
      </w:r>
      <w:r w:rsidRPr="007E53A0">
        <w:t>H. 3899 (COUNCIL\SA\3899C002.BH.SA21), which was adopted:</w:t>
      </w:r>
    </w:p>
    <w:p w:rsidR="00C204F2" w:rsidRPr="007E53A0" w:rsidRDefault="00C204F2" w:rsidP="00C204F2">
      <w:r w:rsidRPr="007E53A0">
        <w:t>Amend the bill, as and if amended, by striking SECTION 1 and inserting:</w:t>
      </w:r>
    </w:p>
    <w:p w:rsidR="00C204F2" w:rsidRPr="00C204F2" w:rsidRDefault="00C204F2" w:rsidP="00C204F2">
      <w:pPr>
        <w:rPr>
          <w:color w:val="000000"/>
          <w:u w:color="000000"/>
        </w:rPr>
      </w:pPr>
      <w:r w:rsidRPr="007E53A0">
        <w:t>/</w:t>
      </w:r>
      <w:r w:rsidRPr="007E53A0">
        <w:tab/>
      </w:r>
      <w:r w:rsidRPr="00C204F2">
        <w:rPr>
          <w:color w:val="000000"/>
          <w:u w:color="000000"/>
        </w:rPr>
        <w:t>SECTION</w:t>
      </w:r>
      <w:r w:rsidRPr="00C204F2">
        <w:rPr>
          <w:color w:val="000000"/>
          <w:u w:color="000000"/>
        </w:rPr>
        <w:tab/>
        <w:t>1.</w:t>
      </w:r>
      <w:r w:rsidRPr="00C204F2">
        <w:rPr>
          <w:color w:val="000000"/>
          <w:u w:color="000000"/>
        </w:rPr>
        <w:tab/>
        <w:t>Section 12</w:t>
      </w:r>
      <w:r w:rsidRPr="00C204F2">
        <w:rPr>
          <w:color w:val="000000"/>
          <w:u w:color="000000"/>
        </w:rPr>
        <w:noBreakHyphen/>
        <w:t>6</w:t>
      </w:r>
      <w:r w:rsidRPr="00C204F2">
        <w:rPr>
          <w:color w:val="000000"/>
          <w:u w:color="000000"/>
        </w:rPr>
        <w:noBreakHyphen/>
        <w:t>3790(B) of the 1976 Code, as added by Act 247 of 2018, is amended to read:</w:t>
      </w:r>
    </w:p>
    <w:p w:rsidR="00C204F2" w:rsidRPr="007E53A0" w:rsidRDefault="00C204F2" w:rsidP="00C204F2">
      <w:pPr>
        <w:rPr>
          <w:lang w:val="en-PH"/>
        </w:rPr>
      </w:pPr>
      <w:r w:rsidRPr="00C204F2">
        <w:rPr>
          <w:color w:val="000000"/>
          <w:u w:color="000000"/>
        </w:rPr>
        <w:tab/>
        <w:t>“</w:t>
      </w:r>
      <w:r w:rsidRPr="007E53A0">
        <w:rPr>
          <w:lang w:val="en-PH"/>
        </w:rPr>
        <w:t>(B)(1)</w:t>
      </w:r>
      <w:r w:rsidRPr="007E53A0">
        <w:rPr>
          <w:lang w:val="en-PH"/>
        </w:rPr>
        <w:tab/>
        <w:t>There is created the ‘Educational Credit for Exceptional Needs Children’s Fund’ that is separate and distinct from the state general fund.</w:t>
      </w:r>
      <w:r w:rsidRPr="007E53A0">
        <w:rPr>
          <w:strike/>
          <w:lang w:val="en-PH"/>
        </w:rPr>
        <w:t xml:space="preserve"> </w:t>
      </w:r>
      <w:r w:rsidRPr="007E53A0">
        <w:rPr>
          <w:lang w:val="en-PH"/>
        </w:rPr>
        <w:t>The fund must be organized as a public charity as defined by the Internal Revenue Code under Section 509(a)(1) through (4) and consist only of contributions made to the fund. The fund may not receive an appropriation of public funds. The fund must receive and hold all contributions intended for it as well as all earnings until disbursed as provided in this section. Monies received in the fund must be used to provide scholarships to exceptional needs children attending eligible schools.</w:t>
      </w:r>
    </w:p>
    <w:p w:rsidR="00C204F2" w:rsidRPr="007E53A0" w:rsidRDefault="00C204F2" w:rsidP="00C204F2">
      <w:pPr>
        <w:rPr>
          <w:lang w:val="en-PH"/>
        </w:rPr>
      </w:pPr>
      <w:r w:rsidRPr="007E53A0">
        <w:rPr>
          <w:lang w:val="en-PH"/>
        </w:rPr>
        <w:tab/>
      </w:r>
      <w:r w:rsidRPr="007E53A0">
        <w:rPr>
          <w:lang w:val="en-PH"/>
        </w:rPr>
        <w:tab/>
        <w:t>(2)</w:t>
      </w:r>
      <w:r w:rsidRPr="007E53A0">
        <w:rPr>
          <w:lang w:val="en-PH"/>
        </w:rPr>
        <w:tab/>
        <w:t>The amounts on deposit in the fund do not constitute public funds and are not the property of the State. Amounts on deposit in the fund may not be commingled with public funds, and the State does not have a claim to or interest in the amounts on deposit. Agreements or contracts entered into by or on behalf of the fund do not constitute a debt or obligation of the State.</w:t>
      </w:r>
    </w:p>
    <w:p w:rsidR="00C204F2" w:rsidRPr="00C204F2" w:rsidRDefault="00C204F2" w:rsidP="00C204F2">
      <w:pPr>
        <w:rPr>
          <w:color w:val="000000"/>
          <w:u w:color="000000"/>
        </w:rPr>
      </w:pPr>
      <w:r w:rsidRPr="007E53A0">
        <w:rPr>
          <w:lang w:val="en-PH"/>
        </w:rPr>
        <w:tab/>
      </w:r>
      <w:r w:rsidRPr="007E53A0">
        <w:rPr>
          <w:lang w:val="en-PH"/>
        </w:rPr>
        <w:tab/>
        <w:t>(3)</w:t>
      </w:r>
      <w:r w:rsidRPr="007E53A0">
        <w:rPr>
          <w:lang w:val="en-PH"/>
        </w:rPr>
        <w:tab/>
        <w:t>The public charity disbursing contributions made to the fund is governed by five directors, two appointed by the Chairman of the House Ways and Means Committee, two appointed by the Chairman of the Senate Finance Committee, and one appointed by the Governor. The directors of the public charity</w:t>
      </w:r>
      <w:r w:rsidRPr="007E53A0">
        <w:rPr>
          <w:strike/>
          <w:lang w:val="en-PH"/>
        </w:rPr>
        <w:t>, along with the director of the department,</w:t>
      </w:r>
      <w:r w:rsidRPr="007E53A0">
        <w:rPr>
          <w:lang w:val="en-PH"/>
        </w:rPr>
        <w:t xml:space="preserve"> shall designate an executive director of the public charity.</w:t>
      </w:r>
    </w:p>
    <w:p w:rsidR="00C204F2" w:rsidRPr="00C204F2" w:rsidRDefault="00C204F2" w:rsidP="00C204F2">
      <w:pPr>
        <w:rPr>
          <w:color w:val="000000"/>
          <w:u w:color="000000"/>
        </w:rPr>
      </w:pPr>
      <w:r w:rsidRPr="00C204F2">
        <w:rPr>
          <w:color w:val="000000"/>
          <w:u w:color="000000"/>
        </w:rPr>
        <w:tab/>
      </w:r>
      <w:r w:rsidRPr="00C204F2">
        <w:rPr>
          <w:color w:val="000000"/>
          <w:u w:color="000000"/>
        </w:rPr>
        <w:tab/>
        <w:t>(4)</w:t>
      </w:r>
      <w:r w:rsidRPr="00C204F2">
        <w:rPr>
          <w:color w:val="000000"/>
          <w:u w:color="000000"/>
        </w:rPr>
        <w:tab/>
      </w:r>
      <w:r w:rsidRPr="00C204F2">
        <w:rPr>
          <w:strike/>
          <w:color w:val="000000"/>
          <w:u w:color="000000"/>
        </w:rPr>
        <w:t xml:space="preserve">In concert with </w:t>
      </w:r>
      <w:r w:rsidRPr="00C204F2">
        <w:rPr>
          <w:color w:val="000000"/>
          <w:u w:color="000000"/>
        </w:rPr>
        <w:t>The public charity directors</w:t>
      </w:r>
      <w:r w:rsidRPr="00C204F2">
        <w:rPr>
          <w:strike/>
          <w:color w:val="000000"/>
          <w:u w:color="000000"/>
        </w:rPr>
        <w:t>, the department</w:t>
      </w:r>
      <w:r w:rsidRPr="00C204F2">
        <w:rPr>
          <w:color w:val="000000"/>
          <w:u w:color="000000"/>
        </w:rPr>
        <w:t xml:space="preserve"> shall administer the public charity including, but not limited to, the keeping of records, the management of accounts, and disbursement of the grants awarded pursuant to this section. The public charity may expend up to </w:t>
      </w:r>
      <w:r w:rsidRPr="00C204F2">
        <w:rPr>
          <w:strike/>
          <w:color w:val="000000"/>
          <w:u w:color="000000"/>
        </w:rPr>
        <w:t>two</w:t>
      </w:r>
      <w:r w:rsidRPr="00C204F2">
        <w:rPr>
          <w:color w:val="000000"/>
          <w:u w:color="000000"/>
        </w:rPr>
        <w:t xml:space="preserve"> </w:t>
      </w:r>
      <w:r w:rsidRPr="00C204F2">
        <w:rPr>
          <w:color w:val="000000"/>
          <w:u w:val="single" w:color="000000"/>
        </w:rPr>
        <w:t>five</w:t>
      </w:r>
      <w:r w:rsidRPr="00C204F2">
        <w:rPr>
          <w:color w:val="000000"/>
          <w:u w:color="000000"/>
        </w:rPr>
        <w:t xml:space="preserve"> percent of the fund for administration and related costs. The </w:t>
      </w:r>
      <w:r w:rsidRPr="00C204F2">
        <w:rPr>
          <w:strike/>
          <w:color w:val="000000"/>
          <w:u w:color="000000"/>
        </w:rPr>
        <w:t>department and the</w:t>
      </w:r>
      <w:r w:rsidRPr="00C204F2">
        <w:rPr>
          <w:color w:val="000000"/>
          <w:u w:color="000000"/>
        </w:rPr>
        <w:t xml:space="preserve"> public charity may not expend public funds to administer the program. Information contained in or produced from a tax return, document, or magnetically or electronically stored data utilized by the Department of Revenue or the public charity in the exercise of its duties as provided in this section must remain confidential and is exempt from disclosure pursuant to the Freedom of Information Act. Personally identifiable information, as described in the Family Educational Rights and Privacy Act and individual health records, or the medical or wellness needs of children applying for or receiving grants must remain confidential and is not subject to disclosure pursuant to the Freedom of Information Act.</w:t>
      </w:r>
    </w:p>
    <w:p w:rsidR="00C204F2" w:rsidRPr="007E53A0" w:rsidRDefault="00C204F2" w:rsidP="00C204F2">
      <w:pPr>
        <w:rPr>
          <w:lang w:val="en-PH"/>
        </w:rPr>
      </w:pPr>
      <w:r w:rsidRPr="007E53A0">
        <w:rPr>
          <w:lang w:val="en-PH"/>
        </w:rPr>
        <w:tab/>
      </w:r>
      <w:r w:rsidRPr="007E53A0">
        <w:rPr>
          <w:lang w:val="en-PH"/>
        </w:rPr>
        <w:tab/>
        <w:t>(5)</w:t>
      </w:r>
      <w:r w:rsidRPr="007E53A0">
        <w:rPr>
          <w:lang w:val="en-PH"/>
        </w:rPr>
        <w:tab/>
        <w:t>By January fifteenth of each year, the department shall report to the Chairman of the Senate Finance Committee, the Chairman of the House Ways and Means Committee, and the Governor:</w:t>
      </w:r>
    </w:p>
    <w:p w:rsidR="00C204F2" w:rsidRPr="007E53A0" w:rsidRDefault="00C204F2" w:rsidP="00C204F2">
      <w:pPr>
        <w:rPr>
          <w:lang w:val="en-PH"/>
        </w:rPr>
      </w:pPr>
      <w:r w:rsidRPr="007E53A0">
        <w:rPr>
          <w:lang w:val="en-PH"/>
        </w:rPr>
        <w:tab/>
      </w:r>
      <w:r w:rsidRPr="007E53A0">
        <w:rPr>
          <w:lang w:val="en-PH"/>
        </w:rPr>
        <w:tab/>
      </w:r>
      <w:r w:rsidRPr="007E53A0">
        <w:rPr>
          <w:lang w:val="en-PH"/>
        </w:rPr>
        <w:tab/>
        <w:t>(a)</w:t>
      </w:r>
      <w:r w:rsidRPr="007E53A0">
        <w:rPr>
          <w:lang w:val="en-PH"/>
        </w:rPr>
        <w:tab/>
        <w:t>the number and total amount of grants issued to eligible schools in each year;</w:t>
      </w:r>
    </w:p>
    <w:p w:rsidR="00C204F2" w:rsidRPr="007E53A0" w:rsidRDefault="00C204F2" w:rsidP="00C204F2">
      <w:pPr>
        <w:rPr>
          <w:lang w:val="en-PH"/>
        </w:rPr>
      </w:pPr>
      <w:r w:rsidRPr="007E53A0">
        <w:rPr>
          <w:lang w:val="en-PH"/>
        </w:rPr>
        <w:tab/>
      </w:r>
      <w:r w:rsidRPr="007E53A0">
        <w:rPr>
          <w:lang w:val="en-PH"/>
        </w:rPr>
        <w:tab/>
      </w:r>
      <w:r w:rsidRPr="007E53A0">
        <w:rPr>
          <w:lang w:val="en-PH"/>
        </w:rPr>
        <w:tab/>
        <w:t>(b)</w:t>
      </w:r>
      <w:r w:rsidRPr="007E53A0">
        <w:rPr>
          <w:lang w:val="en-PH"/>
        </w:rPr>
        <w:tab/>
        <w:t>the identity of the school and the amount of the grant for each grant issued to an eligible school in each year;</w:t>
      </w:r>
    </w:p>
    <w:p w:rsidR="00C204F2" w:rsidRPr="007E53A0" w:rsidRDefault="00C204F2" w:rsidP="00C204F2">
      <w:pPr>
        <w:rPr>
          <w:lang w:val="en-PH"/>
        </w:rPr>
      </w:pPr>
      <w:r w:rsidRPr="007E53A0">
        <w:rPr>
          <w:lang w:val="en-PH"/>
        </w:rPr>
        <w:tab/>
      </w:r>
      <w:r w:rsidRPr="007E53A0">
        <w:rPr>
          <w:lang w:val="en-PH"/>
        </w:rPr>
        <w:tab/>
      </w:r>
      <w:r w:rsidRPr="007E53A0">
        <w:rPr>
          <w:lang w:val="en-PH"/>
        </w:rPr>
        <w:tab/>
        <w:t>(c)</w:t>
      </w:r>
      <w:r w:rsidRPr="007E53A0">
        <w:rPr>
          <w:lang w:val="en-PH"/>
        </w:rPr>
        <w:tab/>
        <w:t>an itemized and detailed explanation of fees or other revenues obtained from or on behalf of an eligible school;</w:t>
      </w:r>
    </w:p>
    <w:p w:rsidR="00C204F2" w:rsidRPr="007E53A0" w:rsidRDefault="00C204F2" w:rsidP="00C204F2">
      <w:pPr>
        <w:rPr>
          <w:lang w:val="en-PH"/>
        </w:rPr>
      </w:pPr>
      <w:r w:rsidRPr="007E53A0">
        <w:rPr>
          <w:lang w:val="en-PH"/>
        </w:rPr>
        <w:tab/>
      </w:r>
      <w:r w:rsidRPr="007E53A0">
        <w:rPr>
          <w:lang w:val="en-PH"/>
        </w:rPr>
        <w:tab/>
      </w:r>
      <w:r w:rsidRPr="007E53A0">
        <w:rPr>
          <w:lang w:val="en-PH"/>
        </w:rPr>
        <w:tab/>
        <w:t>(d)</w:t>
      </w:r>
      <w:r w:rsidRPr="007E53A0">
        <w:rPr>
          <w:lang w:val="en-PH"/>
        </w:rPr>
        <w:tab/>
        <w:t>a copy of a compilation, review, or audit of the fund’s financial statements, conducted by a certified public accounting firm; and</w:t>
      </w:r>
    </w:p>
    <w:p w:rsidR="00C204F2" w:rsidRPr="00C204F2" w:rsidRDefault="00C204F2" w:rsidP="00C204F2">
      <w:pPr>
        <w:rPr>
          <w:color w:val="000000"/>
          <w:u w:color="000000"/>
        </w:rPr>
      </w:pPr>
      <w:r w:rsidRPr="007E53A0">
        <w:rPr>
          <w:lang w:val="en-PH"/>
        </w:rPr>
        <w:tab/>
      </w:r>
      <w:r w:rsidRPr="007E53A0">
        <w:rPr>
          <w:lang w:val="en-PH"/>
        </w:rPr>
        <w:tab/>
      </w:r>
      <w:r w:rsidRPr="007E53A0">
        <w:rPr>
          <w:lang w:val="en-PH"/>
        </w:rPr>
        <w:tab/>
        <w:t>(e)</w:t>
      </w:r>
      <w:r w:rsidRPr="007E53A0">
        <w:rPr>
          <w:lang w:val="en-PH"/>
        </w:rPr>
        <w:tab/>
        <w:t>the criteria and eligibility requirements for scholarship awards.</w:t>
      </w:r>
      <w:r w:rsidRPr="00C204F2">
        <w:rPr>
          <w:color w:val="000000"/>
          <w:u w:color="000000"/>
        </w:rPr>
        <w:t>”</w:t>
      </w:r>
      <w:r w:rsidR="00887C94">
        <w:rPr>
          <w:color w:val="000000"/>
          <w:u w:color="000000"/>
        </w:rPr>
        <w:t xml:space="preserve">  </w:t>
      </w:r>
      <w:r w:rsidRPr="007E53A0">
        <w:tab/>
        <w:t>/</w:t>
      </w:r>
    </w:p>
    <w:p w:rsidR="00C204F2" w:rsidRPr="007E53A0" w:rsidRDefault="00C204F2" w:rsidP="00C204F2">
      <w:r w:rsidRPr="007E53A0">
        <w:t>Renumber sections to conform.</w:t>
      </w:r>
    </w:p>
    <w:p w:rsidR="00C204F2" w:rsidRPr="007E53A0" w:rsidRDefault="00C204F2" w:rsidP="00C204F2">
      <w:r w:rsidRPr="007E53A0">
        <w:t>Amend title to conform.</w:t>
      </w:r>
    </w:p>
    <w:p w:rsidR="00C204F2" w:rsidRDefault="00C204F2" w:rsidP="00C204F2">
      <w:bookmarkStart w:id="95" w:name="file_end229"/>
      <w:bookmarkEnd w:id="95"/>
    </w:p>
    <w:p w:rsidR="00C204F2" w:rsidRDefault="00C204F2" w:rsidP="00C204F2">
      <w:r>
        <w:t>The amendment was then adopted.</w:t>
      </w:r>
    </w:p>
    <w:p w:rsidR="00C204F2" w:rsidRDefault="00C204F2" w:rsidP="00C204F2"/>
    <w:p w:rsidR="00C204F2" w:rsidRDefault="00C204F2" w:rsidP="00C204F2">
      <w:r>
        <w:t>The question recurred to the passage of the Bill.</w:t>
      </w:r>
    </w:p>
    <w:p w:rsidR="00C204F2" w:rsidRDefault="00C204F2" w:rsidP="00C204F2"/>
    <w:p w:rsidR="00887C94" w:rsidRDefault="00887C94" w:rsidP="00887C94">
      <w:r>
        <w:t xml:space="preserve">The yeas and nays were taken resulting as follows: </w:t>
      </w:r>
    </w:p>
    <w:p w:rsidR="00887C94" w:rsidRDefault="00887C94" w:rsidP="00887C94">
      <w:pPr>
        <w:jc w:val="center"/>
      </w:pPr>
      <w:r>
        <w:t xml:space="preserve"> </w:t>
      </w:r>
      <w:bookmarkStart w:id="96" w:name="vote_start6"/>
      <w:bookmarkEnd w:id="96"/>
      <w:r>
        <w:t>Yeas 98; Nays 1</w:t>
      </w:r>
    </w:p>
    <w:p w:rsidR="00887C94" w:rsidRDefault="00887C94" w:rsidP="00887C94">
      <w:pPr>
        <w:jc w:val="center"/>
      </w:pPr>
    </w:p>
    <w:p w:rsidR="00887C94" w:rsidRDefault="00887C94" w:rsidP="00887C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C94" w:rsidRPr="00EB14EC" w:rsidTr="002F43CB">
        <w:tc>
          <w:tcPr>
            <w:tcW w:w="2179" w:type="dxa"/>
            <w:shd w:val="clear" w:color="auto" w:fill="auto"/>
          </w:tcPr>
          <w:p w:rsidR="00887C94" w:rsidRPr="00EB14EC" w:rsidRDefault="00887C94" w:rsidP="002F43CB">
            <w:pPr>
              <w:ind w:firstLine="0"/>
            </w:pPr>
            <w:r>
              <w:t>Alexander</w:t>
            </w:r>
          </w:p>
        </w:tc>
        <w:tc>
          <w:tcPr>
            <w:tcW w:w="2179" w:type="dxa"/>
            <w:shd w:val="clear" w:color="auto" w:fill="auto"/>
          </w:tcPr>
          <w:p w:rsidR="00887C94" w:rsidRPr="00EB14EC" w:rsidRDefault="00887C94" w:rsidP="002F43CB">
            <w:pPr>
              <w:ind w:firstLine="0"/>
            </w:pPr>
            <w:r>
              <w:t>Anderson</w:t>
            </w:r>
          </w:p>
        </w:tc>
        <w:tc>
          <w:tcPr>
            <w:tcW w:w="2180" w:type="dxa"/>
            <w:shd w:val="clear" w:color="auto" w:fill="auto"/>
          </w:tcPr>
          <w:p w:rsidR="00887C94" w:rsidRPr="00EB14EC" w:rsidRDefault="00887C94" w:rsidP="002F43CB">
            <w:pPr>
              <w:ind w:firstLine="0"/>
            </w:pPr>
            <w:r>
              <w:t>Atkinson</w:t>
            </w:r>
          </w:p>
        </w:tc>
      </w:tr>
      <w:tr w:rsidR="00887C94" w:rsidRPr="00EB14EC" w:rsidTr="002F43CB">
        <w:tc>
          <w:tcPr>
            <w:tcW w:w="2179" w:type="dxa"/>
            <w:shd w:val="clear" w:color="auto" w:fill="auto"/>
          </w:tcPr>
          <w:p w:rsidR="00887C94" w:rsidRPr="00EB14EC" w:rsidRDefault="00887C94" w:rsidP="002F43CB">
            <w:pPr>
              <w:ind w:firstLine="0"/>
            </w:pPr>
            <w:r>
              <w:t>Bailey</w:t>
            </w:r>
          </w:p>
        </w:tc>
        <w:tc>
          <w:tcPr>
            <w:tcW w:w="2179" w:type="dxa"/>
            <w:shd w:val="clear" w:color="auto" w:fill="auto"/>
          </w:tcPr>
          <w:p w:rsidR="00887C94" w:rsidRPr="00EB14EC" w:rsidRDefault="00887C94" w:rsidP="002F43CB">
            <w:pPr>
              <w:ind w:firstLine="0"/>
            </w:pPr>
            <w:r>
              <w:t>Ballentine</w:t>
            </w:r>
          </w:p>
        </w:tc>
        <w:tc>
          <w:tcPr>
            <w:tcW w:w="2180" w:type="dxa"/>
            <w:shd w:val="clear" w:color="auto" w:fill="auto"/>
          </w:tcPr>
          <w:p w:rsidR="00887C94" w:rsidRPr="00EB14EC" w:rsidRDefault="00887C94" w:rsidP="002F43CB">
            <w:pPr>
              <w:ind w:firstLine="0"/>
            </w:pPr>
            <w:r>
              <w:t>Bamberg</w:t>
            </w:r>
          </w:p>
        </w:tc>
      </w:tr>
      <w:tr w:rsidR="00887C94" w:rsidRPr="00EB14EC" w:rsidTr="002F43CB">
        <w:tc>
          <w:tcPr>
            <w:tcW w:w="2179" w:type="dxa"/>
            <w:shd w:val="clear" w:color="auto" w:fill="auto"/>
          </w:tcPr>
          <w:p w:rsidR="00887C94" w:rsidRPr="00EB14EC" w:rsidRDefault="00887C94" w:rsidP="002F43CB">
            <w:pPr>
              <w:ind w:firstLine="0"/>
            </w:pPr>
            <w:r>
              <w:t>Bannister</w:t>
            </w:r>
          </w:p>
        </w:tc>
        <w:tc>
          <w:tcPr>
            <w:tcW w:w="2179" w:type="dxa"/>
            <w:shd w:val="clear" w:color="auto" w:fill="auto"/>
          </w:tcPr>
          <w:p w:rsidR="00887C94" w:rsidRPr="00EB14EC" w:rsidRDefault="00887C94" w:rsidP="002F43CB">
            <w:pPr>
              <w:ind w:firstLine="0"/>
            </w:pPr>
            <w:r>
              <w:t>Bernstein</w:t>
            </w:r>
          </w:p>
        </w:tc>
        <w:tc>
          <w:tcPr>
            <w:tcW w:w="2180" w:type="dxa"/>
            <w:shd w:val="clear" w:color="auto" w:fill="auto"/>
          </w:tcPr>
          <w:p w:rsidR="00887C94" w:rsidRPr="00EB14EC" w:rsidRDefault="00887C94" w:rsidP="002F43CB">
            <w:pPr>
              <w:ind w:firstLine="0"/>
            </w:pPr>
            <w:r>
              <w:t>Blackwell</w:t>
            </w:r>
          </w:p>
        </w:tc>
      </w:tr>
      <w:tr w:rsidR="00887C94" w:rsidRPr="00EB14EC" w:rsidTr="002F43CB">
        <w:tc>
          <w:tcPr>
            <w:tcW w:w="2179" w:type="dxa"/>
            <w:shd w:val="clear" w:color="auto" w:fill="auto"/>
          </w:tcPr>
          <w:p w:rsidR="00887C94" w:rsidRPr="00EB14EC" w:rsidRDefault="00887C94" w:rsidP="002F43CB">
            <w:pPr>
              <w:ind w:firstLine="0"/>
            </w:pPr>
            <w:r>
              <w:t>Bradley</w:t>
            </w:r>
          </w:p>
        </w:tc>
        <w:tc>
          <w:tcPr>
            <w:tcW w:w="2179" w:type="dxa"/>
            <w:shd w:val="clear" w:color="auto" w:fill="auto"/>
          </w:tcPr>
          <w:p w:rsidR="00887C94" w:rsidRPr="00EB14EC" w:rsidRDefault="00887C94" w:rsidP="002F43CB">
            <w:pPr>
              <w:ind w:firstLine="0"/>
            </w:pPr>
            <w:r>
              <w:t>Brittain</w:t>
            </w:r>
          </w:p>
        </w:tc>
        <w:tc>
          <w:tcPr>
            <w:tcW w:w="2180" w:type="dxa"/>
            <w:shd w:val="clear" w:color="auto" w:fill="auto"/>
          </w:tcPr>
          <w:p w:rsidR="00887C94" w:rsidRPr="00EB14EC" w:rsidRDefault="00887C94" w:rsidP="002F43CB">
            <w:pPr>
              <w:ind w:firstLine="0"/>
            </w:pPr>
            <w:r>
              <w:t>Bryant</w:t>
            </w:r>
          </w:p>
        </w:tc>
      </w:tr>
      <w:tr w:rsidR="00887C94" w:rsidRPr="00EB14EC" w:rsidTr="002F43CB">
        <w:tc>
          <w:tcPr>
            <w:tcW w:w="2179" w:type="dxa"/>
            <w:shd w:val="clear" w:color="auto" w:fill="auto"/>
          </w:tcPr>
          <w:p w:rsidR="00887C94" w:rsidRPr="00EB14EC" w:rsidRDefault="00887C94" w:rsidP="002F43CB">
            <w:pPr>
              <w:ind w:firstLine="0"/>
            </w:pPr>
            <w:r>
              <w:t>Burns</w:t>
            </w:r>
          </w:p>
        </w:tc>
        <w:tc>
          <w:tcPr>
            <w:tcW w:w="2179" w:type="dxa"/>
            <w:shd w:val="clear" w:color="auto" w:fill="auto"/>
          </w:tcPr>
          <w:p w:rsidR="00887C94" w:rsidRPr="00EB14EC" w:rsidRDefault="00887C94" w:rsidP="002F43CB">
            <w:pPr>
              <w:ind w:firstLine="0"/>
            </w:pPr>
            <w:r>
              <w:t>Bustos</w:t>
            </w:r>
          </w:p>
        </w:tc>
        <w:tc>
          <w:tcPr>
            <w:tcW w:w="2180" w:type="dxa"/>
            <w:shd w:val="clear" w:color="auto" w:fill="auto"/>
          </w:tcPr>
          <w:p w:rsidR="00887C94" w:rsidRPr="00EB14EC" w:rsidRDefault="00887C94" w:rsidP="002F43CB">
            <w:pPr>
              <w:ind w:firstLine="0"/>
            </w:pPr>
            <w:r>
              <w:t>Calhoon</w:t>
            </w:r>
          </w:p>
        </w:tc>
      </w:tr>
      <w:tr w:rsidR="00887C94" w:rsidRPr="00EB14EC" w:rsidTr="002F43CB">
        <w:tc>
          <w:tcPr>
            <w:tcW w:w="2179" w:type="dxa"/>
            <w:shd w:val="clear" w:color="auto" w:fill="auto"/>
          </w:tcPr>
          <w:p w:rsidR="00887C94" w:rsidRPr="00EB14EC" w:rsidRDefault="00887C94" w:rsidP="002F43CB">
            <w:pPr>
              <w:ind w:firstLine="0"/>
            </w:pPr>
            <w:r>
              <w:t>Carter</w:t>
            </w:r>
          </w:p>
        </w:tc>
        <w:tc>
          <w:tcPr>
            <w:tcW w:w="2179" w:type="dxa"/>
            <w:shd w:val="clear" w:color="auto" w:fill="auto"/>
          </w:tcPr>
          <w:p w:rsidR="00887C94" w:rsidRPr="00EB14EC" w:rsidRDefault="00887C94" w:rsidP="002F43CB">
            <w:pPr>
              <w:ind w:firstLine="0"/>
            </w:pPr>
            <w:r>
              <w:t>Caskey</w:t>
            </w:r>
          </w:p>
        </w:tc>
        <w:tc>
          <w:tcPr>
            <w:tcW w:w="2180" w:type="dxa"/>
            <w:shd w:val="clear" w:color="auto" w:fill="auto"/>
          </w:tcPr>
          <w:p w:rsidR="00887C94" w:rsidRPr="00EB14EC" w:rsidRDefault="00887C94" w:rsidP="002F43CB">
            <w:pPr>
              <w:ind w:firstLine="0"/>
            </w:pPr>
            <w:r>
              <w:t>Chumley</w:t>
            </w:r>
          </w:p>
        </w:tc>
      </w:tr>
      <w:tr w:rsidR="00887C94" w:rsidRPr="00EB14EC" w:rsidTr="002F43CB">
        <w:tc>
          <w:tcPr>
            <w:tcW w:w="2179" w:type="dxa"/>
            <w:shd w:val="clear" w:color="auto" w:fill="auto"/>
          </w:tcPr>
          <w:p w:rsidR="00887C94" w:rsidRPr="00EB14EC" w:rsidRDefault="00887C94" w:rsidP="002F43CB">
            <w:pPr>
              <w:ind w:firstLine="0"/>
            </w:pPr>
            <w:r>
              <w:t>Clyburn</w:t>
            </w:r>
          </w:p>
        </w:tc>
        <w:tc>
          <w:tcPr>
            <w:tcW w:w="2179" w:type="dxa"/>
            <w:shd w:val="clear" w:color="auto" w:fill="auto"/>
          </w:tcPr>
          <w:p w:rsidR="00887C94" w:rsidRPr="00EB14EC" w:rsidRDefault="00887C94" w:rsidP="002F43CB">
            <w:pPr>
              <w:ind w:firstLine="0"/>
            </w:pPr>
            <w:r>
              <w:t>Cogswell</w:t>
            </w:r>
          </w:p>
        </w:tc>
        <w:tc>
          <w:tcPr>
            <w:tcW w:w="2180" w:type="dxa"/>
            <w:shd w:val="clear" w:color="auto" w:fill="auto"/>
          </w:tcPr>
          <w:p w:rsidR="00887C94" w:rsidRPr="00EB14EC" w:rsidRDefault="00887C94" w:rsidP="002F43CB">
            <w:pPr>
              <w:ind w:firstLine="0"/>
            </w:pPr>
            <w:r>
              <w:t>Collins</w:t>
            </w:r>
          </w:p>
        </w:tc>
      </w:tr>
      <w:tr w:rsidR="00887C94" w:rsidRPr="00EB14EC" w:rsidTr="002F43CB">
        <w:tc>
          <w:tcPr>
            <w:tcW w:w="2179" w:type="dxa"/>
            <w:shd w:val="clear" w:color="auto" w:fill="auto"/>
          </w:tcPr>
          <w:p w:rsidR="00887C94" w:rsidRPr="00EB14EC" w:rsidRDefault="00887C94" w:rsidP="002F43CB">
            <w:pPr>
              <w:ind w:firstLine="0"/>
            </w:pPr>
            <w:r>
              <w:t>B. Cox</w:t>
            </w:r>
          </w:p>
        </w:tc>
        <w:tc>
          <w:tcPr>
            <w:tcW w:w="2179" w:type="dxa"/>
            <w:shd w:val="clear" w:color="auto" w:fill="auto"/>
          </w:tcPr>
          <w:p w:rsidR="00887C94" w:rsidRPr="00EB14EC" w:rsidRDefault="00887C94" w:rsidP="002F43CB">
            <w:pPr>
              <w:ind w:firstLine="0"/>
            </w:pPr>
            <w:r>
              <w:t>W. Cox</w:t>
            </w:r>
          </w:p>
        </w:tc>
        <w:tc>
          <w:tcPr>
            <w:tcW w:w="2180" w:type="dxa"/>
            <w:shd w:val="clear" w:color="auto" w:fill="auto"/>
          </w:tcPr>
          <w:p w:rsidR="00887C94" w:rsidRPr="00EB14EC" w:rsidRDefault="00887C94" w:rsidP="002F43CB">
            <w:pPr>
              <w:ind w:firstLine="0"/>
            </w:pPr>
            <w:r>
              <w:t>Crawford</w:t>
            </w:r>
          </w:p>
        </w:tc>
      </w:tr>
      <w:tr w:rsidR="00887C94" w:rsidRPr="00EB14EC" w:rsidTr="002F43CB">
        <w:tc>
          <w:tcPr>
            <w:tcW w:w="2179" w:type="dxa"/>
            <w:shd w:val="clear" w:color="auto" w:fill="auto"/>
          </w:tcPr>
          <w:p w:rsidR="00887C94" w:rsidRPr="00EB14EC" w:rsidRDefault="00887C94" w:rsidP="002F43CB">
            <w:pPr>
              <w:ind w:firstLine="0"/>
            </w:pPr>
            <w:r>
              <w:t>Dabney</w:t>
            </w:r>
          </w:p>
        </w:tc>
        <w:tc>
          <w:tcPr>
            <w:tcW w:w="2179" w:type="dxa"/>
            <w:shd w:val="clear" w:color="auto" w:fill="auto"/>
          </w:tcPr>
          <w:p w:rsidR="00887C94" w:rsidRPr="00EB14EC" w:rsidRDefault="00887C94" w:rsidP="002F43CB">
            <w:pPr>
              <w:ind w:firstLine="0"/>
            </w:pPr>
            <w:r>
              <w:t>Daning</w:t>
            </w:r>
          </w:p>
        </w:tc>
        <w:tc>
          <w:tcPr>
            <w:tcW w:w="2180" w:type="dxa"/>
            <w:shd w:val="clear" w:color="auto" w:fill="auto"/>
          </w:tcPr>
          <w:p w:rsidR="00887C94" w:rsidRPr="00EB14EC" w:rsidRDefault="00887C94" w:rsidP="002F43CB">
            <w:pPr>
              <w:ind w:firstLine="0"/>
            </w:pPr>
            <w:r>
              <w:t>Davis</w:t>
            </w:r>
          </w:p>
        </w:tc>
      </w:tr>
      <w:tr w:rsidR="00887C94" w:rsidRPr="00EB14EC" w:rsidTr="002F43CB">
        <w:tc>
          <w:tcPr>
            <w:tcW w:w="2179" w:type="dxa"/>
            <w:shd w:val="clear" w:color="auto" w:fill="auto"/>
          </w:tcPr>
          <w:p w:rsidR="00887C94" w:rsidRPr="00EB14EC" w:rsidRDefault="00887C94" w:rsidP="002F43CB">
            <w:pPr>
              <w:ind w:firstLine="0"/>
            </w:pPr>
            <w:r>
              <w:t>Elliott</w:t>
            </w:r>
          </w:p>
        </w:tc>
        <w:tc>
          <w:tcPr>
            <w:tcW w:w="2179" w:type="dxa"/>
            <w:shd w:val="clear" w:color="auto" w:fill="auto"/>
          </w:tcPr>
          <w:p w:rsidR="00887C94" w:rsidRPr="00EB14EC" w:rsidRDefault="00887C94" w:rsidP="002F43CB">
            <w:pPr>
              <w:ind w:firstLine="0"/>
            </w:pPr>
            <w:r>
              <w:t>Erickson</w:t>
            </w:r>
          </w:p>
        </w:tc>
        <w:tc>
          <w:tcPr>
            <w:tcW w:w="2180" w:type="dxa"/>
            <w:shd w:val="clear" w:color="auto" w:fill="auto"/>
          </w:tcPr>
          <w:p w:rsidR="00887C94" w:rsidRPr="00EB14EC" w:rsidRDefault="00887C94" w:rsidP="002F43CB">
            <w:pPr>
              <w:ind w:firstLine="0"/>
            </w:pPr>
            <w:r>
              <w:t>Forrest</w:t>
            </w:r>
          </w:p>
        </w:tc>
      </w:tr>
      <w:tr w:rsidR="00887C94" w:rsidRPr="00EB14EC" w:rsidTr="002F43CB">
        <w:tc>
          <w:tcPr>
            <w:tcW w:w="2179" w:type="dxa"/>
            <w:shd w:val="clear" w:color="auto" w:fill="auto"/>
          </w:tcPr>
          <w:p w:rsidR="00887C94" w:rsidRPr="00EB14EC" w:rsidRDefault="00887C94" w:rsidP="002F43CB">
            <w:pPr>
              <w:ind w:firstLine="0"/>
            </w:pPr>
            <w:r>
              <w:t>Fry</w:t>
            </w:r>
          </w:p>
        </w:tc>
        <w:tc>
          <w:tcPr>
            <w:tcW w:w="2179" w:type="dxa"/>
            <w:shd w:val="clear" w:color="auto" w:fill="auto"/>
          </w:tcPr>
          <w:p w:rsidR="00887C94" w:rsidRPr="00EB14EC" w:rsidRDefault="00887C94" w:rsidP="002F43CB">
            <w:pPr>
              <w:ind w:firstLine="0"/>
            </w:pPr>
            <w:r>
              <w:t>Gagnon</w:t>
            </w:r>
          </w:p>
        </w:tc>
        <w:tc>
          <w:tcPr>
            <w:tcW w:w="2180" w:type="dxa"/>
            <w:shd w:val="clear" w:color="auto" w:fill="auto"/>
          </w:tcPr>
          <w:p w:rsidR="00887C94" w:rsidRPr="00EB14EC" w:rsidRDefault="00887C94" w:rsidP="002F43CB">
            <w:pPr>
              <w:ind w:firstLine="0"/>
            </w:pPr>
            <w:r>
              <w:t>Garvin</w:t>
            </w:r>
          </w:p>
        </w:tc>
      </w:tr>
      <w:tr w:rsidR="00887C94" w:rsidRPr="00EB14EC" w:rsidTr="002F43CB">
        <w:tc>
          <w:tcPr>
            <w:tcW w:w="2179" w:type="dxa"/>
            <w:shd w:val="clear" w:color="auto" w:fill="auto"/>
          </w:tcPr>
          <w:p w:rsidR="00887C94" w:rsidRPr="00EB14EC" w:rsidRDefault="00887C94" w:rsidP="002F43CB">
            <w:pPr>
              <w:ind w:firstLine="0"/>
            </w:pPr>
            <w:r>
              <w:t>Gatch</w:t>
            </w:r>
          </w:p>
        </w:tc>
        <w:tc>
          <w:tcPr>
            <w:tcW w:w="2179" w:type="dxa"/>
            <w:shd w:val="clear" w:color="auto" w:fill="auto"/>
          </w:tcPr>
          <w:p w:rsidR="00887C94" w:rsidRPr="00EB14EC" w:rsidRDefault="00887C94" w:rsidP="002F43CB">
            <w:pPr>
              <w:ind w:firstLine="0"/>
            </w:pPr>
            <w:r>
              <w:t>Gilliam</w:t>
            </w:r>
          </w:p>
        </w:tc>
        <w:tc>
          <w:tcPr>
            <w:tcW w:w="2180" w:type="dxa"/>
            <w:shd w:val="clear" w:color="auto" w:fill="auto"/>
          </w:tcPr>
          <w:p w:rsidR="00887C94" w:rsidRPr="00EB14EC" w:rsidRDefault="00887C94" w:rsidP="002F43CB">
            <w:pPr>
              <w:ind w:firstLine="0"/>
            </w:pPr>
            <w:r>
              <w:t>Gilliard</w:t>
            </w:r>
          </w:p>
        </w:tc>
      </w:tr>
      <w:tr w:rsidR="00887C94" w:rsidRPr="00EB14EC" w:rsidTr="002F43CB">
        <w:tc>
          <w:tcPr>
            <w:tcW w:w="2179" w:type="dxa"/>
            <w:shd w:val="clear" w:color="auto" w:fill="auto"/>
          </w:tcPr>
          <w:p w:rsidR="00887C94" w:rsidRPr="00EB14EC" w:rsidRDefault="00887C94" w:rsidP="002F43CB">
            <w:pPr>
              <w:ind w:firstLine="0"/>
            </w:pPr>
            <w:r>
              <w:t>Govan</w:t>
            </w:r>
          </w:p>
        </w:tc>
        <w:tc>
          <w:tcPr>
            <w:tcW w:w="2179" w:type="dxa"/>
            <w:shd w:val="clear" w:color="auto" w:fill="auto"/>
          </w:tcPr>
          <w:p w:rsidR="00887C94" w:rsidRPr="00EB14EC" w:rsidRDefault="00887C94" w:rsidP="002F43CB">
            <w:pPr>
              <w:ind w:firstLine="0"/>
            </w:pPr>
            <w:r>
              <w:t>Haddon</w:t>
            </w:r>
          </w:p>
        </w:tc>
        <w:tc>
          <w:tcPr>
            <w:tcW w:w="2180" w:type="dxa"/>
            <w:shd w:val="clear" w:color="auto" w:fill="auto"/>
          </w:tcPr>
          <w:p w:rsidR="00887C94" w:rsidRPr="00EB14EC" w:rsidRDefault="00887C94" w:rsidP="002F43CB">
            <w:pPr>
              <w:ind w:firstLine="0"/>
            </w:pPr>
            <w:r>
              <w:t>Hardee</w:t>
            </w:r>
          </w:p>
        </w:tc>
      </w:tr>
      <w:tr w:rsidR="00887C94" w:rsidRPr="00EB14EC" w:rsidTr="002F43CB">
        <w:tc>
          <w:tcPr>
            <w:tcW w:w="2179" w:type="dxa"/>
            <w:shd w:val="clear" w:color="auto" w:fill="auto"/>
          </w:tcPr>
          <w:p w:rsidR="00887C94" w:rsidRPr="00EB14EC" w:rsidRDefault="00887C94" w:rsidP="002F43CB">
            <w:pPr>
              <w:ind w:firstLine="0"/>
            </w:pPr>
            <w:r>
              <w:t>Hart</w:t>
            </w:r>
          </w:p>
        </w:tc>
        <w:tc>
          <w:tcPr>
            <w:tcW w:w="2179" w:type="dxa"/>
            <w:shd w:val="clear" w:color="auto" w:fill="auto"/>
          </w:tcPr>
          <w:p w:rsidR="00887C94" w:rsidRPr="00EB14EC" w:rsidRDefault="00887C94" w:rsidP="002F43CB">
            <w:pPr>
              <w:ind w:firstLine="0"/>
            </w:pPr>
            <w:r>
              <w:t>Henderson-Myers</w:t>
            </w:r>
          </w:p>
        </w:tc>
        <w:tc>
          <w:tcPr>
            <w:tcW w:w="2180" w:type="dxa"/>
            <w:shd w:val="clear" w:color="auto" w:fill="auto"/>
          </w:tcPr>
          <w:p w:rsidR="00887C94" w:rsidRPr="00EB14EC" w:rsidRDefault="00887C94" w:rsidP="002F43CB">
            <w:pPr>
              <w:ind w:firstLine="0"/>
            </w:pPr>
            <w:r>
              <w:t>Henegan</w:t>
            </w:r>
          </w:p>
        </w:tc>
      </w:tr>
      <w:tr w:rsidR="00887C94" w:rsidRPr="00EB14EC" w:rsidTr="002F43CB">
        <w:tc>
          <w:tcPr>
            <w:tcW w:w="2179" w:type="dxa"/>
            <w:shd w:val="clear" w:color="auto" w:fill="auto"/>
          </w:tcPr>
          <w:p w:rsidR="00887C94" w:rsidRPr="00EB14EC" w:rsidRDefault="00887C94" w:rsidP="002F43CB">
            <w:pPr>
              <w:ind w:firstLine="0"/>
            </w:pPr>
            <w:r>
              <w:t>Herbkersman</w:t>
            </w:r>
          </w:p>
        </w:tc>
        <w:tc>
          <w:tcPr>
            <w:tcW w:w="2179" w:type="dxa"/>
            <w:shd w:val="clear" w:color="auto" w:fill="auto"/>
          </w:tcPr>
          <w:p w:rsidR="00887C94" w:rsidRPr="00EB14EC" w:rsidRDefault="00887C94" w:rsidP="002F43CB">
            <w:pPr>
              <w:ind w:firstLine="0"/>
            </w:pPr>
            <w:r>
              <w:t>Hewitt</w:t>
            </w:r>
          </w:p>
        </w:tc>
        <w:tc>
          <w:tcPr>
            <w:tcW w:w="2180" w:type="dxa"/>
            <w:shd w:val="clear" w:color="auto" w:fill="auto"/>
          </w:tcPr>
          <w:p w:rsidR="00887C94" w:rsidRPr="00EB14EC" w:rsidRDefault="00887C94" w:rsidP="002F43CB">
            <w:pPr>
              <w:ind w:firstLine="0"/>
            </w:pPr>
            <w:r>
              <w:t>Hill</w:t>
            </w:r>
          </w:p>
        </w:tc>
      </w:tr>
      <w:tr w:rsidR="00887C94" w:rsidRPr="00EB14EC" w:rsidTr="002F43CB">
        <w:tc>
          <w:tcPr>
            <w:tcW w:w="2179" w:type="dxa"/>
            <w:shd w:val="clear" w:color="auto" w:fill="auto"/>
          </w:tcPr>
          <w:p w:rsidR="00887C94" w:rsidRPr="00EB14EC" w:rsidRDefault="00887C94" w:rsidP="002F43CB">
            <w:pPr>
              <w:ind w:firstLine="0"/>
            </w:pPr>
            <w:r>
              <w:t>Hiott</w:t>
            </w:r>
          </w:p>
        </w:tc>
        <w:tc>
          <w:tcPr>
            <w:tcW w:w="2179" w:type="dxa"/>
            <w:shd w:val="clear" w:color="auto" w:fill="auto"/>
          </w:tcPr>
          <w:p w:rsidR="00887C94" w:rsidRPr="00EB14EC" w:rsidRDefault="00887C94" w:rsidP="002F43CB">
            <w:pPr>
              <w:ind w:firstLine="0"/>
            </w:pPr>
            <w:r>
              <w:t>Hosey</w:t>
            </w:r>
          </w:p>
        </w:tc>
        <w:tc>
          <w:tcPr>
            <w:tcW w:w="2180" w:type="dxa"/>
            <w:shd w:val="clear" w:color="auto" w:fill="auto"/>
          </w:tcPr>
          <w:p w:rsidR="00887C94" w:rsidRPr="00EB14EC" w:rsidRDefault="00887C94" w:rsidP="002F43CB">
            <w:pPr>
              <w:ind w:firstLine="0"/>
            </w:pPr>
            <w:r>
              <w:t>Howard</w:t>
            </w:r>
          </w:p>
        </w:tc>
      </w:tr>
      <w:tr w:rsidR="00887C94" w:rsidRPr="00EB14EC" w:rsidTr="002F43CB">
        <w:tc>
          <w:tcPr>
            <w:tcW w:w="2179" w:type="dxa"/>
            <w:shd w:val="clear" w:color="auto" w:fill="auto"/>
          </w:tcPr>
          <w:p w:rsidR="00887C94" w:rsidRPr="00EB14EC" w:rsidRDefault="00887C94" w:rsidP="002F43CB">
            <w:pPr>
              <w:ind w:firstLine="0"/>
            </w:pPr>
            <w:r>
              <w:t>Huggins</w:t>
            </w:r>
          </w:p>
        </w:tc>
        <w:tc>
          <w:tcPr>
            <w:tcW w:w="2179" w:type="dxa"/>
            <w:shd w:val="clear" w:color="auto" w:fill="auto"/>
          </w:tcPr>
          <w:p w:rsidR="00887C94" w:rsidRPr="00EB14EC" w:rsidRDefault="00887C94" w:rsidP="002F43CB">
            <w:pPr>
              <w:ind w:firstLine="0"/>
            </w:pPr>
            <w:r>
              <w:t>Hyde</w:t>
            </w:r>
          </w:p>
        </w:tc>
        <w:tc>
          <w:tcPr>
            <w:tcW w:w="2180" w:type="dxa"/>
            <w:shd w:val="clear" w:color="auto" w:fill="auto"/>
          </w:tcPr>
          <w:p w:rsidR="00887C94" w:rsidRPr="00EB14EC" w:rsidRDefault="00887C94" w:rsidP="002F43CB">
            <w:pPr>
              <w:ind w:firstLine="0"/>
            </w:pPr>
            <w:r>
              <w:t>Jefferson</w:t>
            </w:r>
          </w:p>
        </w:tc>
      </w:tr>
      <w:tr w:rsidR="00887C94" w:rsidRPr="00EB14EC" w:rsidTr="002F43CB">
        <w:tc>
          <w:tcPr>
            <w:tcW w:w="2179" w:type="dxa"/>
            <w:shd w:val="clear" w:color="auto" w:fill="auto"/>
          </w:tcPr>
          <w:p w:rsidR="00887C94" w:rsidRPr="00EB14EC" w:rsidRDefault="00887C94" w:rsidP="002F43CB">
            <w:pPr>
              <w:ind w:firstLine="0"/>
            </w:pPr>
            <w:r>
              <w:t>J. E. Johnson</w:t>
            </w:r>
          </w:p>
        </w:tc>
        <w:tc>
          <w:tcPr>
            <w:tcW w:w="2179" w:type="dxa"/>
            <w:shd w:val="clear" w:color="auto" w:fill="auto"/>
          </w:tcPr>
          <w:p w:rsidR="00887C94" w:rsidRPr="00EB14EC" w:rsidRDefault="00887C94" w:rsidP="002F43CB">
            <w:pPr>
              <w:ind w:firstLine="0"/>
            </w:pPr>
            <w:r>
              <w:t>J. L. Johnson</w:t>
            </w:r>
          </w:p>
        </w:tc>
        <w:tc>
          <w:tcPr>
            <w:tcW w:w="2180" w:type="dxa"/>
            <w:shd w:val="clear" w:color="auto" w:fill="auto"/>
          </w:tcPr>
          <w:p w:rsidR="00887C94" w:rsidRPr="00EB14EC" w:rsidRDefault="00887C94" w:rsidP="002F43CB">
            <w:pPr>
              <w:ind w:firstLine="0"/>
            </w:pPr>
            <w:r>
              <w:t>Jones</w:t>
            </w:r>
          </w:p>
        </w:tc>
      </w:tr>
      <w:tr w:rsidR="00887C94" w:rsidRPr="00EB14EC" w:rsidTr="002F43CB">
        <w:tc>
          <w:tcPr>
            <w:tcW w:w="2179" w:type="dxa"/>
            <w:shd w:val="clear" w:color="auto" w:fill="auto"/>
          </w:tcPr>
          <w:p w:rsidR="00887C94" w:rsidRPr="00EB14EC" w:rsidRDefault="00887C94" w:rsidP="002F43CB">
            <w:pPr>
              <w:ind w:firstLine="0"/>
            </w:pPr>
            <w:r>
              <w:t>Jordan</w:t>
            </w:r>
          </w:p>
        </w:tc>
        <w:tc>
          <w:tcPr>
            <w:tcW w:w="2179" w:type="dxa"/>
            <w:shd w:val="clear" w:color="auto" w:fill="auto"/>
          </w:tcPr>
          <w:p w:rsidR="00887C94" w:rsidRPr="00EB14EC" w:rsidRDefault="00887C94" w:rsidP="002F43CB">
            <w:pPr>
              <w:ind w:firstLine="0"/>
            </w:pPr>
            <w:r>
              <w:t>Kimmons</w:t>
            </w:r>
          </w:p>
        </w:tc>
        <w:tc>
          <w:tcPr>
            <w:tcW w:w="2180" w:type="dxa"/>
            <w:shd w:val="clear" w:color="auto" w:fill="auto"/>
          </w:tcPr>
          <w:p w:rsidR="00887C94" w:rsidRPr="00EB14EC" w:rsidRDefault="00887C94" w:rsidP="002F43CB">
            <w:pPr>
              <w:ind w:firstLine="0"/>
            </w:pPr>
            <w:r>
              <w:t>King</w:t>
            </w:r>
          </w:p>
        </w:tc>
      </w:tr>
      <w:tr w:rsidR="00887C94" w:rsidRPr="00EB14EC" w:rsidTr="002F43CB">
        <w:tc>
          <w:tcPr>
            <w:tcW w:w="2179" w:type="dxa"/>
            <w:shd w:val="clear" w:color="auto" w:fill="auto"/>
          </w:tcPr>
          <w:p w:rsidR="00887C94" w:rsidRPr="00EB14EC" w:rsidRDefault="00887C94" w:rsidP="002F43CB">
            <w:pPr>
              <w:ind w:firstLine="0"/>
            </w:pPr>
            <w:r>
              <w:t>Long</w:t>
            </w:r>
          </w:p>
        </w:tc>
        <w:tc>
          <w:tcPr>
            <w:tcW w:w="2179" w:type="dxa"/>
            <w:shd w:val="clear" w:color="auto" w:fill="auto"/>
          </w:tcPr>
          <w:p w:rsidR="00887C94" w:rsidRPr="00EB14EC" w:rsidRDefault="00887C94" w:rsidP="002F43CB">
            <w:pPr>
              <w:ind w:firstLine="0"/>
            </w:pPr>
            <w:r>
              <w:t>Lowe</w:t>
            </w:r>
          </w:p>
        </w:tc>
        <w:tc>
          <w:tcPr>
            <w:tcW w:w="2180" w:type="dxa"/>
            <w:shd w:val="clear" w:color="auto" w:fill="auto"/>
          </w:tcPr>
          <w:p w:rsidR="00887C94" w:rsidRPr="00EB14EC" w:rsidRDefault="00887C94" w:rsidP="002F43CB">
            <w:pPr>
              <w:ind w:firstLine="0"/>
            </w:pPr>
            <w:r>
              <w:t>Lucas</w:t>
            </w:r>
          </w:p>
        </w:tc>
      </w:tr>
      <w:tr w:rsidR="00887C94" w:rsidRPr="00EB14EC" w:rsidTr="002F43CB">
        <w:tc>
          <w:tcPr>
            <w:tcW w:w="2179" w:type="dxa"/>
            <w:shd w:val="clear" w:color="auto" w:fill="auto"/>
          </w:tcPr>
          <w:p w:rsidR="00887C94" w:rsidRPr="00EB14EC" w:rsidRDefault="00887C94" w:rsidP="002F43CB">
            <w:pPr>
              <w:ind w:firstLine="0"/>
            </w:pPr>
            <w:r>
              <w:t>Magnuson</w:t>
            </w:r>
          </w:p>
        </w:tc>
        <w:tc>
          <w:tcPr>
            <w:tcW w:w="2179" w:type="dxa"/>
            <w:shd w:val="clear" w:color="auto" w:fill="auto"/>
          </w:tcPr>
          <w:p w:rsidR="00887C94" w:rsidRPr="00EB14EC" w:rsidRDefault="00887C94" w:rsidP="002F43CB">
            <w:pPr>
              <w:ind w:firstLine="0"/>
            </w:pPr>
            <w:r>
              <w:t>McCabe</w:t>
            </w:r>
          </w:p>
        </w:tc>
        <w:tc>
          <w:tcPr>
            <w:tcW w:w="2180" w:type="dxa"/>
            <w:shd w:val="clear" w:color="auto" w:fill="auto"/>
          </w:tcPr>
          <w:p w:rsidR="00887C94" w:rsidRPr="00EB14EC" w:rsidRDefault="00887C94" w:rsidP="002F43CB">
            <w:pPr>
              <w:ind w:firstLine="0"/>
            </w:pPr>
            <w:r>
              <w:t>McCravy</w:t>
            </w:r>
          </w:p>
        </w:tc>
      </w:tr>
      <w:tr w:rsidR="00887C94" w:rsidRPr="00EB14EC" w:rsidTr="002F43CB">
        <w:tc>
          <w:tcPr>
            <w:tcW w:w="2179" w:type="dxa"/>
            <w:shd w:val="clear" w:color="auto" w:fill="auto"/>
          </w:tcPr>
          <w:p w:rsidR="00887C94" w:rsidRPr="00EB14EC" w:rsidRDefault="00887C94" w:rsidP="002F43CB">
            <w:pPr>
              <w:ind w:firstLine="0"/>
            </w:pPr>
            <w:r>
              <w:t>McDaniel</w:t>
            </w:r>
          </w:p>
        </w:tc>
        <w:tc>
          <w:tcPr>
            <w:tcW w:w="2179" w:type="dxa"/>
            <w:shd w:val="clear" w:color="auto" w:fill="auto"/>
          </w:tcPr>
          <w:p w:rsidR="00887C94" w:rsidRPr="00EB14EC" w:rsidRDefault="00887C94" w:rsidP="002F43CB">
            <w:pPr>
              <w:ind w:firstLine="0"/>
            </w:pPr>
            <w:r>
              <w:t>McGarry</w:t>
            </w:r>
          </w:p>
        </w:tc>
        <w:tc>
          <w:tcPr>
            <w:tcW w:w="2180" w:type="dxa"/>
            <w:shd w:val="clear" w:color="auto" w:fill="auto"/>
          </w:tcPr>
          <w:p w:rsidR="00887C94" w:rsidRPr="00EB14EC" w:rsidRDefault="00887C94" w:rsidP="002F43CB">
            <w:pPr>
              <w:ind w:firstLine="0"/>
            </w:pPr>
            <w:r>
              <w:t>McGinnis</w:t>
            </w:r>
          </w:p>
        </w:tc>
      </w:tr>
      <w:tr w:rsidR="00887C94" w:rsidRPr="00EB14EC" w:rsidTr="002F43CB">
        <w:tc>
          <w:tcPr>
            <w:tcW w:w="2179" w:type="dxa"/>
            <w:shd w:val="clear" w:color="auto" w:fill="auto"/>
          </w:tcPr>
          <w:p w:rsidR="00887C94" w:rsidRPr="00EB14EC" w:rsidRDefault="00887C94" w:rsidP="002F43CB">
            <w:pPr>
              <w:ind w:firstLine="0"/>
            </w:pPr>
            <w:r>
              <w:t>J. Moore</w:t>
            </w:r>
          </w:p>
        </w:tc>
        <w:tc>
          <w:tcPr>
            <w:tcW w:w="2179" w:type="dxa"/>
            <w:shd w:val="clear" w:color="auto" w:fill="auto"/>
          </w:tcPr>
          <w:p w:rsidR="00887C94" w:rsidRPr="00EB14EC" w:rsidRDefault="00887C94" w:rsidP="002F43CB">
            <w:pPr>
              <w:ind w:firstLine="0"/>
            </w:pPr>
            <w:r>
              <w:t>T. Moore</w:t>
            </w:r>
          </w:p>
        </w:tc>
        <w:tc>
          <w:tcPr>
            <w:tcW w:w="2180" w:type="dxa"/>
            <w:shd w:val="clear" w:color="auto" w:fill="auto"/>
          </w:tcPr>
          <w:p w:rsidR="00887C94" w:rsidRPr="00EB14EC" w:rsidRDefault="00887C94" w:rsidP="002F43CB">
            <w:pPr>
              <w:ind w:firstLine="0"/>
            </w:pPr>
            <w:r>
              <w:t>Morgan</w:t>
            </w:r>
          </w:p>
        </w:tc>
      </w:tr>
      <w:tr w:rsidR="00887C94" w:rsidRPr="00EB14EC" w:rsidTr="002F43CB">
        <w:tc>
          <w:tcPr>
            <w:tcW w:w="2179" w:type="dxa"/>
            <w:shd w:val="clear" w:color="auto" w:fill="auto"/>
          </w:tcPr>
          <w:p w:rsidR="00887C94" w:rsidRPr="00EB14EC" w:rsidRDefault="00887C94" w:rsidP="002F43CB">
            <w:pPr>
              <w:ind w:firstLine="0"/>
            </w:pPr>
            <w:r>
              <w:t>D. C. Moss</w:t>
            </w:r>
          </w:p>
        </w:tc>
        <w:tc>
          <w:tcPr>
            <w:tcW w:w="2179" w:type="dxa"/>
            <w:shd w:val="clear" w:color="auto" w:fill="auto"/>
          </w:tcPr>
          <w:p w:rsidR="00887C94" w:rsidRPr="00EB14EC" w:rsidRDefault="00887C94" w:rsidP="002F43CB">
            <w:pPr>
              <w:ind w:firstLine="0"/>
            </w:pPr>
            <w:r>
              <w:t>V. S. Moss</w:t>
            </w:r>
          </w:p>
        </w:tc>
        <w:tc>
          <w:tcPr>
            <w:tcW w:w="2180" w:type="dxa"/>
            <w:shd w:val="clear" w:color="auto" w:fill="auto"/>
          </w:tcPr>
          <w:p w:rsidR="00887C94" w:rsidRPr="00EB14EC" w:rsidRDefault="00887C94" w:rsidP="002F43CB">
            <w:pPr>
              <w:ind w:firstLine="0"/>
            </w:pPr>
            <w:r>
              <w:t>Murphy</w:t>
            </w:r>
          </w:p>
        </w:tc>
      </w:tr>
      <w:tr w:rsidR="00887C94" w:rsidRPr="00EB14EC" w:rsidTr="002F43CB">
        <w:tc>
          <w:tcPr>
            <w:tcW w:w="2179" w:type="dxa"/>
            <w:shd w:val="clear" w:color="auto" w:fill="auto"/>
          </w:tcPr>
          <w:p w:rsidR="00887C94" w:rsidRPr="00EB14EC" w:rsidRDefault="00887C94" w:rsidP="002F43CB">
            <w:pPr>
              <w:ind w:firstLine="0"/>
            </w:pPr>
            <w:r>
              <w:t>Murray</w:t>
            </w:r>
          </w:p>
        </w:tc>
        <w:tc>
          <w:tcPr>
            <w:tcW w:w="2179" w:type="dxa"/>
            <w:shd w:val="clear" w:color="auto" w:fill="auto"/>
          </w:tcPr>
          <w:p w:rsidR="00887C94" w:rsidRPr="00EB14EC" w:rsidRDefault="00887C94" w:rsidP="002F43CB">
            <w:pPr>
              <w:ind w:firstLine="0"/>
            </w:pPr>
            <w:r>
              <w:t>B. Newton</w:t>
            </w:r>
          </w:p>
        </w:tc>
        <w:tc>
          <w:tcPr>
            <w:tcW w:w="2180" w:type="dxa"/>
            <w:shd w:val="clear" w:color="auto" w:fill="auto"/>
          </w:tcPr>
          <w:p w:rsidR="00887C94" w:rsidRPr="00EB14EC" w:rsidRDefault="00887C94" w:rsidP="002F43CB">
            <w:pPr>
              <w:ind w:firstLine="0"/>
            </w:pPr>
            <w:r>
              <w:t>W. Newton</w:t>
            </w:r>
          </w:p>
        </w:tc>
      </w:tr>
      <w:tr w:rsidR="00887C94" w:rsidRPr="00EB14EC" w:rsidTr="002F43CB">
        <w:tc>
          <w:tcPr>
            <w:tcW w:w="2179" w:type="dxa"/>
            <w:shd w:val="clear" w:color="auto" w:fill="auto"/>
          </w:tcPr>
          <w:p w:rsidR="00887C94" w:rsidRPr="00EB14EC" w:rsidRDefault="00887C94" w:rsidP="002F43CB">
            <w:pPr>
              <w:ind w:firstLine="0"/>
            </w:pPr>
            <w:r>
              <w:t>Nutt</w:t>
            </w:r>
          </w:p>
        </w:tc>
        <w:tc>
          <w:tcPr>
            <w:tcW w:w="2179" w:type="dxa"/>
            <w:shd w:val="clear" w:color="auto" w:fill="auto"/>
          </w:tcPr>
          <w:p w:rsidR="00887C94" w:rsidRPr="00EB14EC" w:rsidRDefault="00887C94" w:rsidP="002F43CB">
            <w:pPr>
              <w:ind w:firstLine="0"/>
            </w:pPr>
            <w:r>
              <w:t>Oremus</w:t>
            </w:r>
          </w:p>
        </w:tc>
        <w:tc>
          <w:tcPr>
            <w:tcW w:w="2180" w:type="dxa"/>
            <w:shd w:val="clear" w:color="auto" w:fill="auto"/>
          </w:tcPr>
          <w:p w:rsidR="00887C94" w:rsidRPr="00EB14EC" w:rsidRDefault="00887C94" w:rsidP="002F43CB">
            <w:pPr>
              <w:ind w:firstLine="0"/>
            </w:pPr>
            <w:r>
              <w:t>Pendarvis</w:t>
            </w:r>
          </w:p>
        </w:tc>
      </w:tr>
      <w:tr w:rsidR="00887C94" w:rsidRPr="00EB14EC" w:rsidTr="002F43CB">
        <w:tc>
          <w:tcPr>
            <w:tcW w:w="2179" w:type="dxa"/>
            <w:shd w:val="clear" w:color="auto" w:fill="auto"/>
          </w:tcPr>
          <w:p w:rsidR="00887C94" w:rsidRPr="00EB14EC" w:rsidRDefault="00887C94" w:rsidP="002F43CB">
            <w:pPr>
              <w:ind w:firstLine="0"/>
            </w:pPr>
            <w:r>
              <w:t>Pope</w:t>
            </w:r>
          </w:p>
        </w:tc>
        <w:tc>
          <w:tcPr>
            <w:tcW w:w="2179" w:type="dxa"/>
            <w:shd w:val="clear" w:color="auto" w:fill="auto"/>
          </w:tcPr>
          <w:p w:rsidR="00887C94" w:rsidRPr="00EB14EC" w:rsidRDefault="00887C94" w:rsidP="002F43CB">
            <w:pPr>
              <w:ind w:firstLine="0"/>
            </w:pPr>
            <w:r>
              <w:t>Rose</w:t>
            </w:r>
          </w:p>
        </w:tc>
        <w:tc>
          <w:tcPr>
            <w:tcW w:w="2180" w:type="dxa"/>
            <w:shd w:val="clear" w:color="auto" w:fill="auto"/>
          </w:tcPr>
          <w:p w:rsidR="00887C94" w:rsidRPr="00EB14EC" w:rsidRDefault="00887C94" w:rsidP="002F43CB">
            <w:pPr>
              <w:ind w:firstLine="0"/>
            </w:pPr>
            <w:r>
              <w:t>Sandifer</w:t>
            </w:r>
          </w:p>
        </w:tc>
      </w:tr>
      <w:tr w:rsidR="00887C94" w:rsidRPr="00EB14EC" w:rsidTr="002F43CB">
        <w:tc>
          <w:tcPr>
            <w:tcW w:w="2179" w:type="dxa"/>
            <w:shd w:val="clear" w:color="auto" w:fill="auto"/>
          </w:tcPr>
          <w:p w:rsidR="00887C94" w:rsidRPr="00EB14EC" w:rsidRDefault="00887C94" w:rsidP="002F43CB">
            <w:pPr>
              <w:ind w:firstLine="0"/>
            </w:pPr>
            <w:r>
              <w:t>Simrill</w:t>
            </w:r>
          </w:p>
        </w:tc>
        <w:tc>
          <w:tcPr>
            <w:tcW w:w="2179" w:type="dxa"/>
            <w:shd w:val="clear" w:color="auto" w:fill="auto"/>
          </w:tcPr>
          <w:p w:rsidR="00887C94" w:rsidRPr="00EB14EC" w:rsidRDefault="00887C94" w:rsidP="002F43CB">
            <w:pPr>
              <w:ind w:firstLine="0"/>
            </w:pPr>
            <w:r>
              <w:t>G. R. Smith</w:t>
            </w:r>
          </w:p>
        </w:tc>
        <w:tc>
          <w:tcPr>
            <w:tcW w:w="2180" w:type="dxa"/>
            <w:shd w:val="clear" w:color="auto" w:fill="auto"/>
          </w:tcPr>
          <w:p w:rsidR="00887C94" w:rsidRPr="00EB14EC" w:rsidRDefault="00887C94" w:rsidP="002F43CB">
            <w:pPr>
              <w:ind w:firstLine="0"/>
            </w:pPr>
            <w:r>
              <w:t>M. M. Smith</w:t>
            </w:r>
          </w:p>
        </w:tc>
      </w:tr>
      <w:tr w:rsidR="00887C94" w:rsidRPr="00EB14EC" w:rsidTr="002F43CB">
        <w:tc>
          <w:tcPr>
            <w:tcW w:w="2179" w:type="dxa"/>
            <w:shd w:val="clear" w:color="auto" w:fill="auto"/>
          </w:tcPr>
          <w:p w:rsidR="00887C94" w:rsidRPr="00EB14EC" w:rsidRDefault="00887C94" w:rsidP="002F43CB">
            <w:pPr>
              <w:ind w:firstLine="0"/>
            </w:pPr>
            <w:r>
              <w:t>Stringer</w:t>
            </w:r>
          </w:p>
        </w:tc>
        <w:tc>
          <w:tcPr>
            <w:tcW w:w="2179" w:type="dxa"/>
            <w:shd w:val="clear" w:color="auto" w:fill="auto"/>
          </w:tcPr>
          <w:p w:rsidR="00887C94" w:rsidRPr="00EB14EC" w:rsidRDefault="00887C94" w:rsidP="002F43CB">
            <w:pPr>
              <w:ind w:firstLine="0"/>
            </w:pPr>
            <w:r>
              <w:t>Taylor</w:t>
            </w:r>
          </w:p>
        </w:tc>
        <w:tc>
          <w:tcPr>
            <w:tcW w:w="2180" w:type="dxa"/>
            <w:shd w:val="clear" w:color="auto" w:fill="auto"/>
          </w:tcPr>
          <w:p w:rsidR="00887C94" w:rsidRPr="00EB14EC" w:rsidRDefault="00887C94" w:rsidP="002F43CB">
            <w:pPr>
              <w:ind w:firstLine="0"/>
            </w:pPr>
            <w:r>
              <w:t>Tedder</w:t>
            </w:r>
          </w:p>
        </w:tc>
      </w:tr>
      <w:tr w:rsidR="00887C94" w:rsidRPr="00EB14EC" w:rsidTr="002F43CB">
        <w:tc>
          <w:tcPr>
            <w:tcW w:w="2179" w:type="dxa"/>
            <w:shd w:val="clear" w:color="auto" w:fill="auto"/>
          </w:tcPr>
          <w:p w:rsidR="00887C94" w:rsidRPr="00EB14EC" w:rsidRDefault="00887C94" w:rsidP="002F43CB">
            <w:pPr>
              <w:ind w:firstLine="0"/>
            </w:pPr>
            <w:r>
              <w:t>Thayer</w:t>
            </w:r>
          </w:p>
        </w:tc>
        <w:tc>
          <w:tcPr>
            <w:tcW w:w="2179" w:type="dxa"/>
            <w:shd w:val="clear" w:color="auto" w:fill="auto"/>
          </w:tcPr>
          <w:p w:rsidR="00887C94" w:rsidRPr="00EB14EC" w:rsidRDefault="00887C94" w:rsidP="002F43CB">
            <w:pPr>
              <w:ind w:firstLine="0"/>
            </w:pPr>
            <w:r>
              <w:t>Trantham</w:t>
            </w:r>
          </w:p>
        </w:tc>
        <w:tc>
          <w:tcPr>
            <w:tcW w:w="2180" w:type="dxa"/>
            <w:shd w:val="clear" w:color="auto" w:fill="auto"/>
          </w:tcPr>
          <w:p w:rsidR="00887C94" w:rsidRPr="00EB14EC" w:rsidRDefault="00887C94" w:rsidP="002F43CB">
            <w:pPr>
              <w:ind w:firstLine="0"/>
            </w:pPr>
            <w:r>
              <w:t>Weeks</w:t>
            </w:r>
          </w:p>
        </w:tc>
      </w:tr>
      <w:tr w:rsidR="00887C94" w:rsidRPr="00EB14EC" w:rsidTr="002F43CB">
        <w:tc>
          <w:tcPr>
            <w:tcW w:w="2179" w:type="dxa"/>
            <w:shd w:val="clear" w:color="auto" w:fill="auto"/>
          </w:tcPr>
          <w:p w:rsidR="00887C94" w:rsidRPr="00EB14EC" w:rsidRDefault="00887C94" w:rsidP="002F43CB">
            <w:pPr>
              <w:ind w:firstLine="0"/>
            </w:pPr>
            <w:r>
              <w:t>West</w:t>
            </w:r>
          </w:p>
        </w:tc>
        <w:tc>
          <w:tcPr>
            <w:tcW w:w="2179" w:type="dxa"/>
            <w:shd w:val="clear" w:color="auto" w:fill="auto"/>
          </w:tcPr>
          <w:p w:rsidR="00887C94" w:rsidRPr="00EB14EC" w:rsidRDefault="00887C94" w:rsidP="002F43CB">
            <w:pPr>
              <w:ind w:firstLine="0"/>
            </w:pPr>
            <w:r>
              <w:t>Wetmore</w:t>
            </w:r>
          </w:p>
        </w:tc>
        <w:tc>
          <w:tcPr>
            <w:tcW w:w="2180" w:type="dxa"/>
            <w:shd w:val="clear" w:color="auto" w:fill="auto"/>
          </w:tcPr>
          <w:p w:rsidR="00887C94" w:rsidRPr="00EB14EC" w:rsidRDefault="00887C94" w:rsidP="002F43CB">
            <w:pPr>
              <w:ind w:firstLine="0"/>
            </w:pPr>
            <w:r>
              <w:t>White</w:t>
            </w:r>
          </w:p>
        </w:tc>
      </w:tr>
      <w:tr w:rsidR="00887C94" w:rsidRPr="00EB14EC" w:rsidTr="002F43CB">
        <w:tc>
          <w:tcPr>
            <w:tcW w:w="2179" w:type="dxa"/>
            <w:shd w:val="clear" w:color="auto" w:fill="auto"/>
          </w:tcPr>
          <w:p w:rsidR="00887C94" w:rsidRPr="00EB14EC" w:rsidRDefault="00887C94" w:rsidP="002F43CB">
            <w:pPr>
              <w:ind w:firstLine="0"/>
            </w:pPr>
            <w:r>
              <w:t>Whitmire</w:t>
            </w:r>
          </w:p>
        </w:tc>
        <w:tc>
          <w:tcPr>
            <w:tcW w:w="2179" w:type="dxa"/>
            <w:shd w:val="clear" w:color="auto" w:fill="auto"/>
          </w:tcPr>
          <w:p w:rsidR="00887C94" w:rsidRPr="00EB14EC" w:rsidRDefault="00887C94" w:rsidP="002F43CB">
            <w:pPr>
              <w:ind w:firstLine="0"/>
            </w:pPr>
            <w:r>
              <w:t>R. Williams</w:t>
            </w:r>
          </w:p>
        </w:tc>
        <w:tc>
          <w:tcPr>
            <w:tcW w:w="2180" w:type="dxa"/>
            <w:shd w:val="clear" w:color="auto" w:fill="auto"/>
          </w:tcPr>
          <w:p w:rsidR="00887C94" w:rsidRPr="00EB14EC" w:rsidRDefault="00887C94" w:rsidP="002F43CB">
            <w:pPr>
              <w:ind w:firstLine="0"/>
            </w:pPr>
            <w:r>
              <w:t>Willis</w:t>
            </w:r>
          </w:p>
        </w:tc>
      </w:tr>
      <w:tr w:rsidR="00887C94" w:rsidRPr="00EB14EC" w:rsidTr="002F43CB">
        <w:tc>
          <w:tcPr>
            <w:tcW w:w="2179" w:type="dxa"/>
            <w:shd w:val="clear" w:color="auto" w:fill="auto"/>
          </w:tcPr>
          <w:p w:rsidR="00887C94" w:rsidRPr="00EB14EC" w:rsidRDefault="00887C94" w:rsidP="002F43CB">
            <w:pPr>
              <w:ind w:firstLine="0"/>
            </w:pPr>
            <w:r>
              <w:t>Wooten</w:t>
            </w:r>
          </w:p>
        </w:tc>
        <w:tc>
          <w:tcPr>
            <w:tcW w:w="2179" w:type="dxa"/>
            <w:shd w:val="clear" w:color="auto" w:fill="auto"/>
          </w:tcPr>
          <w:p w:rsidR="00887C94" w:rsidRPr="00EB14EC" w:rsidRDefault="00887C94" w:rsidP="002F43CB">
            <w:pPr>
              <w:ind w:firstLine="0"/>
            </w:pPr>
            <w:r>
              <w:t>Yow</w:t>
            </w:r>
          </w:p>
        </w:tc>
        <w:tc>
          <w:tcPr>
            <w:tcW w:w="2180" w:type="dxa"/>
            <w:shd w:val="clear" w:color="auto" w:fill="auto"/>
          </w:tcPr>
          <w:p w:rsidR="00887C94" w:rsidRPr="00EB14EC" w:rsidRDefault="00887C94" w:rsidP="002F43CB">
            <w:pPr>
              <w:ind w:firstLine="0"/>
            </w:pPr>
          </w:p>
        </w:tc>
      </w:tr>
    </w:tbl>
    <w:p w:rsidR="00887C94" w:rsidRDefault="00887C94" w:rsidP="00887C94"/>
    <w:p w:rsidR="00887C94" w:rsidRDefault="00887C94" w:rsidP="00887C94">
      <w:pPr>
        <w:jc w:val="center"/>
        <w:rPr>
          <w:b/>
        </w:rPr>
      </w:pPr>
      <w:r w:rsidRPr="00EB14EC">
        <w:rPr>
          <w:b/>
        </w:rPr>
        <w:t>Total--98</w:t>
      </w:r>
    </w:p>
    <w:p w:rsidR="00887C94" w:rsidRDefault="00887C94" w:rsidP="00887C94">
      <w:pPr>
        <w:jc w:val="center"/>
        <w:rPr>
          <w:b/>
        </w:rPr>
      </w:pPr>
    </w:p>
    <w:p w:rsidR="00887C94" w:rsidRDefault="00887C94" w:rsidP="00887C94">
      <w:pPr>
        <w:ind w:firstLine="0"/>
      </w:pPr>
      <w:r w:rsidRPr="00EB14E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87C94" w:rsidRPr="00EB14EC" w:rsidTr="002F43CB">
        <w:tc>
          <w:tcPr>
            <w:tcW w:w="2179" w:type="dxa"/>
            <w:shd w:val="clear" w:color="auto" w:fill="auto"/>
          </w:tcPr>
          <w:p w:rsidR="00887C94" w:rsidRPr="00EB14EC" w:rsidRDefault="00887C94" w:rsidP="002F43CB">
            <w:pPr>
              <w:ind w:firstLine="0"/>
            </w:pPr>
            <w:r>
              <w:t>K. O. Johnson</w:t>
            </w:r>
          </w:p>
        </w:tc>
        <w:tc>
          <w:tcPr>
            <w:tcW w:w="2179" w:type="dxa"/>
            <w:shd w:val="clear" w:color="auto" w:fill="auto"/>
          </w:tcPr>
          <w:p w:rsidR="00887C94" w:rsidRPr="00EB14EC" w:rsidRDefault="00887C94" w:rsidP="002F43CB">
            <w:pPr>
              <w:ind w:firstLine="0"/>
            </w:pPr>
          </w:p>
        </w:tc>
        <w:tc>
          <w:tcPr>
            <w:tcW w:w="2180" w:type="dxa"/>
            <w:shd w:val="clear" w:color="auto" w:fill="auto"/>
          </w:tcPr>
          <w:p w:rsidR="00887C94" w:rsidRPr="00EB14EC" w:rsidRDefault="00887C94" w:rsidP="002F43CB">
            <w:pPr>
              <w:ind w:firstLine="0"/>
            </w:pPr>
          </w:p>
        </w:tc>
      </w:tr>
    </w:tbl>
    <w:p w:rsidR="00887C94" w:rsidRDefault="00887C94" w:rsidP="00887C94"/>
    <w:p w:rsidR="00887C94" w:rsidRDefault="00887C94" w:rsidP="00887C94">
      <w:pPr>
        <w:jc w:val="center"/>
        <w:rPr>
          <w:b/>
        </w:rPr>
      </w:pPr>
      <w:r w:rsidRPr="00EB14EC">
        <w:rPr>
          <w:b/>
        </w:rPr>
        <w:t>Total--1</w:t>
      </w:r>
    </w:p>
    <w:p w:rsidR="00887C94" w:rsidRPr="00EB14EC" w:rsidRDefault="00887C94" w:rsidP="00887C94">
      <w:bookmarkStart w:id="97" w:name="vote_end6"/>
    </w:p>
    <w:bookmarkEnd w:id="97"/>
    <w:p w:rsidR="00C204F2" w:rsidRDefault="00C204F2" w:rsidP="00C204F2">
      <w:r>
        <w:t>So, the Bill, as amended, was read the second time and ordered to third reading.</w:t>
      </w:r>
    </w:p>
    <w:p w:rsidR="00C204F2" w:rsidRDefault="00C204F2" w:rsidP="00C204F2"/>
    <w:p w:rsidR="00C204F2" w:rsidRDefault="00C204F2" w:rsidP="00C204F2">
      <w:pPr>
        <w:keepNext/>
        <w:jc w:val="center"/>
        <w:rPr>
          <w:b/>
        </w:rPr>
      </w:pPr>
      <w:r w:rsidRPr="00C204F2">
        <w:rPr>
          <w:b/>
        </w:rPr>
        <w:t>RECURRENCE TO THE MORNING HOUR</w:t>
      </w:r>
    </w:p>
    <w:p w:rsidR="00C204F2" w:rsidRDefault="00C204F2" w:rsidP="00C204F2">
      <w:r>
        <w:t>Rep. GILLIARD moved that the House recur to the morning hour, which was agreed to.</w:t>
      </w:r>
    </w:p>
    <w:p w:rsidR="00C204F2" w:rsidRDefault="00C204F2" w:rsidP="00C204F2"/>
    <w:p w:rsidR="00C204F2" w:rsidRDefault="00C204F2" w:rsidP="00C204F2">
      <w:pPr>
        <w:keepNext/>
        <w:jc w:val="center"/>
        <w:rPr>
          <w:b/>
        </w:rPr>
      </w:pPr>
      <w:r w:rsidRPr="00C204F2">
        <w:rPr>
          <w:b/>
        </w:rPr>
        <w:t>HOUSE RESOLUTION</w:t>
      </w:r>
    </w:p>
    <w:p w:rsidR="00C204F2" w:rsidRDefault="00C204F2" w:rsidP="00C204F2">
      <w:pPr>
        <w:keepNext/>
      </w:pPr>
      <w:r>
        <w:t>The following was introduced:</w:t>
      </w:r>
    </w:p>
    <w:p w:rsidR="00C204F2" w:rsidRDefault="00C204F2" w:rsidP="00C204F2">
      <w:pPr>
        <w:keepNext/>
      </w:pPr>
      <w:bookmarkStart w:id="98" w:name="include_clip_start_237"/>
      <w:bookmarkEnd w:id="98"/>
    </w:p>
    <w:p w:rsidR="00C204F2" w:rsidRDefault="00C204F2" w:rsidP="00C204F2">
      <w:r>
        <w:t>H. 4165 -- Reps. McGarry, B. Newton, Yow and Lucas: A HOUSE RESOLUTION TO CONGRATULATE AND HONOR LANCASTER COUNTY SHERIFF BARRY FAILE FOR THIRTY-TWO YEARS OF DISTINGUISHED SERVICE IN SOUTH CAROLINA LAW ENFORCEMENT AND TO EXPRESS DEEP GRATITUDE FOR THAT SACRIFICIAL SERVICE.</w:t>
      </w:r>
    </w:p>
    <w:p w:rsidR="00887C94" w:rsidRDefault="00887C94" w:rsidP="00C204F2">
      <w:bookmarkStart w:id="99" w:name="include_clip_end_237"/>
      <w:bookmarkEnd w:id="99"/>
    </w:p>
    <w:p w:rsidR="00C204F2" w:rsidRDefault="00C204F2" w:rsidP="00C204F2">
      <w:r>
        <w:t>The Resolution was adopted.</w:t>
      </w:r>
    </w:p>
    <w:p w:rsidR="00C204F2" w:rsidRDefault="00C204F2" w:rsidP="00C204F2"/>
    <w:p w:rsidR="00C204F2" w:rsidRDefault="00C204F2" w:rsidP="00C204F2">
      <w:pPr>
        <w:keepNext/>
        <w:jc w:val="center"/>
        <w:rPr>
          <w:b/>
        </w:rPr>
      </w:pPr>
      <w:r w:rsidRPr="00C204F2">
        <w:rPr>
          <w:b/>
        </w:rPr>
        <w:t>HOUSE RESOLUTION</w:t>
      </w:r>
    </w:p>
    <w:p w:rsidR="00C204F2" w:rsidRDefault="00C204F2" w:rsidP="00C204F2">
      <w:pPr>
        <w:keepNext/>
      </w:pPr>
      <w:r>
        <w:t>The following was introduced:</w:t>
      </w:r>
    </w:p>
    <w:p w:rsidR="00C204F2" w:rsidRDefault="00C204F2" w:rsidP="00C204F2">
      <w:pPr>
        <w:keepNext/>
      </w:pPr>
      <w:bookmarkStart w:id="100" w:name="include_clip_start_240"/>
      <w:bookmarkEnd w:id="100"/>
    </w:p>
    <w:p w:rsidR="00C204F2" w:rsidRDefault="00C204F2" w:rsidP="00C204F2">
      <w:r>
        <w:t>H. 4166 -- Reps. Huggins,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HONOR JOHN PADGETT, THE LEGISLATIVE LIAISON FOR THE SOUTH CAROLINA DEPARTMENT OF MOTOR VEHICLES, UPON THE OCCASION OF HIS RETIREMENT AFTER FIFTEEN YEARS OF EXEMPLARY SERVICE, AND TO WISH HIM MANY YEARS OF ENJOYMENT AND HAPPINESS IN HIS WELL-DESERVED RETIREMENT.</w:t>
      </w:r>
    </w:p>
    <w:p w:rsidR="00C204F2" w:rsidRDefault="00C204F2" w:rsidP="00C204F2">
      <w:bookmarkStart w:id="101" w:name="include_clip_end_240"/>
      <w:bookmarkEnd w:id="101"/>
    </w:p>
    <w:p w:rsidR="00C204F2" w:rsidRDefault="00C204F2" w:rsidP="00C204F2">
      <w:r>
        <w:t>The Resolution was adopted.</w:t>
      </w:r>
    </w:p>
    <w:p w:rsidR="00006248" w:rsidRDefault="00006248" w:rsidP="00C204F2">
      <w:pPr>
        <w:keepNext/>
        <w:jc w:val="center"/>
        <w:rPr>
          <w:b/>
        </w:rPr>
      </w:pPr>
    </w:p>
    <w:p w:rsidR="00C204F2" w:rsidRDefault="00C204F2" w:rsidP="00C204F2">
      <w:pPr>
        <w:keepNext/>
        <w:jc w:val="center"/>
        <w:rPr>
          <w:b/>
        </w:rPr>
      </w:pPr>
      <w:r w:rsidRPr="00C204F2">
        <w:rPr>
          <w:b/>
        </w:rPr>
        <w:t>HOUSE RESOLUTION</w:t>
      </w:r>
    </w:p>
    <w:p w:rsidR="00C204F2" w:rsidRDefault="00C204F2" w:rsidP="00C204F2">
      <w:pPr>
        <w:keepNext/>
      </w:pPr>
      <w:r>
        <w:t>The following was introduced:</w:t>
      </w:r>
    </w:p>
    <w:p w:rsidR="00C204F2" w:rsidRPr="00824B6D" w:rsidRDefault="00C204F2" w:rsidP="00C204F2">
      <w:pPr>
        <w:keepNext/>
        <w:rPr>
          <w:sz w:val="16"/>
          <w:szCs w:val="16"/>
        </w:rPr>
      </w:pPr>
      <w:bookmarkStart w:id="102" w:name="include_clip_start_243"/>
      <w:bookmarkEnd w:id="102"/>
    </w:p>
    <w:p w:rsidR="00C204F2" w:rsidRDefault="00C204F2" w:rsidP="00C204F2">
      <w:r>
        <w:t>H. 4167 -- Reps. Huggins, Felder, Alexander, Allison, Anderson, Atkinson, Bailey, Ballentine, Bamberg, Bannister, Bennett, Bernstein, Blackwell, Bradley, Brawley, Brittain, Bryant, Burns, Bustos, Calhoon, Carter, Caskey, Chumley, Clyburn, Cobb-Hunter, Cogswell, Collins, B. Cox, W. Cox, Crawford, Dabney, Daning, Davis, Dillard, Elliott, Erickson, Finlay, Forrest, Fry, Gagnon, Garvin, Gatch, Gilliam, Gilliard, Govan, Haddon, Hardee, Hart, Hayes, Henderson-Myers, Henegan, Herbkersman, Hewitt, Hill, Hiott, Hixon, Hosey, Howard,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HONOR KATHRYN ROGERS "KATHY" PADGETT, MANAGER OF THE SOUTH CAROLINA STATE HOUSE TOUR OFFICE, UPON THE OCCASION OF HER RETIREMENT AFTER MORE THAN SIX YEARS OF OUTSTANDING SERVICE, AND TO WISH HER CONTINUED SUCCESS AND HAPPINESS IN ALL HER FUTURE ENDEAVORS.</w:t>
      </w:r>
    </w:p>
    <w:p w:rsidR="00C204F2" w:rsidRPr="00824B6D" w:rsidRDefault="00C204F2" w:rsidP="00C204F2">
      <w:pPr>
        <w:rPr>
          <w:sz w:val="16"/>
          <w:szCs w:val="16"/>
        </w:rPr>
      </w:pPr>
      <w:bookmarkStart w:id="103" w:name="include_clip_end_243"/>
      <w:bookmarkEnd w:id="103"/>
    </w:p>
    <w:p w:rsidR="00C204F2" w:rsidRDefault="00C204F2" w:rsidP="00C204F2">
      <w:r>
        <w:t>The Resolution was adopted.</w:t>
      </w:r>
    </w:p>
    <w:p w:rsidR="00E23503" w:rsidRDefault="00E23503" w:rsidP="00824B6D">
      <w:pPr>
        <w:jc w:val="center"/>
        <w:rPr>
          <w:b/>
        </w:rPr>
      </w:pPr>
    </w:p>
    <w:p w:rsidR="00C204F2" w:rsidRDefault="00C204F2" w:rsidP="00824B6D">
      <w:pPr>
        <w:jc w:val="center"/>
        <w:rPr>
          <w:b/>
        </w:rPr>
      </w:pPr>
      <w:r w:rsidRPr="00C204F2">
        <w:rPr>
          <w:b/>
        </w:rPr>
        <w:t>CONCURRENT RESOLUTION</w:t>
      </w:r>
    </w:p>
    <w:p w:rsidR="00C204F2" w:rsidRDefault="00C204F2" w:rsidP="00C204F2">
      <w:pPr>
        <w:keepNext/>
      </w:pPr>
      <w:r>
        <w:t>The following was introduced:</w:t>
      </w:r>
    </w:p>
    <w:p w:rsidR="00C204F2" w:rsidRDefault="00C204F2" w:rsidP="00C204F2">
      <w:pPr>
        <w:keepNext/>
      </w:pPr>
      <w:bookmarkStart w:id="104" w:name="include_clip_start_246"/>
      <w:bookmarkEnd w:id="104"/>
    </w:p>
    <w:p w:rsidR="00C204F2" w:rsidRDefault="00C204F2" w:rsidP="00C204F2">
      <w:r>
        <w:t>H. 4168 -- Rep. Simrill: A CONCURRENT RESOLUTION TO RECOGNIZE APRIL 12 THROUGH 16, 2021, AS "INDEPENDENT COLLEGES AND UNIVERSITIES WEEK."</w:t>
      </w:r>
    </w:p>
    <w:p w:rsidR="00C204F2" w:rsidRDefault="00C204F2" w:rsidP="00C204F2">
      <w:bookmarkStart w:id="105" w:name="include_clip_end_246"/>
      <w:bookmarkEnd w:id="105"/>
    </w:p>
    <w:p w:rsidR="00C204F2" w:rsidRDefault="00C204F2" w:rsidP="00C204F2">
      <w:r>
        <w:t>The Resolution was adopted.</w:t>
      </w:r>
    </w:p>
    <w:p w:rsidR="00C204F2" w:rsidRDefault="00C204F2" w:rsidP="00C204F2"/>
    <w:p w:rsidR="00C204F2" w:rsidRDefault="00C204F2" w:rsidP="00C204F2">
      <w:pPr>
        <w:keepNext/>
        <w:jc w:val="center"/>
        <w:rPr>
          <w:b/>
        </w:rPr>
      </w:pPr>
      <w:r w:rsidRPr="00C204F2">
        <w:rPr>
          <w:b/>
        </w:rPr>
        <w:t xml:space="preserve">INTRODUCTION OF BILLS  </w:t>
      </w:r>
    </w:p>
    <w:p w:rsidR="00C204F2" w:rsidRDefault="00C204F2" w:rsidP="00C204F2">
      <w:r>
        <w:t>The following Bills were introduced, read the first time, and referred to appropriate committees:</w:t>
      </w:r>
    </w:p>
    <w:p w:rsidR="00C204F2" w:rsidRDefault="00C204F2" w:rsidP="00C204F2"/>
    <w:p w:rsidR="00C204F2" w:rsidRDefault="00C204F2" w:rsidP="00887C94">
      <w:bookmarkStart w:id="106" w:name="include_clip_start_250"/>
      <w:bookmarkEnd w:id="106"/>
      <w:r>
        <w:t>H. 4169 -- Reps. Thayer, W. Cox and Hill: A BILL TO AMEND THE CODE OF LAWS OF SOUTH CAROLINA, 1976, BY ADDING SECTION 38-61-80 SO AS TO ESTABLISH THAT A DIRECT PRIMARY CARE AGREEMENT IS NOT A CONTRACT OF INSURANCE AND NOT SUBJECT TO REGULATION BY THE DEPARTMENT OF INSURANCE, AND TO DEFINE THE TERM DIRECT PRIMARY CARE AGREEMENT.</w:t>
      </w:r>
    </w:p>
    <w:p w:rsidR="00C204F2" w:rsidRDefault="00C204F2" w:rsidP="00C204F2">
      <w:bookmarkStart w:id="107" w:name="include_clip_end_250"/>
      <w:bookmarkEnd w:id="107"/>
      <w:r>
        <w:t>Referred to Committee on Labor, Commerce and Industry</w:t>
      </w:r>
    </w:p>
    <w:p w:rsidR="00C204F2" w:rsidRDefault="00C204F2" w:rsidP="00C204F2"/>
    <w:p w:rsidR="00C204F2" w:rsidRDefault="00C204F2" w:rsidP="00C204F2">
      <w:pPr>
        <w:keepNext/>
      </w:pPr>
      <w:bookmarkStart w:id="108" w:name="include_clip_start_252"/>
      <w:bookmarkEnd w:id="108"/>
      <w:r>
        <w:t>H. 4170 -- Reps. R. Williams and Gilliard: A BILL TO AMEND THE CODE OF LAWS OF SOUTH CAROLINA, 1976, BY ADDING SECTION 39-1-100 SO AS TO PROVIDE THAT THE RESTROOM FACILITIES IN ANY PLACE OF BUSINESS IN THIS STATE OF A RETAILER SELLING TANGIBLE PERSONAL PROPERTY MUST BE AVAILABLE FOR USE BY PURCHASERS OR PROSPECTIVE PURCHASERS ENTERING THIS PLACE OF BUSINESS UPON THEIR REQUEST.</w:t>
      </w:r>
    </w:p>
    <w:p w:rsidR="00C204F2" w:rsidRDefault="00C204F2" w:rsidP="00C204F2">
      <w:bookmarkStart w:id="109" w:name="include_clip_end_252"/>
      <w:bookmarkEnd w:id="109"/>
      <w:r>
        <w:t>Referred to Committee on Labor, Commerce and Industry</w:t>
      </w:r>
    </w:p>
    <w:p w:rsidR="00C204F2" w:rsidRDefault="00C204F2" w:rsidP="00C204F2"/>
    <w:p w:rsidR="00C204F2" w:rsidRDefault="00C204F2" w:rsidP="00C204F2">
      <w:pPr>
        <w:keepNext/>
      </w:pPr>
      <w:bookmarkStart w:id="110" w:name="include_clip_start_254"/>
      <w:bookmarkEnd w:id="110"/>
      <w:r>
        <w:t>H. 4171 -- Reps. R. Williams and Gilliard: A BILL TO AMEND THE CODE OF LAWS OF SOUTH CAROLINA, 1976, BY ADDING SECTION 59-1-456 SO AS TO PROVIDE THAT AN EMPLOYEE MAY BE GRANTED BY HIS EMPLOYER A SPECIFIED AMOUNT OF ADDITIONAL PAID LEAVE EACH YEAR FOR THE PURPOSE OF ATTENDING CERTAIN ELEMENTARY AND SECONDARY SCHOOL CONFERENCES OR ACTIVITIES DURING THE EMPLOYEE'S WORK HOURS OR TO ENGAGE IN CERTAIN VOLUNTEER TEACHING ACTIVITIES IN THE SCHOOLS, TO PROVIDE THAT THE EMPLOYERS OF THESE EMPLOYEES ARE ENTITLED TO A SPECIFIED STATE INCOME TAX DEDUCTION FOR THESE ACTIVITIES, AND TO PROVIDE THE PROCEDURES NECESSARY TO IMPLEMENT THE PROVISIONS OF THIS SECTION.</w:t>
      </w:r>
    </w:p>
    <w:p w:rsidR="00C204F2" w:rsidRDefault="00C204F2" w:rsidP="00C204F2">
      <w:bookmarkStart w:id="111" w:name="include_clip_end_254"/>
      <w:bookmarkEnd w:id="111"/>
      <w:r>
        <w:t>Referred to Committee on Education and Public Works</w:t>
      </w:r>
    </w:p>
    <w:p w:rsidR="00C204F2" w:rsidRDefault="00C204F2" w:rsidP="00C204F2"/>
    <w:p w:rsidR="00C204F2" w:rsidRDefault="00C204F2" w:rsidP="00C204F2">
      <w:pPr>
        <w:keepNext/>
      </w:pPr>
      <w:bookmarkStart w:id="112" w:name="include_clip_start_256"/>
      <w:bookmarkEnd w:id="112"/>
      <w:r>
        <w:t>H. 4172 -- Reps. R. Williams and Gilliard: A BILL TO AMEND THE CODE OF LAWS OF SOUTH CAROLINA, 1976, SO AS TO ENACT THE "HEALTHY STUDENTS ACT"; TO AMEND SECTION 59-10-10, RELATING TO PHYSICAL ACTIVITY STANDARDS FOR ELEMENTARY SCHOOL STUDENTS, SO AS TO REQUIRE NINETY MINUTES OF WEEKLY PHYSICAL ACTIVITY FOR MIDDLE SCHOOL AND HIGH SCHOOL STUDENTS, TO INCLUDE SECOND GRADE STUDENTS AMONG THOSE WHOSE FITNESS STATUSES MUST BE REPORTED, TO REQUIRE THE DEPARTMENT OF EDUCATION TO PROVIDE A SUMMARY REPORT OF THE FITNESS STATUS OF STUDENTS IN CERTAIN GRADES IN EACH SCHOOL DISTRICT, AND TO DELETE OBSOLETE LANGUAGE; TO AMEND SECTION 59-10-310, RELATING TO ELEMENTARY SCHOOL MEAL AND COMPETITIVE FOOD NUTRITIONAL REQUIREMENTS, SO AS TO REMOVE RESTRICTIONS OF APPLICATION TO THE SCHOOL YEAR; TO AMEND SECTION 59-10-330, RELATING TO RESTRICTIONS ON ELEMENTARY SCHOOL VENDING SALES AND OTHER SALES OF FOOD AND BEVERAGES OF MINIMAL NUTRITIONAL VALUE, SO AS TO DELETE OBSOLETE LANGUAGE; AND TO REPEAL SECTION 59-10-340 RELATING TO SNACKS IN SCHOOL VENDING MACHINES.</w:t>
      </w:r>
    </w:p>
    <w:p w:rsidR="00C204F2" w:rsidRDefault="00C204F2" w:rsidP="00C204F2">
      <w:bookmarkStart w:id="113" w:name="include_clip_end_256"/>
      <w:bookmarkEnd w:id="113"/>
      <w:r>
        <w:t>Referred to Committee on Education and Public Works</w:t>
      </w:r>
    </w:p>
    <w:p w:rsidR="00C204F2" w:rsidRDefault="00C204F2" w:rsidP="00C204F2"/>
    <w:p w:rsidR="00C204F2" w:rsidRDefault="00C204F2" w:rsidP="00C204F2">
      <w:pPr>
        <w:keepNext/>
      </w:pPr>
      <w:bookmarkStart w:id="114" w:name="include_clip_start_258"/>
      <w:bookmarkEnd w:id="114"/>
      <w:r>
        <w:t>H. 4173 -- Reps. R. Williams and Gilliard: A BILL TO AMEND SECTION 44-95-20, AS AMENDED, CODE OF LAWS OF SOUTH CAROLINA, 1976, RELATING TO INDOOR PLACES WHERE SMOKING IS PROHIBITED, SO AS TO ADD MOTOR VEHICLES OWNED OR LEASED BY STATE OR LOCAL GOVERNMENT OR BY SCHOOL DISTRICTS.</w:t>
      </w:r>
    </w:p>
    <w:p w:rsidR="00C204F2" w:rsidRDefault="00C204F2" w:rsidP="00C204F2">
      <w:bookmarkStart w:id="115" w:name="include_clip_end_258"/>
      <w:bookmarkEnd w:id="115"/>
      <w:r>
        <w:t>Referred to Committee on Judiciary</w:t>
      </w:r>
    </w:p>
    <w:p w:rsidR="00C204F2" w:rsidRDefault="00C204F2" w:rsidP="00C204F2"/>
    <w:p w:rsidR="00C204F2" w:rsidRDefault="00C204F2" w:rsidP="00C204F2">
      <w:pPr>
        <w:keepNext/>
      </w:pPr>
      <w:bookmarkStart w:id="116" w:name="include_clip_start_260"/>
      <w:bookmarkEnd w:id="116"/>
      <w:r>
        <w:t>H. 4174 -- Reps. R. Williams and Gilliard: A BILL TO AMEND SECTION 44-53-190, CODE OF LAWS OF SOUTH CAROLINA, 1976, RELATING TO SCHEDULE I CONTROLLED SUBSTANCES, SO AS TO ADD CERTAIN SYNTHETIC CANNABINOID AND CATHINONE COMPOUNDS AS SCHEDULE I CONTROLLED SUBSTANCES.</w:t>
      </w:r>
    </w:p>
    <w:p w:rsidR="00C204F2" w:rsidRDefault="00C204F2" w:rsidP="00C204F2">
      <w:bookmarkStart w:id="117" w:name="include_clip_end_260"/>
      <w:bookmarkEnd w:id="117"/>
      <w:r>
        <w:t>Referred to Committee on Judiciary</w:t>
      </w:r>
    </w:p>
    <w:p w:rsidR="00C204F2" w:rsidRDefault="00C204F2" w:rsidP="00C204F2"/>
    <w:p w:rsidR="00C204F2" w:rsidRDefault="00C204F2" w:rsidP="00C204F2">
      <w:pPr>
        <w:keepNext/>
      </w:pPr>
      <w:bookmarkStart w:id="118" w:name="include_clip_start_262"/>
      <w:bookmarkEnd w:id="118"/>
      <w:r>
        <w:t>H. 4175 -- Reps. Bailey, Gilliam, Pope, McCravy, Rose, Bernstein, Hewitt, Hardee, Bamberg, Brittain, Gagnon, Jordan, Sandifer and G. M. Smith: A BILL TO AMEND THE CODE OF LAWS OF SOUTH CAROLINA, 1976, BY ADDING SECTION 39-5-190 SO AS TO PROVIDE THAT IT IS AN UNFAIR TRADE PRACTICE FOR A CONTRACTING PARTY TO REQUIRE THE APPLICATION OF THE LAWS OF ANOTHER STATE IN DISPUTES ARISING FROM THE PERFORMANCE OF THE CONTRACT.</w:t>
      </w:r>
    </w:p>
    <w:p w:rsidR="00C204F2" w:rsidRDefault="00C204F2" w:rsidP="00C204F2">
      <w:bookmarkStart w:id="119" w:name="include_clip_end_262"/>
      <w:bookmarkEnd w:id="119"/>
      <w:r>
        <w:t>Referred to Committee on Judiciary</w:t>
      </w:r>
    </w:p>
    <w:p w:rsidR="00C204F2" w:rsidRDefault="00C204F2" w:rsidP="00C204F2"/>
    <w:p w:rsidR="00C204F2" w:rsidRDefault="00C204F2" w:rsidP="00C204F2">
      <w:pPr>
        <w:keepNext/>
      </w:pPr>
      <w:bookmarkStart w:id="120" w:name="include_clip_start_264"/>
      <w:bookmarkEnd w:id="120"/>
      <w:r>
        <w:t>H. 4176 -- Rep. Simrill: A BILL TO AMEND SECTION 2-47-50, CODE OF LAWS OF SOUTH CAROLINA, 1976, RELATING TO PERMANENT IMPROVEMENT PROJECTS, SO AS TO ADJUST CERTAIN COST REQUIREMENTS TO QUALIFY AS A PERMANENT IMPROVEMENT PROJECT AT A PUBLIC INSTITUTION OF HIGHER LEARNING.</w:t>
      </w:r>
    </w:p>
    <w:p w:rsidR="00C204F2" w:rsidRDefault="00C204F2" w:rsidP="00C204F2">
      <w:bookmarkStart w:id="121" w:name="include_clip_end_264"/>
      <w:bookmarkEnd w:id="121"/>
      <w:r>
        <w:t>Referred to Committee on Education and Public Works</w:t>
      </w:r>
    </w:p>
    <w:p w:rsidR="00C204F2" w:rsidRDefault="00C204F2" w:rsidP="00C204F2"/>
    <w:p w:rsidR="00C204F2" w:rsidRDefault="00C204F2" w:rsidP="00C204F2">
      <w:pPr>
        <w:keepNext/>
      </w:pPr>
      <w:bookmarkStart w:id="122" w:name="include_clip_start_266"/>
      <w:bookmarkEnd w:id="122"/>
      <w:r>
        <w:t>H. 4177 -- Rep. Lowe: A BILL TO AMEND THE CODE OF LAWS OF SOUTH CAROLINA, 1976, BY ADDING SECTION 50-3-190 SO AS TO REQUIRE THE DEPARTMENT OF NATURAL RESOURCES TO HIRE A WATERFOWL PROGRAM MANAGER WITHIN THE WILDLIFE AND FRESHWATER FISHERIES DIVISION, TO PROVIDE CERTAIN DUTIES AND RESPONSIBILITIES FOR THE POSITION; BY ADDING SECTION 50-9-930 SO AS TO ESTABLISH THE WATERFOWL ADVISORY COMMITTEE TO ASSIST IN THE DEVELOPMENT, PROTECTION, AND PROPAGATION OF NATIVE WATERFOWL IN THIS STATE AND TO PROVIDE FOR THE MEMBERSHIP OF THE COMMITTEE; TO AMEND SECTION 50-9-510, AS AMENDED, RELATING TO MIGRATORY WATERFOWL PERMITS, SO AS TO INCREASE THE FEES FOR MIGRATORY WATERFOWL PERMITS; TO AMEND SECTION 50-9-920, AS AMENDED, RELATING TO REVENUES FROM THE SALE OF PRIVILEGES, LICENSES, PERMITS, AND TAGS, SO AS TO PROVIDE FOR CERTAIN EXPENDITURES FROM THE REVENUES OF RESIDENT AND NONRESIDENT MIGRATORY  WATERFOWL PERMITS; AND TO PROVIDE THAT SECTIONS 3 AND 4 OF THIS ACT ARE REPEALED ON JANUARY 1, 2027.</w:t>
      </w:r>
    </w:p>
    <w:p w:rsidR="00C204F2" w:rsidRDefault="00C204F2" w:rsidP="00C204F2">
      <w:bookmarkStart w:id="123" w:name="include_clip_end_266"/>
      <w:bookmarkEnd w:id="123"/>
      <w:r>
        <w:t>Referred to Committee on Agriculture, Natural Resources and Environmental Affairs</w:t>
      </w:r>
    </w:p>
    <w:p w:rsidR="00C204F2" w:rsidRDefault="00C204F2" w:rsidP="00C204F2"/>
    <w:p w:rsidR="00C204F2" w:rsidRDefault="00C204F2" w:rsidP="00C204F2">
      <w:pPr>
        <w:keepNext/>
      </w:pPr>
      <w:bookmarkStart w:id="124" w:name="include_clip_start_268"/>
      <w:bookmarkEnd w:id="124"/>
      <w:r>
        <w:t>H. 4178 -- Reps. Bannister and Herbkersman: A BILL TO AMEND SECTION 6-29-1150, CODE OF LAWS OF SOUTH CAROLINA, 1976, RELATING TO LOCAL PLANNING COMMISSION SUBMISSIONS, RECORDS, AND APPEALS, SO AS TO PROVIDE, AMONG OTHER THINGS, THAT ONLY THE PROPERTY OWNER OR OWNERS MAY APPEAL STAFF ACTION OR PLANNING COMMISSION DECISIONS TO APPROVE LAND DEVELOPMENT PLANS.</w:t>
      </w:r>
    </w:p>
    <w:p w:rsidR="00C204F2" w:rsidRDefault="00C204F2" w:rsidP="00C204F2">
      <w:bookmarkStart w:id="125" w:name="include_clip_end_268"/>
      <w:bookmarkEnd w:id="125"/>
      <w:r>
        <w:t>Referred to Committee on Judiciary</w:t>
      </w:r>
    </w:p>
    <w:p w:rsidR="00887C94" w:rsidRDefault="00887C94" w:rsidP="00C204F2"/>
    <w:p w:rsidR="00C204F2" w:rsidRDefault="00C204F2" w:rsidP="00C204F2">
      <w:pPr>
        <w:keepNext/>
      </w:pPr>
      <w:bookmarkStart w:id="126" w:name="include_clip_start_270"/>
      <w:bookmarkEnd w:id="126"/>
      <w:r>
        <w:t>H. 4179 -- Rep. West: A BILL TO AMEND THE CODE OF LAWS OF SOUTH CAROLINA, 1976, BY ADDING ARTICLE 13 TO CHAPTER 47, TITLE 40 SO AS TO TRANSFER REGULATORY AUTHORITY OF ATHLETIC TRAINERS TO THE BOARD OF MEDICAL EXAMINERS; AND TO REPEAL CHAPTER 75, TITLE 44 RELATING TO THE REGULATION OF ATHLETIC TRAINERS BY THE DEPARTMENT OF HEALTH AND ENVIRONMENTAL CONTROL.</w:t>
      </w:r>
    </w:p>
    <w:p w:rsidR="00C204F2" w:rsidRDefault="00C204F2" w:rsidP="00C204F2">
      <w:bookmarkStart w:id="127" w:name="include_clip_end_270"/>
      <w:bookmarkEnd w:id="127"/>
      <w:r>
        <w:t>Referred to Committee on Labor, Commerce and Industry</w:t>
      </w:r>
    </w:p>
    <w:p w:rsidR="00C204F2" w:rsidRDefault="00C204F2" w:rsidP="00C204F2"/>
    <w:p w:rsidR="00C204F2" w:rsidRDefault="00C204F2" w:rsidP="00C204F2">
      <w:pPr>
        <w:keepNext/>
      </w:pPr>
      <w:bookmarkStart w:id="128" w:name="include_clip_start_272"/>
      <w:bookmarkEnd w:id="128"/>
      <w:r>
        <w:t>S. 527 -- Senator Alexander: A BILL TO AMEND SECTION 12-43-220, AS AMENDED, CODE OF LAWS OF SOUTH CAROLINA, 1976, RELATING TO THE CLASSIFICATION OF PROPERTY AND THE APPLICABLE ASSESSMENT RATIOS FOR THE VARIOUS CLASSES OF PROPERTY FOR PURPOSES OF IMPOSITION OF THE PROPERTY TAX, SO AS TO DEFINE "LEGALLY SEPARATED" FOR PURPOSES OF THE CERTIFICATE CONTAINED IN THE APPLICATION FOR THE SPECIAL FOUR PERCENT ASSESSMENT RATIO FOR OWNER-OCCUPIED RESIDENTIAL PROPERTY AND TO REQUIRE ANNUAL REAPPLICATION AND RECERTIFICATION TO MAINTAIN THE SPECIAL FOUR PERCENT ASSESSMENT RATIO FOR CERTAIN SEPARATED SPOUSES.</w:t>
      </w:r>
    </w:p>
    <w:p w:rsidR="00C204F2" w:rsidRDefault="00C204F2" w:rsidP="00C204F2">
      <w:bookmarkStart w:id="129" w:name="include_clip_end_272"/>
      <w:bookmarkEnd w:id="129"/>
      <w:r>
        <w:t>Referred to Committee on Ways and Means</w:t>
      </w:r>
    </w:p>
    <w:p w:rsidR="00C204F2" w:rsidRDefault="00C204F2" w:rsidP="00C204F2"/>
    <w:p w:rsidR="00C204F2" w:rsidRDefault="00C204F2" w:rsidP="00C204F2">
      <w:pPr>
        <w:keepNext/>
        <w:jc w:val="center"/>
        <w:rPr>
          <w:b/>
        </w:rPr>
      </w:pPr>
      <w:r w:rsidRPr="00C204F2">
        <w:rPr>
          <w:b/>
        </w:rPr>
        <w:t>OBJECTION TO RECALL</w:t>
      </w:r>
    </w:p>
    <w:p w:rsidR="00C204F2" w:rsidRDefault="00C204F2" w:rsidP="00C204F2">
      <w:r>
        <w:t>Rep. ALLISON asked unanimous consent to recall S. 704 from the Committee on Education and Public Works.</w:t>
      </w:r>
    </w:p>
    <w:p w:rsidR="00C204F2" w:rsidRDefault="00C204F2" w:rsidP="00C204F2">
      <w:r>
        <w:t>Rep. BRAWLEY objected.</w:t>
      </w:r>
    </w:p>
    <w:p w:rsidR="00C204F2" w:rsidRDefault="00C204F2" w:rsidP="00C204F2"/>
    <w:p w:rsidR="00C204F2" w:rsidRDefault="00C204F2" w:rsidP="00C204F2">
      <w:pPr>
        <w:keepNext/>
        <w:jc w:val="center"/>
        <w:rPr>
          <w:b/>
        </w:rPr>
      </w:pPr>
      <w:r w:rsidRPr="00C204F2">
        <w:rPr>
          <w:b/>
        </w:rPr>
        <w:t>H. 4145--RECALLED AND REFERRED TO COMMITTEE ON MEDICAL, MILITARY, PUBLIC AND MUNICIPAL AFFAIRS</w:t>
      </w:r>
    </w:p>
    <w:p w:rsidR="00C204F2" w:rsidRDefault="00C204F2" w:rsidP="00C204F2">
      <w:r>
        <w:t>On motion of Rep. SANDIFER, with unanimous consent, the following Bill was ordered recalled from the Committee on Labor, Commerce and Industry and was referred to the Committee on Medical, Military, Public and Municipal Affairs:</w:t>
      </w:r>
    </w:p>
    <w:p w:rsidR="00C204F2" w:rsidRDefault="00C204F2" w:rsidP="00C204F2">
      <w:bookmarkStart w:id="130" w:name="include_clip_start_277"/>
      <w:bookmarkEnd w:id="130"/>
    </w:p>
    <w:p w:rsidR="00C204F2" w:rsidRDefault="00C204F2" w:rsidP="00C204F2">
      <w:r>
        <w:t>H. 4145 -- Reps. Calhoon and Wooten: A BILL TO AMEND THE CODE OF LAWS OF SOUTH CAROLINA, 1976, BY ADDING SECTION 44-7-266 SO AS TO ESTABLISH MINIMUM STAFFING REQUIREMENTS FOR COMMUNITY RESIDENTIAL CARE FACILITIES; AND BY ADDING SECTION 44-7-305 SO AS TO REQUIRE ASSISTED LIVING CENTERS AND OTHER COMMUNITY RESIDENTIAL CARE FACILITIES TO INSTALL, OPERATE, AND MAINTAIN VIDEO MONITORING EQUIPMENT AT EVERY FACILITY ENTRANCE, EXIT, AND COMMON AREA FOR THE PURPOSE OF CONTINUOUS MONITORING AND TO REQUIRE THE DEPARTMENT OF HEALTH AND ENVIRONMENTAL CONTROL TO ESTABLISH A SYSTEM FOR MAINTAINING RECORDED IMAGES.</w:t>
      </w:r>
    </w:p>
    <w:p w:rsidR="00C204F2" w:rsidRDefault="00C204F2" w:rsidP="00C204F2">
      <w:bookmarkStart w:id="131" w:name="include_clip_end_277"/>
      <w:bookmarkEnd w:id="131"/>
    </w:p>
    <w:p w:rsidR="00C204F2" w:rsidRDefault="00C204F2" w:rsidP="00C204F2">
      <w:pPr>
        <w:keepNext/>
        <w:jc w:val="center"/>
        <w:rPr>
          <w:b/>
        </w:rPr>
      </w:pPr>
      <w:r w:rsidRPr="00C204F2">
        <w:rPr>
          <w:b/>
        </w:rPr>
        <w:t>MOTION PERIOD</w:t>
      </w:r>
    </w:p>
    <w:p w:rsidR="00C204F2" w:rsidRDefault="00C204F2" w:rsidP="00C204F2">
      <w:r>
        <w:t>The motion period was dispensed with on motion of Rep. FELDER.</w:t>
      </w:r>
    </w:p>
    <w:p w:rsidR="00C204F2" w:rsidRDefault="00C204F2" w:rsidP="00C204F2"/>
    <w:p w:rsidR="00C204F2" w:rsidRDefault="00C204F2" w:rsidP="00C204F2">
      <w:pPr>
        <w:keepNext/>
        <w:jc w:val="center"/>
        <w:rPr>
          <w:b/>
        </w:rPr>
      </w:pPr>
      <w:r w:rsidRPr="00C204F2">
        <w:rPr>
          <w:b/>
        </w:rPr>
        <w:t>H. 3755--DEBATE ADJOURNED</w:t>
      </w:r>
    </w:p>
    <w:p w:rsidR="00C204F2" w:rsidRDefault="00C204F2" w:rsidP="00C204F2">
      <w:pPr>
        <w:keepNext/>
      </w:pPr>
      <w:r>
        <w:t>The following Bill was taken up:</w:t>
      </w:r>
    </w:p>
    <w:p w:rsidR="00C204F2" w:rsidRDefault="00C204F2" w:rsidP="00C204F2">
      <w:pPr>
        <w:keepNext/>
      </w:pPr>
      <w:bookmarkStart w:id="132" w:name="include_clip_start_281"/>
      <w:bookmarkEnd w:id="132"/>
    </w:p>
    <w:p w:rsidR="00C204F2" w:rsidRDefault="00C204F2" w:rsidP="00C204F2">
      <w:r>
        <w:t>H. 3755 -- Reps. Murphy, Bryant, Pope, Yow, Simrill, Hardee, Trantham, Oremus, W. Newton, Ligon, Bennett, Fry, Bannister, Carter, Caskey, Forrest, Hixon, Kimmons, McGarry, V. S. Moss, G. M. Smith, Taylor, Thayer, McCabe, Dabney, B. Newton, Elliott, Atkinson and Huggins: A BILL TO AMEND SECTION 24-3-530, CODE OF LAWS OF SOUTH CAROLINA, 1976, RELATING TO DEATH BY ELECTROCUTION OR LETHAL INJECTION, SO AS TO PROVIDE THAT A PERSON SENTENCED TO DEATH MAY ELECT FOR ELECTROCUTION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DIRECTOR OF THE DEPARTMENT OF CORRECTIONS SHALL DETERMINE AND CERTIFY TO THE SUPREME COURT WHETHER THE METHOD SELECTED IS AVAILABLE, TO PROVIDE THAT A CONVICTED PERSON'S SIGNATURE MUST BE WITNESSED, AND TO PROVIDE THAT THE MANNER OF INFLICTING A DEATH SENTENCE MUST BE ELECTROCUTION REGARDLESS OF THE METHOD ELECTED BY THE PERSON IF EXECUTION BY LETHAL INJECTION IS UNAVAILABLE OR IS HELD TO BE UNCONSTITUTIONAL BY AN APPELLATE COURT OF COMPETENT JURISDICTION.</w:t>
      </w:r>
    </w:p>
    <w:p w:rsidR="00C204F2" w:rsidRDefault="00C204F2" w:rsidP="00C204F2">
      <w:bookmarkStart w:id="133" w:name="include_clip_end_281"/>
      <w:bookmarkEnd w:id="133"/>
    </w:p>
    <w:p w:rsidR="00C204F2" w:rsidRDefault="00C204F2" w:rsidP="00C204F2">
      <w:r>
        <w:t>Rep. MURPHY moved to adjourn debate on the Bill until Tuesday, April 13, which was agreed to.</w:t>
      </w:r>
    </w:p>
    <w:p w:rsidR="00C204F2" w:rsidRDefault="00C204F2" w:rsidP="00C204F2"/>
    <w:p w:rsidR="00C204F2" w:rsidRDefault="00C204F2" w:rsidP="00C204F2">
      <w:r>
        <w:t>Rep. BERNSTEIN moved that the House do now adjourn, which was agreed to.</w:t>
      </w:r>
    </w:p>
    <w:p w:rsidR="00C204F2" w:rsidRDefault="00C204F2" w:rsidP="00C204F2"/>
    <w:p w:rsidR="00C204F2" w:rsidRDefault="00C204F2" w:rsidP="00C204F2">
      <w:pPr>
        <w:keepNext/>
        <w:pBdr>
          <w:top w:val="single" w:sz="4" w:space="1" w:color="auto"/>
          <w:left w:val="single" w:sz="4" w:space="4" w:color="auto"/>
          <w:right w:val="single" w:sz="4" w:space="4" w:color="auto"/>
          <w:between w:val="single" w:sz="4" w:space="1" w:color="auto"/>
          <w:bar w:val="single" w:sz="4" w:color="auto"/>
        </w:pBdr>
        <w:jc w:val="center"/>
        <w:rPr>
          <w:b/>
        </w:rPr>
      </w:pPr>
      <w:r w:rsidRPr="00C204F2">
        <w:rPr>
          <w:b/>
        </w:rPr>
        <w:t>ADJOURNMENT</w:t>
      </w:r>
    </w:p>
    <w:p w:rsidR="00C204F2" w:rsidRDefault="00C204F2" w:rsidP="00C204F2">
      <w:pPr>
        <w:keepNext/>
        <w:pBdr>
          <w:left w:val="single" w:sz="4" w:space="4" w:color="auto"/>
          <w:right w:val="single" w:sz="4" w:space="4" w:color="auto"/>
          <w:between w:val="single" w:sz="4" w:space="1" w:color="auto"/>
          <w:bar w:val="single" w:sz="4" w:color="auto"/>
        </w:pBdr>
      </w:pPr>
      <w:r>
        <w:t>At 3:23 p.m. the House, in accordance with the motion of Rep. ATKINSON, adjourned in memory of Mary Ann Elvington, to meet at 10:00 a.m. tomorrow.</w:t>
      </w:r>
    </w:p>
    <w:p w:rsidR="00C204F2" w:rsidRDefault="00C204F2" w:rsidP="00C204F2">
      <w:pPr>
        <w:pBdr>
          <w:left w:val="single" w:sz="4" w:space="4" w:color="auto"/>
          <w:bottom w:val="single" w:sz="4" w:space="1" w:color="auto"/>
          <w:right w:val="single" w:sz="4" w:space="4" w:color="auto"/>
          <w:between w:val="single" w:sz="4" w:space="1" w:color="auto"/>
          <w:bar w:val="single" w:sz="4" w:color="auto"/>
        </w:pBdr>
        <w:jc w:val="center"/>
      </w:pPr>
      <w:r>
        <w:t>***</w:t>
      </w:r>
    </w:p>
    <w:p w:rsidR="00185C1E" w:rsidRDefault="00185C1E" w:rsidP="00185C1E">
      <w:pPr>
        <w:jc w:val="center"/>
        <w:sectPr w:rsidR="00185C1E">
          <w:headerReference w:type="first" r:id="rId14"/>
          <w:footerReference w:type="first" r:id="rId15"/>
          <w:pgSz w:w="12240" w:h="15840" w:code="1"/>
          <w:pgMar w:top="1008" w:right="4694" w:bottom="3499" w:left="1224" w:header="1008" w:footer="3499" w:gutter="0"/>
          <w:pgNumType w:start="1"/>
          <w:cols w:space="720"/>
          <w:titlePg/>
        </w:sectPr>
      </w:pPr>
    </w:p>
    <w:p w:rsidR="00185C1E" w:rsidRPr="00185C1E" w:rsidRDefault="00185C1E" w:rsidP="00185C1E">
      <w:pPr>
        <w:tabs>
          <w:tab w:val="right" w:leader="dot" w:pos="2520"/>
        </w:tabs>
        <w:rPr>
          <w:sz w:val="20"/>
        </w:rPr>
      </w:pPr>
      <w:bookmarkStart w:id="134" w:name="index_start"/>
      <w:bookmarkEnd w:id="134"/>
      <w:r w:rsidRPr="00185C1E">
        <w:rPr>
          <w:sz w:val="20"/>
        </w:rPr>
        <w:t>H. 3037</w:t>
      </w:r>
      <w:r w:rsidRPr="00185C1E">
        <w:rPr>
          <w:sz w:val="20"/>
        </w:rPr>
        <w:tab/>
        <w:t>9</w:t>
      </w:r>
    </w:p>
    <w:p w:rsidR="00185C1E" w:rsidRPr="00185C1E" w:rsidRDefault="00185C1E" w:rsidP="00185C1E">
      <w:pPr>
        <w:tabs>
          <w:tab w:val="right" w:leader="dot" w:pos="2520"/>
        </w:tabs>
        <w:rPr>
          <w:sz w:val="20"/>
        </w:rPr>
      </w:pPr>
      <w:r w:rsidRPr="00185C1E">
        <w:rPr>
          <w:sz w:val="20"/>
        </w:rPr>
        <w:t>H. 3096</w:t>
      </w:r>
      <w:r w:rsidRPr="00185C1E">
        <w:rPr>
          <w:sz w:val="20"/>
        </w:rPr>
        <w:tab/>
        <w:t>3, 32, 34, 35</w:t>
      </w:r>
    </w:p>
    <w:p w:rsidR="00185C1E" w:rsidRPr="00185C1E" w:rsidRDefault="00185C1E" w:rsidP="00185C1E">
      <w:pPr>
        <w:tabs>
          <w:tab w:val="right" w:leader="dot" w:pos="2520"/>
        </w:tabs>
        <w:rPr>
          <w:sz w:val="20"/>
        </w:rPr>
      </w:pPr>
      <w:r w:rsidRPr="00185C1E">
        <w:rPr>
          <w:sz w:val="20"/>
        </w:rPr>
        <w:t>H. 3096</w:t>
      </w:r>
      <w:r w:rsidRPr="00185C1E">
        <w:rPr>
          <w:sz w:val="20"/>
        </w:rPr>
        <w:tab/>
        <w:t>41, 43, 45</w:t>
      </w:r>
    </w:p>
    <w:p w:rsidR="00185C1E" w:rsidRPr="00185C1E" w:rsidRDefault="00185C1E" w:rsidP="00185C1E">
      <w:pPr>
        <w:tabs>
          <w:tab w:val="right" w:leader="dot" w:pos="2520"/>
        </w:tabs>
        <w:rPr>
          <w:sz w:val="20"/>
        </w:rPr>
      </w:pPr>
      <w:r w:rsidRPr="00185C1E">
        <w:rPr>
          <w:sz w:val="20"/>
        </w:rPr>
        <w:t>H. 3130</w:t>
      </w:r>
      <w:r w:rsidRPr="00185C1E">
        <w:rPr>
          <w:sz w:val="20"/>
        </w:rPr>
        <w:tab/>
        <w:t>3</w:t>
      </w:r>
    </w:p>
    <w:p w:rsidR="00185C1E" w:rsidRPr="00185C1E" w:rsidRDefault="00185C1E" w:rsidP="00185C1E">
      <w:pPr>
        <w:tabs>
          <w:tab w:val="right" w:leader="dot" w:pos="2520"/>
        </w:tabs>
        <w:rPr>
          <w:sz w:val="20"/>
        </w:rPr>
      </w:pPr>
      <w:r w:rsidRPr="00185C1E">
        <w:rPr>
          <w:sz w:val="20"/>
        </w:rPr>
        <w:t>H. 3144</w:t>
      </w:r>
      <w:r w:rsidRPr="00185C1E">
        <w:rPr>
          <w:sz w:val="20"/>
        </w:rPr>
        <w:tab/>
        <w:t>12</w:t>
      </w:r>
    </w:p>
    <w:p w:rsidR="00185C1E" w:rsidRPr="00185C1E" w:rsidRDefault="00185C1E" w:rsidP="00185C1E">
      <w:pPr>
        <w:tabs>
          <w:tab w:val="right" w:leader="dot" w:pos="2520"/>
        </w:tabs>
        <w:rPr>
          <w:sz w:val="20"/>
        </w:rPr>
      </w:pPr>
      <w:r w:rsidRPr="00185C1E">
        <w:rPr>
          <w:sz w:val="20"/>
        </w:rPr>
        <w:t>H. 3164</w:t>
      </w:r>
      <w:r w:rsidRPr="00185C1E">
        <w:rPr>
          <w:sz w:val="20"/>
        </w:rPr>
        <w:tab/>
        <w:t>56</w:t>
      </w:r>
    </w:p>
    <w:p w:rsidR="00185C1E" w:rsidRPr="00185C1E" w:rsidRDefault="00185C1E" w:rsidP="00185C1E">
      <w:pPr>
        <w:tabs>
          <w:tab w:val="right" w:leader="dot" w:pos="2520"/>
        </w:tabs>
        <w:rPr>
          <w:sz w:val="20"/>
        </w:rPr>
      </w:pPr>
      <w:r w:rsidRPr="00185C1E">
        <w:rPr>
          <w:sz w:val="20"/>
        </w:rPr>
        <w:t>H. 3243</w:t>
      </w:r>
      <w:r w:rsidRPr="00185C1E">
        <w:rPr>
          <w:sz w:val="20"/>
        </w:rPr>
        <w:tab/>
        <w:t>11</w:t>
      </w:r>
    </w:p>
    <w:p w:rsidR="00185C1E" w:rsidRPr="00185C1E" w:rsidRDefault="00185C1E" w:rsidP="00185C1E">
      <w:pPr>
        <w:tabs>
          <w:tab w:val="right" w:leader="dot" w:pos="2520"/>
        </w:tabs>
        <w:rPr>
          <w:sz w:val="20"/>
        </w:rPr>
      </w:pPr>
      <w:r w:rsidRPr="00185C1E">
        <w:rPr>
          <w:sz w:val="20"/>
        </w:rPr>
        <w:t>H. 3319</w:t>
      </w:r>
      <w:r w:rsidRPr="00185C1E">
        <w:rPr>
          <w:sz w:val="20"/>
        </w:rPr>
        <w:tab/>
        <w:t>9</w:t>
      </w:r>
    </w:p>
    <w:p w:rsidR="00185C1E" w:rsidRPr="00185C1E" w:rsidRDefault="00185C1E" w:rsidP="00185C1E">
      <w:pPr>
        <w:tabs>
          <w:tab w:val="right" w:leader="dot" w:pos="2520"/>
        </w:tabs>
        <w:rPr>
          <w:sz w:val="20"/>
        </w:rPr>
      </w:pPr>
      <w:r w:rsidRPr="00185C1E">
        <w:rPr>
          <w:sz w:val="20"/>
        </w:rPr>
        <w:t>H. 3354</w:t>
      </w:r>
      <w:r w:rsidRPr="00185C1E">
        <w:rPr>
          <w:sz w:val="20"/>
        </w:rPr>
        <w:tab/>
        <w:t>14</w:t>
      </w:r>
    </w:p>
    <w:p w:rsidR="00185C1E" w:rsidRPr="00185C1E" w:rsidRDefault="00185C1E" w:rsidP="00185C1E">
      <w:pPr>
        <w:tabs>
          <w:tab w:val="right" w:leader="dot" w:pos="2520"/>
        </w:tabs>
        <w:rPr>
          <w:sz w:val="20"/>
        </w:rPr>
      </w:pPr>
      <w:r w:rsidRPr="00185C1E">
        <w:rPr>
          <w:sz w:val="20"/>
        </w:rPr>
        <w:t>H. 3465</w:t>
      </w:r>
      <w:r w:rsidRPr="00185C1E">
        <w:rPr>
          <w:sz w:val="20"/>
        </w:rPr>
        <w:tab/>
        <w:t>49, 50, 52</w:t>
      </w:r>
    </w:p>
    <w:p w:rsidR="00185C1E" w:rsidRPr="00185C1E" w:rsidRDefault="00185C1E" w:rsidP="00185C1E">
      <w:pPr>
        <w:tabs>
          <w:tab w:val="right" w:leader="dot" w:pos="2520"/>
        </w:tabs>
        <w:rPr>
          <w:sz w:val="20"/>
        </w:rPr>
      </w:pPr>
      <w:r w:rsidRPr="00185C1E">
        <w:rPr>
          <w:sz w:val="20"/>
        </w:rPr>
        <w:t>H. 3466</w:t>
      </w:r>
      <w:r w:rsidRPr="00185C1E">
        <w:rPr>
          <w:sz w:val="20"/>
        </w:rPr>
        <w:tab/>
        <w:t>31</w:t>
      </w:r>
    </w:p>
    <w:p w:rsidR="00185C1E" w:rsidRPr="00185C1E" w:rsidRDefault="00185C1E" w:rsidP="00185C1E">
      <w:pPr>
        <w:tabs>
          <w:tab w:val="right" w:leader="dot" w:pos="2520"/>
        </w:tabs>
        <w:rPr>
          <w:sz w:val="20"/>
        </w:rPr>
      </w:pPr>
      <w:r w:rsidRPr="00185C1E">
        <w:rPr>
          <w:sz w:val="20"/>
        </w:rPr>
        <w:t>H. 3482</w:t>
      </w:r>
      <w:r w:rsidRPr="00185C1E">
        <w:rPr>
          <w:sz w:val="20"/>
        </w:rPr>
        <w:tab/>
        <w:t>14</w:t>
      </w:r>
    </w:p>
    <w:p w:rsidR="00185C1E" w:rsidRPr="00185C1E" w:rsidRDefault="00185C1E" w:rsidP="00185C1E">
      <w:pPr>
        <w:tabs>
          <w:tab w:val="right" w:leader="dot" w:pos="2520"/>
        </w:tabs>
        <w:rPr>
          <w:sz w:val="20"/>
        </w:rPr>
      </w:pPr>
      <w:r w:rsidRPr="00185C1E">
        <w:rPr>
          <w:sz w:val="20"/>
        </w:rPr>
        <w:t>H. 3524</w:t>
      </w:r>
      <w:r w:rsidRPr="00185C1E">
        <w:rPr>
          <w:sz w:val="20"/>
        </w:rPr>
        <w:tab/>
        <w:t>11</w:t>
      </w:r>
    </w:p>
    <w:p w:rsidR="00185C1E" w:rsidRPr="00185C1E" w:rsidRDefault="00185C1E" w:rsidP="00185C1E">
      <w:pPr>
        <w:tabs>
          <w:tab w:val="right" w:leader="dot" w:pos="2520"/>
        </w:tabs>
        <w:rPr>
          <w:sz w:val="20"/>
        </w:rPr>
      </w:pPr>
      <w:r w:rsidRPr="00185C1E">
        <w:rPr>
          <w:sz w:val="20"/>
        </w:rPr>
        <w:t>H. 3545</w:t>
      </w:r>
      <w:r w:rsidRPr="00185C1E">
        <w:rPr>
          <w:sz w:val="20"/>
        </w:rPr>
        <w:tab/>
        <w:t>13</w:t>
      </w:r>
    </w:p>
    <w:p w:rsidR="00185C1E" w:rsidRPr="00185C1E" w:rsidRDefault="00185C1E" w:rsidP="00185C1E">
      <w:pPr>
        <w:tabs>
          <w:tab w:val="right" w:leader="dot" w:pos="2520"/>
        </w:tabs>
        <w:rPr>
          <w:sz w:val="20"/>
        </w:rPr>
      </w:pPr>
      <w:r w:rsidRPr="00185C1E">
        <w:rPr>
          <w:sz w:val="20"/>
        </w:rPr>
        <w:t>H. 3546</w:t>
      </w:r>
      <w:r w:rsidRPr="00185C1E">
        <w:rPr>
          <w:sz w:val="20"/>
        </w:rPr>
        <w:tab/>
        <w:t>12</w:t>
      </w:r>
    </w:p>
    <w:p w:rsidR="00185C1E" w:rsidRPr="00185C1E" w:rsidRDefault="00185C1E" w:rsidP="00185C1E">
      <w:pPr>
        <w:tabs>
          <w:tab w:val="right" w:leader="dot" w:pos="2520"/>
        </w:tabs>
        <w:rPr>
          <w:sz w:val="20"/>
        </w:rPr>
      </w:pPr>
      <w:r w:rsidRPr="00185C1E">
        <w:rPr>
          <w:sz w:val="20"/>
        </w:rPr>
        <w:t>H. 3547</w:t>
      </w:r>
      <w:r w:rsidRPr="00185C1E">
        <w:rPr>
          <w:sz w:val="20"/>
        </w:rPr>
        <w:tab/>
        <w:t>13</w:t>
      </w:r>
    </w:p>
    <w:p w:rsidR="00185C1E" w:rsidRPr="00185C1E" w:rsidRDefault="00185C1E" w:rsidP="00185C1E">
      <w:pPr>
        <w:tabs>
          <w:tab w:val="right" w:leader="dot" w:pos="2520"/>
        </w:tabs>
        <w:rPr>
          <w:sz w:val="20"/>
        </w:rPr>
      </w:pPr>
      <w:r w:rsidRPr="00185C1E">
        <w:rPr>
          <w:sz w:val="20"/>
        </w:rPr>
        <w:t>H. 3549</w:t>
      </w:r>
      <w:r w:rsidRPr="00185C1E">
        <w:rPr>
          <w:sz w:val="20"/>
        </w:rPr>
        <w:tab/>
        <w:t>27</w:t>
      </w:r>
    </w:p>
    <w:p w:rsidR="00185C1E" w:rsidRPr="00185C1E" w:rsidRDefault="00185C1E" w:rsidP="00185C1E">
      <w:pPr>
        <w:tabs>
          <w:tab w:val="right" w:leader="dot" w:pos="2520"/>
        </w:tabs>
        <w:rPr>
          <w:sz w:val="20"/>
        </w:rPr>
      </w:pPr>
      <w:r w:rsidRPr="00185C1E">
        <w:rPr>
          <w:sz w:val="20"/>
        </w:rPr>
        <w:t>H. 3560</w:t>
      </w:r>
      <w:r w:rsidRPr="00185C1E">
        <w:rPr>
          <w:sz w:val="20"/>
        </w:rPr>
        <w:tab/>
        <w:t>13</w:t>
      </w:r>
    </w:p>
    <w:p w:rsidR="00185C1E" w:rsidRPr="00185C1E" w:rsidRDefault="00185C1E" w:rsidP="00185C1E">
      <w:pPr>
        <w:tabs>
          <w:tab w:val="right" w:leader="dot" w:pos="2520"/>
        </w:tabs>
        <w:rPr>
          <w:sz w:val="20"/>
        </w:rPr>
      </w:pPr>
      <w:r w:rsidRPr="00185C1E">
        <w:rPr>
          <w:sz w:val="20"/>
        </w:rPr>
        <w:t>H. 3590</w:t>
      </w:r>
      <w:r w:rsidRPr="00185C1E">
        <w:rPr>
          <w:sz w:val="20"/>
        </w:rPr>
        <w:tab/>
        <w:t>8</w:t>
      </w:r>
    </w:p>
    <w:p w:rsidR="00185C1E" w:rsidRPr="00185C1E" w:rsidRDefault="00185C1E" w:rsidP="00185C1E">
      <w:pPr>
        <w:tabs>
          <w:tab w:val="right" w:leader="dot" w:pos="2520"/>
        </w:tabs>
        <w:rPr>
          <w:sz w:val="20"/>
        </w:rPr>
      </w:pPr>
      <w:r w:rsidRPr="00185C1E">
        <w:rPr>
          <w:sz w:val="20"/>
        </w:rPr>
        <w:t>H. 3614</w:t>
      </w:r>
      <w:r w:rsidRPr="00185C1E">
        <w:rPr>
          <w:sz w:val="20"/>
        </w:rPr>
        <w:tab/>
        <w:t>8</w:t>
      </w:r>
    </w:p>
    <w:p w:rsidR="00185C1E" w:rsidRPr="00185C1E" w:rsidRDefault="00185C1E" w:rsidP="00185C1E">
      <w:pPr>
        <w:tabs>
          <w:tab w:val="right" w:leader="dot" w:pos="2520"/>
        </w:tabs>
        <w:rPr>
          <w:sz w:val="20"/>
        </w:rPr>
      </w:pPr>
      <w:r w:rsidRPr="00185C1E">
        <w:rPr>
          <w:sz w:val="20"/>
        </w:rPr>
        <w:t>H. 3620</w:t>
      </w:r>
      <w:r w:rsidRPr="00185C1E">
        <w:rPr>
          <w:sz w:val="20"/>
        </w:rPr>
        <w:tab/>
        <w:t>4, 52, 53, 55</w:t>
      </w:r>
    </w:p>
    <w:p w:rsidR="00185C1E" w:rsidRPr="00185C1E" w:rsidRDefault="00185C1E" w:rsidP="00185C1E">
      <w:pPr>
        <w:tabs>
          <w:tab w:val="right" w:leader="dot" w:pos="2520"/>
        </w:tabs>
        <w:rPr>
          <w:sz w:val="20"/>
        </w:rPr>
      </w:pPr>
      <w:r w:rsidRPr="00185C1E">
        <w:rPr>
          <w:sz w:val="20"/>
        </w:rPr>
        <w:t>H. 3620</w:t>
      </w:r>
      <w:r w:rsidRPr="00185C1E">
        <w:rPr>
          <w:sz w:val="20"/>
        </w:rPr>
        <w:tab/>
        <w:t>56</w:t>
      </w:r>
    </w:p>
    <w:p w:rsidR="00185C1E" w:rsidRPr="00185C1E" w:rsidRDefault="00185C1E" w:rsidP="00185C1E">
      <w:pPr>
        <w:tabs>
          <w:tab w:val="right" w:leader="dot" w:pos="2520"/>
        </w:tabs>
        <w:rPr>
          <w:sz w:val="20"/>
        </w:rPr>
      </w:pPr>
      <w:r w:rsidRPr="00185C1E">
        <w:rPr>
          <w:sz w:val="20"/>
        </w:rPr>
        <w:t>H. 3681</w:t>
      </w:r>
      <w:r w:rsidRPr="00185C1E">
        <w:rPr>
          <w:sz w:val="20"/>
        </w:rPr>
        <w:tab/>
        <w:t>14</w:t>
      </w:r>
    </w:p>
    <w:p w:rsidR="00185C1E" w:rsidRPr="00185C1E" w:rsidRDefault="00185C1E" w:rsidP="00185C1E">
      <w:pPr>
        <w:tabs>
          <w:tab w:val="right" w:leader="dot" w:pos="2520"/>
        </w:tabs>
        <w:rPr>
          <w:sz w:val="20"/>
        </w:rPr>
      </w:pPr>
      <w:r w:rsidRPr="00185C1E">
        <w:rPr>
          <w:sz w:val="20"/>
        </w:rPr>
        <w:t>H. 3755</w:t>
      </w:r>
      <w:r w:rsidRPr="00185C1E">
        <w:rPr>
          <w:sz w:val="20"/>
        </w:rPr>
        <w:tab/>
        <w:t>30, 68</w:t>
      </w:r>
    </w:p>
    <w:p w:rsidR="00185C1E" w:rsidRPr="00185C1E" w:rsidRDefault="00185C1E" w:rsidP="00185C1E">
      <w:pPr>
        <w:tabs>
          <w:tab w:val="right" w:leader="dot" w:pos="2520"/>
        </w:tabs>
        <w:rPr>
          <w:sz w:val="20"/>
        </w:rPr>
      </w:pPr>
      <w:r w:rsidRPr="00185C1E">
        <w:rPr>
          <w:sz w:val="20"/>
        </w:rPr>
        <w:t>H. 3770</w:t>
      </w:r>
      <w:r w:rsidRPr="00185C1E">
        <w:rPr>
          <w:sz w:val="20"/>
        </w:rPr>
        <w:tab/>
        <w:t>29</w:t>
      </w:r>
    </w:p>
    <w:p w:rsidR="00185C1E" w:rsidRPr="00185C1E" w:rsidRDefault="00185C1E" w:rsidP="00185C1E">
      <w:pPr>
        <w:tabs>
          <w:tab w:val="right" w:leader="dot" w:pos="2520"/>
        </w:tabs>
        <w:rPr>
          <w:sz w:val="20"/>
        </w:rPr>
      </w:pPr>
      <w:r w:rsidRPr="00185C1E">
        <w:rPr>
          <w:sz w:val="20"/>
        </w:rPr>
        <w:t>H. 3786</w:t>
      </w:r>
      <w:r w:rsidRPr="00185C1E">
        <w:rPr>
          <w:sz w:val="20"/>
        </w:rPr>
        <w:tab/>
        <w:t>20, 24</w:t>
      </w:r>
    </w:p>
    <w:p w:rsidR="00185C1E" w:rsidRPr="00185C1E" w:rsidRDefault="00185C1E" w:rsidP="00185C1E">
      <w:pPr>
        <w:tabs>
          <w:tab w:val="right" w:leader="dot" w:pos="2520"/>
        </w:tabs>
        <w:rPr>
          <w:sz w:val="20"/>
        </w:rPr>
      </w:pPr>
      <w:r w:rsidRPr="00185C1E">
        <w:rPr>
          <w:sz w:val="20"/>
        </w:rPr>
        <w:t>H. 3795</w:t>
      </w:r>
      <w:r w:rsidRPr="00185C1E">
        <w:rPr>
          <w:sz w:val="20"/>
        </w:rPr>
        <w:tab/>
        <w:t>10</w:t>
      </w:r>
    </w:p>
    <w:p w:rsidR="00185C1E" w:rsidRPr="00185C1E" w:rsidRDefault="00185C1E" w:rsidP="00185C1E">
      <w:pPr>
        <w:tabs>
          <w:tab w:val="right" w:leader="dot" w:pos="2520"/>
        </w:tabs>
        <w:rPr>
          <w:sz w:val="20"/>
        </w:rPr>
      </w:pPr>
      <w:r w:rsidRPr="00185C1E">
        <w:rPr>
          <w:sz w:val="20"/>
        </w:rPr>
        <w:t>H. 3834</w:t>
      </w:r>
      <w:r w:rsidRPr="00185C1E">
        <w:rPr>
          <w:sz w:val="20"/>
        </w:rPr>
        <w:tab/>
        <w:t>4</w:t>
      </w:r>
    </w:p>
    <w:p w:rsidR="00185C1E" w:rsidRPr="00185C1E" w:rsidRDefault="00185C1E" w:rsidP="00185C1E">
      <w:pPr>
        <w:tabs>
          <w:tab w:val="right" w:leader="dot" w:pos="2520"/>
        </w:tabs>
        <w:rPr>
          <w:sz w:val="20"/>
        </w:rPr>
      </w:pPr>
      <w:r w:rsidRPr="00185C1E">
        <w:rPr>
          <w:sz w:val="20"/>
        </w:rPr>
        <w:t>H. 3883</w:t>
      </w:r>
      <w:r w:rsidRPr="00185C1E">
        <w:rPr>
          <w:sz w:val="20"/>
        </w:rPr>
        <w:tab/>
        <w:t>10</w:t>
      </w:r>
    </w:p>
    <w:p w:rsidR="00185C1E" w:rsidRPr="00185C1E" w:rsidRDefault="00185C1E" w:rsidP="00185C1E">
      <w:pPr>
        <w:tabs>
          <w:tab w:val="right" w:leader="dot" w:pos="2520"/>
        </w:tabs>
        <w:rPr>
          <w:sz w:val="20"/>
        </w:rPr>
      </w:pPr>
      <w:r w:rsidRPr="00185C1E">
        <w:rPr>
          <w:sz w:val="20"/>
        </w:rPr>
        <w:t>H. 3899</w:t>
      </w:r>
      <w:r w:rsidRPr="00185C1E">
        <w:rPr>
          <w:sz w:val="20"/>
        </w:rPr>
        <w:tab/>
        <w:t>58, 59</w:t>
      </w:r>
    </w:p>
    <w:p w:rsidR="00185C1E" w:rsidRPr="00185C1E" w:rsidRDefault="00185C1E" w:rsidP="00185C1E">
      <w:pPr>
        <w:tabs>
          <w:tab w:val="right" w:leader="dot" w:pos="2520"/>
        </w:tabs>
        <w:rPr>
          <w:sz w:val="20"/>
        </w:rPr>
      </w:pPr>
      <w:r w:rsidRPr="00185C1E">
        <w:rPr>
          <w:sz w:val="20"/>
        </w:rPr>
        <w:t>H. 3925</w:t>
      </w:r>
      <w:r w:rsidRPr="00185C1E">
        <w:rPr>
          <w:sz w:val="20"/>
        </w:rPr>
        <w:tab/>
        <w:t>29</w:t>
      </w:r>
    </w:p>
    <w:p w:rsidR="00185C1E" w:rsidRPr="00185C1E" w:rsidRDefault="00185C1E" w:rsidP="00185C1E">
      <w:pPr>
        <w:tabs>
          <w:tab w:val="right" w:leader="dot" w:pos="2520"/>
        </w:tabs>
        <w:rPr>
          <w:sz w:val="20"/>
        </w:rPr>
      </w:pPr>
      <w:r w:rsidRPr="00185C1E">
        <w:rPr>
          <w:sz w:val="20"/>
        </w:rPr>
        <w:t>H. 3941</w:t>
      </w:r>
      <w:r w:rsidRPr="00185C1E">
        <w:rPr>
          <w:sz w:val="20"/>
        </w:rPr>
        <w:tab/>
        <w:t>9</w:t>
      </w:r>
    </w:p>
    <w:p w:rsidR="00185C1E" w:rsidRPr="00185C1E" w:rsidRDefault="00185C1E" w:rsidP="00185C1E">
      <w:pPr>
        <w:tabs>
          <w:tab w:val="right" w:leader="dot" w:pos="2520"/>
        </w:tabs>
        <w:rPr>
          <w:sz w:val="20"/>
        </w:rPr>
      </w:pPr>
      <w:r w:rsidRPr="00185C1E">
        <w:rPr>
          <w:sz w:val="20"/>
        </w:rPr>
        <w:t>H. 3948</w:t>
      </w:r>
      <w:r w:rsidRPr="00185C1E">
        <w:rPr>
          <w:sz w:val="20"/>
        </w:rPr>
        <w:tab/>
        <w:t>13</w:t>
      </w:r>
    </w:p>
    <w:p w:rsidR="00185C1E" w:rsidRPr="00185C1E" w:rsidRDefault="00185C1E" w:rsidP="00185C1E">
      <w:pPr>
        <w:tabs>
          <w:tab w:val="right" w:leader="dot" w:pos="2520"/>
        </w:tabs>
        <w:rPr>
          <w:sz w:val="20"/>
        </w:rPr>
      </w:pPr>
      <w:r>
        <w:rPr>
          <w:sz w:val="20"/>
        </w:rPr>
        <w:br w:type="column"/>
      </w:r>
      <w:r w:rsidRPr="00185C1E">
        <w:rPr>
          <w:sz w:val="20"/>
        </w:rPr>
        <w:t>H. 3988</w:t>
      </w:r>
      <w:r w:rsidRPr="00185C1E">
        <w:rPr>
          <w:sz w:val="20"/>
        </w:rPr>
        <w:tab/>
        <w:t>4</w:t>
      </w:r>
    </w:p>
    <w:p w:rsidR="00185C1E" w:rsidRPr="00185C1E" w:rsidRDefault="00185C1E" w:rsidP="00185C1E">
      <w:pPr>
        <w:tabs>
          <w:tab w:val="right" w:leader="dot" w:pos="2520"/>
        </w:tabs>
        <w:rPr>
          <w:sz w:val="20"/>
        </w:rPr>
      </w:pPr>
      <w:r w:rsidRPr="00185C1E">
        <w:rPr>
          <w:sz w:val="20"/>
        </w:rPr>
        <w:t>H. 4000</w:t>
      </w:r>
      <w:r w:rsidRPr="00185C1E">
        <w:rPr>
          <w:sz w:val="20"/>
        </w:rPr>
        <w:tab/>
        <w:t>4</w:t>
      </w:r>
    </w:p>
    <w:p w:rsidR="00185C1E" w:rsidRPr="00185C1E" w:rsidRDefault="00185C1E" w:rsidP="00185C1E">
      <w:pPr>
        <w:tabs>
          <w:tab w:val="right" w:leader="dot" w:pos="2520"/>
        </w:tabs>
        <w:rPr>
          <w:sz w:val="20"/>
        </w:rPr>
      </w:pPr>
      <w:r w:rsidRPr="00185C1E">
        <w:rPr>
          <w:sz w:val="20"/>
        </w:rPr>
        <w:t>H. 4006</w:t>
      </w:r>
      <w:r w:rsidRPr="00185C1E">
        <w:rPr>
          <w:sz w:val="20"/>
        </w:rPr>
        <w:tab/>
        <w:t>10</w:t>
      </w:r>
    </w:p>
    <w:p w:rsidR="00185C1E" w:rsidRPr="00185C1E" w:rsidRDefault="00185C1E" w:rsidP="00185C1E">
      <w:pPr>
        <w:tabs>
          <w:tab w:val="right" w:leader="dot" w:pos="2520"/>
        </w:tabs>
        <w:rPr>
          <w:sz w:val="20"/>
        </w:rPr>
      </w:pPr>
      <w:r w:rsidRPr="00185C1E">
        <w:rPr>
          <w:sz w:val="20"/>
        </w:rPr>
        <w:t>H. 4017</w:t>
      </w:r>
      <w:r w:rsidRPr="00185C1E">
        <w:rPr>
          <w:sz w:val="20"/>
        </w:rPr>
        <w:tab/>
        <w:t>4, 17</w:t>
      </w:r>
    </w:p>
    <w:p w:rsidR="00185C1E" w:rsidRPr="00185C1E" w:rsidRDefault="00185C1E" w:rsidP="00185C1E">
      <w:pPr>
        <w:tabs>
          <w:tab w:val="right" w:leader="dot" w:pos="2520"/>
        </w:tabs>
        <w:rPr>
          <w:sz w:val="20"/>
        </w:rPr>
      </w:pPr>
      <w:r w:rsidRPr="00185C1E">
        <w:rPr>
          <w:sz w:val="20"/>
        </w:rPr>
        <w:t>H. 4060</w:t>
      </w:r>
      <w:r w:rsidRPr="00185C1E">
        <w:rPr>
          <w:sz w:val="20"/>
        </w:rPr>
        <w:tab/>
        <w:t>11</w:t>
      </w:r>
    </w:p>
    <w:p w:rsidR="00185C1E" w:rsidRPr="00185C1E" w:rsidRDefault="00185C1E" w:rsidP="00185C1E">
      <w:pPr>
        <w:tabs>
          <w:tab w:val="right" w:leader="dot" w:pos="2520"/>
        </w:tabs>
        <w:rPr>
          <w:sz w:val="20"/>
        </w:rPr>
      </w:pPr>
      <w:r w:rsidRPr="00185C1E">
        <w:rPr>
          <w:sz w:val="20"/>
        </w:rPr>
        <w:t>H. 4062</w:t>
      </w:r>
      <w:r w:rsidRPr="00185C1E">
        <w:rPr>
          <w:sz w:val="20"/>
        </w:rPr>
        <w:tab/>
        <w:t>11</w:t>
      </w:r>
    </w:p>
    <w:p w:rsidR="00185C1E" w:rsidRPr="00185C1E" w:rsidRDefault="00185C1E" w:rsidP="00185C1E">
      <w:pPr>
        <w:tabs>
          <w:tab w:val="right" w:leader="dot" w:pos="2520"/>
        </w:tabs>
        <w:rPr>
          <w:sz w:val="20"/>
        </w:rPr>
      </w:pPr>
      <w:r w:rsidRPr="00185C1E">
        <w:rPr>
          <w:sz w:val="20"/>
        </w:rPr>
        <w:t>H. 4064</w:t>
      </w:r>
      <w:r w:rsidRPr="00185C1E">
        <w:rPr>
          <w:sz w:val="20"/>
        </w:rPr>
        <w:tab/>
        <w:t>14</w:t>
      </w:r>
    </w:p>
    <w:p w:rsidR="00185C1E" w:rsidRPr="00185C1E" w:rsidRDefault="00185C1E" w:rsidP="00185C1E">
      <w:pPr>
        <w:tabs>
          <w:tab w:val="right" w:leader="dot" w:pos="2520"/>
        </w:tabs>
        <w:rPr>
          <w:sz w:val="20"/>
        </w:rPr>
      </w:pPr>
      <w:r w:rsidRPr="00185C1E">
        <w:rPr>
          <w:sz w:val="20"/>
        </w:rPr>
        <w:t>H. 4098</w:t>
      </w:r>
      <w:r w:rsidRPr="00185C1E">
        <w:rPr>
          <w:sz w:val="20"/>
        </w:rPr>
        <w:tab/>
        <w:t>12</w:t>
      </w:r>
    </w:p>
    <w:p w:rsidR="00185C1E" w:rsidRPr="00185C1E" w:rsidRDefault="00185C1E" w:rsidP="00185C1E">
      <w:pPr>
        <w:tabs>
          <w:tab w:val="right" w:leader="dot" w:pos="2520"/>
        </w:tabs>
        <w:rPr>
          <w:sz w:val="20"/>
        </w:rPr>
      </w:pPr>
      <w:r w:rsidRPr="00185C1E">
        <w:rPr>
          <w:sz w:val="20"/>
        </w:rPr>
        <w:t>H. 4099</w:t>
      </w:r>
      <w:r w:rsidRPr="00185C1E">
        <w:rPr>
          <w:sz w:val="20"/>
        </w:rPr>
        <w:tab/>
        <w:t>12</w:t>
      </w:r>
    </w:p>
    <w:p w:rsidR="00185C1E" w:rsidRPr="00185C1E" w:rsidRDefault="00185C1E" w:rsidP="00185C1E">
      <w:pPr>
        <w:tabs>
          <w:tab w:val="right" w:leader="dot" w:pos="2520"/>
        </w:tabs>
        <w:rPr>
          <w:sz w:val="20"/>
        </w:rPr>
      </w:pPr>
      <w:r w:rsidRPr="00185C1E">
        <w:rPr>
          <w:sz w:val="20"/>
        </w:rPr>
        <w:t>H. 4133</w:t>
      </w:r>
      <w:r w:rsidRPr="00185C1E">
        <w:rPr>
          <w:sz w:val="20"/>
        </w:rPr>
        <w:tab/>
        <w:t>4</w:t>
      </w:r>
    </w:p>
    <w:p w:rsidR="00185C1E" w:rsidRPr="00185C1E" w:rsidRDefault="00185C1E" w:rsidP="00185C1E">
      <w:pPr>
        <w:tabs>
          <w:tab w:val="right" w:leader="dot" w:pos="2520"/>
        </w:tabs>
        <w:rPr>
          <w:sz w:val="20"/>
        </w:rPr>
      </w:pPr>
      <w:r w:rsidRPr="00185C1E">
        <w:rPr>
          <w:sz w:val="20"/>
        </w:rPr>
        <w:t>H. 4145</w:t>
      </w:r>
      <w:r w:rsidRPr="00185C1E">
        <w:rPr>
          <w:sz w:val="20"/>
        </w:rPr>
        <w:tab/>
        <w:t>68</w:t>
      </w:r>
    </w:p>
    <w:p w:rsidR="00185C1E" w:rsidRPr="00185C1E" w:rsidRDefault="00185C1E" w:rsidP="00185C1E">
      <w:pPr>
        <w:tabs>
          <w:tab w:val="right" w:leader="dot" w:pos="2520"/>
        </w:tabs>
        <w:rPr>
          <w:sz w:val="20"/>
        </w:rPr>
      </w:pPr>
      <w:r w:rsidRPr="00185C1E">
        <w:rPr>
          <w:sz w:val="20"/>
        </w:rPr>
        <w:t>H. 4153</w:t>
      </w:r>
      <w:r w:rsidRPr="00185C1E">
        <w:rPr>
          <w:sz w:val="20"/>
        </w:rPr>
        <w:tab/>
        <w:t>4</w:t>
      </w:r>
    </w:p>
    <w:p w:rsidR="00185C1E" w:rsidRPr="00185C1E" w:rsidRDefault="00185C1E" w:rsidP="00185C1E">
      <w:pPr>
        <w:tabs>
          <w:tab w:val="right" w:leader="dot" w:pos="2520"/>
        </w:tabs>
        <w:rPr>
          <w:sz w:val="20"/>
        </w:rPr>
      </w:pPr>
      <w:r w:rsidRPr="00185C1E">
        <w:rPr>
          <w:sz w:val="20"/>
        </w:rPr>
        <w:t>H. 4158</w:t>
      </w:r>
      <w:r w:rsidRPr="00185C1E">
        <w:rPr>
          <w:sz w:val="20"/>
        </w:rPr>
        <w:tab/>
        <w:t>4</w:t>
      </w:r>
    </w:p>
    <w:p w:rsidR="00185C1E" w:rsidRPr="00185C1E" w:rsidRDefault="00185C1E" w:rsidP="00185C1E">
      <w:pPr>
        <w:tabs>
          <w:tab w:val="right" w:leader="dot" w:pos="2520"/>
        </w:tabs>
        <w:rPr>
          <w:sz w:val="20"/>
        </w:rPr>
      </w:pPr>
      <w:r w:rsidRPr="00185C1E">
        <w:rPr>
          <w:sz w:val="20"/>
        </w:rPr>
        <w:t>H. 4165</w:t>
      </w:r>
      <w:r w:rsidRPr="00185C1E">
        <w:rPr>
          <w:sz w:val="20"/>
        </w:rPr>
        <w:tab/>
        <w:t>62</w:t>
      </w:r>
    </w:p>
    <w:p w:rsidR="00185C1E" w:rsidRPr="00185C1E" w:rsidRDefault="00185C1E" w:rsidP="00185C1E">
      <w:pPr>
        <w:tabs>
          <w:tab w:val="right" w:leader="dot" w:pos="2520"/>
        </w:tabs>
        <w:rPr>
          <w:sz w:val="20"/>
        </w:rPr>
      </w:pPr>
      <w:r w:rsidRPr="00185C1E">
        <w:rPr>
          <w:sz w:val="20"/>
        </w:rPr>
        <w:t>H. 4166</w:t>
      </w:r>
      <w:r w:rsidRPr="00185C1E">
        <w:rPr>
          <w:sz w:val="20"/>
        </w:rPr>
        <w:tab/>
        <w:t>62</w:t>
      </w:r>
    </w:p>
    <w:p w:rsidR="00185C1E" w:rsidRPr="00185C1E" w:rsidRDefault="00185C1E" w:rsidP="00185C1E">
      <w:pPr>
        <w:tabs>
          <w:tab w:val="right" w:leader="dot" w:pos="2520"/>
        </w:tabs>
        <w:rPr>
          <w:sz w:val="20"/>
        </w:rPr>
      </w:pPr>
      <w:r w:rsidRPr="00185C1E">
        <w:rPr>
          <w:sz w:val="20"/>
        </w:rPr>
        <w:t>H. 4167</w:t>
      </w:r>
      <w:r w:rsidRPr="00185C1E">
        <w:rPr>
          <w:sz w:val="20"/>
        </w:rPr>
        <w:tab/>
        <w:t>63</w:t>
      </w:r>
    </w:p>
    <w:p w:rsidR="00185C1E" w:rsidRPr="00185C1E" w:rsidRDefault="00185C1E" w:rsidP="00185C1E">
      <w:pPr>
        <w:tabs>
          <w:tab w:val="right" w:leader="dot" w:pos="2520"/>
        </w:tabs>
        <w:rPr>
          <w:sz w:val="20"/>
        </w:rPr>
      </w:pPr>
      <w:r w:rsidRPr="00185C1E">
        <w:rPr>
          <w:sz w:val="20"/>
        </w:rPr>
        <w:t>H. 4168</w:t>
      </w:r>
      <w:r w:rsidRPr="00185C1E">
        <w:rPr>
          <w:sz w:val="20"/>
        </w:rPr>
        <w:tab/>
        <w:t>63</w:t>
      </w:r>
    </w:p>
    <w:p w:rsidR="00185C1E" w:rsidRPr="00185C1E" w:rsidRDefault="00185C1E" w:rsidP="00185C1E">
      <w:pPr>
        <w:tabs>
          <w:tab w:val="right" w:leader="dot" w:pos="2520"/>
        </w:tabs>
        <w:rPr>
          <w:sz w:val="20"/>
        </w:rPr>
      </w:pPr>
      <w:r w:rsidRPr="00185C1E">
        <w:rPr>
          <w:sz w:val="20"/>
        </w:rPr>
        <w:t>H. 4169</w:t>
      </w:r>
      <w:r w:rsidRPr="00185C1E">
        <w:rPr>
          <w:sz w:val="20"/>
        </w:rPr>
        <w:tab/>
        <w:t>64</w:t>
      </w:r>
    </w:p>
    <w:p w:rsidR="00185C1E" w:rsidRPr="00185C1E" w:rsidRDefault="00185C1E" w:rsidP="00185C1E">
      <w:pPr>
        <w:tabs>
          <w:tab w:val="right" w:leader="dot" w:pos="2520"/>
        </w:tabs>
        <w:rPr>
          <w:sz w:val="20"/>
        </w:rPr>
      </w:pPr>
      <w:r w:rsidRPr="00185C1E">
        <w:rPr>
          <w:sz w:val="20"/>
        </w:rPr>
        <w:t>H. 4170</w:t>
      </w:r>
      <w:r w:rsidRPr="00185C1E">
        <w:rPr>
          <w:sz w:val="20"/>
        </w:rPr>
        <w:tab/>
        <w:t>64</w:t>
      </w:r>
    </w:p>
    <w:p w:rsidR="00185C1E" w:rsidRPr="00185C1E" w:rsidRDefault="00185C1E" w:rsidP="00185C1E">
      <w:pPr>
        <w:tabs>
          <w:tab w:val="right" w:leader="dot" w:pos="2520"/>
        </w:tabs>
        <w:rPr>
          <w:sz w:val="20"/>
        </w:rPr>
      </w:pPr>
      <w:r w:rsidRPr="00185C1E">
        <w:rPr>
          <w:sz w:val="20"/>
        </w:rPr>
        <w:t>H. 4171</w:t>
      </w:r>
      <w:r w:rsidRPr="00185C1E">
        <w:rPr>
          <w:sz w:val="20"/>
        </w:rPr>
        <w:tab/>
        <w:t>64</w:t>
      </w:r>
    </w:p>
    <w:p w:rsidR="00185C1E" w:rsidRPr="00185C1E" w:rsidRDefault="00185C1E" w:rsidP="00185C1E">
      <w:pPr>
        <w:tabs>
          <w:tab w:val="right" w:leader="dot" w:pos="2520"/>
        </w:tabs>
        <w:rPr>
          <w:sz w:val="20"/>
        </w:rPr>
      </w:pPr>
      <w:r w:rsidRPr="00185C1E">
        <w:rPr>
          <w:sz w:val="20"/>
        </w:rPr>
        <w:t>H. 4172</w:t>
      </w:r>
      <w:r w:rsidRPr="00185C1E">
        <w:rPr>
          <w:sz w:val="20"/>
        </w:rPr>
        <w:tab/>
        <w:t>64</w:t>
      </w:r>
    </w:p>
    <w:p w:rsidR="00185C1E" w:rsidRPr="00185C1E" w:rsidRDefault="00185C1E" w:rsidP="00185C1E">
      <w:pPr>
        <w:tabs>
          <w:tab w:val="right" w:leader="dot" w:pos="2520"/>
        </w:tabs>
        <w:rPr>
          <w:sz w:val="20"/>
        </w:rPr>
      </w:pPr>
      <w:r w:rsidRPr="00185C1E">
        <w:rPr>
          <w:sz w:val="20"/>
        </w:rPr>
        <w:t>H. 4173</w:t>
      </w:r>
      <w:r w:rsidRPr="00185C1E">
        <w:rPr>
          <w:sz w:val="20"/>
        </w:rPr>
        <w:tab/>
        <w:t>65</w:t>
      </w:r>
    </w:p>
    <w:p w:rsidR="00185C1E" w:rsidRPr="00185C1E" w:rsidRDefault="00185C1E" w:rsidP="00185C1E">
      <w:pPr>
        <w:tabs>
          <w:tab w:val="right" w:leader="dot" w:pos="2520"/>
        </w:tabs>
        <w:rPr>
          <w:sz w:val="20"/>
        </w:rPr>
      </w:pPr>
      <w:r w:rsidRPr="00185C1E">
        <w:rPr>
          <w:sz w:val="20"/>
        </w:rPr>
        <w:t>H. 4174</w:t>
      </w:r>
      <w:r w:rsidRPr="00185C1E">
        <w:rPr>
          <w:sz w:val="20"/>
        </w:rPr>
        <w:tab/>
        <w:t>65</w:t>
      </w:r>
    </w:p>
    <w:p w:rsidR="00185C1E" w:rsidRPr="00185C1E" w:rsidRDefault="00185C1E" w:rsidP="00185C1E">
      <w:pPr>
        <w:tabs>
          <w:tab w:val="right" w:leader="dot" w:pos="2520"/>
        </w:tabs>
        <w:rPr>
          <w:sz w:val="20"/>
        </w:rPr>
      </w:pPr>
      <w:r w:rsidRPr="00185C1E">
        <w:rPr>
          <w:sz w:val="20"/>
        </w:rPr>
        <w:t>H. 4175</w:t>
      </w:r>
      <w:r w:rsidRPr="00185C1E">
        <w:rPr>
          <w:sz w:val="20"/>
        </w:rPr>
        <w:tab/>
        <w:t>65</w:t>
      </w:r>
    </w:p>
    <w:p w:rsidR="00185C1E" w:rsidRPr="00185C1E" w:rsidRDefault="00185C1E" w:rsidP="00185C1E">
      <w:pPr>
        <w:tabs>
          <w:tab w:val="right" w:leader="dot" w:pos="2520"/>
        </w:tabs>
        <w:rPr>
          <w:sz w:val="20"/>
        </w:rPr>
      </w:pPr>
      <w:r w:rsidRPr="00185C1E">
        <w:rPr>
          <w:sz w:val="20"/>
        </w:rPr>
        <w:t>H. 4176</w:t>
      </w:r>
      <w:r w:rsidRPr="00185C1E">
        <w:rPr>
          <w:sz w:val="20"/>
        </w:rPr>
        <w:tab/>
        <w:t>66</w:t>
      </w:r>
    </w:p>
    <w:p w:rsidR="00185C1E" w:rsidRPr="00185C1E" w:rsidRDefault="00185C1E" w:rsidP="00185C1E">
      <w:pPr>
        <w:tabs>
          <w:tab w:val="right" w:leader="dot" w:pos="2520"/>
        </w:tabs>
        <w:rPr>
          <w:sz w:val="20"/>
        </w:rPr>
      </w:pPr>
      <w:r w:rsidRPr="00185C1E">
        <w:rPr>
          <w:sz w:val="20"/>
        </w:rPr>
        <w:t>H. 4177</w:t>
      </w:r>
      <w:r w:rsidRPr="00185C1E">
        <w:rPr>
          <w:sz w:val="20"/>
        </w:rPr>
        <w:tab/>
        <w:t>66</w:t>
      </w:r>
    </w:p>
    <w:p w:rsidR="00185C1E" w:rsidRPr="00185C1E" w:rsidRDefault="00185C1E" w:rsidP="00185C1E">
      <w:pPr>
        <w:tabs>
          <w:tab w:val="right" w:leader="dot" w:pos="2520"/>
        </w:tabs>
        <w:rPr>
          <w:sz w:val="20"/>
        </w:rPr>
      </w:pPr>
      <w:r w:rsidRPr="00185C1E">
        <w:rPr>
          <w:sz w:val="20"/>
        </w:rPr>
        <w:t>H. 4178</w:t>
      </w:r>
      <w:r w:rsidRPr="00185C1E">
        <w:rPr>
          <w:sz w:val="20"/>
        </w:rPr>
        <w:tab/>
        <w:t>66</w:t>
      </w:r>
    </w:p>
    <w:p w:rsidR="00185C1E" w:rsidRPr="00185C1E" w:rsidRDefault="00185C1E" w:rsidP="00185C1E">
      <w:pPr>
        <w:tabs>
          <w:tab w:val="right" w:leader="dot" w:pos="2520"/>
        </w:tabs>
        <w:rPr>
          <w:sz w:val="20"/>
        </w:rPr>
      </w:pPr>
      <w:r w:rsidRPr="00185C1E">
        <w:rPr>
          <w:sz w:val="20"/>
        </w:rPr>
        <w:t>H. 4179</w:t>
      </w:r>
      <w:r w:rsidRPr="00185C1E">
        <w:rPr>
          <w:sz w:val="20"/>
        </w:rPr>
        <w:tab/>
        <w:t>67</w:t>
      </w:r>
    </w:p>
    <w:p w:rsidR="00185C1E" w:rsidRPr="00185C1E" w:rsidRDefault="00185C1E" w:rsidP="00185C1E">
      <w:pPr>
        <w:tabs>
          <w:tab w:val="right" w:leader="dot" w:pos="2520"/>
        </w:tabs>
        <w:rPr>
          <w:sz w:val="20"/>
        </w:rPr>
      </w:pPr>
    </w:p>
    <w:p w:rsidR="00185C1E" w:rsidRPr="00185C1E" w:rsidRDefault="00185C1E" w:rsidP="00185C1E">
      <w:pPr>
        <w:tabs>
          <w:tab w:val="right" w:leader="dot" w:pos="2520"/>
        </w:tabs>
        <w:rPr>
          <w:sz w:val="20"/>
        </w:rPr>
      </w:pPr>
      <w:r w:rsidRPr="00185C1E">
        <w:rPr>
          <w:sz w:val="20"/>
        </w:rPr>
        <w:t xml:space="preserve">S. 38 </w:t>
      </w:r>
      <w:r w:rsidRPr="00185C1E">
        <w:rPr>
          <w:sz w:val="20"/>
        </w:rPr>
        <w:tab/>
        <w:t>25</w:t>
      </w:r>
    </w:p>
    <w:p w:rsidR="00185C1E" w:rsidRPr="00185C1E" w:rsidRDefault="00185C1E" w:rsidP="00185C1E">
      <w:pPr>
        <w:tabs>
          <w:tab w:val="right" w:leader="dot" w:pos="2520"/>
        </w:tabs>
        <w:rPr>
          <w:sz w:val="20"/>
        </w:rPr>
      </w:pPr>
      <w:r w:rsidRPr="00185C1E">
        <w:rPr>
          <w:sz w:val="20"/>
        </w:rPr>
        <w:t>S. 515</w:t>
      </w:r>
      <w:r w:rsidRPr="00185C1E">
        <w:rPr>
          <w:sz w:val="20"/>
        </w:rPr>
        <w:tab/>
        <w:t>5</w:t>
      </w:r>
    </w:p>
    <w:p w:rsidR="00185C1E" w:rsidRPr="00185C1E" w:rsidRDefault="00185C1E" w:rsidP="00185C1E">
      <w:pPr>
        <w:tabs>
          <w:tab w:val="right" w:leader="dot" w:pos="2520"/>
        </w:tabs>
        <w:rPr>
          <w:sz w:val="20"/>
        </w:rPr>
      </w:pPr>
      <w:r w:rsidRPr="00185C1E">
        <w:rPr>
          <w:sz w:val="20"/>
        </w:rPr>
        <w:t>S. 527</w:t>
      </w:r>
      <w:r w:rsidRPr="00185C1E">
        <w:rPr>
          <w:sz w:val="20"/>
        </w:rPr>
        <w:tab/>
        <w:t>67</w:t>
      </w:r>
    </w:p>
    <w:p w:rsidR="00185C1E" w:rsidRDefault="00185C1E" w:rsidP="00185C1E">
      <w:pPr>
        <w:tabs>
          <w:tab w:val="right" w:leader="dot" w:pos="2520"/>
        </w:tabs>
        <w:rPr>
          <w:sz w:val="20"/>
        </w:rPr>
      </w:pPr>
      <w:r w:rsidRPr="00185C1E">
        <w:rPr>
          <w:sz w:val="20"/>
        </w:rPr>
        <w:t>S. 698</w:t>
      </w:r>
      <w:r w:rsidRPr="00185C1E">
        <w:rPr>
          <w:sz w:val="20"/>
        </w:rPr>
        <w:tab/>
        <w:t>25</w:t>
      </w:r>
    </w:p>
    <w:p w:rsidR="00185C1E" w:rsidRPr="00185C1E" w:rsidRDefault="00185C1E" w:rsidP="00185C1E">
      <w:pPr>
        <w:tabs>
          <w:tab w:val="right" w:leader="dot" w:pos="2520"/>
        </w:tabs>
        <w:rPr>
          <w:sz w:val="20"/>
        </w:rPr>
      </w:pPr>
    </w:p>
    <w:sectPr w:rsidR="00185C1E" w:rsidRPr="00185C1E" w:rsidSect="00185C1E">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6971" w:rsidRDefault="00906971">
      <w:r>
        <w:separator/>
      </w:r>
    </w:p>
  </w:endnote>
  <w:endnote w:type="continuationSeparator" w:id="0">
    <w:p w:rsidR="00906971" w:rsidRDefault="00906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971" w:rsidRDefault="009069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06971" w:rsidRDefault="009069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971" w:rsidRDefault="00906971">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80751E">
      <w:rPr>
        <w:rStyle w:val="PageNumber"/>
        <w:noProof/>
      </w:rPr>
      <w:t>3</w:t>
    </w:r>
    <w:r>
      <w:rPr>
        <w:rStyle w:val="PageNumber"/>
      </w:rPr>
      <w:fldChar w:fldCharType="end"/>
    </w:r>
  </w:p>
  <w:p w:rsidR="00906971" w:rsidRDefault="00906971">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971" w:rsidRDefault="0090697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971" w:rsidRDefault="00906971">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C5249C">
      <w:rPr>
        <w:rStyle w:val="PageNumber"/>
        <w:noProof/>
      </w:rPr>
      <w:t>1</w:t>
    </w:r>
    <w:r>
      <w:rPr>
        <w:rStyle w:val="PageNumber"/>
      </w:rPr>
      <w:fldChar w:fldCharType="end"/>
    </w:r>
  </w:p>
  <w:p w:rsidR="00906971" w:rsidRDefault="009069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6971" w:rsidRDefault="00906971">
      <w:r>
        <w:separator/>
      </w:r>
    </w:p>
  </w:footnote>
  <w:footnote w:type="continuationSeparator" w:id="0">
    <w:p w:rsidR="00906971" w:rsidRDefault="009069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971" w:rsidRDefault="009069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971" w:rsidRDefault="00906971">
    <w:pPr>
      <w:pStyle w:val="Header"/>
      <w:jc w:val="center"/>
      <w:rPr>
        <w:b/>
      </w:rPr>
    </w:pPr>
    <w:r>
      <w:rPr>
        <w:b/>
      </w:rPr>
      <w:t>WEDNESDAY, APRIL 7, 2021</w:t>
    </w:r>
  </w:p>
  <w:p w:rsidR="00906971" w:rsidRDefault="00906971">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971" w:rsidRDefault="00906971">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971" w:rsidRDefault="00906971">
    <w:pPr>
      <w:pStyle w:val="Header"/>
      <w:jc w:val="center"/>
      <w:rPr>
        <w:b/>
      </w:rPr>
    </w:pPr>
    <w:r>
      <w:rPr>
        <w:b/>
      </w:rPr>
      <w:t>Wednesday, April 7, 2021</w:t>
    </w:r>
  </w:p>
  <w:p w:rsidR="00906971" w:rsidRDefault="00906971">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29"/>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4F2"/>
    <w:rsid w:val="00006248"/>
    <w:rsid w:val="00185C1E"/>
    <w:rsid w:val="0080751E"/>
    <w:rsid w:val="00824B6D"/>
    <w:rsid w:val="00887C94"/>
    <w:rsid w:val="00906971"/>
    <w:rsid w:val="00C204F2"/>
    <w:rsid w:val="00C5249C"/>
    <w:rsid w:val="00CF096B"/>
    <w:rsid w:val="00E23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09C052-D8B7-4B07-840B-4E2F746BC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C204F2"/>
    <w:pPr>
      <w:ind w:firstLine="0"/>
      <w:jc w:val="center"/>
    </w:pPr>
    <w:rPr>
      <w:b/>
      <w:bCs/>
      <w:sz w:val="24"/>
      <w:szCs w:val="24"/>
    </w:rPr>
  </w:style>
  <w:style w:type="character" w:customStyle="1" w:styleId="TitleChar">
    <w:name w:val="Title Char"/>
    <w:basedOn w:val="DefaultParagraphFont"/>
    <w:link w:val="Title"/>
    <w:rsid w:val="00C204F2"/>
    <w:rPr>
      <w:b/>
      <w:bCs/>
      <w:sz w:val="24"/>
      <w:szCs w:val="24"/>
    </w:rPr>
  </w:style>
  <w:style w:type="paragraph" w:customStyle="1" w:styleId="Cover1">
    <w:name w:val="Cover1"/>
    <w:basedOn w:val="Normal"/>
    <w:rsid w:val="00C20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204F2"/>
    <w:pPr>
      <w:ind w:firstLine="0"/>
      <w:jc w:val="left"/>
    </w:pPr>
    <w:rPr>
      <w:sz w:val="20"/>
    </w:rPr>
  </w:style>
  <w:style w:type="paragraph" w:customStyle="1" w:styleId="Cover3">
    <w:name w:val="Cover3"/>
    <w:basedOn w:val="Normal"/>
    <w:rsid w:val="00C204F2"/>
    <w:pPr>
      <w:ind w:firstLine="0"/>
      <w:jc w:val="center"/>
    </w:pPr>
    <w:rPr>
      <w:b/>
    </w:rPr>
  </w:style>
  <w:style w:type="paragraph" w:customStyle="1" w:styleId="Cover4">
    <w:name w:val="Cover4"/>
    <w:basedOn w:val="Cover1"/>
    <w:rsid w:val="00C204F2"/>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699052">
      <w:bodyDiv w:val="1"/>
      <w:marLeft w:val="0"/>
      <w:marRight w:val="0"/>
      <w:marTop w:val="0"/>
      <w:marBottom w:val="0"/>
      <w:divBdr>
        <w:top w:val="none" w:sz="0" w:space="0" w:color="auto"/>
        <w:left w:val="none" w:sz="0" w:space="0" w:color="auto"/>
        <w:bottom w:val="none" w:sz="0" w:space="0" w:color="auto"/>
        <w:right w:val="none" w:sz="0" w:space="0" w:color="auto"/>
      </w:divBdr>
    </w:div>
    <w:div w:id="135804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17422</Words>
  <Characters>90681</Characters>
  <Application>Microsoft Office Word</Application>
  <DocSecurity>0</DocSecurity>
  <Lines>4189</Lines>
  <Paragraphs>2606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105842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4/7/2021 - South Carolina Legislature Online</dc:title>
  <dc:subject/>
  <dc:creator>Olivia Faile</dc:creator>
  <cp:keywords/>
  <dc:description/>
  <cp:lastModifiedBy>Olivia Faile</cp:lastModifiedBy>
  <cp:revision>7</cp:revision>
  <dcterms:created xsi:type="dcterms:W3CDTF">2021-04-07T20:38:00Z</dcterms:created>
  <dcterms:modified xsi:type="dcterms:W3CDTF">2021-04-09T15:28:00Z</dcterms:modified>
</cp:coreProperties>
</file>