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431F" w14:textId="77777777" w:rsidR="00CC78DB" w:rsidRDefault="00CC78DB" w:rsidP="00CC78DB">
      <w:pPr>
        <w:ind w:firstLine="0"/>
        <w:rPr>
          <w:strike/>
        </w:rPr>
      </w:pPr>
    </w:p>
    <w:p w14:paraId="617CA9AB" w14:textId="77777777" w:rsidR="00CC78DB" w:rsidRDefault="00CC78DB" w:rsidP="00CC78DB">
      <w:pPr>
        <w:ind w:firstLine="0"/>
        <w:rPr>
          <w:strike/>
        </w:rPr>
      </w:pPr>
      <w:r>
        <w:rPr>
          <w:strike/>
        </w:rPr>
        <w:t>Indicates Matter Stricken</w:t>
      </w:r>
    </w:p>
    <w:p w14:paraId="0685E1D0" w14:textId="77777777" w:rsidR="00CC78DB" w:rsidRDefault="00CC78DB" w:rsidP="00CC78DB">
      <w:pPr>
        <w:ind w:firstLine="0"/>
        <w:rPr>
          <w:u w:val="single"/>
        </w:rPr>
      </w:pPr>
      <w:r>
        <w:rPr>
          <w:u w:val="single"/>
        </w:rPr>
        <w:t>Indicates New Matter</w:t>
      </w:r>
    </w:p>
    <w:p w14:paraId="59349020" w14:textId="77777777" w:rsidR="00CC78DB" w:rsidRDefault="00CC78DB"/>
    <w:p w14:paraId="5089F1DE" w14:textId="77777777" w:rsidR="00CC78DB" w:rsidRDefault="00CC78DB">
      <w:r>
        <w:t>The House assembled at noon.</w:t>
      </w:r>
    </w:p>
    <w:p w14:paraId="5710AE1C" w14:textId="77777777" w:rsidR="00CC78DB" w:rsidRDefault="00CC78DB">
      <w:r>
        <w:t>Deliberations were opened with prayer by Rev. Charles E. Seastrunk, Jr., as follows:</w:t>
      </w:r>
    </w:p>
    <w:p w14:paraId="35F4478E" w14:textId="77777777" w:rsidR="00CC78DB" w:rsidRDefault="00CC78DB"/>
    <w:p w14:paraId="7769F530" w14:textId="77777777" w:rsidR="00CC78DB" w:rsidRPr="00CD1801" w:rsidRDefault="00CC78DB" w:rsidP="00CC78DB">
      <w:pPr>
        <w:ind w:firstLine="0"/>
      </w:pPr>
      <w:bookmarkStart w:id="0" w:name="file_start2"/>
      <w:bookmarkEnd w:id="0"/>
      <w:r w:rsidRPr="00CD1801">
        <w:tab/>
        <w:t>Our thought for today is from Proverbs 8:4: “To you, O people, I call, and my cry is to all that live.”</w:t>
      </w:r>
    </w:p>
    <w:p w14:paraId="36F03424" w14:textId="1EC6AF65" w:rsidR="00CC78DB" w:rsidRDefault="00CC78DB" w:rsidP="00CC78DB">
      <w:pPr>
        <w:ind w:firstLine="0"/>
      </w:pPr>
      <w:r w:rsidRPr="00CD1801">
        <w:tab/>
        <w:t>Let us pray. Help me to think twice, God, before I disregard Your love for me. Help us to rely on Your promises each day and keep us in Your everlasting love and peace. Guard and guide these men and women to whom You have ca</w:t>
      </w:r>
      <w:r w:rsidR="00912C87">
        <w:t>lled to be Representatives for the</w:t>
      </w:r>
      <w:r w:rsidRPr="00CD1801">
        <w:t xml:space="preserve"> people. Bless our defenders of freedom and first responders. Let Your light shine </w:t>
      </w:r>
      <w:r w:rsidR="002365D5">
        <w:t>up</w:t>
      </w:r>
      <w:r w:rsidRPr="00CD1801">
        <w:t>on our World, Nation, President, State, Governor, Speaker, Staff, and al</w:t>
      </w:r>
      <w:r w:rsidR="00912C87">
        <w:t>l who labor in this vineyard. Let us</w:t>
      </w:r>
      <w:r w:rsidRPr="00CD1801">
        <w:t xml:space="preserve"> remember, O Lord our men and women who continue to suffer and sacrifice for our freedom. Lord, in Your mercy, hear our prayers. Amen. </w:t>
      </w:r>
    </w:p>
    <w:p w14:paraId="380D0CBD" w14:textId="77777777" w:rsidR="00CC78DB" w:rsidRDefault="00CC78DB" w:rsidP="00CC78DB">
      <w:pPr>
        <w:ind w:firstLine="0"/>
      </w:pPr>
    </w:p>
    <w:p w14:paraId="67AE8952" w14:textId="77777777" w:rsidR="00CC78DB" w:rsidRDefault="00CC78DB" w:rsidP="00CC78DB">
      <w:r>
        <w:t xml:space="preserve">Pursuant to Rule 6.3, the House of Representatives was led in the Pledge of Allegiance to the Flag of the United States of America by the SPEAKER </w:t>
      </w:r>
      <w:r w:rsidRPr="00CC78DB">
        <w:rPr>
          <w:i/>
        </w:rPr>
        <w:t>PRO TEMPORE</w:t>
      </w:r>
      <w:r>
        <w:t>.</w:t>
      </w:r>
    </w:p>
    <w:p w14:paraId="2DD706C0" w14:textId="77777777" w:rsidR="00CC78DB" w:rsidRDefault="00CC78DB" w:rsidP="00CC78DB"/>
    <w:p w14:paraId="2D2AC62C" w14:textId="77777777" w:rsidR="00CC78DB" w:rsidRDefault="00CC78DB" w:rsidP="00CC78DB">
      <w:r>
        <w:t xml:space="preserve">After corrections to the Journal of the proceedings of Friday, the SPEAKER </w:t>
      </w:r>
      <w:r w:rsidRPr="00CC78DB">
        <w:rPr>
          <w:i/>
        </w:rPr>
        <w:t>PRO TEMPORE</w:t>
      </w:r>
      <w:r>
        <w:t xml:space="preserve"> ordered it confirmed.</w:t>
      </w:r>
    </w:p>
    <w:p w14:paraId="5D015854" w14:textId="77777777" w:rsidR="00CC78DB" w:rsidRDefault="00CC78DB" w:rsidP="00CC78DB"/>
    <w:p w14:paraId="17A68042" w14:textId="77777777" w:rsidR="00CC78DB" w:rsidRDefault="00CC78DB" w:rsidP="00CC78DB">
      <w:pPr>
        <w:keepNext/>
        <w:jc w:val="center"/>
        <w:rPr>
          <w:b/>
        </w:rPr>
      </w:pPr>
      <w:r w:rsidRPr="00CC78DB">
        <w:rPr>
          <w:b/>
        </w:rPr>
        <w:t>MOTION ADOPTED</w:t>
      </w:r>
    </w:p>
    <w:p w14:paraId="69933379" w14:textId="77777777" w:rsidR="00CC78DB" w:rsidRDefault="00CC78DB" w:rsidP="00CC78DB">
      <w:r>
        <w:t>Rep. BERNSTEIN moved that when the House adjourns, it adjourn in memory of Cynthia White Williams, which was agreed to.</w:t>
      </w:r>
    </w:p>
    <w:p w14:paraId="4F2A9E72" w14:textId="77777777" w:rsidR="00CC78DB" w:rsidRDefault="00CC78DB" w:rsidP="00CC78DB"/>
    <w:p w14:paraId="310D4E10" w14:textId="77777777" w:rsidR="00CC78DB" w:rsidRDefault="00CC78DB" w:rsidP="00CC78DB">
      <w:pPr>
        <w:keepNext/>
        <w:jc w:val="center"/>
        <w:rPr>
          <w:b/>
        </w:rPr>
      </w:pPr>
      <w:r w:rsidRPr="00CC78DB">
        <w:rPr>
          <w:b/>
        </w:rPr>
        <w:t>SILENT PRAYER</w:t>
      </w:r>
    </w:p>
    <w:p w14:paraId="66787CB3" w14:textId="77777777" w:rsidR="00CC78DB" w:rsidRDefault="00CC78DB" w:rsidP="00CC78DB">
      <w:r>
        <w:t xml:space="preserve">The House stood in silent prayer for Representative Robinson and family for the loss of her son, Basheer Robinson. </w:t>
      </w:r>
    </w:p>
    <w:p w14:paraId="3754C468" w14:textId="77777777" w:rsidR="00CC78DB" w:rsidRDefault="00CC78DB" w:rsidP="00CC78DB"/>
    <w:p w14:paraId="49FF9A67" w14:textId="77777777" w:rsidR="00CC78DB" w:rsidRDefault="00CC78DB" w:rsidP="00CC78DB">
      <w:pPr>
        <w:keepNext/>
        <w:jc w:val="center"/>
        <w:rPr>
          <w:b/>
        </w:rPr>
      </w:pPr>
      <w:r w:rsidRPr="00CC78DB">
        <w:rPr>
          <w:b/>
        </w:rPr>
        <w:t>SILENT PRAYER</w:t>
      </w:r>
    </w:p>
    <w:p w14:paraId="6DD34C57" w14:textId="77777777" w:rsidR="00CC78DB" w:rsidRDefault="00CC78DB" w:rsidP="00CC78DB">
      <w:r>
        <w:t xml:space="preserve">The House stood in silent prayer for the family and friends of Cynthia White Williams. </w:t>
      </w:r>
    </w:p>
    <w:p w14:paraId="5E248729" w14:textId="77777777" w:rsidR="00CC78DB" w:rsidRDefault="00CC78DB" w:rsidP="00CC78DB"/>
    <w:p w14:paraId="3A621CEA" w14:textId="77777777" w:rsidR="00CC78DB" w:rsidRDefault="00CC78DB" w:rsidP="00CC78DB">
      <w:pPr>
        <w:keepNext/>
        <w:jc w:val="center"/>
        <w:rPr>
          <w:b/>
        </w:rPr>
      </w:pPr>
      <w:r w:rsidRPr="00CC78DB">
        <w:rPr>
          <w:b/>
        </w:rPr>
        <w:lastRenderedPageBreak/>
        <w:t>STATEMENT BY REP. HOSEY</w:t>
      </w:r>
    </w:p>
    <w:p w14:paraId="60FC21DC" w14:textId="77777777" w:rsidR="00CC78DB" w:rsidRDefault="00CC78DB" w:rsidP="00CC78DB">
      <w:r>
        <w:t xml:space="preserve">Rep. HOSEY made a statement relative to the Orangeburg Massacre on February 8, 1968, and the three lives lost, Samuel Hammond, Jr., Delano Herman Middleton, and Henry Smith. </w:t>
      </w:r>
    </w:p>
    <w:p w14:paraId="43ABE17E" w14:textId="77777777" w:rsidR="00CC78DB" w:rsidRDefault="00CC78DB" w:rsidP="00CC78DB"/>
    <w:p w14:paraId="33F6802E" w14:textId="77777777" w:rsidR="00CC78DB" w:rsidRDefault="00CC78DB" w:rsidP="00CC78DB">
      <w:pPr>
        <w:keepNext/>
        <w:jc w:val="center"/>
        <w:rPr>
          <w:b/>
        </w:rPr>
      </w:pPr>
      <w:r w:rsidRPr="00CC78DB">
        <w:rPr>
          <w:b/>
        </w:rPr>
        <w:t>STATEMENT BY REP. HENDERSON-MYERS</w:t>
      </w:r>
    </w:p>
    <w:p w14:paraId="12A043A6" w14:textId="77777777" w:rsidR="00CC78DB" w:rsidRDefault="00CC78DB" w:rsidP="00CC78DB">
      <w:r>
        <w:t xml:space="preserve">Rep. HENDERSON-MYERS made a statement relative to the contributions of opera singer and restaurateur, Alexander Smalls. </w:t>
      </w:r>
    </w:p>
    <w:p w14:paraId="294FF01A" w14:textId="77777777" w:rsidR="0058184B" w:rsidRDefault="0058184B" w:rsidP="0058184B"/>
    <w:p w14:paraId="7ABAE325" w14:textId="77777777" w:rsidR="0058184B" w:rsidRDefault="0058184B" w:rsidP="0058184B">
      <w:pPr>
        <w:jc w:val="center"/>
        <w:rPr>
          <w:b/>
        </w:rPr>
      </w:pPr>
      <w:r w:rsidRPr="00D56C5C">
        <w:rPr>
          <w:b/>
        </w:rPr>
        <w:t>ROLL CALL</w:t>
      </w:r>
    </w:p>
    <w:p w14:paraId="6EA8EA24" w14:textId="77777777" w:rsidR="0058184B" w:rsidRDefault="0058184B" w:rsidP="0058184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8184B" w:rsidRPr="00D56C5C" w14:paraId="0E532AA3" w14:textId="77777777" w:rsidTr="00012EF3">
        <w:trPr>
          <w:jc w:val="right"/>
        </w:trPr>
        <w:tc>
          <w:tcPr>
            <w:tcW w:w="2179" w:type="dxa"/>
            <w:shd w:val="clear" w:color="auto" w:fill="auto"/>
          </w:tcPr>
          <w:p w14:paraId="612B4FE7" w14:textId="77777777" w:rsidR="0058184B" w:rsidRPr="00D56C5C" w:rsidRDefault="0058184B" w:rsidP="00012EF3">
            <w:pPr>
              <w:ind w:firstLine="0"/>
            </w:pPr>
            <w:bookmarkStart w:id="1" w:name="vote_start2"/>
            <w:bookmarkEnd w:id="1"/>
            <w:r>
              <w:t>Alexander</w:t>
            </w:r>
          </w:p>
        </w:tc>
        <w:tc>
          <w:tcPr>
            <w:tcW w:w="2179" w:type="dxa"/>
            <w:shd w:val="clear" w:color="auto" w:fill="auto"/>
          </w:tcPr>
          <w:p w14:paraId="55A52F40" w14:textId="77777777" w:rsidR="0058184B" w:rsidRPr="00D56C5C" w:rsidRDefault="0058184B" w:rsidP="00012EF3">
            <w:pPr>
              <w:ind w:firstLine="0"/>
            </w:pPr>
            <w:r>
              <w:t>Allison</w:t>
            </w:r>
          </w:p>
        </w:tc>
        <w:tc>
          <w:tcPr>
            <w:tcW w:w="2180" w:type="dxa"/>
            <w:shd w:val="clear" w:color="auto" w:fill="auto"/>
          </w:tcPr>
          <w:p w14:paraId="3D129E64" w14:textId="77777777" w:rsidR="0058184B" w:rsidRPr="00D56C5C" w:rsidRDefault="0058184B" w:rsidP="00012EF3">
            <w:pPr>
              <w:ind w:firstLine="0"/>
            </w:pPr>
            <w:r>
              <w:t>Anderson</w:t>
            </w:r>
          </w:p>
        </w:tc>
      </w:tr>
      <w:tr w:rsidR="0058184B" w:rsidRPr="00D56C5C" w14:paraId="6358DE9B" w14:textId="77777777" w:rsidTr="00012EF3">
        <w:tblPrEx>
          <w:jc w:val="left"/>
        </w:tblPrEx>
        <w:tc>
          <w:tcPr>
            <w:tcW w:w="2179" w:type="dxa"/>
            <w:shd w:val="clear" w:color="auto" w:fill="auto"/>
          </w:tcPr>
          <w:p w14:paraId="27976D8F" w14:textId="77777777" w:rsidR="0058184B" w:rsidRPr="00D56C5C" w:rsidRDefault="0058184B" w:rsidP="00012EF3">
            <w:pPr>
              <w:ind w:firstLine="0"/>
            </w:pPr>
            <w:r>
              <w:t>Atkinson</w:t>
            </w:r>
          </w:p>
        </w:tc>
        <w:tc>
          <w:tcPr>
            <w:tcW w:w="2179" w:type="dxa"/>
            <w:shd w:val="clear" w:color="auto" w:fill="auto"/>
          </w:tcPr>
          <w:p w14:paraId="7752BF38" w14:textId="77777777" w:rsidR="0058184B" w:rsidRPr="00D56C5C" w:rsidRDefault="0058184B" w:rsidP="00012EF3">
            <w:pPr>
              <w:ind w:firstLine="0"/>
            </w:pPr>
            <w:r>
              <w:t>Bailey</w:t>
            </w:r>
          </w:p>
        </w:tc>
        <w:tc>
          <w:tcPr>
            <w:tcW w:w="2180" w:type="dxa"/>
            <w:shd w:val="clear" w:color="auto" w:fill="auto"/>
          </w:tcPr>
          <w:p w14:paraId="3C7EB0FE" w14:textId="77777777" w:rsidR="0058184B" w:rsidRPr="00D56C5C" w:rsidRDefault="0058184B" w:rsidP="00012EF3">
            <w:pPr>
              <w:ind w:firstLine="0"/>
            </w:pPr>
            <w:r>
              <w:t>Ballentine</w:t>
            </w:r>
          </w:p>
        </w:tc>
      </w:tr>
      <w:tr w:rsidR="0058184B" w:rsidRPr="00D56C5C" w14:paraId="13728584" w14:textId="77777777" w:rsidTr="00012EF3">
        <w:tblPrEx>
          <w:jc w:val="left"/>
        </w:tblPrEx>
        <w:tc>
          <w:tcPr>
            <w:tcW w:w="2179" w:type="dxa"/>
            <w:shd w:val="clear" w:color="auto" w:fill="auto"/>
          </w:tcPr>
          <w:p w14:paraId="6360D472" w14:textId="77777777" w:rsidR="0058184B" w:rsidRPr="00D56C5C" w:rsidRDefault="0058184B" w:rsidP="00012EF3">
            <w:pPr>
              <w:ind w:firstLine="0"/>
            </w:pPr>
            <w:r>
              <w:t>Bamberg</w:t>
            </w:r>
          </w:p>
        </w:tc>
        <w:tc>
          <w:tcPr>
            <w:tcW w:w="2179" w:type="dxa"/>
            <w:shd w:val="clear" w:color="auto" w:fill="auto"/>
          </w:tcPr>
          <w:p w14:paraId="14C30816" w14:textId="77777777" w:rsidR="0058184B" w:rsidRPr="00D56C5C" w:rsidRDefault="0058184B" w:rsidP="00012EF3">
            <w:pPr>
              <w:ind w:firstLine="0"/>
            </w:pPr>
            <w:r>
              <w:t>Bannister</w:t>
            </w:r>
          </w:p>
        </w:tc>
        <w:tc>
          <w:tcPr>
            <w:tcW w:w="2180" w:type="dxa"/>
            <w:shd w:val="clear" w:color="auto" w:fill="auto"/>
          </w:tcPr>
          <w:p w14:paraId="1919F256" w14:textId="77777777" w:rsidR="0058184B" w:rsidRPr="00D56C5C" w:rsidRDefault="0058184B" w:rsidP="00012EF3">
            <w:pPr>
              <w:ind w:firstLine="0"/>
            </w:pPr>
            <w:r>
              <w:t>Bennett</w:t>
            </w:r>
          </w:p>
        </w:tc>
      </w:tr>
      <w:tr w:rsidR="0058184B" w:rsidRPr="00D56C5C" w14:paraId="6DCF4488" w14:textId="77777777" w:rsidTr="00012EF3">
        <w:tblPrEx>
          <w:jc w:val="left"/>
        </w:tblPrEx>
        <w:tc>
          <w:tcPr>
            <w:tcW w:w="2179" w:type="dxa"/>
            <w:shd w:val="clear" w:color="auto" w:fill="auto"/>
          </w:tcPr>
          <w:p w14:paraId="2B78DC3E" w14:textId="77777777" w:rsidR="0058184B" w:rsidRPr="00D56C5C" w:rsidRDefault="0058184B" w:rsidP="00012EF3">
            <w:pPr>
              <w:ind w:firstLine="0"/>
            </w:pPr>
            <w:r>
              <w:t>Bernstein</w:t>
            </w:r>
          </w:p>
        </w:tc>
        <w:tc>
          <w:tcPr>
            <w:tcW w:w="2179" w:type="dxa"/>
            <w:shd w:val="clear" w:color="auto" w:fill="auto"/>
          </w:tcPr>
          <w:p w14:paraId="56A5EE58" w14:textId="77777777" w:rsidR="0058184B" w:rsidRPr="00D56C5C" w:rsidRDefault="0058184B" w:rsidP="00012EF3">
            <w:pPr>
              <w:ind w:firstLine="0"/>
            </w:pPr>
            <w:r>
              <w:t>Blackwell</w:t>
            </w:r>
          </w:p>
        </w:tc>
        <w:tc>
          <w:tcPr>
            <w:tcW w:w="2180" w:type="dxa"/>
            <w:shd w:val="clear" w:color="auto" w:fill="auto"/>
          </w:tcPr>
          <w:p w14:paraId="36B58C2C" w14:textId="77777777" w:rsidR="0058184B" w:rsidRPr="00D56C5C" w:rsidRDefault="0058184B" w:rsidP="00012EF3">
            <w:pPr>
              <w:ind w:firstLine="0"/>
            </w:pPr>
            <w:r>
              <w:t>Bradley</w:t>
            </w:r>
          </w:p>
        </w:tc>
      </w:tr>
      <w:tr w:rsidR="0058184B" w:rsidRPr="00D56C5C" w14:paraId="41673EFC" w14:textId="77777777" w:rsidTr="00012EF3">
        <w:tblPrEx>
          <w:jc w:val="left"/>
        </w:tblPrEx>
        <w:tc>
          <w:tcPr>
            <w:tcW w:w="2179" w:type="dxa"/>
            <w:shd w:val="clear" w:color="auto" w:fill="auto"/>
          </w:tcPr>
          <w:p w14:paraId="4384F95C" w14:textId="77777777" w:rsidR="0058184B" w:rsidRPr="00D56C5C" w:rsidRDefault="0058184B" w:rsidP="00012EF3">
            <w:pPr>
              <w:ind w:firstLine="0"/>
            </w:pPr>
            <w:r>
              <w:t>Brawley</w:t>
            </w:r>
          </w:p>
        </w:tc>
        <w:tc>
          <w:tcPr>
            <w:tcW w:w="2179" w:type="dxa"/>
            <w:shd w:val="clear" w:color="auto" w:fill="auto"/>
          </w:tcPr>
          <w:p w14:paraId="5F5F243F" w14:textId="77777777" w:rsidR="0058184B" w:rsidRPr="00D56C5C" w:rsidRDefault="0058184B" w:rsidP="00012EF3">
            <w:pPr>
              <w:ind w:firstLine="0"/>
            </w:pPr>
            <w:r>
              <w:t>Brittain</w:t>
            </w:r>
          </w:p>
        </w:tc>
        <w:tc>
          <w:tcPr>
            <w:tcW w:w="2180" w:type="dxa"/>
            <w:shd w:val="clear" w:color="auto" w:fill="auto"/>
          </w:tcPr>
          <w:p w14:paraId="5FFE7F51" w14:textId="77777777" w:rsidR="0058184B" w:rsidRPr="00D56C5C" w:rsidRDefault="0058184B" w:rsidP="00012EF3">
            <w:pPr>
              <w:ind w:firstLine="0"/>
            </w:pPr>
            <w:r>
              <w:t>Bryant</w:t>
            </w:r>
          </w:p>
        </w:tc>
      </w:tr>
      <w:tr w:rsidR="0058184B" w:rsidRPr="00D56C5C" w14:paraId="2B99EF81" w14:textId="77777777" w:rsidTr="00012EF3">
        <w:tblPrEx>
          <w:jc w:val="left"/>
        </w:tblPrEx>
        <w:tc>
          <w:tcPr>
            <w:tcW w:w="2179" w:type="dxa"/>
            <w:shd w:val="clear" w:color="auto" w:fill="auto"/>
          </w:tcPr>
          <w:p w14:paraId="30E82D5A" w14:textId="77777777" w:rsidR="0058184B" w:rsidRPr="00D56C5C" w:rsidRDefault="0058184B" w:rsidP="00012EF3">
            <w:pPr>
              <w:ind w:firstLine="0"/>
            </w:pPr>
            <w:r>
              <w:t>Burns</w:t>
            </w:r>
          </w:p>
        </w:tc>
        <w:tc>
          <w:tcPr>
            <w:tcW w:w="2179" w:type="dxa"/>
            <w:shd w:val="clear" w:color="auto" w:fill="auto"/>
          </w:tcPr>
          <w:p w14:paraId="5620AD6F" w14:textId="77777777" w:rsidR="0058184B" w:rsidRPr="00D56C5C" w:rsidRDefault="0058184B" w:rsidP="00012EF3">
            <w:pPr>
              <w:ind w:firstLine="0"/>
            </w:pPr>
            <w:r>
              <w:t>Bustos</w:t>
            </w:r>
          </w:p>
        </w:tc>
        <w:tc>
          <w:tcPr>
            <w:tcW w:w="2180" w:type="dxa"/>
            <w:shd w:val="clear" w:color="auto" w:fill="auto"/>
          </w:tcPr>
          <w:p w14:paraId="3EAA7010" w14:textId="77777777" w:rsidR="0058184B" w:rsidRPr="00D56C5C" w:rsidRDefault="0058184B" w:rsidP="00012EF3">
            <w:pPr>
              <w:ind w:firstLine="0"/>
            </w:pPr>
            <w:r>
              <w:t>Calhoon</w:t>
            </w:r>
          </w:p>
        </w:tc>
      </w:tr>
      <w:tr w:rsidR="0058184B" w:rsidRPr="00D56C5C" w14:paraId="0B8B7874" w14:textId="77777777" w:rsidTr="00012EF3">
        <w:tblPrEx>
          <w:jc w:val="left"/>
        </w:tblPrEx>
        <w:tc>
          <w:tcPr>
            <w:tcW w:w="2179" w:type="dxa"/>
            <w:shd w:val="clear" w:color="auto" w:fill="auto"/>
          </w:tcPr>
          <w:p w14:paraId="4B85EB99" w14:textId="77777777" w:rsidR="0058184B" w:rsidRPr="00D56C5C" w:rsidRDefault="0058184B" w:rsidP="00012EF3">
            <w:pPr>
              <w:ind w:firstLine="0"/>
            </w:pPr>
            <w:r>
              <w:t>Carter</w:t>
            </w:r>
          </w:p>
        </w:tc>
        <w:tc>
          <w:tcPr>
            <w:tcW w:w="2179" w:type="dxa"/>
            <w:shd w:val="clear" w:color="auto" w:fill="auto"/>
          </w:tcPr>
          <w:p w14:paraId="6BAC2E36" w14:textId="77777777" w:rsidR="0058184B" w:rsidRPr="00D56C5C" w:rsidRDefault="0058184B" w:rsidP="00012EF3">
            <w:pPr>
              <w:ind w:firstLine="0"/>
            </w:pPr>
            <w:r>
              <w:t>Caskey</w:t>
            </w:r>
          </w:p>
        </w:tc>
        <w:tc>
          <w:tcPr>
            <w:tcW w:w="2180" w:type="dxa"/>
            <w:shd w:val="clear" w:color="auto" w:fill="auto"/>
          </w:tcPr>
          <w:p w14:paraId="4775C175" w14:textId="77777777" w:rsidR="0058184B" w:rsidRPr="00D56C5C" w:rsidRDefault="0058184B" w:rsidP="00012EF3">
            <w:pPr>
              <w:ind w:firstLine="0"/>
            </w:pPr>
            <w:r>
              <w:t>Chumley</w:t>
            </w:r>
          </w:p>
        </w:tc>
      </w:tr>
      <w:tr w:rsidR="0058184B" w:rsidRPr="00D56C5C" w14:paraId="22A65323" w14:textId="77777777" w:rsidTr="00012EF3">
        <w:tblPrEx>
          <w:jc w:val="left"/>
        </w:tblPrEx>
        <w:tc>
          <w:tcPr>
            <w:tcW w:w="2179" w:type="dxa"/>
            <w:shd w:val="clear" w:color="auto" w:fill="auto"/>
          </w:tcPr>
          <w:p w14:paraId="0098B08B" w14:textId="77777777" w:rsidR="0058184B" w:rsidRPr="00D56C5C" w:rsidRDefault="0058184B" w:rsidP="00012EF3">
            <w:pPr>
              <w:ind w:firstLine="0"/>
            </w:pPr>
            <w:r>
              <w:t>Clyburn</w:t>
            </w:r>
          </w:p>
        </w:tc>
        <w:tc>
          <w:tcPr>
            <w:tcW w:w="2179" w:type="dxa"/>
            <w:shd w:val="clear" w:color="auto" w:fill="auto"/>
          </w:tcPr>
          <w:p w14:paraId="7CB97306" w14:textId="77777777" w:rsidR="0058184B" w:rsidRPr="00D56C5C" w:rsidRDefault="0058184B" w:rsidP="00012EF3">
            <w:pPr>
              <w:ind w:firstLine="0"/>
            </w:pPr>
            <w:r>
              <w:t>Cobb-Hunter</w:t>
            </w:r>
          </w:p>
        </w:tc>
        <w:tc>
          <w:tcPr>
            <w:tcW w:w="2180" w:type="dxa"/>
            <w:shd w:val="clear" w:color="auto" w:fill="auto"/>
          </w:tcPr>
          <w:p w14:paraId="717EA5AA" w14:textId="77777777" w:rsidR="0058184B" w:rsidRPr="00D56C5C" w:rsidRDefault="0058184B" w:rsidP="00012EF3">
            <w:pPr>
              <w:ind w:firstLine="0"/>
            </w:pPr>
            <w:r>
              <w:t>Cogswell</w:t>
            </w:r>
          </w:p>
        </w:tc>
      </w:tr>
      <w:tr w:rsidR="0058184B" w:rsidRPr="00D56C5C" w14:paraId="107B6466" w14:textId="77777777" w:rsidTr="00012EF3">
        <w:tblPrEx>
          <w:jc w:val="left"/>
        </w:tblPrEx>
        <w:tc>
          <w:tcPr>
            <w:tcW w:w="2179" w:type="dxa"/>
            <w:shd w:val="clear" w:color="auto" w:fill="auto"/>
          </w:tcPr>
          <w:p w14:paraId="61D01A3D" w14:textId="77777777" w:rsidR="0058184B" w:rsidRPr="00D56C5C" w:rsidRDefault="0058184B" w:rsidP="00012EF3">
            <w:pPr>
              <w:ind w:firstLine="0"/>
            </w:pPr>
            <w:r>
              <w:t>Collins</w:t>
            </w:r>
          </w:p>
        </w:tc>
        <w:tc>
          <w:tcPr>
            <w:tcW w:w="2179" w:type="dxa"/>
            <w:shd w:val="clear" w:color="auto" w:fill="auto"/>
          </w:tcPr>
          <w:p w14:paraId="078B7CAA" w14:textId="77777777" w:rsidR="0058184B" w:rsidRPr="00D56C5C" w:rsidRDefault="0058184B" w:rsidP="00012EF3">
            <w:pPr>
              <w:ind w:firstLine="0"/>
            </w:pPr>
            <w:r>
              <w:t>B. Cox</w:t>
            </w:r>
          </w:p>
        </w:tc>
        <w:tc>
          <w:tcPr>
            <w:tcW w:w="2180" w:type="dxa"/>
            <w:shd w:val="clear" w:color="auto" w:fill="auto"/>
          </w:tcPr>
          <w:p w14:paraId="0D3A4BD2" w14:textId="77777777" w:rsidR="0058184B" w:rsidRPr="00D56C5C" w:rsidRDefault="0058184B" w:rsidP="00012EF3">
            <w:pPr>
              <w:ind w:firstLine="0"/>
            </w:pPr>
            <w:r>
              <w:t>W. Cox</w:t>
            </w:r>
          </w:p>
        </w:tc>
      </w:tr>
      <w:tr w:rsidR="0058184B" w:rsidRPr="00D56C5C" w14:paraId="2423D25A" w14:textId="77777777" w:rsidTr="00012EF3">
        <w:tblPrEx>
          <w:jc w:val="left"/>
        </w:tblPrEx>
        <w:tc>
          <w:tcPr>
            <w:tcW w:w="2179" w:type="dxa"/>
            <w:shd w:val="clear" w:color="auto" w:fill="auto"/>
          </w:tcPr>
          <w:p w14:paraId="68C75DDE" w14:textId="77777777" w:rsidR="0058184B" w:rsidRPr="00D56C5C" w:rsidRDefault="0058184B" w:rsidP="00012EF3">
            <w:pPr>
              <w:ind w:firstLine="0"/>
            </w:pPr>
            <w:r>
              <w:t>Crawford</w:t>
            </w:r>
          </w:p>
        </w:tc>
        <w:tc>
          <w:tcPr>
            <w:tcW w:w="2179" w:type="dxa"/>
            <w:shd w:val="clear" w:color="auto" w:fill="auto"/>
          </w:tcPr>
          <w:p w14:paraId="4368EC0F" w14:textId="77777777" w:rsidR="0058184B" w:rsidRPr="00D56C5C" w:rsidRDefault="0058184B" w:rsidP="00012EF3">
            <w:pPr>
              <w:ind w:firstLine="0"/>
            </w:pPr>
            <w:r>
              <w:t>Dabney</w:t>
            </w:r>
          </w:p>
        </w:tc>
        <w:tc>
          <w:tcPr>
            <w:tcW w:w="2180" w:type="dxa"/>
            <w:shd w:val="clear" w:color="auto" w:fill="auto"/>
          </w:tcPr>
          <w:p w14:paraId="2B34D032" w14:textId="77777777" w:rsidR="0058184B" w:rsidRPr="00D56C5C" w:rsidRDefault="0058184B" w:rsidP="00012EF3">
            <w:pPr>
              <w:ind w:firstLine="0"/>
            </w:pPr>
            <w:r>
              <w:t>Daning</w:t>
            </w:r>
          </w:p>
        </w:tc>
      </w:tr>
      <w:tr w:rsidR="0058184B" w:rsidRPr="00D56C5C" w14:paraId="3109FCE0" w14:textId="77777777" w:rsidTr="00012EF3">
        <w:tblPrEx>
          <w:jc w:val="left"/>
        </w:tblPrEx>
        <w:tc>
          <w:tcPr>
            <w:tcW w:w="2179" w:type="dxa"/>
            <w:shd w:val="clear" w:color="auto" w:fill="auto"/>
          </w:tcPr>
          <w:p w14:paraId="0D49856A" w14:textId="77777777" w:rsidR="0058184B" w:rsidRPr="00D56C5C" w:rsidRDefault="0058184B" w:rsidP="00012EF3">
            <w:pPr>
              <w:ind w:firstLine="0"/>
            </w:pPr>
            <w:r>
              <w:t>Davis</w:t>
            </w:r>
          </w:p>
        </w:tc>
        <w:tc>
          <w:tcPr>
            <w:tcW w:w="2179" w:type="dxa"/>
            <w:shd w:val="clear" w:color="auto" w:fill="auto"/>
          </w:tcPr>
          <w:p w14:paraId="588FE842" w14:textId="77777777" w:rsidR="0058184B" w:rsidRPr="00D56C5C" w:rsidRDefault="0058184B" w:rsidP="00012EF3">
            <w:pPr>
              <w:ind w:firstLine="0"/>
            </w:pPr>
            <w:r>
              <w:t>Dillard</w:t>
            </w:r>
          </w:p>
        </w:tc>
        <w:tc>
          <w:tcPr>
            <w:tcW w:w="2180" w:type="dxa"/>
            <w:shd w:val="clear" w:color="auto" w:fill="auto"/>
          </w:tcPr>
          <w:p w14:paraId="23CE0106" w14:textId="77777777" w:rsidR="0058184B" w:rsidRPr="00D56C5C" w:rsidRDefault="0058184B" w:rsidP="00012EF3">
            <w:pPr>
              <w:ind w:firstLine="0"/>
            </w:pPr>
            <w:r>
              <w:t>Elliott</w:t>
            </w:r>
          </w:p>
        </w:tc>
      </w:tr>
      <w:tr w:rsidR="0058184B" w:rsidRPr="00D56C5C" w14:paraId="3ADA197B" w14:textId="77777777" w:rsidTr="00012EF3">
        <w:tblPrEx>
          <w:jc w:val="left"/>
        </w:tblPrEx>
        <w:tc>
          <w:tcPr>
            <w:tcW w:w="2179" w:type="dxa"/>
            <w:shd w:val="clear" w:color="auto" w:fill="auto"/>
          </w:tcPr>
          <w:p w14:paraId="6736F1F8" w14:textId="77777777" w:rsidR="0058184B" w:rsidRPr="00D56C5C" w:rsidRDefault="0058184B" w:rsidP="00012EF3">
            <w:pPr>
              <w:ind w:firstLine="0"/>
            </w:pPr>
            <w:r>
              <w:t>Erickson</w:t>
            </w:r>
          </w:p>
        </w:tc>
        <w:tc>
          <w:tcPr>
            <w:tcW w:w="2179" w:type="dxa"/>
            <w:shd w:val="clear" w:color="auto" w:fill="auto"/>
          </w:tcPr>
          <w:p w14:paraId="41ED93B5" w14:textId="77777777" w:rsidR="0058184B" w:rsidRPr="00D56C5C" w:rsidRDefault="0058184B" w:rsidP="00012EF3">
            <w:pPr>
              <w:ind w:firstLine="0"/>
            </w:pPr>
            <w:r>
              <w:t>Felder</w:t>
            </w:r>
          </w:p>
        </w:tc>
        <w:tc>
          <w:tcPr>
            <w:tcW w:w="2180" w:type="dxa"/>
            <w:shd w:val="clear" w:color="auto" w:fill="auto"/>
          </w:tcPr>
          <w:p w14:paraId="52484DB6" w14:textId="77777777" w:rsidR="0058184B" w:rsidRPr="00D56C5C" w:rsidRDefault="0058184B" w:rsidP="00012EF3">
            <w:pPr>
              <w:ind w:firstLine="0"/>
            </w:pPr>
            <w:r>
              <w:t>Finlay</w:t>
            </w:r>
          </w:p>
        </w:tc>
      </w:tr>
      <w:tr w:rsidR="0058184B" w:rsidRPr="00D56C5C" w14:paraId="2BF32560" w14:textId="77777777" w:rsidTr="00012EF3">
        <w:tblPrEx>
          <w:jc w:val="left"/>
        </w:tblPrEx>
        <w:tc>
          <w:tcPr>
            <w:tcW w:w="2179" w:type="dxa"/>
            <w:shd w:val="clear" w:color="auto" w:fill="auto"/>
          </w:tcPr>
          <w:p w14:paraId="5C105FC5" w14:textId="77777777" w:rsidR="0058184B" w:rsidRPr="00D56C5C" w:rsidRDefault="0058184B" w:rsidP="00012EF3">
            <w:pPr>
              <w:ind w:firstLine="0"/>
            </w:pPr>
            <w:r>
              <w:t>Forrest</w:t>
            </w:r>
          </w:p>
        </w:tc>
        <w:tc>
          <w:tcPr>
            <w:tcW w:w="2179" w:type="dxa"/>
            <w:shd w:val="clear" w:color="auto" w:fill="auto"/>
          </w:tcPr>
          <w:p w14:paraId="7B36EB78" w14:textId="77777777" w:rsidR="0058184B" w:rsidRPr="00D56C5C" w:rsidRDefault="0058184B" w:rsidP="00012EF3">
            <w:pPr>
              <w:ind w:firstLine="0"/>
            </w:pPr>
            <w:r>
              <w:t>Fry</w:t>
            </w:r>
          </w:p>
        </w:tc>
        <w:tc>
          <w:tcPr>
            <w:tcW w:w="2180" w:type="dxa"/>
            <w:shd w:val="clear" w:color="auto" w:fill="auto"/>
          </w:tcPr>
          <w:p w14:paraId="04F451CF" w14:textId="77777777" w:rsidR="0058184B" w:rsidRPr="00D56C5C" w:rsidRDefault="0058184B" w:rsidP="00012EF3">
            <w:pPr>
              <w:ind w:firstLine="0"/>
            </w:pPr>
            <w:r>
              <w:t>Gagnon</w:t>
            </w:r>
          </w:p>
        </w:tc>
      </w:tr>
      <w:tr w:rsidR="0058184B" w:rsidRPr="00D56C5C" w14:paraId="7F9B4E75" w14:textId="77777777" w:rsidTr="00012EF3">
        <w:tblPrEx>
          <w:jc w:val="left"/>
        </w:tblPrEx>
        <w:tc>
          <w:tcPr>
            <w:tcW w:w="2179" w:type="dxa"/>
            <w:shd w:val="clear" w:color="auto" w:fill="auto"/>
          </w:tcPr>
          <w:p w14:paraId="29EDB00A" w14:textId="77777777" w:rsidR="0058184B" w:rsidRPr="00D56C5C" w:rsidRDefault="0058184B" w:rsidP="00012EF3">
            <w:pPr>
              <w:ind w:firstLine="0"/>
            </w:pPr>
            <w:r>
              <w:t>Garvin</w:t>
            </w:r>
          </w:p>
        </w:tc>
        <w:tc>
          <w:tcPr>
            <w:tcW w:w="2179" w:type="dxa"/>
            <w:shd w:val="clear" w:color="auto" w:fill="auto"/>
          </w:tcPr>
          <w:p w14:paraId="1E873325" w14:textId="77777777" w:rsidR="0058184B" w:rsidRPr="00D56C5C" w:rsidRDefault="0058184B" w:rsidP="00012EF3">
            <w:pPr>
              <w:ind w:firstLine="0"/>
            </w:pPr>
            <w:r>
              <w:t>Gatch</w:t>
            </w:r>
          </w:p>
        </w:tc>
        <w:tc>
          <w:tcPr>
            <w:tcW w:w="2180" w:type="dxa"/>
            <w:shd w:val="clear" w:color="auto" w:fill="auto"/>
          </w:tcPr>
          <w:p w14:paraId="43C1DF2B" w14:textId="77777777" w:rsidR="0058184B" w:rsidRPr="00D56C5C" w:rsidRDefault="0058184B" w:rsidP="00012EF3">
            <w:pPr>
              <w:ind w:firstLine="0"/>
            </w:pPr>
            <w:r>
              <w:t>Gilliam</w:t>
            </w:r>
          </w:p>
        </w:tc>
      </w:tr>
      <w:tr w:rsidR="0058184B" w:rsidRPr="00D56C5C" w14:paraId="40FDAAD1" w14:textId="77777777" w:rsidTr="00012EF3">
        <w:tblPrEx>
          <w:jc w:val="left"/>
        </w:tblPrEx>
        <w:tc>
          <w:tcPr>
            <w:tcW w:w="2179" w:type="dxa"/>
            <w:shd w:val="clear" w:color="auto" w:fill="auto"/>
          </w:tcPr>
          <w:p w14:paraId="041DD68B" w14:textId="77777777" w:rsidR="0058184B" w:rsidRPr="00D56C5C" w:rsidRDefault="0058184B" w:rsidP="00012EF3">
            <w:pPr>
              <w:ind w:firstLine="0"/>
            </w:pPr>
            <w:r>
              <w:t>Gilliard</w:t>
            </w:r>
          </w:p>
        </w:tc>
        <w:tc>
          <w:tcPr>
            <w:tcW w:w="2179" w:type="dxa"/>
            <w:shd w:val="clear" w:color="auto" w:fill="auto"/>
          </w:tcPr>
          <w:p w14:paraId="07BC45AD" w14:textId="77777777" w:rsidR="0058184B" w:rsidRPr="00D56C5C" w:rsidRDefault="0058184B" w:rsidP="00012EF3">
            <w:pPr>
              <w:ind w:firstLine="0"/>
            </w:pPr>
            <w:r>
              <w:t>Govan</w:t>
            </w:r>
          </w:p>
        </w:tc>
        <w:tc>
          <w:tcPr>
            <w:tcW w:w="2180" w:type="dxa"/>
            <w:shd w:val="clear" w:color="auto" w:fill="auto"/>
          </w:tcPr>
          <w:p w14:paraId="5CC9B3A5" w14:textId="77777777" w:rsidR="0058184B" w:rsidRPr="00D56C5C" w:rsidRDefault="0058184B" w:rsidP="00012EF3">
            <w:pPr>
              <w:ind w:firstLine="0"/>
            </w:pPr>
            <w:r>
              <w:t>Haddon</w:t>
            </w:r>
          </w:p>
        </w:tc>
      </w:tr>
      <w:tr w:rsidR="0058184B" w:rsidRPr="00D56C5C" w14:paraId="401A2CF2" w14:textId="77777777" w:rsidTr="00012EF3">
        <w:tblPrEx>
          <w:jc w:val="left"/>
        </w:tblPrEx>
        <w:tc>
          <w:tcPr>
            <w:tcW w:w="2179" w:type="dxa"/>
            <w:shd w:val="clear" w:color="auto" w:fill="auto"/>
          </w:tcPr>
          <w:p w14:paraId="5E8EE0A7" w14:textId="77777777" w:rsidR="0058184B" w:rsidRPr="00D56C5C" w:rsidRDefault="0058184B" w:rsidP="00012EF3">
            <w:pPr>
              <w:ind w:firstLine="0"/>
            </w:pPr>
            <w:r>
              <w:t>Hardee</w:t>
            </w:r>
          </w:p>
        </w:tc>
        <w:tc>
          <w:tcPr>
            <w:tcW w:w="2179" w:type="dxa"/>
            <w:shd w:val="clear" w:color="auto" w:fill="auto"/>
          </w:tcPr>
          <w:p w14:paraId="2A4D4082" w14:textId="77777777" w:rsidR="0058184B" w:rsidRPr="00D56C5C" w:rsidRDefault="0058184B" w:rsidP="00012EF3">
            <w:pPr>
              <w:ind w:firstLine="0"/>
            </w:pPr>
            <w:r>
              <w:t>Hart</w:t>
            </w:r>
          </w:p>
        </w:tc>
        <w:tc>
          <w:tcPr>
            <w:tcW w:w="2180" w:type="dxa"/>
            <w:shd w:val="clear" w:color="auto" w:fill="auto"/>
          </w:tcPr>
          <w:p w14:paraId="70B08CE5" w14:textId="77777777" w:rsidR="0058184B" w:rsidRPr="00D56C5C" w:rsidRDefault="0058184B" w:rsidP="00012EF3">
            <w:pPr>
              <w:ind w:firstLine="0"/>
            </w:pPr>
            <w:r>
              <w:t>Hayes</w:t>
            </w:r>
          </w:p>
        </w:tc>
      </w:tr>
      <w:tr w:rsidR="0058184B" w:rsidRPr="00D56C5C" w14:paraId="309E4525" w14:textId="77777777" w:rsidTr="00012EF3">
        <w:tblPrEx>
          <w:jc w:val="left"/>
        </w:tblPrEx>
        <w:tc>
          <w:tcPr>
            <w:tcW w:w="2179" w:type="dxa"/>
            <w:shd w:val="clear" w:color="auto" w:fill="auto"/>
          </w:tcPr>
          <w:p w14:paraId="473B0E37" w14:textId="77777777" w:rsidR="0058184B" w:rsidRPr="00D56C5C" w:rsidRDefault="0058184B" w:rsidP="00012EF3">
            <w:pPr>
              <w:ind w:firstLine="0"/>
            </w:pPr>
            <w:r>
              <w:t>Henderson-Myers</w:t>
            </w:r>
          </w:p>
        </w:tc>
        <w:tc>
          <w:tcPr>
            <w:tcW w:w="2179" w:type="dxa"/>
            <w:shd w:val="clear" w:color="auto" w:fill="auto"/>
          </w:tcPr>
          <w:p w14:paraId="3F9D26B4" w14:textId="77777777" w:rsidR="0058184B" w:rsidRPr="00D56C5C" w:rsidRDefault="0058184B" w:rsidP="00012EF3">
            <w:pPr>
              <w:ind w:firstLine="0"/>
            </w:pPr>
            <w:r>
              <w:t>Henegan</w:t>
            </w:r>
          </w:p>
        </w:tc>
        <w:tc>
          <w:tcPr>
            <w:tcW w:w="2180" w:type="dxa"/>
            <w:shd w:val="clear" w:color="auto" w:fill="auto"/>
          </w:tcPr>
          <w:p w14:paraId="0AE28F40" w14:textId="77777777" w:rsidR="0058184B" w:rsidRPr="00D56C5C" w:rsidRDefault="0058184B" w:rsidP="00012EF3">
            <w:pPr>
              <w:ind w:firstLine="0"/>
            </w:pPr>
            <w:r>
              <w:t>Herbkersman</w:t>
            </w:r>
          </w:p>
        </w:tc>
      </w:tr>
      <w:tr w:rsidR="0058184B" w:rsidRPr="00D56C5C" w14:paraId="10CDD315" w14:textId="77777777" w:rsidTr="00012EF3">
        <w:tblPrEx>
          <w:jc w:val="left"/>
        </w:tblPrEx>
        <w:tc>
          <w:tcPr>
            <w:tcW w:w="2179" w:type="dxa"/>
            <w:shd w:val="clear" w:color="auto" w:fill="auto"/>
          </w:tcPr>
          <w:p w14:paraId="42CF6D70" w14:textId="77777777" w:rsidR="0058184B" w:rsidRPr="00D56C5C" w:rsidRDefault="0058184B" w:rsidP="00012EF3">
            <w:pPr>
              <w:ind w:firstLine="0"/>
            </w:pPr>
            <w:r>
              <w:t>Hewitt</w:t>
            </w:r>
          </w:p>
        </w:tc>
        <w:tc>
          <w:tcPr>
            <w:tcW w:w="2179" w:type="dxa"/>
            <w:shd w:val="clear" w:color="auto" w:fill="auto"/>
          </w:tcPr>
          <w:p w14:paraId="2AA64917" w14:textId="77777777" w:rsidR="0058184B" w:rsidRPr="00D56C5C" w:rsidRDefault="0058184B" w:rsidP="00012EF3">
            <w:pPr>
              <w:ind w:firstLine="0"/>
            </w:pPr>
            <w:r>
              <w:t>Hill</w:t>
            </w:r>
          </w:p>
        </w:tc>
        <w:tc>
          <w:tcPr>
            <w:tcW w:w="2180" w:type="dxa"/>
            <w:shd w:val="clear" w:color="auto" w:fill="auto"/>
          </w:tcPr>
          <w:p w14:paraId="484EC44F" w14:textId="77777777" w:rsidR="0058184B" w:rsidRPr="00D56C5C" w:rsidRDefault="0058184B" w:rsidP="00012EF3">
            <w:pPr>
              <w:ind w:firstLine="0"/>
            </w:pPr>
            <w:r>
              <w:t>Hiott</w:t>
            </w:r>
          </w:p>
        </w:tc>
      </w:tr>
      <w:tr w:rsidR="0058184B" w:rsidRPr="00D56C5C" w14:paraId="6D3B6462" w14:textId="77777777" w:rsidTr="00012EF3">
        <w:tblPrEx>
          <w:jc w:val="left"/>
        </w:tblPrEx>
        <w:tc>
          <w:tcPr>
            <w:tcW w:w="2179" w:type="dxa"/>
            <w:shd w:val="clear" w:color="auto" w:fill="auto"/>
          </w:tcPr>
          <w:p w14:paraId="432791F0" w14:textId="77777777" w:rsidR="0058184B" w:rsidRPr="00D56C5C" w:rsidRDefault="0058184B" w:rsidP="00012EF3">
            <w:pPr>
              <w:ind w:firstLine="0"/>
            </w:pPr>
            <w:r>
              <w:t>Hixon</w:t>
            </w:r>
          </w:p>
        </w:tc>
        <w:tc>
          <w:tcPr>
            <w:tcW w:w="2179" w:type="dxa"/>
            <w:shd w:val="clear" w:color="auto" w:fill="auto"/>
          </w:tcPr>
          <w:p w14:paraId="60167EB3" w14:textId="77777777" w:rsidR="0058184B" w:rsidRPr="00D56C5C" w:rsidRDefault="0058184B" w:rsidP="00012EF3">
            <w:pPr>
              <w:ind w:firstLine="0"/>
            </w:pPr>
            <w:r>
              <w:t>Hosey</w:t>
            </w:r>
          </w:p>
        </w:tc>
        <w:tc>
          <w:tcPr>
            <w:tcW w:w="2180" w:type="dxa"/>
            <w:shd w:val="clear" w:color="auto" w:fill="auto"/>
          </w:tcPr>
          <w:p w14:paraId="5A07830D" w14:textId="77777777" w:rsidR="0058184B" w:rsidRPr="00D56C5C" w:rsidRDefault="0058184B" w:rsidP="00012EF3">
            <w:pPr>
              <w:ind w:firstLine="0"/>
            </w:pPr>
            <w:r>
              <w:t>Howard</w:t>
            </w:r>
          </w:p>
        </w:tc>
      </w:tr>
      <w:tr w:rsidR="0058184B" w:rsidRPr="00D56C5C" w14:paraId="240F3236" w14:textId="77777777" w:rsidTr="00012EF3">
        <w:tblPrEx>
          <w:jc w:val="left"/>
        </w:tblPrEx>
        <w:tc>
          <w:tcPr>
            <w:tcW w:w="2179" w:type="dxa"/>
            <w:shd w:val="clear" w:color="auto" w:fill="auto"/>
          </w:tcPr>
          <w:p w14:paraId="1A86FB90" w14:textId="77777777" w:rsidR="0058184B" w:rsidRPr="00D56C5C" w:rsidRDefault="0058184B" w:rsidP="00012EF3">
            <w:pPr>
              <w:ind w:firstLine="0"/>
            </w:pPr>
            <w:r>
              <w:t>Huggins</w:t>
            </w:r>
          </w:p>
        </w:tc>
        <w:tc>
          <w:tcPr>
            <w:tcW w:w="2179" w:type="dxa"/>
            <w:shd w:val="clear" w:color="auto" w:fill="auto"/>
          </w:tcPr>
          <w:p w14:paraId="476D95CF" w14:textId="77777777" w:rsidR="0058184B" w:rsidRPr="00D56C5C" w:rsidRDefault="0058184B" w:rsidP="00012EF3">
            <w:pPr>
              <w:ind w:firstLine="0"/>
            </w:pPr>
            <w:r>
              <w:t>Hyde</w:t>
            </w:r>
          </w:p>
        </w:tc>
        <w:tc>
          <w:tcPr>
            <w:tcW w:w="2180" w:type="dxa"/>
            <w:shd w:val="clear" w:color="auto" w:fill="auto"/>
          </w:tcPr>
          <w:p w14:paraId="5218FF83" w14:textId="77777777" w:rsidR="0058184B" w:rsidRPr="00D56C5C" w:rsidRDefault="0058184B" w:rsidP="00012EF3">
            <w:pPr>
              <w:ind w:firstLine="0"/>
            </w:pPr>
            <w:r>
              <w:t>J. L. Johnson</w:t>
            </w:r>
          </w:p>
        </w:tc>
      </w:tr>
      <w:tr w:rsidR="0058184B" w:rsidRPr="00D56C5C" w14:paraId="508B61CA" w14:textId="77777777" w:rsidTr="00012EF3">
        <w:tblPrEx>
          <w:jc w:val="left"/>
        </w:tblPrEx>
        <w:tc>
          <w:tcPr>
            <w:tcW w:w="2179" w:type="dxa"/>
            <w:shd w:val="clear" w:color="auto" w:fill="auto"/>
          </w:tcPr>
          <w:p w14:paraId="7606117D" w14:textId="77777777" w:rsidR="0058184B" w:rsidRPr="00D56C5C" w:rsidRDefault="0058184B" w:rsidP="00012EF3">
            <w:pPr>
              <w:ind w:firstLine="0"/>
            </w:pPr>
            <w:r>
              <w:t>K. O. Johnson</w:t>
            </w:r>
          </w:p>
        </w:tc>
        <w:tc>
          <w:tcPr>
            <w:tcW w:w="2179" w:type="dxa"/>
            <w:shd w:val="clear" w:color="auto" w:fill="auto"/>
          </w:tcPr>
          <w:p w14:paraId="61D9DA60" w14:textId="77777777" w:rsidR="0058184B" w:rsidRPr="00D56C5C" w:rsidRDefault="0058184B" w:rsidP="00012EF3">
            <w:pPr>
              <w:ind w:firstLine="0"/>
            </w:pPr>
            <w:r>
              <w:t>Jones</w:t>
            </w:r>
          </w:p>
        </w:tc>
        <w:tc>
          <w:tcPr>
            <w:tcW w:w="2180" w:type="dxa"/>
            <w:shd w:val="clear" w:color="auto" w:fill="auto"/>
          </w:tcPr>
          <w:p w14:paraId="7D9B795A" w14:textId="77777777" w:rsidR="0058184B" w:rsidRPr="00D56C5C" w:rsidRDefault="0058184B" w:rsidP="00012EF3">
            <w:pPr>
              <w:ind w:firstLine="0"/>
            </w:pPr>
            <w:r>
              <w:t>Jordan</w:t>
            </w:r>
          </w:p>
        </w:tc>
      </w:tr>
      <w:tr w:rsidR="0058184B" w:rsidRPr="00D56C5C" w14:paraId="2BAAF524" w14:textId="77777777" w:rsidTr="00012EF3">
        <w:tblPrEx>
          <w:jc w:val="left"/>
        </w:tblPrEx>
        <w:tc>
          <w:tcPr>
            <w:tcW w:w="2179" w:type="dxa"/>
            <w:shd w:val="clear" w:color="auto" w:fill="auto"/>
          </w:tcPr>
          <w:p w14:paraId="0E335209" w14:textId="77777777" w:rsidR="0058184B" w:rsidRPr="00D56C5C" w:rsidRDefault="0058184B" w:rsidP="00012EF3">
            <w:pPr>
              <w:ind w:firstLine="0"/>
            </w:pPr>
            <w:r>
              <w:t>King</w:t>
            </w:r>
          </w:p>
        </w:tc>
        <w:tc>
          <w:tcPr>
            <w:tcW w:w="2179" w:type="dxa"/>
            <w:shd w:val="clear" w:color="auto" w:fill="auto"/>
          </w:tcPr>
          <w:p w14:paraId="61DED9F7" w14:textId="77777777" w:rsidR="0058184B" w:rsidRPr="00D56C5C" w:rsidRDefault="0058184B" w:rsidP="00012EF3">
            <w:pPr>
              <w:ind w:firstLine="0"/>
            </w:pPr>
            <w:r>
              <w:t>Kirby</w:t>
            </w:r>
          </w:p>
        </w:tc>
        <w:tc>
          <w:tcPr>
            <w:tcW w:w="2180" w:type="dxa"/>
            <w:shd w:val="clear" w:color="auto" w:fill="auto"/>
          </w:tcPr>
          <w:p w14:paraId="3D5CC97F" w14:textId="77777777" w:rsidR="0058184B" w:rsidRPr="00D56C5C" w:rsidRDefault="0058184B" w:rsidP="00012EF3">
            <w:pPr>
              <w:ind w:firstLine="0"/>
            </w:pPr>
            <w:r>
              <w:t>Ligon</w:t>
            </w:r>
          </w:p>
        </w:tc>
      </w:tr>
      <w:tr w:rsidR="0058184B" w:rsidRPr="00D56C5C" w14:paraId="3AC8779D" w14:textId="77777777" w:rsidTr="00012EF3">
        <w:tblPrEx>
          <w:jc w:val="left"/>
        </w:tblPrEx>
        <w:tc>
          <w:tcPr>
            <w:tcW w:w="2179" w:type="dxa"/>
            <w:shd w:val="clear" w:color="auto" w:fill="auto"/>
          </w:tcPr>
          <w:p w14:paraId="588B1E0C" w14:textId="77777777" w:rsidR="0058184B" w:rsidRPr="00D56C5C" w:rsidRDefault="0058184B" w:rsidP="00012EF3">
            <w:pPr>
              <w:ind w:firstLine="0"/>
            </w:pPr>
            <w:r>
              <w:t>Long</w:t>
            </w:r>
          </w:p>
        </w:tc>
        <w:tc>
          <w:tcPr>
            <w:tcW w:w="2179" w:type="dxa"/>
            <w:shd w:val="clear" w:color="auto" w:fill="auto"/>
          </w:tcPr>
          <w:p w14:paraId="6C0CA67F" w14:textId="77777777" w:rsidR="0058184B" w:rsidRPr="00D56C5C" w:rsidRDefault="0058184B" w:rsidP="00012EF3">
            <w:pPr>
              <w:ind w:firstLine="0"/>
            </w:pPr>
            <w:r>
              <w:t>Lowe</w:t>
            </w:r>
          </w:p>
        </w:tc>
        <w:tc>
          <w:tcPr>
            <w:tcW w:w="2180" w:type="dxa"/>
            <w:shd w:val="clear" w:color="auto" w:fill="auto"/>
          </w:tcPr>
          <w:p w14:paraId="3C5C44CE" w14:textId="77777777" w:rsidR="0058184B" w:rsidRPr="00D56C5C" w:rsidRDefault="0058184B" w:rsidP="00012EF3">
            <w:pPr>
              <w:ind w:firstLine="0"/>
            </w:pPr>
            <w:r>
              <w:t>Lucas</w:t>
            </w:r>
          </w:p>
        </w:tc>
      </w:tr>
      <w:tr w:rsidR="0058184B" w:rsidRPr="00D56C5C" w14:paraId="2D8976D0" w14:textId="77777777" w:rsidTr="00012EF3">
        <w:tblPrEx>
          <w:jc w:val="left"/>
        </w:tblPrEx>
        <w:tc>
          <w:tcPr>
            <w:tcW w:w="2179" w:type="dxa"/>
            <w:shd w:val="clear" w:color="auto" w:fill="auto"/>
          </w:tcPr>
          <w:p w14:paraId="37A1A7A4" w14:textId="77777777" w:rsidR="0058184B" w:rsidRPr="00D56C5C" w:rsidRDefault="0058184B" w:rsidP="00012EF3">
            <w:pPr>
              <w:ind w:firstLine="0"/>
            </w:pPr>
            <w:r>
              <w:t>Magnuson</w:t>
            </w:r>
          </w:p>
        </w:tc>
        <w:tc>
          <w:tcPr>
            <w:tcW w:w="2179" w:type="dxa"/>
            <w:shd w:val="clear" w:color="auto" w:fill="auto"/>
          </w:tcPr>
          <w:p w14:paraId="4FA8FDBE" w14:textId="77777777" w:rsidR="0058184B" w:rsidRPr="00D56C5C" w:rsidRDefault="0058184B" w:rsidP="00012EF3">
            <w:pPr>
              <w:ind w:firstLine="0"/>
            </w:pPr>
            <w:r>
              <w:t>Matthews</w:t>
            </w:r>
          </w:p>
        </w:tc>
        <w:tc>
          <w:tcPr>
            <w:tcW w:w="2180" w:type="dxa"/>
            <w:shd w:val="clear" w:color="auto" w:fill="auto"/>
          </w:tcPr>
          <w:p w14:paraId="211B4096" w14:textId="77777777" w:rsidR="0058184B" w:rsidRPr="00D56C5C" w:rsidRDefault="0058184B" w:rsidP="00012EF3">
            <w:pPr>
              <w:ind w:firstLine="0"/>
            </w:pPr>
            <w:r>
              <w:t>May</w:t>
            </w:r>
          </w:p>
        </w:tc>
      </w:tr>
      <w:tr w:rsidR="0058184B" w:rsidRPr="00D56C5C" w14:paraId="21E923B6" w14:textId="77777777" w:rsidTr="00012EF3">
        <w:tblPrEx>
          <w:jc w:val="left"/>
        </w:tblPrEx>
        <w:tc>
          <w:tcPr>
            <w:tcW w:w="2179" w:type="dxa"/>
            <w:shd w:val="clear" w:color="auto" w:fill="auto"/>
          </w:tcPr>
          <w:p w14:paraId="0D9FC582" w14:textId="77777777" w:rsidR="0058184B" w:rsidRPr="00D56C5C" w:rsidRDefault="0058184B" w:rsidP="00012EF3">
            <w:pPr>
              <w:ind w:firstLine="0"/>
            </w:pPr>
            <w:r>
              <w:t>McCabe</w:t>
            </w:r>
          </w:p>
        </w:tc>
        <w:tc>
          <w:tcPr>
            <w:tcW w:w="2179" w:type="dxa"/>
            <w:shd w:val="clear" w:color="auto" w:fill="auto"/>
          </w:tcPr>
          <w:p w14:paraId="4568CBB1" w14:textId="77777777" w:rsidR="0058184B" w:rsidRPr="00D56C5C" w:rsidRDefault="0058184B" w:rsidP="00012EF3">
            <w:pPr>
              <w:ind w:firstLine="0"/>
            </w:pPr>
            <w:r>
              <w:t>McCravy</w:t>
            </w:r>
          </w:p>
        </w:tc>
        <w:tc>
          <w:tcPr>
            <w:tcW w:w="2180" w:type="dxa"/>
            <w:shd w:val="clear" w:color="auto" w:fill="auto"/>
          </w:tcPr>
          <w:p w14:paraId="605B195E" w14:textId="77777777" w:rsidR="0058184B" w:rsidRPr="00D56C5C" w:rsidRDefault="0058184B" w:rsidP="00012EF3">
            <w:pPr>
              <w:ind w:firstLine="0"/>
            </w:pPr>
            <w:r>
              <w:t>McDaniel</w:t>
            </w:r>
          </w:p>
        </w:tc>
      </w:tr>
      <w:tr w:rsidR="0058184B" w:rsidRPr="00D56C5C" w14:paraId="044C198A" w14:textId="77777777" w:rsidTr="00012EF3">
        <w:tblPrEx>
          <w:jc w:val="left"/>
        </w:tblPrEx>
        <w:tc>
          <w:tcPr>
            <w:tcW w:w="2179" w:type="dxa"/>
            <w:shd w:val="clear" w:color="auto" w:fill="auto"/>
          </w:tcPr>
          <w:p w14:paraId="080BBA90" w14:textId="77777777" w:rsidR="0058184B" w:rsidRPr="00D56C5C" w:rsidRDefault="0058184B" w:rsidP="00012EF3">
            <w:pPr>
              <w:ind w:firstLine="0"/>
            </w:pPr>
            <w:r>
              <w:t>McGarry</w:t>
            </w:r>
          </w:p>
        </w:tc>
        <w:tc>
          <w:tcPr>
            <w:tcW w:w="2179" w:type="dxa"/>
            <w:shd w:val="clear" w:color="auto" w:fill="auto"/>
          </w:tcPr>
          <w:p w14:paraId="4500D7B1" w14:textId="77777777" w:rsidR="0058184B" w:rsidRPr="00D56C5C" w:rsidRDefault="0058184B" w:rsidP="00012EF3">
            <w:pPr>
              <w:ind w:firstLine="0"/>
            </w:pPr>
            <w:r>
              <w:t>McGinnis</w:t>
            </w:r>
          </w:p>
        </w:tc>
        <w:tc>
          <w:tcPr>
            <w:tcW w:w="2180" w:type="dxa"/>
            <w:shd w:val="clear" w:color="auto" w:fill="auto"/>
          </w:tcPr>
          <w:p w14:paraId="4C5F6FAD" w14:textId="77777777" w:rsidR="0058184B" w:rsidRPr="00D56C5C" w:rsidRDefault="0058184B" w:rsidP="00012EF3">
            <w:pPr>
              <w:ind w:firstLine="0"/>
            </w:pPr>
            <w:r>
              <w:t>McKnight</w:t>
            </w:r>
          </w:p>
        </w:tc>
      </w:tr>
      <w:tr w:rsidR="0058184B" w:rsidRPr="00D56C5C" w14:paraId="418C4885" w14:textId="77777777" w:rsidTr="00012EF3">
        <w:tblPrEx>
          <w:jc w:val="left"/>
        </w:tblPrEx>
        <w:tc>
          <w:tcPr>
            <w:tcW w:w="2179" w:type="dxa"/>
            <w:shd w:val="clear" w:color="auto" w:fill="auto"/>
          </w:tcPr>
          <w:p w14:paraId="767C86DD" w14:textId="77777777" w:rsidR="0058184B" w:rsidRPr="00D56C5C" w:rsidRDefault="0058184B" w:rsidP="00012EF3">
            <w:pPr>
              <w:ind w:firstLine="0"/>
            </w:pPr>
            <w:r>
              <w:t>J. Moore</w:t>
            </w:r>
          </w:p>
        </w:tc>
        <w:tc>
          <w:tcPr>
            <w:tcW w:w="2179" w:type="dxa"/>
            <w:shd w:val="clear" w:color="auto" w:fill="auto"/>
          </w:tcPr>
          <w:p w14:paraId="224ED448" w14:textId="77777777" w:rsidR="0058184B" w:rsidRPr="00D56C5C" w:rsidRDefault="0058184B" w:rsidP="00012EF3">
            <w:pPr>
              <w:ind w:firstLine="0"/>
            </w:pPr>
            <w:r>
              <w:t>T. Moore</w:t>
            </w:r>
          </w:p>
        </w:tc>
        <w:tc>
          <w:tcPr>
            <w:tcW w:w="2180" w:type="dxa"/>
            <w:shd w:val="clear" w:color="auto" w:fill="auto"/>
          </w:tcPr>
          <w:p w14:paraId="45329BB5" w14:textId="77777777" w:rsidR="0058184B" w:rsidRPr="00D56C5C" w:rsidRDefault="0058184B" w:rsidP="00012EF3">
            <w:pPr>
              <w:ind w:firstLine="0"/>
            </w:pPr>
            <w:r>
              <w:t>Morgan</w:t>
            </w:r>
          </w:p>
        </w:tc>
      </w:tr>
      <w:tr w:rsidR="0058184B" w:rsidRPr="00D56C5C" w14:paraId="2D6FE36D" w14:textId="77777777" w:rsidTr="00012EF3">
        <w:tblPrEx>
          <w:jc w:val="left"/>
        </w:tblPrEx>
        <w:tc>
          <w:tcPr>
            <w:tcW w:w="2179" w:type="dxa"/>
            <w:shd w:val="clear" w:color="auto" w:fill="auto"/>
          </w:tcPr>
          <w:p w14:paraId="3DC6E105" w14:textId="77777777" w:rsidR="0058184B" w:rsidRPr="00D56C5C" w:rsidRDefault="0058184B" w:rsidP="00012EF3">
            <w:pPr>
              <w:ind w:firstLine="0"/>
            </w:pPr>
            <w:r>
              <w:t>D. C. Moss</w:t>
            </w:r>
          </w:p>
        </w:tc>
        <w:tc>
          <w:tcPr>
            <w:tcW w:w="2179" w:type="dxa"/>
            <w:shd w:val="clear" w:color="auto" w:fill="auto"/>
          </w:tcPr>
          <w:p w14:paraId="11B35A54" w14:textId="77777777" w:rsidR="0058184B" w:rsidRPr="00D56C5C" w:rsidRDefault="0058184B" w:rsidP="00012EF3">
            <w:pPr>
              <w:ind w:firstLine="0"/>
            </w:pPr>
            <w:r>
              <w:t>V. S. Moss</w:t>
            </w:r>
          </w:p>
        </w:tc>
        <w:tc>
          <w:tcPr>
            <w:tcW w:w="2180" w:type="dxa"/>
            <w:shd w:val="clear" w:color="auto" w:fill="auto"/>
          </w:tcPr>
          <w:p w14:paraId="289D165E" w14:textId="77777777" w:rsidR="0058184B" w:rsidRPr="00D56C5C" w:rsidRDefault="0058184B" w:rsidP="00012EF3">
            <w:pPr>
              <w:ind w:firstLine="0"/>
            </w:pPr>
            <w:r>
              <w:t>Murray</w:t>
            </w:r>
          </w:p>
        </w:tc>
      </w:tr>
      <w:tr w:rsidR="0058184B" w:rsidRPr="00D56C5C" w14:paraId="10FFC639" w14:textId="77777777" w:rsidTr="00012EF3">
        <w:tblPrEx>
          <w:jc w:val="left"/>
        </w:tblPrEx>
        <w:tc>
          <w:tcPr>
            <w:tcW w:w="2179" w:type="dxa"/>
            <w:shd w:val="clear" w:color="auto" w:fill="auto"/>
          </w:tcPr>
          <w:p w14:paraId="387486D1" w14:textId="77777777" w:rsidR="0058184B" w:rsidRPr="00D56C5C" w:rsidRDefault="0058184B" w:rsidP="00012EF3">
            <w:pPr>
              <w:ind w:firstLine="0"/>
            </w:pPr>
            <w:r>
              <w:t>B. Newton</w:t>
            </w:r>
          </w:p>
        </w:tc>
        <w:tc>
          <w:tcPr>
            <w:tcW w:w="2179" w:type="dxa"/>
            <w:shd w:val="clear" w:color="auto" w:fill="auto"/>
          </w:tcPr>
          <w:p w14:paraId="6964DEEF" w14:textId="77777777" w:rsidR="0058184B" w:rsidRPr="00D56C5C" w:rsidRDefault="0058184B" w:rsidP="00012EF3">
            <w:pPr>
              <w:ind w:firstLine="0"/>
            </w:pPr>
            <w:r>
              <w:t>W. Newton</w:t>
            </w:r>
          </w:p>
        </w:tc>
        <w:tc>
          <w:tcPr>
            <w:tcW w:w="2180" w:type="dxa"/>
            <w:shd w:val="clear" w:color="auto" w:fill="auto"/>
          </w:tcPr>
          <w:p w14:paraId="5DC95CF3" w14:textId="77777777" w:rsidR="0058184B" w:rsidRPr="00D56C5C" w:rsidRDefault="0058184B" w:rsidP="00012EF3">
            <w:pPr>
              <w:ind w:firstLine="0"/>
            </w:pPr>
            <w:r>
              <w:t>Nutt</w:t>
            </w:r>
          </w:p>
        </w:tc>
      </w:tr>
      <w:tr w:rsidR="0058184B" w:rsidRPr="00D56C5C" w14:paraId="6707570B" w14:textId="77777777" w:rsidTr="00012EF3">
        <w:tblPrEx>
          <w:jc w:val="left"/>
        </w:tblPrEx>
        <w:tc>
          <w:tcPr>
            <w:tcW w:w="2179" w:type="dxa"/>
            <w:shd w:val="clear" w:color="auto" w:fill="auto"/>
          </w:tcPr>
          <w:p w14:paraId="3F643A6B" w14:textId="77777777" w:rsidR="0058184B" w:rsidRPr="00D56C5C" w:rsidRDefault="0058184B" w:rsidP="00012EF3">
            <w:pPr>
              <w:ind w:firstLine="0"/>
            </w:pPr>
            <w:r>
              <w:lastRenderedPageBreak/>
              <w:t>Oremus</w:t>
            </w:r>
          </w:p>
        </w:tc>
        <w:tc>
          <w:tcPr>
            <w:tcW w:w="2179" w:type="dxa"/>
            <w:shd w:val="clear" w:color="auto" w:fill="auto"/>
          </w:tcPr>
          <w:p w14:paraId="0322002E" w14:textId="77777777" w:rsidR="0058184B" w:rsidRPr="00D56C5C" w:rsidRDefault="0058184B" w:rsidP="00012EF3">
            <w:pPr>
              <w:ind w:firstLine="0"/>
            </w:pPr>
            <w:r>
              <w:t>Ott</w:t>
            </w:r>
          </w:p>
        </w:tc>
        <w:tc>
          <w:tcPr>
            <w:tcW w:w="2180" w:type="dxa"/>
            <w:shd w:val="clear" w:color="auto" w:fill="auto"/>
          </w:tcPr>
          <w:p w14:paraId="4A6D8800" w14:textId="77777777" w:rsidR="0058184B" w:rsidRPr="00D56C5C" w:rsidRDefault="0058184B" w:rsidP="00012EF3">
            <w:pPr>
              <w:ind w:firstLine="0"/>
            </w:pPr>
            <w:r>
              <w:t>Parks</w:t>
            </w:r>
          </w:p>
        </w:tc>
      </w:tr>
      <w:tr w:rsidR="0058184B" w:rsidRPr="00D56C5C" w14:paraId="3F70D3E7" w14:textId="77777777" w:rsidTr="00012EF3">
        <w:tblPrEx>
          <w:jc w:val="left"/>
        </w:tblPrEx>
        <w:tc>
          <w:tcPr>
            <w:tcW w:w="2179" w:type="dxa"/>
            <w:shd w:val="clear" w:color="auto" w:fill="auto"/>
          </w:tcPr>
          <w:p w14:paraId="1FA3392F" w14:textId="77777777" w:rsidR="0058184B" w:rsidRPr="00D56C5C" w:rsidRDefault="0058184B" w:rsidP="00012EF3">
            <w:pPr>
              <w:ind w:firstLine="0"/>
            </w:pPr>
            <w:r>
              <w:t>Pendarvis</w:t>
            </w:r>
          </w:p>
        </w:tc>
        <w:tc>
          <w:tcPr>
            <w:tcW w:w="2179" w:type="dxa"/>
            <w:shd w:val="clear" w:color="auto" w:fill="auto"/>
          </w:tcPr>
          <w:p w14:paraId="53D58109" w14:textId="77777777" w:rsidR="0058184B" w:rsidRPr="00D56C5C" w:rsidRDefault="0058184B" w:rsidP="00012EF3">
            <w:pPr>
              <w:ind w:firstLine="0"/>
            </w:pPr>
            <w:r>
              <w:t>Pope</w:t>
            </w:r>
          </w:p>
        </w:tc>
        <w:tc>
          <w:tcPr>
            <w:tcW w:w="2180" w:type="dxa"/>
            <w:shd w:val="clear" w:color="auto" w:fill="auto"/>
          </w:tcPr>
          <w:p w14:paraId="40C4229E" w14:textId="77777777" w:rsidR="0058184B" w:rsidRPr="00D56C5C" w:rsidRDefault="0058184B" w:rsidP="00012EF3">
            <w:pPr>
              <w:ind w:firstLine="0"/>
            </w:pPr>
            <w:r>
              <w:t>Rivers</w:t>
            </w:r>
          </w:p>
        </w:tc>
      </w:tr>
      <w:tr w:rsidR="0058184B" w:rsidRPr="00D56C5C" w14:paraId="3865FCD1" w14:textId="77777777" w:rsidTr="00012EF3">
        <w:tblPrEx>
          <w:jc w:val="left"/>
        </w:tblPrEx>
        <w:tc>
          <w:tcPr>
            <w:tcW w:w="2179" w:type="dxa"/>
            <w:shd w:val="clear" w:color="auto" w:fill="auto"/>
          </w:tcPr>
          <w:p w14:paraId="667E09DA" w14:textId="77777777" w:rsidR="0058184B" w:rsidRPr="00D56C5C" w:rsidRDefault="0058184B" w:rsidP="00012EF3">
            <w:pPr>
              <w:ind w:firstLine="0"/>
            </w:pPr>
            <w:r>
              <w:t>Robinson</w:t>
            </w:r>
          </w:p>
        </w:tc>
        <w:tc>
          <w:tcPr>
            <w:tcW w:w="2179" w:type="dxa"/>
            <w:shd w:val="clear" w:color="auto" w:fill="auto"/>
          </w:tcPr>
          <w:p w14:paraId="0C4CCE3C" w14:textId="77777777" w:rsidR="0058184B" w:rsidRPr="00D56C5C" w:rsidRDefault="0058184B" w:rsidP="00012EF3">
            <w:pPr>
              <w:ind w:firstLine="0"/>
            </w:pPr>
            <w:r>
              <w:t>Rose</w:t>
            </w:r>
          </w:p>
        </w:tc>
        <w:tc>
          <w:tcPr>
            <w:tcW w:w="2180" w:type="dxa"/>
            <w:shd w:val="clear" w:color="auto" w:fill="auto"/>
          </w:tcPr>
          <w:p w14:paraId="799085B2" w14:textId="77777777" w:rsidR="0058184B" w:rsidRPr="00D56C5C" w:rsidRDefault="0058184B" w:rsidP="00012EF3">
            <w:pPr>
              <w:ind w:firstLine="0"/>
            </w:pPr>
            <w:r>
              <w:t>Rutherford</w:t>
            </w:r>
          </w:p>
        </w:tc>
      </w:tr>
      <w:tr w:rsidR="0058184B" w:rsidRPr="00D56C5C" w14:paraId="55FD6BFA" w14:textId="77777777" w:rsidTr="00012EF3">
        <w:tblPrEx>
          <w:jc w:val="left"/>
        </w:tblPrEx>
        <w:tc>
          <w:tcPr>
            <w:tcW w:w="2179" w:type="dxa"/>
            <w:shd w:val="clear" w:color="auto" w:fill="auto"/>
          </w:tcPr>
          <w:p w14:paraId="3BA0C135" w14:textId="77777777" w:rsidR="0058184B" w:rsidRPr="00D56C5C" w:rsidRDefault="0058184B" w:rsidP="00012EF3">
            <w:pPr>
              <w:ind w:firstLine="0"/>
            </w:pPr>
            <w:r>
              <w:t>Sandifer</w:t>
            </w:r>
          </w:p>
        </w:tc>
        <w:tc>
          <w:tcPr>
            <w:tcW w:w="2179" w:type="dxa"/>
            <w:shd w:val="clear" w:color="auto" w:fill="auto"/>
          </w:tcPr>
          <w:p w14:paraId="2120DB95" w14:textId="77777777" w:rsidR="0058184B" w:rsidRPr="00D56C5C" w:rsidRDefault="0058184B" w:rsidP="00012EF3">
            <w:pPr>
              <w:ind w:firstLine="0"/>
            </w:pPr>
            <w:r>
              <w:t>Simrill</w:t>
            </w:r>
          </w:p>
        </w:tc>
        <w:tc>
          <w:tcPr>
            <w:tcW w:w="2180" w:type="dxa"/>
            <w:shd w:val="clear" w:color="auto" w:fill="auto"/>
          </w:tcPr>
          <w:p w14:paraId="0494A7FE" w14:textId="77777777" w:rsidR="0058184B" w:rsidRPr="00D56C5C" w:rsidRDefault="0058184B" w:rsidP="00012EF3">
            <w:pPr>
              <w:ind w:firstLine="0"/>
            </w:pPr>
            <w:r>
              <w:t>G. M. Smith</w:t>
            </w:r>
          </w:p>
        </w:tc>
      </w:tr>
      <w:tr w:rsidR="0058184B" w:rsidRPr="00D56C5C" w14:paraId="0E8BD8CC" w14:textId="77777777" w:rsidTr="00012EF3">
        <w:tblPrEx>
          <w:jc w:val="left"/>
        </w:tblPrEx>
        <w:tc>
          <w:tcPr>
            <w:tcW w:w="2179" w:type="dxa"/>
            <w:shd w:val="clear" w:color="auto" w:fill="auto"/>
          </w:tcPr>
          <w:p w14:paraId="76243234" w14:textId="77777777" w:rsidR="0058184B" w:rsidRPr="00D56C5C" w:rsidRDefault="0058184B" w:rsidP="00012EF3">
            <w:pPr>
              <w:ind w:firstLine="0"/>
            </w:pPr>
            <w:r>
              <w:t>G. R. Smith</w:t>
            </w:r>
          </w:p>
        </w:tc>
        <w:tc>
          <w:tcPr>
            <w:tcW w:w="2179" w:type="dxa"/>
            <w:shd w:val="clear" w:color="auto" w:fill="auto"/>
          </w:tcPr>
          <w:p w14:paraId="65A6F3AB" w14:textId="77777777" w:rsidR="0058184B" w:rsidRPr="00D56C5C" w:rsidRDefault="0058184B" w:rsidP="00012EF3">
            <w:pPr>
              <w:ind w:firstLine="0"/>
            </w:pPr>
            <w:r>
              <w:t>M. M. Smith</w:t>
            </w:r>
          </w:p>
        </w:tc>
        <w:tc>
          <w:tcPr>
            <w:tcW w:w="2180" w:type="dxa"/>
            <w:shd w:val="clear" w:color="auto" w:fill="auto"/>
          </w:tcPr>
          <w:p w14:paraId="50DECDD9" w14:textId="77777777" w:rsidR="0058184B" w:rsidRPr="00D56C5C" w:rsidRDefault="0058184B" w:rsidP="00012EF3">
            <w:pPr>
              <w:ind w:firstLine="0"/>
            </w:pPr>
            <w:r>
              <w:t>Stavrinakis</w:t>
            </w:r>
          </w:p>
        </w:tc>
      </w:tr>
      <w:tr w:rsidR="0058184B" w:rsidRPr="00D56C5C" w14:paraId="133234A8" w14:textId="77777777" w:rsidTr="00012EF3">
        <w:tblPrEx>
          <w:jc w:val="left"/>
        </w:tblPrEx>
        <w:tc>
          <w:tcPr>
            <w:tcW w:w="2179" w:type="dxa"/>
            <w:shd w:val="clear" w:color="auto" w:fill="auto"/>
          </w:tcPr>
          <w:p w14:paraId="2608D138" w14:textId="77777777" w:rsidR="0058184B" w:rsidRPr="00D56C5C" w:rsidRDefault="0058184B" w:rsidP="00012EF3">
            <w:pPr>
              <w:ind w:firstLine="0"/>
            </w:pPr>
            <w:r>
              <w:t>Taylor</w:t>
            </w:r>
          </w:p>
        </w:tc>
        <w:tc>
          <w:tcPr>
            <w:tcW w:w="2179" w:type="dxa"/>
            <w:shd w:val="clear" w:color="auto" w:fill="auto"/>
          </w:tcPr>
          <w:p w14:paraId="3B4F1348" w14:textId="77777777" w:rsidR="0058184B" w:rsidRPr="00D56C5C" w:rsidRDefault="0058184B" w:rsidP="00012EF3">
            <w:pPr>
              <w:ind w:firstLine="0"/>
            </w:pPr>
            <w:r>
              <w:t>Tedder</w:t>
            </w:r>
          </w:p>
        </w:tc>
        <w:tc>
          <w:tcPr>
            <w:tcW w:w="2180" w:type="dxa"/>
            <w:shd w:val="clear" w:color="auto" w:fill="auto"/>
          </w:tcPr>
          <w:p w14:paraId="63A38500" w14:textId="77777777" w:rsidR="0058184B" w:rsidRPr="00D56C5C" w:rsidRDefault="0058184B" w:rsidP="00012EF3">
            <w:pPr>
              <w:ind w:firstLine="0"/>
            </w:pPr>
            <w:r>
              <w:t>Thayer</w:t>
            </w:r>
          </w:p>
        </w:tc>
      </w:tr>
      <w:tr w:rsidR="0058184B" w:rsidRPr="00D56C5C" w14:paraId="4E33FE90" w14:textId="77777777" w:rsidTr="00012EF3">
        <w:tblPrEx>
          <w:jc w:val="left"/>
        </w:tblPrEx>
        <w:tc>
          <w:tcPr>
            <w:tcW w:w="2179" w:type="dxa"/>
            <w:shd w:val="clear" w:color="auto" w:fill="auto"/>
          </w:tcPr>
          <w:p w14:paraId="081ADAD7" w14:textId="77777777" w:rsidR="0058184B" w:rsidRPr="00D56C5C" w:rsidRDefault="0058184B" w:rsidP="00012EF3">
            <w:pPr>
              <w:ind w:firstLine="0"/>
            </w:pPr>
            <w:r>
              <w:t>Thigpen</w:t>
            </w:r>
          </w:p>
        </w:tc>
        <w:tc>
          <w:tcPr>
            <w:tcW w:w="2179" w:type="dxa"/>
            <w:shd w:val="clear" w:color="auto" w:fill="auto"/>
          </w:tcPr>
          <w:p w14:paraId="094A1A5D" w14:textId="77777777" w:rsidR="0058184B" w:rsidRPr="00D56C5C" w:rsidRDefault="0058184B" w:rsidP="00012EF3">
            <w:pPr>
              <w:ind w:firstLine="0"/>
            </w:pPr>
            <w:r>
              <w:t>Trantham</w:t>
            </w:r>
          </w:p>
        </w:tc>
        <w:tc>
          <w:tcPr>
            <w:tcW w:w="2180" w:type="dxa"/>
            <w:shd w:val="clear" w:color="auto" w:fill="auto"/>
          </w:tcPr>
          <w:p w14:paraId="7AE2145C" w14:textId="77777777" w:rsidR="0058184B" w:rsidRPr="00D56C5C" w:rsidRDefault="0058184B" w:rsidP="00012EF3">
            <w:pPr>
              <w:ind w:firstLine="0"/>
            </w:pPr>
            <w:r>
              <w:t>Weeks</w:t>
            </w:r>
          </w:p>
        </w:tc>
      </w:tr>
      <w:tr w:rsidR="0058184B" w:rsidRPr="00D56C5C" w14:paraId="409E558F" w14:textId="77777777" w:rsidTr="00012EF3">
        <w:tblPrEx>
          <w:jc w:val="left"/>
        </w:tblPrEx>
        <w:tc>
          <w:tcPr>
            <w:tcW w:w="2179" w:type="dxa"/>
            <w:shd w:val="clear" w:color="auto" w:fill="auto"/>
          </w:tcPr>
          <w:p w14:paraId="3BB9BEF1" w14:textId="77777777" w:rsidR="0058184B" w:rsidRPr="00D56C5C" w:rsidRDefault="0058184B" w:rsidP="00012EF3">
            <w:pPr>
              <w:ind w:firstLine="0"/>
            </w:pPr>
            <w:r>
              <w:t>West</w:t>
            </w:r>
          </w:p>
        </w:tc>
        <w:tc>
          <w:tcPr>
            <w:tcW w:w="2179" w:type="dxa"/>
            <w:shd w:val="clear" w:color="auto" w:fill="auto"/>
          </w:tcPr>
          <w:p w14:paraId="5FDEFB37" w14:textId="77777777" w:rsidR="0058184B" w:rsidRPr="00D56C5C" w:rsidRDefault="0058184B" w:rsidP="00012EF3">
            <w:pPr>
              <w:ind w:firstLine="0"/>
            </w:pPr>
            <w:r>
              <w:t>Wetmore</w:t>
            </w:r>
          </w:p>
        </w:tc>
        <w:tc>
          <w:tcPr>
            <w:tcW w:w="2180" w:type="dxa"/>
            <w:shd w:val="clear" w:color="auto" w:fill="auto"/>
          </w:tcPr>
          <w:p w14:paraId="08585AC1" w14:textId="77777777" w:rsidR="0058184B" w:rsidRPr="00D56C5C" w:rsidRDefault="0058184B" w:rsidP="00012EF3">
            <w:pPr>
              <w:ind w:firstLine="0"/>
            </w:pPr>
            <w:r>
              <w:t>Wheeler</w:t>
            </w:r>
          </w:p>
        </w:tc>
      </w:tr>
      <w:tr w:rsidR="0058184B" w:rsidRPr="00D56C5C" w14:paraId="1A154289" w14:textId="77777777" w:rsidTr="00012EF3">
        <w:tblPrEx>
          <w:jc w:val="left"/>
        </w:tblPrEx>
        <w:tc>
          <w:tcPr>
            <w:tcW w:w="2179" w:type="dxa"/>
            <w:shd w:val="clear" w:color="auto" w:fill="auto"/>
          </w:tcPr>
          <w:p w14:paraId="154538AD" w14:textId="77777777" w:rsidR="0058184B" w:rsidRPr="00D56C5C" w:rsidRDefault="0058184B" w:rsidP="00012EF3">
            <w:pPr>
              <w:ind w:firstLine="0"/>
            </w:pPr>
            <w:r>
              <w:t>White</w:t>
            </w:r>
          </w:p>
        </w:tc>
        <w:tc>
          <w:tcPr>
            <w:tcW w:w="2179" w:type="dxa"/>
            <w:shd w:val="clear" w:color="auto" w:fill="auto"/>
          </w:tcPr>
          <w:p w14:paraId="1B9C03A4" w14:textId="77777777" w:rsidR="0058184B" w:rsidRPr="00D56C5C" w:rsidRDefault="0058184B" w:rsidP="00012EF3">
            <w:pPr>
              <w:ind w:firstLine="0"/>
            </w:pPr>
            <w:r>
              <w:t>Whitmire</w:t>
            </w:r>
          </w:p>
        </w:tc>
        <w:tc>
          <w:tcPr>
            <w:tcW w:w="2180" w:type="dxa"/>
            <w:shd w:val="clear" w:color="auto" w:fill="auto"/>
          </w:tcPr>
          <w:p w14:paraId="4B44664C" w14:textId="77777777" w:rsidR="0058184B" w:rsidRPr="00D56C5C" w:rsidRDefault="0058184B" w:rsidP="00012EF3">
            <w:pPr>
              <w:ind w:firstLine="0"/>
            </w:pPr>
            <w:r>
              <w:t>R. Williams</w:t>
            </w:r>
          </w:p>
        </w:tc>
      </w:tr>
      <w:tr w:rsidR="0058184B" w:rsidRPr="00D56C5C" w14:paraId="582E0FAC" w14:textId="77777777" w:rsidTr="00012EF3">
        <w:tblPrEx>
          <w:jc w:val="left"/>
        </w:tblPrEx>
        <w:tc>
          <w:tcPr>
            <w:tcW w:w="2179" w:type="dxa"/>
            <w:shd w:val="clear" w:color="auto" w:fill="auto"/>
          </w:tcPr>
          <w:p w14:paraId="3CA63BD7" w14:textId="77777777" w:rsidR="0058184B" w:rsidRPr="00D56C5C" w:rsidRDefault="0058184B" w:rsidP="00012EF3">
            <w:pPr>
              <w:ind w:firstLine="0"/>
            </w:pPr>
            <w:r>
              <w:t>S. Williams</w:t>
            </w:r>
          </w:p>
        </w:tc>
        <w:tc>
          <w:tcPr>
            <w:tcW w:w="2179" w:type="dxa"/>
            <w:shd w:val="clear" w:color="auto" w:fill="auto"/>
          </w:tcPr>
          <w:p w14:paraId="5052782D" w14:textId="77777777" w:rsidR="0058184B" w:rsidRPr="00D56C5C" w:rsidRDefault="0058184B" w:rsidP="00012EF3">
            <w:pPr>
              <w:ind w:firstLine="0"/>
            </w:pPr>
            <w:r>
              <w:t>Willis</w:t>
            </w:r>
          </w:p>
        </w:tc>
        <w:tc>
          <w:tcPr>
            <w:tcW w:w="2180" w:type="dxa"/>
            <w:shd w:val="clear" w:color="auto" w:fill="auto"/>
          </w:tcPr>
          <w:p w14:paraId="06D944B9" w14:textId="77777777" w:rsidR="0058184B" w:rsidRPr="00D56C5C" w:rsidRDefault="0058184B" w:rsidP="00012EF3">
            <w:pPr>
              <w:ind w:firstLine="0"/>
            </w:pPr>
            <w:r>
              <w:t>Wooten</w:t>
            </w:r>
          </w:p>
        </w:tc>
      </w:tr>
      <w:tr w:rsidR="0058184B" w:rsidRPr="00D56C5C" w14:paraId="21EA2D8D" w14:textId="77777777" w:rsidTr="00012EF3">
        <w:tblPrEx>
          <w:jc w:val="left"/>
        </w:tblPrEx>
        <w:tc>
          <w:tcPr>
            <w:tcW w:w="2179" w:type="dxa"/>
            <w:shd w:val="clear" w:color="auto" w:fill="auto"/>
          </w:tcPr>
          <w:p w14:paraId="7A1C289A" w14:textId="77777777" w:rsidR="0058184B" w:rsidRPr="00D56C5C" w:rsidRDefault="0058184B" w:rsidP="00012EF3">
            <w:pPr>
              <w:ind w:firstLine="0"/>
            </w:pPr>
            <w:r>
              <w:t>Yow</w:t>
            </w:r>
          </w:p>
        </w:tc>
        <w:tc>
          <w:tcPr>
            <w:tcW w:w="2179" w:type="dxa"/>
            <w:shd w:val="clear" w:color="auto" w:fill="auto"/>
          </w:tcPr>
          <w:p w14:paraId="254E8419" w14:textId="77777777" w:rsidR="0058184B" w:rsidRPr="00D56C5C" w:rsidRDefault="0058184B" w:rsidP="00012EF3">
            <w:pPr>
              <w:ind w:firstLine="0"/>
            </w:pPr>
          </w:p>
        </w:tc>
        <w:tc>
          <w:tcPr>
            <w:tcW w:w="2180" w:type="dxa"/>
            <w:shd w:val="clear" w:color="auto" w:fill="auto"/>
          </w:tcPr>
          <w:p w14:paraId="502E7924" w14:textId="77777777" w:rsidR="0058184B" w:rsidRPr="00D56C5C" w:rsidRDefault="0058184B" w:rsidP="00012EF3">
            <w:pPr>
              <w:ind w:firstLine="0"/>
            </w:pPr>
          </w:p>
        </w:tc>
      </w:tr>
    </w:tbl>
    <w:p w14:paraId="2FE23B09" w14:textId="77777777" w:rsidR="0058184B" w:rsidRDefault="0058184B" w:rsidP="0058184B"/>
    <w:p w14:paraId="14FFA6AF" w14:textId="77777777" w:rsidR="0058184B" w:rsidRDefault="0058184B" w:rsidP="0058184B">
      <w:pPr>
        <w:jc w:val="center"/>
        <w:rPr>
          <w:b/>
        </w:rPr>
      </w:pPr>
      <w:r w:rsidRPr="00D56C5C">
        <w:rPr>
          <w:b/>
        </w:rPr>
        <w:t>Total Present--118</w:t>
      </w:r>
    </w:p>
    <w:p w14:paraId="2EAA35F5" w14:textId="77777777" w:rsidR="0058184B" w:rsidRDefault="0058184B" w:rsidP="00CC78DB">
      <w:pPr>
        <w:keepNext/>
        <w:jc w:val="center"/>
        <w:rPr>
          <w:b/>
        </w:rPr>
      </w:pPr>
    </w:p>
    <w:p w14:paraId="52E4BC30" w14:textId="77777777" w:rsidR="00CC78DB" w:rsidRDefault="00CC78DB" w:rsidP="00CC78DB">
      <w:pPr>
        <w:keepNext/>
        <w:jc w:val="center"/>
        <w:rPr>
          <w:b/>
        </w:rPr>
      </w:pPr>
      <w:r w:rsidRPr="00CC78DB">
        <w:rPr>
          <w:b/>
        </w:rPr>
        <w:t>LEAVE OF ABSENCE</w:t>
      </w:r>
    </w:p>
    <w:p w14:paraId="2C146284" w14:textId="77777777" w:rsidR="00CC78DB" w:rsidRDefault="00CC78DB" w:rsidP="00CC78DB">
      <w:r>
        <w:t xml:space="preserve">The SPEAKER </w:t>
      </w:r>
      <w:r w:rsidR="00912C87" w:rsidRPr="00CC78DB">
        <w:rPr>
          <w:i/>
        </w:rPr>
        <w:t>PRO TEMPORE</w:t>
      </w:r>
      <w:r w:rsidR="00912C87">
        <w:t xml:space="preserve"> </w:t>
      </w:r>
      <w:r>
        <w:t>granted Rep. JEFFERSON a leave of absence for the day due to medical reasons.</w:t>
      </w:r>
    </w:p>
    <w:p w14:paraId="25143D11" w14:textId="77777777" w:rsidR="00CC78DB" w:rsidRDefault="00CC78DB" w:rsidP="00CC78DB"/>
    <w:p w14:paraId="14778A39" w14:textId="77777777" w:rsidR="00CC78DB" w:rsidRDefault="00CC78DB" w:rsidP="00CC78DB">
      <w:pPr>
        <w:keepNext/>
        <w:jc w:val="center"/>
        <w:rPr>
          <w:b/>
        </w:rPr>
      </w:pPr>
      <w:r w:rsidRPr="00CC78DB">
        <w:rPr>
          <w:b/>
        </w:rPr>
        <w:t>LEAVE OF ABSENCE</w:t>
      </w:r>
    </w:p>
    <w:p w14:paraId="48FE6667" w14:textId="77777777" w:rsidR="00CC78DB" w:rsidRDefault="00CC78DB" w:rsidP="00CC78DB">
      <w:r>
        <w:t xml:space="preserve">The SPEAKER </w:t>
      </w:r>
      <w:r w:rsidRPr="00CC78DB">
        <w:rPr>
          <w:i/>
        </w:rPr>
        <w:t>PRO TEMPORE</w:t>
      </w:r>
      <w:r>
        <w:t xml:space="preserve"> granted Rep. MURPHY a leave of absence for the day due to medical reasons.</w:t>
      </w:r>
    </w:p>
    <w:p w14:paraId="62AB5203" w14:textId="77777777" w:rsidR="00CC78DB" w:rsidRDefault="00CC78DB" w:rsidP="00CC78DB"/>
    <w:p w14:paraId="617619B3" w14:textId="77777777" w:rsidR="00CC78DB" w:rsidRDefault="00CC78DB" w:rsidP="00CC78DB">
      <w:pPr>
        <w:keepNext/>
        <w:jc w:val="center"/>
        <w:rPr>
          <w:b/>
        </w:rPr>
      </w:pPr>
      <w:r w:rsidRPr="00CC78DB">
        <w:rPr>
          <w:b/>
        </w:rPr>
        <w:t>LEAVE OF ABSENCE</w:t>
      </w:r>
    </w:p>
    <w:p w14:paraId="0AC4D55A" w14:textId="77777777" w:rsidR="00CC78DB" w:rsidRDefault="00CC78DB" w:rsidP="00CC78DB">
      <w:r>
        <w:t xml:space="preserve">The SPEAKER </w:t>
      </w:r>
      <w:r w:rsidRPr="00CC78DB">
        <w:rPr>
          <w:i/>
        </w:rPr>
        <w:t>PRO TEMPORE</w:t>
      </w:r>
      <w:r>
        <w:t xml:space="preserve"> granted Rep. J. E. JOHNSON a leave of absence for the day.</w:t>
      </w:r>
    </w:p>
    <w:p w14:paraId="3C3991B2" w14:textId="77777777" w:rsidR="00CC78DB" w:rsidRDefault="00CC78DB" w:rsidP="00CC78DB"/>
    <w:p w14:paraId="079735C1" w14:textId="77777777" w:rsidR="00CC78DB" w:rsidRDefault="00CC78DB" w:rsidP="00CC78DB">
      <w:pPr>
        <w:keepNext/>
        <w:jc w:val="center"/>
        <w:rPr>
          <w:b/>
        </w:rPr>
      </w:pPr>
      <w:r w:rsidRPr="00CC78DB">
        <w:rPr>
          <w:b/>
        </w:rPr>
        <w:t>LEAVE OF ABSENCE</w:t>
      </w:r>
    </w:p>
    <w:p w14:paraId="4EF5E9A8" w14:textId="77777777" w:rsidR="00CC78DB" w:rsidRDefault="00CC78DB" w:rsidP="00CC78DB">
      <w:r>
        <w:t xml:space="preserve">The SPEAKER </w:t>
      </w:r>
      <w:r w:rsidRPr="00CC78DB">
        <w:rPr>
          <w:i/>
        </w:rPr>
        <w:t>PRO TEMPORE</w:t>
      </w:r>
      <w:r>
        <w:t xml:space="preserve"> granted Rep. CRAWFORD a temporary leave of absence due to a prior medical appointment.</w:t>
      </w:r>
    </w:p>
    <w:p w14:paraId="4B11A2E1" w14:textId="77777777" w:rsidR="00CC78DB" w:rsidRDefault="00CC78DB" w:rsidP="00CC78DB"/>
    <w:p w14:paraId="7EA26B33" w14:textId="77777777" w:rsidR="00CC78DB" w:rsidRDefault="00CC78DB" w:rsidP="00CC78DB">
      <w:pPr>
        <w:keepNext/>
        <w:jc w:val="center"/>
        <w:rPr>
          <w:b/>
        </w:rPr>
      </w:pPr>
      <w:r w:rsidRPr="00CC78DB">
        <w:rPr>
          <w:b/>
        </w:rPr>
        <w:t>DOCTOR OF THE DAY</w:t>
      </w:r>
    </w:p>
    <w:p w14:paraId="37F77F16" w14:textId="77777777" w:rsidR="00CC78DB" w:rsidRDefault="00CC78DB" w:rsidP="00CC78DB">
      <w:r>
        <w:t>Announcement was made that Dr. Joshua Smith of Greenville was the Doctor of the Day for the General Assembly.</w:t>
      </w:r>
    </w:p>
    <w:p w14:paraId="2CD336B3" w14:textId="77777777" w:rsidR="00CC78DB" w:rsidRDefault="00CC78DB" w:rsidP="00CC78DB"/>
    <w:p w14:paraId="3DE64459" w14:textId="77777777" w:rsidR="00CC78DB" w:rsidRDefault="00CC78DB" w:rsidP="00CC78DB">
      <w:pPr>
        <w:keepNext/>
        <w:jc w:val="center"/>
        <w:rPr>
          <w:b/>
        </w:rPr>
      </w:pPr>
      <w:r w:rsidRPr="00CC78DB">
        <w:rPr>
          <w:b/>
        </w:rPr>
        <w:t>CO-SPONSORS ADDED AND REMOVED</w:t>
      </w:r>
    </w:p>
    <w:p w14:paraId="45D8E392" w14:textId="77777777" w:rsidR="00CC78DB" w:rsidRDefault="00CC78DB" w:rsidP="00CC78DB">
      <w:r>
        <w:t>In accordance with House Rule 5.2 below:</w:t>
      </w:r>
    </w:p>
    <w:p w14:paraId="2C9F3EB1" w14:textId="77777777" w:rsidR="0026439A" w:rsidRDefault="0026439A" w:rsidP="00CC78DB">
      <w:pPr>
        <w:ind w:firstLine="270"/>
        <w:rPr>
          <w:b/>
          <w:bCs/>
          <w:color w:val="000000"/>
          <w:szCs w:val="22"/>
          <w:lang w:val="en"/>
        </w:rPr>
      </w:pPr>
      <w:bookmarkStart w:id="2" w:name="file_start28"/>
      <w:bookmarkEnd w:id="2"/>
    </w:p>
    <w:p w14:paraId="7434E04B" w14:textId="77777777" w:rsidR="00CC78DB" w:rsidRPr="00CA29CB" w:rsidRDefault="00CC78DB" w:rsidP="00CC78D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B8D8ED7" w14:textId="77777777" w:rsidR="00CC78DB" w:rsidRDefault="00CC78DB" w:rsidP="00CC78DB">
      <w:bookmarkStart w:id="3" w:name="file_end28"/>
      <w:bookmarkEnd w:id="3"/>
    </w:p>
    <w:p w14:paraId="70AD8FAA"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236"/>
      </w:tblGrid>
      <w:tr w:rsidR="00CC78DB" w:rsidRPr="00CC78DB" w14:paraId="4CACD15F" w14:textId="77777777" w:rsidTr="00CC78DB">
        <w:tc>
          <w:tcPr>
            <w:tcW w:w="1551" w:type="dxa"/>
            <w:shd w:val="clear" w:color="auto" w:fill="auto"/>
          </w:tcPr>
          <w:p w14:paraId="4D6D6A7D" w14:textId="77777777" w:rsidR="00CC78DB" w:rsidRPr="00CC78DB" w:rsidRDefault="00CC78DB" w:rsidP="00CC78DB">
            <w:pPr>
              <w:keepNext/>
              <w:ind w:firstLine="0"/>
            </w:pPr>
            <w:r w:rsidRPr="00CC78DB">
              <w:t>Bill Number:</w:t>
            </w:r>
          </w:p>
        </w:tc>
        <w:tc>
          <w:tcPr>
            <w:tcW w:w="1236" w:type="dxa"/>
            <w:shd w:val="clear" w:color="auto" w:fill="auto"/>
          </w:tcPr>
          <w:p w14:paraId="799B0F74" w14:textId="77777777" w:rsidR="00CC78DB" w:rsidRPr="00CC78DB" w:rsidRDefault="00CC78DB" w:rsidP="00CC78DB">
            <w:pPr>
              <w:keepNext/>
              <w:ind w:firstLine="0"/>
            </w:pPr>
            <w:r w:rsidRPr="00CC78DB">
              <w:t>H. 3198</w:t>
            </w:r>
          </w:p>
        </w:tc>
      </w:tr>
      <w:tr w:rsidR="00CC78DB" w:rsidRPr="00CC78DB" w14:paraId="01825F5C" w14:textId="77777777" w:rsidTr="00CC78DB">
        <w:tc>
          <w:tcPr>
            <w:tcW w:w="1551" w:type="dxa"/>
            <w:shd w:val="clear" w:color="auto" w:fill="auto"/>
          </w:tcPr>
          <w:p w14:paraId="1CE909A6" w14:textId="77777777" w:rsidR="00CC78DB" w:rsidRPr="00CC78DB" w:rsidRDefault="00CC78DB" w:rsidP="00CC78DB">
            <w:pPr>
              <w:keepNext/>
              <w:ind w:firstLine="0"/>
            </w:pPr>
            <w:r w:rsidRPr="00CC78DB">
              <w:t>Date:</w:t>
            </w:r>
          </w:p>
        </w:tc>
        <w:tc>
          <w:tcPr>
            <w:tcW w:w="1236" w:type="dxa"/>
            <w:shd w:val="clear" w:color="auto" w:fill="auto"/>
          </w:tcPr>
          <w:p w14:paraId="3323DA81" w14:textId="77777777" w:rsidR="00CC78DB" w:rsidRPr="00CC78DB" w:rsidRDefault="00CC78DB" w:rsidP="00CC78DB">
            <w:pPr>
              <w:keepNext/>
              <w:ind w:firstLine="0"/>
            </w:pPr>
            <w:r w:rsidRPr="00CC78DB">
              <w:t>ADD:</w:t>
            </w:r>
          </w:p>
        </w:tc>
      </w:tr>
      <w:tr w:rsidR="00CC78DB" w:rsidRPr="00CC78DB" w14:paraId="224426F8" w14:textId="77777777" w:rsidTr="00CC78DB">
        <w:tc>
          <w:tcPr>
            <w:tcW w:w="1551" w:type="dxa"/>
            <w:shd w:val="clear" w:color="auto" w:fill="auto"/>
          </w:tcPr>
          <w:p w14:paraId="0190ED65" w14:textId="77777777" w:rsidR="00CC78DB" w:rsidRPr="00CC78DB" w:rsidRDefault="00CC78DB" w:rsidP="00CC78DB">
            <w:pPr>
              <w:keepNext/>
              <w:ind w:firstLine="0"/>
            </w:pPr>
            <w:r w:rsidRPr="00CC78DB">
              <w:t>02/08/22</w:t>
            </w:r>
          </w:p>
        </w:tc>
        <w:tc>
          <w:tcPr>
            <w:tcW w:w="1236" w:type="dxa"/>
            <w:shd w:val="clear" w:color="auto" w:fill="auto"/>
          </w:tcPr>
          <w:p w14:paraId="2FEFEC2C" w14:textId="77777777" w:rsidR="00CC78DB" w:rsidRPr="00CC78DB" w:rsidRDefault="00CC78DB" w:rsidP="00CC78DB">
            <w:pPr>
              <w:keepNext/>
              <w:ind w:firstLine="0"/>
            </w:pPr>
            <w:r w:rsidRPr="00CC78DB">
              <w:t>DANING</w:t>
            </w:r>
          </w:p>
        </w:tc>
      </w:tr>
    </w:tbl>
    <w:p w14:paraId="2B97AE28" w14:textId="77777777" w:rsidR="00CC78DB" w:rsidRDefault="00CC78DB" w:rsidP="00CC78DB"/>
    <w:p w14:paraId="7500FD3F" w14:textId="77777777" w:rsidR="00CC78DB" w:rsidRDefault="00CC78DB" w:rsidP="00CC78DB">
      <w:pPr>
        <w:keepNext/>
        <w:jc w:val="center"/>
        <w:rPr>
          <w:b/>
        </w:rPr>
      </w:pPr>
      <w:r w:rsidRPr="00CC78DB">
        <w:rPr>
          <w:b/>
        </w:rPr>
        <w:t>CO-SPONSORS ADDED</w:t>
      </w:r>
    </w:p>
    <w:tbl>
      <w:tblPr>
        <w:tblW w:w="0" w:type="auto"/>
        <w:tblLayout w:type="fixed"/>
        <w:tblLook w:val="0000" w:firstRow="0" w:lastRow="0" w:firstColumn="0" w:lastColumn="0" w:noHBand="0" w:noVBand="0"/>
      </w:tblPr>
      <w:tblGrid>
        <w:gridCol w:w="1551"/>
        <w:gridCol w:w="2886"/>
      </w:tblGrid>
      <w:tr w:rsidR="00CC78DB" w:rsidRPr="00CC78DB" w14:paraId="0D1D9510" w14:textId="77777777" w:rsidTr="00CC78DB">
        <w:tc>
          <w:tcPr>
            <w:tcW w:w="1551" w:type="dxa"/>
            <w:shd w:val="clear" w:color="auto" w:fill="auto"/>
          </w:tcPr>
          <w:p w14:paraId="420051BC" w14:textId="77777777" w:rsidR="00CC78DB" w:rsidRPr="00CC78DB" w:rsidRDefault="00CC78DB" w:rsidP="00CC78DB">
            <w:pPr>
              <w:keepNext/>
              <w:ind w:firstLine="0"/>
            </w:pPr>
            <w:r w:rsidRPr="00CC78DB">
              <w:t>Bill Number:</w:t>
            </w:r>
          </w:p>
        </w:tc>
        <w:tc>
          <w:tcPr>
            <w:tcW w:w="2886" w:type="dxa"/>
            <w:shd w:val="clear" w:color="auto" w:fill="auto"/>
          </w:tcPr>
          <w:p w14:paraId="214C747D" w14:textId="77777777" w:rsidR="00CC78DB" w:rsidRPr="00CC78DB" w:rsidRDefault="00CC78DB" w:rsidP="00CC78DB">
            <w:pPr>
              <w:keepNext/>
              <w:ind w:firstLine="0"/>
            </w:pPr>
            <w:r w:rsidRPr="00CC78DB">
              <w:t>H. 3247</w:t>
            </w:r>
          </w:p>
        </w:tc>
      </w:tr>
      <w:tr w:rsidR="00CC78DB" w:rsidRPr="00CC78DB" w14:paraId="474087EA" w14:textId="77777777" w:rsidTr="00CC78DB">
        <w:tc>
          <w:tcPr>
            <w:tcW w:w="1551" w:type="dxa"/>
            <w:shd w:val="clear" w:color="auto" w:fill="auto"/>
          </w:tcPr>
          <w:p w14:paraId="42EC3C63" w14:textId="77777777" w:rsidR="00CC78DB" w:rsidRPr="00CC78DB" w:rsidRDefault="00CC78DB" w:rsidP="00CC78DB">
            <w:pPr>
              <w:keepNext/>
              <w:ind w:firstLine="0"/>
            </w:pPr>
            <w:r w:rsidRPr="00CC78DB">
              <w:t>Date:</w:t>
            </w:r>
          </w:p>
        </w:tc>
        <w:tc>
          <w:tcPr>
            <w:tcW w:w="2886" w:type="dxa"/>
            <w:shd w:val="clear" w:color="auto" w:fill="auto"/>
          </w:tcPr>
          <w:p w14:paraId="7BD576EE" w14:textId="77777777" w:rsidR="00CC78DB" w:rsidRPr="00CC78DB" w:rsidRDefault="00CC78DB" w:rsidP="00CC78DB">
            <w:pPr>
              <w:keepNext/>
              <w:ind w:firstLine="0"/>
            </w:pPr>
            <w:r w:rsidRPr="00CC78DB">
              <w:t>ADD:</w:t>
            </w:r>
          </w:p>
        </w:tc>
      </w:tr>
      <w:tr w:rsidR="00CC78DB" w:rsidRPr="00CC78DB" w14:paraId="0E9DFEC9" w14:textId="77777777" w:rsidTr="00CC78DB">
        <w:tc>
          <w:tcPr>
            <w:tcW w:w="1551" w:type="dxa"/>
            <w:shd w:val="clear" w:color="auto" w:fill="auto"/>
          </w:tcPr>
          <w:p w14:paraId="11AAF4CD" w14:textId="77777777" w:rsidR="00CC78DB" w:rsidRPr="00CC78DB" w:rsidRDefault="00CC78DB" w:rsidP="00CC78DB">
            <w:pPr>
              <w:keepNext/>
              <w:ind w:firstLine="0"/>
            </w:pPr>
            <w:r w:rsidRPr="00CC78DB">
              <w:t>02/08/22</w:t>
            </w:r>
          </w:p>
        </w:tc>
        <w:tc>
          <w:tcPr>
            <w:tcW w:w="2886" w:type="dxa"/>
            <w:shd w:val="clear" w:color="auto" w:fill="auto"/>
          </w:tcPr>
          <w:p w14:paraId="667E1950" w14:textId="77777777" w:rsidR="00CC78DB" w:rsidRPr="00CC78DB" w:rsidRDefault="00CC78DB" w:rsidP="00CC78DB">
            <w:pPr>
              <w:keepNext/>
              <w:ind w:firstLine="0"/>
            </w:pPr>
            <w:r w:rsidRPr="00CC78DB">
              <w:t>BALLENTINE and DAVIS</w:t>
            </w:r>
          </w:p>
        </w:tc>
      </w:tr>
    </w:tbl>
    <w:p w14:paraId="5E442E00" w14:textId="77777777" w:rsidR="00CC78DB" w:rsidRDefault="00CC78DB" w:rsidP="00CC78DB"/>
    <w:p w14:paraId="78A58CB0"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101"/>
      </w:tblGrid>
      <w:tr w:rsidR="00CC78DB" w:rsidRPr="00CC78DB" w14:paraId="2178DA4A" w14:textId="77777777" w:rsidTr="00CC78DB">
        <w:tc>
          <w:tcPr>
            <w:tcW w:w="1551" w:type="dxa"/>
            <w:shd w:val="clear" w:color="auto" w:fill="auto"/>
          </w:tcPr>
          <w:p w14:paraId="02134237" w14:textId="77777777" w:rsidR="00CC78DB" w:rsidRPr="00CC78DB" w:rsidRDefault="00CC78DB" w:rsidP="00CC78DB">
            <w:pPr>
              <w:keepNext/>
              <w:ind w:firstLine="0"/>
            </w:pPr>
            <w:r w:rsidRPr="00CC78DB">
              <w:t>Bill Number:</w:t>
            </w:r>
          </w:p>
        </w:tc>
        <w:tc>
          <w:tcPr>
            <w:tcW w:w="1101" w:type="dxa"/>
            <w:shd w:val="clear" w:color="auto" w:fill="auto"/>
          </w:tcPr>
          <w:p w14:paraId="37DFD847" w14:textId="77777777" w:rsidR="00CC78DB" w:rsidRPr="00CC78DB" w:rsidRDefault="00CC78DB" w:rsidP="00CC78DB">
            <w:pPr>
              <w:keepNext/>
              <w:ind w:firstLine="0"/>
            </w:pPr>
            <w:r w:rsidRPr="00CC78DB">
              <w:t>H. 3253</w:t>
            </w:r>
          </w:p>
        </w:tc>
      </w:tr>
      <w:tr w:rsidR="00CC78DB" w:rsidRPr="00CC78DB" w14:paraId="14993A31" w14:textId="77777777" w:rsidTr="00CC78DB">
        <w:tc>
          <w:tcPr>
            <w:tcW w:w="1551" w:type="dxa"/>
            <w:shd w:val="clear" w:color="auto" w:fill="auto"/>
          </w:tcPr>
          <w:p w14:paraId="345AFFBB" w14:textId="77777777" w:rsidR="00CC78DB" w:rsidRPr="00CC78DB" w:rsidRDefault="00CC78DB" w:rsidP="00CC78DB">
            <w:pPr>
              <w:keepNext/>
              <w:ind w:firstLine="0"/>
            </w:pPr>
            <w:r w:rsidRPr="00CC78DB">
              <w:t>Date:</w:t>
            </w:r>
          </w:p>
        </w:tc>
        <w:tc>
          <w:tcPr>
            <w:tcW w:w="1101" w:type="dxa"/>
            <w:shd w:val="clear" w:color="auto" w:fill="auto"/>
          </w:tcPr>
          <w:p w14:paraId="22118147" w14:textId="77777777" w:rsidR="00CC78DB" w:rsidRPr="00CC78DB" w:rsidRDefault="00CC78DB" w:rsidP="00CC78DB">
            <w:pPr>
              <w:keepNext/>
              <w:ind w:firstLine="0"/>
            </w:pPr>
            <w:r w:rsidRPr="00CC78DB">
              <w:t>ADD:</w:t>
            </w:r>
          </w:p>
        </w:tc>
      </w:tr>
      <w:tr w:rsidR="00CC78DB" w:rsidRPr="00CC78DB" w14:paraId="436CE8F7" w14:textId="77777777" w:rsidTr="00CC78DB">
        <w:tc>
          <w:tcPr>
            <w:tcW w:w="1551" w:type="dxa"/>
            <w:shd w:val="clear" w:color="auto" w:fill="auto"/>
          </w:tcPr>
          <w:p w14:paraId="555A2285" w14:textId="77777777" w:rsidR="00CC78DB" w:rsidRPr="00CC78DB" w:rsidRDefault="00CC78DB" w:rsidP="00CC78DB">
            <w:pPr>
              <w:keepNext/>
              <w:ind w:firstLine="0"/>
            </w:pPr>
            <w:r w:rsidRPr="00CC78DB">
              <w:t>02/08/22</w:t>
            </w:r>
          </w:p>
        </w:tc>
        <w:tc>
          <w:tcPr>
            <w:tcW w:w="1101" w:type="dxa"/>
            <w:shd w:val="clear" w:color="auto" w:fill="auto"/>
          </w:tcPr>
          <w:p w14:paraId="7DEB3569" w14:textId="77777777" w:rsidR="00CC78DB" w:rsidRPr="00CC78DB" w:rsidRDefault="00CC78DB" w:rsidP="00CC78DB">
            <w:pPr>
              <w:keepNext/>
              <w:ind w:firstLine="0"/>
            </w:pPr>
            <w:r w:rsidRPr="00CC78DB">
              <w:t>DAVIS</w:t>
            </w:r>
          </w:p>
        </w:tc>
      </w:tr>
    </w:tbl>
    <w:p w14:paraId="44323441" w14:textId="77777777" w:rsidR="00CC78DB" w:rsidRDefault="00CC78DB" w:rsidP="00CC78DB"/>
    <w:p w14:paraId="550B8A5D" w14:textId="77777777" w:rsidR="00CC78DB" w:rsidRDefault="00CC78DB" w:rsidP="00CC78DB">
      <w:pPr>
        <w:keepNext/>
        <w:jc w:val="center"/>
        <w:rPr>
          <w:b/>
        </w:rPr>
      </w:pPr>
      <w:r w:rsidRPr="00CC78DB">
        <w:rPr>
          <w:b/>
        </w:rPr>
        <w:t>CO-SPONSORS ADDED</w:t>
      </w:r>
    </w:p>
    <w:tbl>
      <w:tblPr>
        <w:tblW w:w="0" w:type="auto"/>
        <w:tblLayout w:type="fixed"/>
        <w:tblLook w:val="0000" w:firstRow="0" w:lastRow="0" w:firstColumn="0" w:lastColumn="0" w:noHBand="0" w:noVBand="0"/>
      </w:tblPr>
      <w:tblGrid>
        <w:gridCol w:w="1551"/>
        <w:gridCol w:w="4987"/>
      </w:tblGrid>
      <w:tr w:rsidR="00CC78DB" w:rsidRPr="00CC78DB" w14:paraId="38C79D38" w14:textId="77777777" w:rsidTr="00CC78DB">
        <w:tc>
          <w:tcPr>
            <w:tcW w:w="1551" w:type="dxa"/>
            <w:shd w:val="clear" w:color="auto" w:fill="auto"/>
          </w:tcPr>
          <w:p w14:paraId="36C7E914" w14:textId="77777777" w:rsidR="00CC78DB" w:rsidRPr="00CC78DB" w:rsidRDefault="00CC78DB" w:rsidP="00CC78DB">
            <w:pPr>
              <w:keepNext/>
              <w:ind w:firstLine="0"/>
            </w:pPr>
            <w:r w:rsidRPr="00CC78DB">
              <w:t>Bill Number:</w:t>
            </w:r>
          </w:p>
        </w:tc>
        <w:tc>
          <w:tcPr>
            <w:tcW w:w="4987" w:type="dxa"/>
            <w:shd w:val="clear" w:color="auto" w:fill="auto"/>
          </w:tcPr>
          <w:p w14:paraId="2E456F32" w14:textId="77777777" w:rsidR="00CC78DB" w:rsidRPr="00CC78DB" w:rsidRDefault="00CC78DB" w:rsidP="00CC78DB">
            <w:pPr>
              <w:keepNext/>
              <w:ind w:firstLine="0"/>
            </w:pPr>
            <w:r w:rsidRPr="00CC78DB">
              <w:t>H. 3337</w:t>
            </w:r>
          </w:p>
        </w:tc>
      </w:tr>
      <w:tr w:rsidR="00CC78DB" w:rsidRPr="00CC78DB" w14:paraId="0EA5B550" w14:textId="77777777" w:rsidTr="00CC78DB">
        <w:tc>
          <w:tcPr>
            <w:tcW w:w="1551" w:type="dxa"/>
            <w:shd w:val="clear" w:color="auto" w:fill="auto"/>
          </w:tcPr>
          <w:p w14:paraId="5CE72ED4" w14:textId="77777777" w:rsidR="00CC78DB" w:rsidRPr="00CC78DB" w:rsidRDefault="00CC78DB" w:rsidP="00CC78DB">
            <w:pPr>
              <w:keepNext/>
              <w:ind w:firstLine="0"/>
            </w:pPr>
            <w:r w:rsidRPr="00CC78DB">
              <w:t>Date:</w:t>
            </w:r>
          </w:p>
        </w:tc>
        <w:tc>
          <w:tcPr>
            <w:tcW w:w="4987" w:type="dxa"/>
            <w:shd w:val="clear" w:color="auto" w:fill="auto"/>
          </w:tcPr>
          <w:p w14:paraId="2BFC71C7" w14:textId="77777777" w:rsidR="00CC78DB" w:rsidRPr="00CC78DB" w:rsidRDefault="00CC78DB" w:rsidP="00CC78DB">
            <w:pPr>
              <w:keepNext/>
              <w:ind w:firstLine="0"/>
            </w:pPr>
            <w:r w:rsidRPr="00CC78DB">
              <w:t>ADD:</w:t>
            </w:r>
          </w:p>
        </w:tc>
      </w:tr>
      <w:tr w:rsidR="00CC78DB" w:rsidRPr="00CC78DB" w14:paraId="1EDE6EED" w14:textId="77777777" w:rsidTr="00CC78DB">
        <w:tc>
          <w:tcPr>
            <w:tcW w:w="1551" w:type="dxa"/>
            <w:shd w:val="clear" w:color="auto" w:fill="auto"/>
          </w:tcPr>
          <w:p w14:paraId="0629859F" w14:textId="77777777" w:rsidR="00CC78DB" w:rsidRPr="00CC78DB" w:rsidRDefault="00CC78DB" w:rsidP="00CC78DB">
            <w:pPr>
              <w:keepNext/>
              <w:ind w:firstLine="0"/>
            </w:pPr>
            <w:r w:rsidRPr="00CC78DB">
              <w:t>02/08/22</w:t>
            </w:r>
          </w:p>
        </w:tc>
        <w:tc>
          <w:tcPr>
            <w:tcW w:w="4987" w:type="dxa"/>
            <w:shd w:val="clear" w:color="auto" w:fill="auto"/>
          </w:tcPr>
          <w:p w14:paraId="01F7EA26" w14:textId="77777777" w:rsidR="00CC78DB" w:rsidRPr="00CC78DB" w:rsidRDefault="00CC78DB" w:rsidP="00CC78DB">
            <w:pPr>
              <w:keepNext/>
              <w:ind w:firstLine="0"/>
            </w:pPr>
            <w:r w:rsidRPr="00CC78DB">
              <w:t>ERICKSON, BLACKWELL, OREMUS, TAYLOR and HIXON</w:t>
            </w:r>
          </w:p>
        </w:tc>
      </w:tr>
    </w:tbl>
    <w:p w14:paraId="565239A3" w14:textId="77777777" w:rsidR="00CC78DB" w:rsidRDefault="00CC78DB" w:rsidP="00CC78DB"/>
    <w:p w14:paraId="2B7A1442" w14:textId="77777777" w:rsidR="00CC78DB" w:rsidRDefault="00CC78DB" w:rsidP="00CC78DB">
      <w:pPr>
        <w:keepNext/>
        <w:jc w:val="center"/>
        <w:rPr>
          <w:b/>
        </w:rPr>
      </w:pPr>
      <w:r w:rsidRPr="00CC78DB">
        <w:rPr>
          <w:b/>
        </w:rPr>
        <w:t>CO-SPONSORS ADDED</w:t>
      </w:r>
    </w:p>
    <w:tbl>
      <w:tblPr>
        <w:tblW w:w="0" w:type="auto"/>
        <w:tblLayout w:type="fixed"/>
        <w:tblLook w:val="0000" w:firstRow="0" w:lastRow="0" w:firstColumn="0" w:lastColumn="0" w:noHBand="0" w:noVBand="0"/>
      </w:tblPr>
      <w:tblGrid>
        <w:gridCol w:w="1551"/>
        <w:gridCol w:w="2991"/>
      </w:tblGrid>
      <w:tr w:rsidR="00CC78DB" w:rsidRPr="00CC78DB" w14:paraId="0D4D495F" w14:textId="77777777" w:rsidTr="00CC78DB">
        <w:tc>
          <w:tcPr>
            <w:tcW w:w="1551" w:type="dxa"/>
            <w:shd w:val="clear" w:color="auto" w:fill="auto"/>
          </w:tcPr>
          <w:p w14:paraId="0567ECFD" w14:textId="77777777" w:rsidR="00CC78DB" w:rsidRPr="00CC78DB" w:rsidRDefault="00CC78DB" w:rsidP="00CC78DB">
            <w:pPr>
              <w:keepNext/>
              <w:ind w:firstLine="0"/>
            </w:pPr>
            <w:r w:rsidRPr="00CC78DB">
              <w:t>Bill Number:</w:t>
            </w:r>
          </w:p>
        </w:tc>
        <w:tc>
          <w:tcPr>
            <w:tcW w:w="2991" w:type="dxa"/>
            <w:shd w:val="clear" w:color="auto" w:fill="auto"/>
          </w:tcPr>
          <w:p w14:paraId="7EFB648C" w14:textId="77777777" w:rsidR="00CC78DB" w:rsidRPr="00CC78DB" w:rsidRDefault="00CC78DB" w:rsidP="00CC78DB">
            <w:pPr>
              <w:keepNext/>
              <w:ind w:firstLine="0"/>
            </w:pPr>
            <w:r w:rsidRPr="00CC78DB">
              <w:t>H. 3348</w:t>
            </w:r>
          </w:p>
        </w:tc>
      </w:tr>
      <w:tr w:rsidR="00CC78DB" w:rsidRPr="00CC78DB" w14:paraId="5C42E164" w14:textId="77777777" w:rsidTr="00CC78DB">
        <w:tc>
          <w:tcPr>
            <w:tcW w:w="1551" w:type="dxa"/>
            <w:shd w:val="clear" w:color="auto" w:fill="auto"/>
          </w:tcPr>
          <w:p w14:paraId="69047463" w14:textId="77777777" w:rsidR="00CC78DB" w:rsidRPr="00CC78DB" w:rsidRDefault="00CC78DB" w:rsidP="00CC78DB">
            <w:pPr>
              <w:keepNext/>
              <w:ind w:firstLine="0"/>
            </w:pPr>
            <w:r w:rsidRPr="00CC78DB">
              <w:t>Date:</w:t>
            </w:r>
          </w:p>
        </w:tc>
        <w:tc>
          <w:tcPr>
            <w:tcW w:w="2991" w:type="dxa"/>
            <w:shd w:val="clear" w:color="auto" w:fill="auto"/>
          </w:tcPr>
          <w:p w14:paraId="6AF1E09D" w14:textId="77777777" w:rsidR="00CC78DB" w:rsidRPr="00CC78DB" w:rsidRDefault="00CC78DB" w:rsidP="00CC78DB">
            <w:pPr>
              <w:keepNext/>
              <w:ind w:firstLine="0"/>
            </w:pPr>
            <w:r w:rsidRPr="00CC78DB">
              <w:t>ADD:</w:t>
            </w:r>
          </w:p>
        </w:tc>
      </w:tr>
      <w:tr w:rsidR="00CC78DB" w:rsidRPr="00CC78DB" w14:paraId="487061DE" w14:textId="77777777" w:rsidTr="00CC78DB">
        <w:tc>
          <w:tcPr>
            <w:tcW w:w="1551" w:type="dxa"/>
            <w:shd w:val="clear" w:color="auto" w:fill="auto"/>
          </w:tcPr>
          <w:p w14:paraId="0CCDAAFF" w14:textId="77777777" w:rsidR="00CC78DB" w:rsidRPr="00CC78DB" w:rsidRDefault="00CC78DB" w:rsidP="00CC78DB">
            <w:pPr>
              <w:keepNext/>
              <w:ind w:firstLine="0"/>
            </w:pPr>
            <w:r w:rsidRPr="00CC78DB">
              <w:t>02/08/22</w:t>
            </w:r>
          </w:p>
        </w:tc>
        <w:tc>
          <w:tcPr>
            <w:tcW w:w="2991" w:type="dxa"/>
            <w:shd w:val="clear" w:color="auto" w:fill="auto"/>
          </w:tcPr>
          <w:p w14:paraId="4925C12B" w14:textId="77777777" w:rsidR="00CC78DB" w:rsidRPr="00CC78DB" w:rsidRDefault="00CC78DB" w:rsidP="00CC78DB">
            <w:pPr>
              <w:keepNext/>
              <w:ind w:firstLine="0"/>
            </w:pPr>
            <w:r w:rsidRPr="00CC78DB">
              <w:t>ERICKSON and BRADLEY</w:t>
            </w:r>
          </w:p>
        </w:tc>
      </w:tr>
    </w:tbl>
    <w:p w14:paraId="1A6753EC" w14:textId="77777777" w:rsidR="00CC78DB" w:rsidRDefault="00CC78DB" w:rsidP="00CC78DB"/>
    <w:p w14:paraId="090B4926" w14:textId="77777777" w:rsidR="00CC78DB" w:rsidRDefault="00CC78DB" w:rsidP="00CC78DB">
      <w:pPr>
        <w:keepNext/>
        <w:jc w:val="center"/>
        <w:rPr>
          <w:b/>
        </w:rPr>
      </w:pPr>
      <w:r w:rsidRPr="00CC78DB">
        <w:rPr>
          <w:b/>
        </w:rPr>
        <w:t>CO-SPONSORS ADDED</w:t>
      </w:r>
    </w:p>
    <w:tbl>
      <w:tblPr>
        <w:tblW w:w="0" w:type="auto"/>
        <w:tblLayout w:type="fixed"/>
        <w:tblLook w:val="0000" w:firstRow="0" w:lastRow="0" w:firstColumn="0" w:lastColumn="0" w:noHBand="0" w:noVBand="0"/>
      </w:tblPr>
      <w:tblGrid>
        <w:gridCol w:w="1551"/>
        <w:gridCol w:w="3966"/>
      </w:tblGrid>
      <w:tr w:rsidR="00CC78DB" w:rsidRPr="00CC78DB" w14:paraId="0D30527C" w14:textId="77777777" w:rsidTr="00CC78DB">
        <w:tc>
          <w:tcPr>
            <w:tcW w:w="1551" w:type="dxa"/>
            <w:shd w:val="clear" w:color="auto" w:fill="auto"/>
          </w:tcPr>
          <w:p w14:paraId="1101E411" w14:textId="77777777" w:rsidR="00CC78DB" w:rsidRPr="00CC78DB" w:rsidRDefault="00CC78DB" w:rsidP="00CC78DB">
            <w:pPr>
              <w:keepNext/>
              <w:ind w:firstLine="0"/>
            </w:pPr>
            <w:r w:rsidRPr="00CC78DB">
              <w:t>Bill Number:</w:t>
            </w:r>
          </w:p>
        </w:tc>
        <w:tc>
          <w:tcPr>
            <w:tcW w:w="3966" w:type="dxa"/>
            <w:shd w:val="clear" w:color="auto" w:fill="auto"/>
          </w:tcPr>
          <w:p w14:paraId="10970891" w14:textId="77777777" w:rsidR="00CC78DB" w:rsidRPr="00CC78DB" w:rsidRDefault="00CC78DB" w:rsidP="00CC78DB">
            <w:pPr>
              <w:keepNext/>
              <w:ind w:firstLine="0"/>
            </w:pPr>
            <w:r w:rsidRPr="00CC78DB">
              <w:t>H. 3352</w:t>
            </w:r>
          </w:p>
        </w:tc>
      </w:tr>
      <w:tr w:rsidR="00CC78DB" w:rsidRPr="00CC78DB" w14:paraId="0FF7086E" w14:textId="77777777" w:rsidTr="00CC78DB">
        <w:tc>
          <w:tcPr>
            <w:tcW w:w="1551" w:type="dxa"/>
            <w:shd w:val="clear" w:color="auto" w:fill="auto"/>
          </w:tcPr>
          <w:p w14:paraId="11D90E2E" w14:textId="77777777" w:rsidR="00CC78DB" w:rsidRPr="00CC78DB" w:rsidRDefault="00CC78DB" w:rsidP="00CC78DB">
            <w:pPr>
              <w:keepNext/>
              <w:ind w:firstLine="0"/>
            </w:pPr>
            <w:r w:rsidRPr="00CC78DB">
              <w:t>Date:</w:t>
            </w:r>
          </w:p>
        </w:tc>
        <w:tc>
          <w:tcPr>
            <w:tcW w:w="3966" w:type="dxa"/>
            <w:shd w:val="clear" w:color="auto" w:fill="auto"/>
          </w:tcPr>
          <w:p w14:paraId="4F01B7DA" w14:textId="77777777" w:rsidR="00CC78DB" w:rsidRPr="00CC78DB" w:rsidRDefault="00CC78DB" w:rsidP="00CC78DB">
            <w:pPr>
              <w:keepNext/>
              <w:ind w:firstLine="0"/>
            </w:pPr>
            <w:r w:rsidRPr="00CC78DB">
              <w:t>ADD:</w:t>
            </w:r>
          </w:p>
        </w:tc>
      </w:tr>
      <w:tr w:rsidR="00CC78DB" w:rsidRPr="00CC78DB" w14:paraId="02D55A7D" w14:textId="77777777" w:rsidTr="00CC78DB">
        <w:tc>
          <w:tcPr>
            <w:tcW w:w="1551" w:type="dxa"/>
            <w:shd w:val="clear" w:color="auto" w:fill="auto"/>
          </w:tcPr>
          <w:p w14:paraId="130B1C76" w14:textId="77777777" w:rsidR="00CC78DB" w:rsidRPr="00CC78DB" w:rsidRDefault="00CC78DB" w:rsidP="00CC78DB">
            <w:pPr>
              <w:keepNext/>
              <w:ind w:firstLine="0"/>
            </w:pPr>
            <w:r w:rsidRPr="00CC78DB">
              <w:t>02/08/22</w:t>
            </w:r>
          </w:p>
        </w:tc>
        <w:tc>
          <w:tcPr>
            <w:tcW w:w="3966" w:type="dxa"/>
            <w:shd w:val="clear" w:color="auto" w:fill="auto"/>
          </w:tcPr>
          <w:p w14:paraId="2C4F8CB2" w14:textId="77777777" w:rsidR="00CC78DB" w:rsidRPr="00CC78DB" w:rsidRDefault="00CC78DB" w:rsidP="00CC78DB">
            <w:pPr>
              <w:keepNext/>
              <w:ind w:firstLine="0"/>
            </w:pPr>
            <w:r w:rsidRPr="00CC78DB">
              <w:t>BLACKWELL, OREMUS and HIXON</w:t>
            </w:r>
          </w:p>
        </w:tc>
      </w:tr>
    </w:tbl>
    <w:p w14:paraId="4DFD2E5F" w14:textId="77777777" w:rsidR="00CC78DB" w:rsidRDefault="00CC78DB" w:rsidP="00CC78DB"/>
    <w:p w14:paraId="04E8DEDD" w14:textId="77777777" w:rsidR="00CC78DB" w:rsidRDefault="00CC78DB" w:rsidP="00CC78DB">
      <w:pPr>
        <w:keepNext/>
        <w:jc w:val="center"/>
        <w:rPr>
          <w:b/>
        </w:rPr>
      </w:pPr>
      <w:r w:rsidRPr="00CC78DB">
        <w:rPr>
          <w:b/>
        </w:rPr>
        <w:t>CO-SPONSORS ADDED</w:t>
      </w:r>
    </w:p>
    <w:tbl>
      <w:tblPr>
        <w:tblW w:w="0" w:type="auto"/>
        <w:tblLayout w:type="fixed"/>
        <w:tblLook w:val="0000" w:firstRow="0" w:lastRow="0" w:firstColumn="0" w:lastColumn="0" w:noHBand="0" w:noVBand="0"/>
      </w:tblPr>
      <w:tblGrid>
        <w:gridCol w:w="1551"/>
        <w:gridCol w:w="2091"/>
      </w:tblGrid>
      <w:tr w:rsidR="00CC78DB" w:rsidRPr="00CC78DB" w14:paraId="619FE7F3" w14:textId="77777777" w:rsidTr="00CC78DB">
        <w:tc>
          <w:tcPr>
            <w:tcW w:w="1551" w:type="dxa"/>
            <w:shd w:val="clear" w:color="auto" w:fill="auto"/>
          </w:tcPr>
          <w:p w14:paraId="74BA816C" w14:textId="77777777" w:rsidR="00CC78DB" w:rsidRPr="00CC78DB" w:rsidRDefault="00CC78DB" w:rsidP="00CC78DB">
            <w:pPr>
              <w:keepNext/>
              <w:ind w:firstLine="0"/>
            </w:pPr>
            <w:r w:rsidRPr="00CC78DB">
              <w:t>Bill Number:</w:t>
            </w:r>
          </w:p>
        </w:tc>
        <w:tc>
          <w:tcPr>
            <w:tcW w:w="2091" w:type="dxa"/>
            <w:shd w:val="clear" w:color="auto" w:fill="auto"/>
          </w:tcPr>
          <w:p w14:paraId="320414D4" w14:textId="77777777" w:rsidR="00CC78DB" w:rsidRPr="00CC78DB" w:rsidRDefault="00CC78DB" w:rsidP="00CC78DB">
            <w:pPr>
              <w:keepNext/>
              <w:ind w:firstLine="0"/>
            </w:pPr>
            <w:r w:rsidRPr="00CC78DB">
              <w:t>H. 3520</w:t>
            </w:r>
          </w:p>
        </w:tc>
      </w:tr>
      <w:tr w:rsidR="00CC78DB" w:rsidRPr="00CC78DB" w14:paraId="464E0FAA" w14:textId="77777777" w:rsidTr="00CC78DB">
        <w:tc>
          <w:tcPr>
            <w:tcW w:w="1551" w:type="dxa"/>
            <w:shd w:val="clear" w:color="auto" w:fill="auto"/>
          </w:tcPr>
          <w:p w14:paraId="4E923470" w14:textId="77777777" w:rsidR="00CC78DB" w:rsidRPr="00CC78DB" w:rsidRDefault="00CC78DB" w:rsidP="00CC78DB">
            <w:pPr>
              <w:keepNext/>
              <w:ind w:firstLine="0"/>
            </w:pPr>
            <w:r w:rsidRPr="00CC78DB">
              <w:t>Date:</w:t>
            </w:r>
          </w:p>
        </w:tc>
        <w:tc>
          <w:tcPr>
            <w:tcW w:w="2091" w:type="dxa"/>
            <w:shd w:val="clear" w:color="auto" w:fill="auto"/>
          </w:tcPr>
          <w:p w14:paraId="59F27A63" w14:textId="77777777" w:rsidR="00CC78DB" w:rsidRPr="00CC78DB" w:rsidRDefault="00CC78DB" w:rsidP="00CC78DB">
            <w:pPr>
              <w:keepNext/>
              <w:ind w:firstLine="0"/>
            </w:pPr>
            <w:r w:rsidRPr="00CC78DB">
              <w:t>ADD:</w:t>
            </w:r>
          </w:p>
        </w:tc>
      </w:tr>
      <w:tr w:rsidR="00CC78DB" w:rsidRPr="00CC78DB" w14:paraId="2E0C2A23" w14:textId="77777777" w:rsidTr="00CC78DB">
        <w:tc>
          <w:tcPr>
            <w:tcW w:w="1551" w:type="dxa"/>
            <w:shd w:val="clear" w:color="auto" w:fill="auto"/>
          </w:tcPr>
          <w:p w14:paraId="3BBBD595" w14:textId="77777777" w:rsidR="00CC78DB" w:rsidRPr="00CC78DB" w:rsidRDefault="00CC78DB" w:rsidP="00CC78DB">
            <w:pPr>
              <w:keepNext/>
              <w:ind w:firstLine="0"/>
            </w:pPr>
            <w:r w:rsidRPr="00CC78DB">
              <w:t>02/08/22</w:t>
            </w:r>
          </w:p>
        </w:tc>
        <w:tc>
          <w:tcPr>
            <w:tcW w:w="2091" w:type="dxa"/>
            <w:shd w:val="clear" w:color="auto" w:fill="auto"/>
          </w:tcPr>
          <w:p w14:paraId="2FFD9364" w14:textId="77777777" w:rsidR="00CC78DB" w:rsidRPr="00CC78DB" w:rsidRDefault="00CC78DB" w:rsidP="00CC78DB">
            <w:pPr>
              <w:keepNext/>
              <w:ind w:firstLine="0"/>
            </w:pPr>
            <w:r w:rsidRPr="00CC78DB">
              <w:t>FRY and HEWITT</w:t>
            </w:r>
          </w:p>
        </w:tc>
      </w:tr>
    </w:tbl>
    <w:p w14:paraId="23B94D25" w14:textId="77777777" w:rsidR="00CC78DB" w:rsidRDefault="00CC78DB" w:rsidP="00CC78DB"/>
    <w:p w14:paraId="16D14269" w14:textId="77777777" w:rsidR="00CC78DB" w:rsidRDefault="00CC78DB" w:rsidP="00CC78DB">
      <w:pPr>
        <w:keepNext/>
        <w:jc w:val="center"/>
        <w:rPr>
          <w:b/>
        </w:rPr>
      </w:pPr>
      <w:r w:rsidRPr="00CC78DB">
        <w:rPr>
          <w:b/>
        </w:rPr>
        <w:t>CO-SPONSORS ADDED</w:t>
      </w:r>
    </w:p>
    <w:tbl>
      <w:tblPr>
        <w:tblW w:w="0" w:type="auto"/>
        <w:tblLayout w:type="fixed"/>
        <w:tblLook w:val="0000" w:firstRow="0" w:lastRow="0" w:firstColumn="0" w:lastColumn="0" w:noHBand="0" w:noVBand="0"/>
      </w:tblPr>
      <w:tblGrid>
        <w:gridCol w:w="1551"/>
        <w:gridCol w:w="4987"/>
      </w:tblGrid>
      <w:tr w:rsidR="00CC78DB" w:rsidRPr="00CC78DB" w14:paraId="245FC7A7" w14:textId="77777777" w:rsidTr="00CC78DB">
        <w:tc>
          <w:tcPr>
            <w:tcW w:w="1551" w:type="dxa"/>
            <w:shd w:val="clear" w:color="auto" w:fill="auto"/>
          </w:tcPr>
          <w:p w14:paraId="74ED71EF" w14:textId="77777777" w:rsidR="00CC78DB" w:rsidRPr="00CC78DB" w:rsidRDefault="00CC78DB" w:rsidP="00CC78DB">
            <w:pPr>
              <w:keepNext/>
              <w:ind w:firstLine="0"/>
            </w:pPr>
            <w:r w:rsidRPr="00CC78DB">
              <w:t>Bill Number:</w:t>
            </w:r>
          </w:p>
        </w:tc>
        <w:tc>
          <w:tcPr>
            <w:tcW w:w="4987" w:type="dxa"/>
            <w:shd w:val="clear" w:color="auto" w:fill="auto"/>
          </w:tcPr>
          <w:p w14:paraId="5438DC14" w14:textId="77777777" w:rsidR="00CC78DB" w:rsidRPr="00CC78DB" w:rsidRDefault="00CC78DB" w:rsidP="00CC78DB">
            <w:pPr>
              <w:keepNext/>
              <w:ind w:firstLine="0"/>
            </w:pPr>
            <w:r w:rsidRPr="00CC78DB">
              <w:t>H. 3598</w:t>
            </w:r>
          </w:p>
        </w:tc>
      </w:tr>
      <w:tr w:rsidR="00CC78DB" w:rsidRPr="00CC78DB" w14:paraId="076CD406" w14:textId="77777777" w:rsidTr="00CC78DB">
        <w:tc>
          <w:tcPr>
            <w:tcW w:w="1551" w:type="dxa"/>
            <w:shd w:val="clear" w:color="auto" w:fill="auto"/>
          </w:tcPr>
          <w:p w14:paraId="097B2A16" w14:textId="77777777" w:rsidR="00CC78DB" w:rsidRPr="00CC78DB" w:rsidRDefault="00CC78DB" w:rsidP="00CC78DB">
            <w:pPr>
              <w:keepNext/>
              <w:ind w:firstLine="0"/>
            </w:pPr>
            <w:r w:rsidRPr="00CC78DB">
              <w:t>Date:</w:t>
            </w:r>
          </w:p>
        </w:tc>
        <w:tc>
          <w:tcPr>
            <w:tcW w:w="4987" w:type="dxa"/>
            <w:shd w:val="clear" w:color="auto" w:fill="auto"/>
          </w:tcPr>
          <w:p w14:paraId="550A4E5B" w14:textId="77777777" w:rsidR="00CC78DB" w:rsidRPr="00CC78DB" w:rsidRDefault="00CC78DB" w:rsidP="00CC78DB">
            <w:pPr>
              <w:keepNext/>
              <w:ind w:firstLine="0"/>
            </w:pPr>
            <w:r w:rsidRPr="00CC78DB">
              <w:t>ADD:</w:t>
            </w:r>
          </w:p>
        </w:tc>
      </w:tr>
      <w:tr w:rsidR="00CC78DB" w:rsidRPr="00CC78DB" w14:paraId="4D1BBD22" w14:textId="77777777" w:rsidTr="00CC78DB">
        <w:tc>
          <w:tcPr>
            <w:tcW w:w="1551" w:type="dxa"/>
            <w:shd w:val="clear" w:color="auto" w:fill="auto"/>
          </w:tcPr>
          <w:p w14:paraId="750EB149" w14:textId="77777777" w:rsidR="00CC78DB" w:rsidRPr="00CC78DB" w:rsidRDefault="00CC78DB" w:rsidP="00CC78DB">
            <w:pPr>
              <w:keepNext/>
              <w:ind w:firstLine="0"/>
            </w:pPr>
            <w:r w:rsidRPr="00CC78DB">
              <w:t>02/08/22</w:t>
            </w:r>
          </w:p>
        </w:tc>
        <w:tc>
          <w:tcPr>
            <w:tcW w:w="4987" w:type="dxa"/>
            <w:shd w:val="clear" w:color="auto" w:fill="auto"/>
          </w:tcPr>
          <w:p w14:paraId="4FB425D2" w14:textId="77777777" w:rsidR="00CC78DB" w:rsidRPr="00CC78DB" w:rsidRDefault="00CC78DB" w:rsidP="00CC78DB">
            <w:pPr>
              <w:keepNext/>
              <w:ind w:firstLine="0"/>
            </w:pPr>
            <w:r w:rsidRPr="00CC78DB">
              <w:t>BLACKWELL, OREMUS, TAYLOR, HIXON and FORREST</w:t>
            </w:r>
          </w:p>
        </w:tc>
      </w:tr>
    </w:tbl>
    <w:p w14:paraId="3C33A502" w14:textId="77777777" w:rsidR="00CC78DB" w:rsidRDefault="00CC78DB" w:rsidP="00CC78DB"/>
    <w:p w14:paraId="244E0788"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461"/>
      </w:tblGrid>
      <w:tr w:rsidR="00CC78DB" w:rsidRPr="00CC78DB" w14:paraId="04D4EE0B" w14:textId="77777777" w:rsidTr="00CC78DB">
        <w:tc>
          <w:tcPr>
            <w:tcW w:w="1551" w:type="dxa"/>
            <w:shd w:val="clear" w:color="auto" w:fill="auto"/>
          </w:tcPr>
          <w:p w14:paraId="6083C306" w14:textId="77777777" w:rsidR="00CC78DB" w:rsidRPr="00CC78DB" w:rsidRDefault="00CC78DB" w:rsidP="00CC78DB">
            <w:pPr>
              <w:keepNext/>
              <w:ind w:firstLine="0"/>
            </w:pPr>
            <w:r w:rsidRPr="00CC78DB">
              <w:t>Bill Number:</w:t>
            </w:r>
          </w:p>
        </w:tc>
        <w:tc>
          <w:tcPr>
            <w:tcW w:w="1461" w:type="dxa"/>
            <w:shd w:val="clear" w:color="auto" w:fill="auto"/>
          </w:tcPr>
          <w:p w14:paraId="39DD961F" w14:textId="77777777" w:rsidR="00CC78DB" w:rsidRPr="00CC78DB" w:rsidRDefault="00CC78DB" w:rsidP="00CC78DB">
            <w:pPr>
              <w:keepNext/>
              <w:ind w:firstLine="0"/>
            </w:pPr>
            <w:r w:rsidRPr="00CC78DB">
              <w:t>H. 3599</w:t>
            </w:r>
          </w:p>
        </w:tc>
      </w:tr>
      <w:tr w:rsidR="00CC78DB" w:rsidRPr="00CC78DB" w14:paraId="1195845B" w14:textId="77777777" w:rsidTr="00CC78DB">
        <w:tc>
          <w:tcPr>
            <w:tcW w:w="1551" w:type="dxa"/>
            <w:shd w:val="clear" w:color="auto" w:fill="auto"/>
          </w:tcPr>
          <w:p w14:paraId="77BCDA1C" w14:textId="77777777" w:rsidR="00CC78DB" w:rsidRPr="00CC78DB" w:rsidRDefault="00CC78DB" w:rsidP="00CC78DB">
            <w:pPr>
              <w:keepNext/>
              <w:ind w:firstLine="0"/>
            </w:pPr>
            <w:r w:rsidRPr="00CC78DB">
              <w:t>Date:</w:t>
            </w:r>
          </w:p>
        </w:tc>
        <w:tc>
          <w:tcPr>
            <w:tcW w:w="1461" w:type="dxa"/>
            <w:shd w:val="clear" w:color="auto" w:fill="auto"/>
          </w:tcPr>
          <w:p w14:paraId="23085444" w14:textId="77777777" w:rsidR="00CC78DB" w:rsidRPr="00CC78DB" w:rsidRDefault="00CC78DB" w:rsidP="00CC78DB">
            <w:pPr>
              <w:keepNext/>
              <w:ind w:firstLine="0"/>
            </w:pPr>
            <w:r w:rsidRPr="00CC78DB">
              <w:t>ADD:</w:t>
            </w:r>
          </w:p>
        </w:tc>
      </w:tr>
      <w:tr w:rsidR="00CC78DB" w:rsidRPr="00CC78DB" w14:paraId="457C00BD" w14:textId="77777777" w:rsidTr="00CC78DB">
        <w:tc>
          <w:tcPr>
            <w:tcW w:w="1551" w:type="dxa"/>
            <w:shd w:val="clear" w:color="auto" w:fill="auto"/>
          </w:tcPr>
          <w:p w14:paraId="30034DC2" w14:textId="77777777" w:rsidR="00CC78DB" w:rsidRPr="00CC78DB" w:rsidRDefault="00CC78DB" w:rsidP="00CC78DB">
            <w:pPr>
              <w:keepNext/>
              <w:ind w:firstLine="0"/>
            </w:pPr>
            <w:r w:rsidRPr="00CC78DB">
              <w:t>02/08/22</w:t>
            </w:r>
          </w:p>
        </w:tc>
        <w:tc>
          <w:tcPr>
            <w:tcW w:w="1461" w:type="dxa"/>
            <w:shd w:val="clear" w:color="auto" w:fill="auto"/>
          </w:tcPr>
          <w:p w14:paraId="09CAD5E2" w14:textId="77777777" w:rsidR="00CC78DB" w:rsidRPr="00CC78DB" w:rsidRDefault="00CC78DB" w:rsidP="00CC78DB">
            <w:pPr>
              <w:keepNext/>
              <w:ind w:firstLine="0"/>
            </w:pPr>
            <w:r w:rsidRPr="00CC78DB">
              <w:t>ERICKSON</w:t>
            </w:r>
          </w:p>
        </w:tc>
      </w:tr>
    </w:tbl>
    <w:p w14:paraId="413530FF" w14:textId="77777777" w:rsidR="00CC78DB" w:rsidRDefault="00CC78DB" w:rsidP="00CC78DB"/>
    <w:p w14:paraId="30A5746A"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2541"/>
      </w:tblGrid>
      <w:tr w:rsidR="00CC78DB" w:rsidRPr="00CC78DB" w14:paraId="1F579D57" w14:textId="77777777" w:rsidTr="00CC78DB">
        <w:tc>
          <w:tcPr>
            <w:tcW w:w="1551" w:type="dxa"/>
            <w:shd w:val="clear" w:color="auto" w:fill="auto"/>
          </w:tcPr>
          <w:p w14:paraId="566FCED0" w14:textId="77777777" w:rsidR="00CC78DB" w:rsidRPr="00CC78DB" w:rsidRDefault="00CC78DB" w:rsidP="00CC78DB">
            <w:pPr>
              <w:keepNext/>
              <w:ind w:firstLine="0"/>
            </w:pPr>
            <w:r w:rsidRPr="00CC78DB">
              <w:t>Bill Number:</w:t>
            </w:r>
          </w:p>
        </w:tc>
        <w:tc>
          <w:tcPr>
            <w:tcW w:w="2541" w:type="dxa"/>
            <w:shd w:val="clear" w:color="auto" w:fill="auto"/>
          </w:tcPr>
          <w:p w14:paraId="1A5DE645" w14:textId="77777777" w:rsidR="00CC78DB" w:rsidRPr="00CC78DB" w:rsidRDefault="00CC78DB" w:rsidP="00CC78DB">
            <w:pPr>
              <w:keepNext/>
              <w:ind w:firstLine="0"/>
            </w:pPr>
            <w:r w:rsidRPr="00CC78DB">
              <w:t>H. 3888</w:t>
            </w:r>
          </w:p>
        </w:tc>
      </w:tr>
      <w:tr w:rsidR="00CC78DB" w:rsidRPr="00CC78DB" w14:paraId="73B4DB5D" w14:textId="77777777" w:rsidTr="00CC78DB">
        <w:tc>
          <w:tcPr>
            <w:tcW w:w="1551" w:type="dxa"/>
            <w:shd w:val="clear" w:color="auto" w:fill="auto"/>
          </w:tcPr>
          <w:p w14:paraId="7F3BD5E3" w14:textId="77777777" w:rsidR="00CC78DB" w:rsidRPr="00CC78DB" w:rsidRDefault="00CC78DB" w:rsidP="00CC78DB">
            <w:pPr>
              <w:keepNext/>
              <w:ind w:firstLine="0"/>
            </w:pPr>
            <w:r w:rsidRPr="00CC78DB">
              <w:t>Date:</w:t>
            </w:r>
          </w:p>
        </w:tc>
        <w:tc>
          <w:tcPr>
            <w:tcW w:w="2541" w:type="dxa"/>
            <w:shd w:val="clear" w:color="auto" w:fill="auto"/>
          </w:tcPr>
          <w:p w14:paraId="35896A04" w14:textId="77777777" w:rsidR="00CC78DB" w:rsidRPr="00CC78DB" w:rsidRDefault="00CC78DB" w:rsidP="00CC78DB">
            <w:pPr>
              <w:keepNext/>
              <w:ind w:firstLine="0"/>
            </w:pPr>
            <w:r w:rsidRPr="00CC78DB">
              <w:t>ADD:</w:t>
            </w:r>
          </w:p>
        </w:tc>
      </w:tr>
      <w:tr w:rsidR="00CC78DB" w:rsidRPr="00CC78DB" w14:paraId="340537FC" w14:textId="77777777" w:rsidTr="00CC78DB">
        <w:tc>
          <w:tcPr>
            <w:tcW w:w="1551" w:type="dxa"/>
            <w:shd w:val="clear" w:color="auto" w:fill="auto"/>
          </w:tcPr>
          <w:p w14:paraId="7C507CA9" w14:textId="77777777" w:rsidR="00CC78DB" w:rsidRPr="00CC78DB" w:rsidRDefault="00CC78DB" w:rsidP="00CC78DB">
            <w:pPr>
              <w:keepNext/>
              <w:ind w:firstLine="0"/>
            </w:pPr>
            <w:r w:rsidRPr="00CC78DB">
              <w:t>02/08/22</w:t>
            </w:r>
          </w:p>
        </w:tc>
        <w:tc>
          <w:tcPr>
            <w:tcW w:w="2541" w:type="dxa"/>
            <w:shd w:val="clear" w:color="auto" w:fill="auto"/>
          </w:tcPr>
          <w:p w14:paraId="36CB6598" w14:textId="77777777" w:rsidR="00CC78DB" w:rsidRPr="00CC78DB" w:rsidRDefault="00CC78DB" w:rsidP="00CC78DB">
            <w:pPr>
              <w:keepNext/>
              <w:ind w:firstLine="0"/>
            </w:pPr>
            <w:r w:rsidRPr="00CC78DB">
              <w:t>HENDERSON-MYERS</w:t>
            </w:r>
          </w:p>
        </w:tc>
      </w:tr>
    </w:tbl>
    <w:p w14:paraId="47418820" w14:textId="77777777" w:rsidR="00CC78DB" w:rsidRDefault="00CC78DB" w:rsidP="00CC78DB"/>
    <w:p w14:paraId="38101BB4"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401"/>
      </w:tblGrid>
      <w:tr w:rsidR="00CC78DB" w:rsidRPr="00CC78DB" w14:paraId="18BAFD74" w14:textId="77777777" w:rsidTr="00CC78DB">
        <w:tc>
          <w:tcPr>
            <w:tcW w:w="1551" w:type="dxa"/>
            <w:shd w:val="clear" w:color="auto" w:fill="auto"/>
          </w:tcPr>
          <w:p w14:paraId="5D038754" w14:textId="77777777" w:rsidR="00CC78DB" w:rsidRPr="00CC78DB" w:rsidRDefault="00CC78DB" w:rsidP="00CC78DB">
            <w:pPr>
              <w:keepNext/>
              <w:ind w:firstLine="0"/>
            </w:pPr>
            <w:r w:rsidRPr="00CC78DB">
              <w:t>Bill Number:</w:t>
            </w:r>
          </w:p>
        </w:tc>
        <w:tc>
          <w:tcPr>
            <w:tcW w:w="1401" w:type="dxa"/>
            <w:shd w:val="clear" w:color="auto" w:fill="auto"/>
          </w:tcPr>
          <w:p w14:paraId="6B6B9188" w14:textId="77777777" w:rsidR="00CC78DB" w:rsidRPr="00CC78DB" w:rsidRDefault="00CC78DB" w:rsidP="00CC78DB">
            <w:pPr>
              <w:keepNext/>
              <w:ind w:firstLine="0"/>
            </w:pPr>
            <w:r w:rsidRPr="00CC78DB">
              <w:t>H. 3938</w:t>
            </w:r>
          </w:p>
        </w:tc>
      </w:tr>
      <w:tr w:rsidR="00CC78DB" w:rsidRPr="00CC78DB" w14:paraId="391B79FF" w14:textId="77777777" w:rsidTr="00CC78DB">
        <w:tc>
          <w:tcPr>
            <w:tcW w:w="1551" w:type="dxa"/>
            <w:shd w:val="clear" w:color="auto" w:fill="auto"/>
          </w:tcPr>
          <w:p w14:paraId="589A061C" w14:textId="77777777" w:rsidR="00CC78DB" w:rsidRPr="00CC78DB" w:rsidRDefault="00CC78DB" w:rsidP="00CC78DB">
            <w:pPr>
              <w:keepNext/>
              <w:ind w:firstLine="0"/>
            </w:pPr>
            <w:r w:rsidRPr="00CC78DB">
              <w:t>Date:</w:t>
            </w:r>
          </w:p>
        </w:tc>
        <w:tc>
          <w:tcPr>
            <w:tcW w:w="1401" w:type="dxa"/>
            <w:shd w:val="clear" w:color="auto" w:fill="auto"/>
          </w:tcPr>
          <w:p w14:paraId="27E93824" w14:textId="77777777" w:rsidR="00CC78DB" w:rsidRPr="00CC78DB" w:rsidRDefault="00CC78DB" w:rsidP="00CC78DB">
            <w:pPr>
              <w:keepNext/>
              <w:ind w:firstLine="0"/>
            </w:pPr>
            <w:r w:rsidRPr="00CC78DB">
              <w:t>ADD:</w:t>
            </w:r>
          </w:p>
        </w:tc>
      </w:tr>
      <w:tr w:rsidR="00CC78DB" w:rsidRPr="00CC78DB" w14:paraId="703ED7FF" w14:textId="77777777" w:rsidTr="00CC78DB">
        <w:tc>
          <w:tcPr>
            <w:tcW w:w="1551" w:type="dxa"/>
            <w:shd w:val="clear" w:color="auto" w:fill="auto"/>
          </w:tcPr>
          <w:p w14:paraId="6E23F8F6" w14:textId="77777777" w:rsidR="00CC78DB" w:rsidRPr="00CC78DB" w:rsidRDefault="00CC78DB" w:rsidP="00CC78DB">
            <w:pPr>
              <w:keepNext/>
              <w:ind w:firstLine="0"/>
            </w:pPr>
            <w:r w:rsidRPr="00CC78DB">
              <w:t>02/08/22</w:t>
            </w:r>
          </w:p>
        </w:tc>
        <w:tc>
          <w:tcPr>
            <w:tcW w:w="1401" w:type="dxa"/>
            <w:shd w:val="clear" w:color="auto" w:fill="auto"/>
          </w:tcPr>
          <w:p w14:paraId="7512E096" w14:textId="77777777" w:rsidR="00CC78DB" w:rsidRPr="00CC78DB" w:rsidRDefault="00CC78DB" w:rsidP="00CC78DB">
            <w:pPr>
              <w:keepNext/>
              <w:ind w:firstLine="0"/>
            </w:pPr>
            <w:r w:rsidRPr="00CC78DB">
              <w:t>GILLIARD</w:t>
            </w:r>
          </w:p>
        </w:tc>
      </w:tr>
    </w:tbl>
    <w:p w14:paraId="35F13511" w14:textId="77777777" w:rsidR="00CC78DB" w:rsidRDefault="00CC78DB" w:rsidP="00CC78DB"/>
    <w:p w14:paraId="018DA884"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431"/>
      </w:tblGrid>
      <w:tr w:rsidR="00CC78DB" w:rsidRPr="00CC78DB" w14:paraId="22AEEE3D" w14:textId="77777777" w:rsidTr="00CC78DB">
        <w:tc>
          <w:tcPr>
            <w:tcW w:w="1551" w:type="dxa"/>
            <w:shd w:val="clear" w:color="auto" w:fill="auto"/>
          </w:tcPr>
          <w:p w14:paraId="3286938A" w14:textId="77777777" w:rsidR="00CC78DB" w:rsidRPr="00CC78DB" w:rsidRDefault="00CC78DB" w:rsidP="00CC78DB">
            <w:pPr>
              <w:keepNext/>
              <w:ind w:firstLine="0"/>
            </w:pPr>
            <w:r w:rsidRPr="00CC78DB">
              <w:t>Bill Number:</w:t>
            </w:r>
          </w:p>
        </w:tc>
        <w:tc>
          <w:tcPr>
            <w:tcW w:w="1431" w:type="dxa"/>
            <w:shd w:val="clear" w:color="auto" w:fill="auto"/>
          </w:tcPr>
          <w:p w14:paraId="6FD6E8D4" w14:textId="77777777" w:rsidR="00CC78DB" w:rsidRPr="00CC78DB" w:rsidRDefault="00CC78DB" w:rsidP="00CC78DB">
            <w:pPr>
              <w:keepNext/>
              <w:ind w:firstLine="0"/>
            </w:pPr>
            <w:r w:rsidRPr="00CC78DB">
              <w:t>H. 3992</w:t>
            </w:r>
          </w:p>
        </w:tc>
      </w:tr>
      <w:tr w:rsidR="00CC78DB" w:rsidRPr="00CC78DB" w14:paraId="6E73E6CB" w14:textId="77777777" w:rsidTr="00CC78DB">
        <w:tc>
          <w:tcPr>
            <w:tcW w:w="1551" w:type="dxa"/>
            <w:shd w:val="clear" w:color="auto" w:fill="auto"/>
          </w:tcPr>
          <w:p w14:paraId="2BF65488" w14:textId="77777777" w:rsidR="00CC78DB" w:rsidRPr="00CC78DB" w:rsidRDefault="00CC78DB" w:rsidP="00CC78DB">
            <w:pPr>
              <w:keepNext/>
              <w:ind w:firstLine="0"/>
            </w:pPr>
            <w:r w:rsidRPr="00CC78DB">
              <w:t>Date:</w:t>
            </w:r>
          </w:p>
        </w:tc>
        <w:tc>
          <w:tcPr>
            <w:tcW w:w="1431" w:type="dxa"/>
            <w:shd w:val="clear" w:color="auto" w:fill="auto"/>
          </w:tcPr>
          <w:p w14:paraId="2415ABFE" w14:textId="77777777" w:rsidR="00CC78DB" w:rsidRPr="00CC78DB" w:rsidRDefault="00CC78DB" w:rsidP="00CC78DB">
            <w:pPr>
              <w:keepNext/>
              <w:ind w:firstLine="0"/>
            </w:pPr>
            <w:r w:rsidRPr="00CC78DB">
              <w:t>ADD:</w:t>
            </w:r>
          </w:p>
        </w:tc>
      </w:tr>
      <w:tr w:rsidR="00CC78DB" w:rsidRPr="00CC78DB" w14:paraId="1DEF9460" w14:textId="77777777" w:rsidTr="00CC78DB">
        <w:tc>
          <w:tcPr>
            <w:tcW w:w="1551" w:type="dxa"/>
            <w:shd w:val="clear" w:color="auto" w:fill="auto"/>
          </w:tcPr>
          <w:p w14:paraId="6F69EA70" w14:textId="77777777" w:rsidR="00CC78DB" w:rsidRPr="00CC78DB" w:rsidRDefault="00CC78DB" w:rsidP="00CC78DB">
            <w:pPr>
              <w:keepNext/>
              <w:ind w:firstLine="0"/>
            </w:pPr>
            <w:r w:rsidRPr="00CC78DB">
              <w:t>02/08/22</w:t>
            </w:r>
          </w:p>
        </w:tc>
        <w:tc>
          <w:tcPr>
            <w:tcW w:w="1431" w:type="dxa"/>
            <w:shd w:val="clear" w:color="auto" w:fill="auto"/>
          </w:tcPr>
          <w:p w14:paraId="4D53ABB8" w14:textId="77777777" w:rsidR="00CC78DB" w:rsidRPr="00CC78DB" w:rsidRDefault="00CC78DB" w:rsidP="00CC78DB">
            <w:pPr>
              <w:keepNext/>
              <w:ind w:firstLine="0"/>
            </w:pPr>
            <w:r w:rsidRPr="00CC78DB">
              <w:t>HENEGAN</w:t>
            </w:r>
          </w:p>
        </w:tc>
      </w:tr>
    </w:tbl>
    <w:p w14:paraId="0B1BFB3F" w14:textId="77777777" w:rsidR="00CC78DB" w:rsidRDefault="00CC78DB" w:rsidP="00CC78DB"/>
    <w:p w14:paraId="4B826798"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431"/>
      </w:tblGrid>
      <w:tr w:rsidR="00CC78DB" w:rsidRPr="00CC78DB" w14:paraId="2CFD1B2A" w14:textId="77777777" w:rsidTr="00CC78DB">
        <w:tc>
          <w:tcPr>
            <w:tcW w:w="1551" w:type="dxa"/>
            <w:shd w:val="clear" w:color="auto" w:fill="auto"/>
          </w:tcPr>
          <w:p w14:paraId="64CD0589" w14:textId="77777777" w:rsidR="00CC78DB" w:rsidRPr="00CC78DB" w:rsidRDefault="00CC78DB" w:rsidP="00CC78DB">
            <w:pPr>
              <w:keepNext/>
              <w:ind w:firstLine="0"/>
            </w:pPr>
            <w:r w:rsidRPr="00CC78DB">
              <w:t>Bill Number:</w:t>
            </w:r>
          </w:p>
        </w:tc>
        <w:tc>
          <w:tcPr>
            <w:tcW w:w="1431" w:type="dxa"/>
            <w:shd w:val="clear" w:color="auto" w:fill="auto"/>
          </w:tcPr>
          <w:p w14:paraId="285A5860" w14:textId="77777777" w:rsidR="00CC78DB" w:rsidRPr="00CC78DB" w:rsidRDefault="00CC78DB" w:rsidP="00CC78DB">
            <w:pPr>
              <w:keepNext/>
              <w:ind w:firstLine="0"/>
            </w:pPr>
            <w:r w:rsidRPr="00CC78DB">
              <w:t>H. 4501</w:t>
            </w:r>
          </w:p>
        </w:tc>
      </w:tr>
      <w:tr w:rsidR="00CC78DB" w:rsidRPr="00CC78DB" w14:paraId="2A7C6608" w14:textId="77777777" w:rsidTr="00CC78DB">
        <w:tc>
          <w:tcPr>
            <w:tcW w:w="1551" w:type="dxa"/>
            <w:shd w:val="clear" w:color="auto" w:fill="auto"/>
          </w:tcPr>
          <w:p w14:paraId="0507EE42" w14:textId="77777777" w:rsidR="00CC78DB" w:rsidRPr="00CC78DB" w:rsidRDefault="00CC78DB" w:rsidP="00CC78DB">
            <w:pPr>
              <w:keepNext/>
              <w:ind w:firstLine="0"/>
            </w:pPr>
            <w:r w:rsidRPr="00CC78DB">
              <w:t>Date:</w:t>
            </w:r>
          </w:p>
        </w:tc>
        <w:tc>
          <w:tcPr>
            <w:tcW w:w="1431" w:type="dxa"/>
            <w:shd w:val="clear" w:color="auto" w:fill="auto"/>
          </w:tcPr>
          <w:p w14:paraId="1C4BFED8" w14:textId="77777777" w:rsidR="00CC78DB" w:rsidRPr="00CC78DB" w:rsidRDefault="00CC78DB" w:rsidP="00CC78DB">
            <w:pPr>
              <w:keepNext/>
              <w:ind w:firstLine="0"/>
            </w:pPr>
            <w:r w:rsidRPr="00CC78DB">
              <w:t>ADD:</w:t>
            </w:r>
          </w:p>
        </w:tc>
      </w:tr>
      <w:tr w:rsidR="00CC78DB" w:rsidRPr="00CC78DB" w14:paraId="0FD0E974" w14:textId="77777777" w:rsidTr="00CC78DB">
        <w:tc>
          <w:tcPr>
            <w:tcW w:w="1551" w:type="dxa"/>
            <w:shd w:val="clear" w:color="auto" w:fill="auto"/>
          </w:tcPr>
          <w:p w14:paraId="01631847" w14:textId="77777777" w:rsidR="00CC78DB" w:rsidRPr="00CC78DB" w:rsidRDefault="00CC78DB" w:rsidP="00CC78DB">
            <w:pPr>
              <w:keepNext/>
              <w:ind w:firstLine="0"/>
            </w:pPr>
            <w:r w:rsidRPr="00CC78DB">
              <w:t>02/08/22</w:t>
            </w:r>
          </w:p>
        </w:tc>
        <w:tc>
          <w:tcPr>
            <w:tcW w:w="1431" w:type="dxa"/>
            <w:shd w:val="clear" w:color="auto" w:fill="auto"/>
          </w:tcPr>
          <w:p w14:paraId="51A70753" w14:textId="77777777" w:rsidR="00CC78DB" w:rsidRPr="00CC78DB" w:rsidRDefault="00CC78DB" w:rsidP="00CC78DB">
            <w:pPr>
              <w:keepNext/>
              <w:ind w:firstLine="0"/>
            </w:pPr>
            <w:r w:rsidRPr="00CC78DB">
              <w:t>HENEGAN</w:t>
            </w:r>
          </w:p>
        </w:tc>
      </w:tr>
    </w:tbl>
    <w:p w14:paraId="5C98AE1A" w14:textId="77777777" w:rsidR="00CC78DB" w:rsidRDefault="00CC78DB" w:rsidP="00CC78DB"/>
    <w:p w14:paraId="685C06AA"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101"/>
      </w:tblGrid>
      <w:tr w:rsidR="00CC78DB" w:rsidRPr="00CC78DB" w14:paraId="4BEDBD11" w14:textId="77777777" w:rsidTr="00CC78DB">
        <w:tc>
          <w:tcPr>
            <w:tcW w:w="1551" w:type="dxa"/>
            <w:shd w:val="clear" w:color="auto" w:fill="auto"/>
          </w:tcPr>
          <w:p w14:paraId="2D78A530" w14:textId="77777777" w:rsidR="00CC78DB" w:rsidRPr="00CC78DB" w:rsidRDefault="00CC78DB" w:rsidP="00CC78DB">
            <w:pPr>
              <w:keepNext/>
              <w:ind w:firstLine="0"/>
            </w:pPr>
            <w:r w:rsidRPr="00CC78DB">
              <w:t>Bill Number:</w:t>
            </w:r>
          </w:p>
        </w:tc>
        <w:tc>
          <w:tcPr>
            <w:tcW w:w="1101" w:type="dxa"/>
            <w:shd w:val="clear" w:color="auto" w:fill="auto"/>
          </w:tcPr>
          <w:p w14:paraId="0865FED4" w14:textId="77777777" w:rsidR="00CC78DB" w:rsidRPr="00CC78DB" w:rsidRDefault="00CC78DB" w:rsidP="00CC78DB">
            <w:pPr>
              <w:keepNext/>
              <w:ind w:firstLine="0"/>
            </w:pPr>
            <w:r w:rsidRPr="00CC78DB">
              <w:t>H. 4527</w:t>
            </w:r>
          </w:p>
        </w:tc>
      </w:tr>
      <w:tr w:rsidR="00CC78DB" w:rsidRPr="00CC78DB" w14:paraId="39D4705C" w14:textId="77777777" w:rsidTr="00CC78DB">
        <w:tc>
          <w:tcPr>
            <w:tcW w:w="1551" w:type="dxa"/>
            <w:shd w:val="clear" w:color="auto" w:fill="auto"/>
          </w:tcPr>
          <w:p w14:paraId="7A7B1BE6" w14:textId="77777777" w:rsidR="00CC78DB" w:rsidRPr="00CC78DB" w:rsidRDefault="00CC78DB" w:rsidP="00CC78DB">
            <w:pPr>
              <w:keepNext/>
              <w:ind w:firstLine="0"/>
            </w:pPr>
            <w:r w:rsidRPr="00CC78DB">
              <w:t>Date:</w:t>
            </w:r>
          </w:p>
        </w:tc>
        <w:tc>
          <w:tcPr>
            <w:tcW w:w="1101" w:type="dxa"/>
            <w:shd w:val="clear" w:color="auto" w:fill="auto"/>
          </w:tcPr>
          <w:p w14:paraId="5FEA47E1" w14:textId="77777777" w:rsidR="00CC78DB" w:rsidRPr="00CC78DB" w:rsidRDefault="00CC78DB" w:rsidP="00CC78DB">
            <w:pPr>
              <w:keepNext/>
              <w:ind w:firstLine="0"/>
            </w:pPr>
            <w:r w:rsidRPr="00CC78DB">
              <w:t>ADD:</w:t>
            </w:r>
          </w:p>
        </w:tc>
      </w:tr>
      <w:tr w:rsidR="00CC78DB" w:rsidRPr="00CC78DB" w14:paraId="04556006" w14:textId="77777777" w:rsidTr="00CC78DB">
        <w:tc>
          <w:tcPr>
            <w:tcW w:w="1551" w:type="dxa"/>
            <w:shd w:val="clear" w:color="auto" w:fill="auto"/>
          </w:tcPr>
          <w:p w14:paraId="25E7494C" w14:textId="77777777" w:rsidR="00CC78DB" w:rsidRPr="00CC78DB" w:rsidRDefault="00CC78DB" w:rsidP="00CC78DB">
            <w:pPr>
              <w:keepNext/>
              <w:ind w:firstLine="0"/>
            </w:pPr>
            <w:r w:rsidRPr="00CC78DB">
              <w:t>02/08/22</w:t>
            </w:r>
          </w:p>
        </w:tc>
        <w:tc>
          <w:tcPr>
            <w:tcW w:w="1101" w:type="dxa"/>
            <w:shd w:val="clear" w:color="auto" w:fill="auto"/>
          </w:tcPr>
          <w:p w14:paraId="34F3B437" w14:textId="77777777" w:rsidR="00CC78DB" w:rsidRPr="00CC78DB" w:rsidRDefault="00CC78DB" w:rsidP="00CC78DB">
            <w:pPr>
              <w:keepNext/>
              <w:ind w:firstLine="0"/>
            </w:pPr>
            <w:r w:rsidRPr="00CC78DB">
              <w:t>DAVIS</w:t>
            </w:r>
          </w:p>
        </w:tc>
      </w:tr>
    </w:tbl>
    <w:p w14:paraId="5A5188F1" w14:textId="77777777" w:rsidR="00CC78DB" w:rsidRDefault="00CC78DB" w:rsidP="00CC78DB"/>
    <w:p w14:paraId="04FF5953"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266"/>
      </w:tblGrid>
      <w:tr w:rsidR="00CC78DB" w:rsidRPr="00CC78DB" w14:paraId="35F6D821" w14:textId="77777777" w:rsidTr="00CC78DB">
        <w:tc>
          <w:tcPr>
            <w:tcW w:w="1551" w:type="dxa"/>
            <w:shd w:val="clear" w:color="auto" w:fill="auto"/>
          </w:tcPr>
          <w:p w14:paraId="53127B79" w14:textId="77777777" w:rsidR="00CC78DB" w:rsidRPr="00CC78DB" w:rsidRDefault="00CC78DB" w:rsidP="00CC78DB">
            <w:pPr>
              <w:keepNext/>
              <w:ind w:firstLine="0"/>
            </w:pPr>
            <w:r w:rsidRPr="00CC78DB">
              <w:t>Bill Number:</w:t>
            </w:r>
          </w:p>
        </w:tc>
        <w:tc>
          <w:tcPr>
            <w:tcW w:w="1266" w:type="dxa"/>
            <w:shd w:val="clear" w:color="auto" w:fill="auto"/>
          </w:tcPr>
          <w:p w14:paraId="0717C540" w14:textId="77777777" w:rsidR="00CC78DB" w:rsidRPr="00CC78DB" w:rsidRDefault="00CC78DB" w:rsidP="00CC78DB">
            <w:pPr>
              <w:keepNext/>
              <w:ind w:firstLine="0"/>
            </w:pPr>
            <w:r w:rsidRPr="00CC78DB">
              <w:t>H. 4535</w:t>
            </w:r>
          </w:p>
        </w:tc>
      </w:tr>
      <w:tr w:rsidR="00CC78DB" w:rsidRPr="00CC78DB" w14:paraId="73A7CC7F" w14:textId="77777777" w:rsidTr="00CC78DB">
        <w:tc>
          <w:tcPr>
            <w:tcW w:w="1551" w:type="dxa"/>
            <w:shd w:val="clear" w:color="auto" w:fill="auto"/>
          </w:tcPr>
          <w:p w14:paraId="59CE4673" w14:textId="77777777" w:rsidR="00CC78DB" w:rsidRPr="00CC78DB" w:rsidRDefault="00CC78DB" w:rsidP="00CC78DB">
            <w:pPr>
              <w:keepNext/>
              <w:ind w:firstLine="0"/>
            </w:pPr>
            <w:r w:rsidRPr="00CC78DB">
              <w:t>Date:</w:t>
            </w:r>
          </w:p>
        </w:tc>
        <w:tc>
          <w:tcPr>
            <w:tcW w:w="1266" w:type="dxa"/>
            <w:shd w:val="clear" w:color="auto" w:fill="auto"/>
          </w:tcPr>
          <w:p w14:paraId="59718929" w14:textId="77777777" w:rsidR="00CC78DB" w:rsidRPr="00CC78DB" w:rsidRDefault="00CC78DB" w:rsidP="00CC78DB">
            <w:pPr>
              <w:keepNext/>
              <w:ind w:firstLine="0"/>
            </w:pPr>
            <w:r w:rsidRPr="00CC78DB">
              <w:t>ADD:</w:t>
            </w:r>
          </w:p>
        </w:tc>
      </w:tr>
      <w:tr w:rsidR="00CC78DB" w:rsidRPr="00CC78DB" w14:paraId="4F3675DE" w14:textId="77777777" w:rsidTr="00CC78DB">
        <w:tc>
          <w:tcPr>
            <w:tcW w:w="1551" w:type="dxa"/>
            <w:shd w:val="clear" w:color="auto" w:fill="auto"/>
          </w:tcPr>
          <w:p w14:paraId="075D25D7" w14:textId="77777777" w:rsidR="00CC78DB" w:rsidRPr="00CC78DB" w:rsidRDefault="00CC78DB" w:rsidP="00CC78DB">
            <w:pPr>
              <w:keepNext/>
              <w:ind w:firstLine="0"/>
            </w:pPr>
            <w:r w:rsidRPr="00CC78DB">
              <w:t>02/08/22</w:t>
            </w:r>
          </w:p>
        </w:tc>
        <w:tc>
          <w:tcPr>
            <w:tcW w:w="1266" w:type="dxa"/>
            <w:shd w:val="clear" w:color="auto" w:fill="auto"/>
          </w:tcPr>
          <w:p w14:paraId="1B816CC5" w14:textId="77777777" w:rsidR="00CC78DB" w:rsidRPr="00CC78DB" w:rsidRDefault="00CC78DB" w:rsidP="00CC78DB">
            <w:pPr>
              <w:keepNext/>
              <w:ind w:firstLine="0"/>
            </w:pPr>
            <w:r w:rsidRPr="00CC78DB">
              <w:t>OREMUS</w:t>
            </w:r>
          </w:p>
        </w:tc>
      </w:tr>
    </w:tbl>
    <w:p w14:paraId="7754973E" w14:textId="77777777" w:rsidR="00CC78DB" w:rsidRDefault="00CC78DB" w:rsidP="00CC78DB"/>
    <w:p w14:paraId="033B1E50"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236"/>
      </w:tblGrid>
      <w:tr w:rsidR="00CC78DB" w:rsidRPr="00CC78DB" w14:paraId="25995B2A" w14:textId="77777777" w:rsidTr="00CC78DB">
        <w:tc>
          <w:tcPr>
            <w:tcW w:w="1551" w:type="dxa"/>
            <w:shd w:val="clear" w:color="auto" w:fill="auto"/>
          </w:tcPr>
          <w:p w14:paraId="0E068F0C" w14:textId="77777777" w:rsidR="00CC78DB" w:rsidRPr="00CC78DB" w:rsidRDefault="00CC78DB" w:rsidP="00CC78DB">
            <w:pPr>
              <w:keepNext/>
              <w:ind w:firstLine="0"/>
            </w:pPr>
            <w:r w:rsidRPr="00CC78DB">
              <w:t>Bill Number:</w:t>
            </w:r>
          </w:p>
        </w:tc>
        <w:tc>
          <w:tcPr>
            <w:tcW w:w="1236" w:type="dxa"/>
            <w:shd w:val="clear" w:color="auto" w:fill="auto"/>
          </w:tcPr>
          <w:p w14:paraId="2CAA8ABE" w14:textId="77777777" w:rsidR="00CC78DB" w:rsidRPr="00CC78DB" w:rsidRDefault="00CC78DB" w:rsidP="00CC78DB">
            <w:pPr>
              <w:keepNext/>
              <w:ind w:firstLine="0"/>
            </w:pPr>
            <w:r w:rsidRPr="00CC78DB">
              <w:t>H. 4575</w:t>
            </w:r>
          </w:p>
        </w:tc>
      </w:tr>
      <w:tr w:rsidR="00CC78DB" w:rsidRPr="00CC78DB" w14:paraId="3860B65E" w14:textId="77777777" w:rsidTr="00CC78DB">
        <w:tc>
          <w:tcPr>
            <w:tcW w:w="1551" w:type="dxa"/>
            <w:shd w:val="clear" w:color="auto" w:fill="auto"/>
          </w:tcPr>
          <w:p w14:paraId="074B2052" w14:textId="77777777" w:rsidR="00CC78DB" w:rsidRPr="00CC78DB" w:rsidRDefault="00CC78DB" w:rsidP="00CC78DB">
            <w:pPr>
              <w:keepNext/>
              <w:ind w:firstLine="0"/>
            </w:pPr>
            <w:r w:rsidRPr="00CC78DB">
              <w:t>Date:</w:t>
            </w:r>
          </w:p>
        </w:tc>
        <w:tc>
          <w:tcPr>
            <w:tcW w:w="1236" w:type="dxa"/>
            <w:shd w:val="clear" w:color="auto" w:fill="auto"/>
          </w:tcPr>
          <w:p w14:paraId="682396E5" w14:textId="77777777" w:rsidR="00CC78DB" w:rsidRPr="00CC78DB" w:rsidRDefault="00CC78DB" w:rsidP="00CC78DB">
            <w:pPr>
              <w:keepNext/>
              <w:ind w:firstLine="0"/>
            </w:pPr>
            <w:r w:rsidRPr="00CC78DB">
              <w:t>ADD:</w:t>
            </w:r>
          </w:p>
        </w:tc>
      </w:tr>
      <w:tr w:rsidR="00CC78DB" w:rsidRPr="00CC78DB" w14:paraId="70C68CEC" w14:textId="77777777" w:rsidTr="00CC78DB">
        <w:tc>
          <w:tcPr>
            <w:tcW w:w="1551" w:type="dxa"/>
            <w:shd w:val="clear" w:color="auto" w:fill="auto"/>
          </w:tcPr>
          <w:p w14:paraId="7141128E" w14:textId="77777777" w:rsidR="00CC78DB" w:rsidRPr="00CC78DB" w:rsidRDefault="00CC78DB" w:rsidP="00CC78DB">
            <w:pPr>
              <w:keepNext/>
              <w:ind w:firstLine="0"/>
            </w:pPr>
            <w:r w:rsidRPr="00CC78DB">
              <w:t>02/08/22</w:t>
            </w:r>
          </w:p>
        </w:tc>
        <w:tc>
          <w:tcPr>
            <w:tcW w:w="1236" w:type="dxa"/>
            <w:shd w:val="clear" w:color="auto" w:fill="auto"/>
          </w:tcPr>
          <w:p w14:paraId="6871CCB1" w14:textId="77777777" w:rsidR="00CC78DB" w:rsidRPr="00CC78DB" w:rsidRDefault="00CC78DB" w:rsidP="00CC78DB">
            <w:pPr>
              <w:keepNext/>
              <w:ind w:firstLine="0"/>
            </w:pPr>
            <w:r w:rsidRPr="00CC78DB">
              <w:t>DANING</w:t>
            </w:r>
          </w:p>
        </w:tc>
      </w:tr>
    </w:tbl>
    <w:p w14:paraId="0C1925C9" w14:textId="77777777" w:rsidR="00CC78DB" w:rsidRDefault="00CC78DB" w:rsidP="00CC78DB"/>
    <w:p w14:paraId="3BCB40CC" w14:textId="77777777" w:rsidR="00CC78DB" w:rsidRDefault="00CC78DB" w:rsidP="00CC78DB">
      <w:pPr>
        <w:keepNext/>
        <w:jc w:val="center"/>
        <w:rPr>
          <w:b/>
        </w:rPr>
      </w:pPr>
      <w:r w:rsidRPr="00CC78DB">
        <w:rPr>
          <w:b/>
        </w:rPr>
        <w:t>CO-SPONSORS ADDED</w:t>
      </w:r>
    </w:p>
    <w:tbl>
      <w:tblPr>
        <w:tblW w:w="0" w:type="auto"/>
        <w:tblLayout w:type="fixed"/>
        <w:tblLook w:val="0000" w:firstRow="0" w:lastRow="0" w:firstColumn="0" w:lastColumn="0" w:noHBand="0" w:noVBand="0"/>
      </w:tblPr>
      <w:tblGrid>
        <w:gridCol w:w="1551"/>
        <w:gridCol w:w="4987"/>
      </w:tblGrid>
      <w:tr w:rsidR="00CC78DB" w:rsidRPr="00CC78DB" w14:paraId="6CD27DDB" w14:textId="77777777" w:rsidTr="00CC78DB">
        <w:tc>
          <w:tcPr>
            <w:tcW w:w="1551" w:type="dxa"/>
            <w:shd w:val="clear" w:color="auto" w:fill="auto"/>
          </w:tcPr>
          <w:p w14:paraId="7F81B576" w14:textId="77777777" w:rsidR="00CC78DB" w:rsidRPr="00CC78DB" w:rsidRDefault="00CC78DB" w:rsidP="00CC78DB">
            <w:pPr>
              <w:keepNext/>
              <w:ind w:firstLine="0"/>
            </w:pPr>
            <w:r w:rsidRPr="00CC78DB">
              <w:t>Bill Number:</w:t>
            </w:r>
          </w:p>
        </w:tc>
        <w:tc>
          <w:tcPr>
            <w:tcW w:w="4987" w:type="dxa"/>
            <w:shd w:val="clear" w:color="auto" w:fill="auto"/>
          </w:tcPr>
          <w:p w14:paraId="2E1B6A87" w14:textId="77777777" w:rsidR="00CC78DB" w:rsidRPr="00CC78DB" w:rsidRDefault="00CC78DB" w:rsidP="00CC78DB">
            <w:pPr>
              <w:keepNext/>
              <w:ind w:firstLine="0"/>
            </w:pPr>
            <w:r w:rsidRPr="00CC78DB">
              <w:t>H. 4608</w:t>
            </w:r>
          </w:p>
        </w:tc>
      </w:tr>
      <w:tr w:rsidR="00CC78DB" w:rsidRPr="00CC78DB" w14:paraId="22E01A4B" w14:textId="77777777" w:rsidTr="00CC78DB">
        <w:tc>
          <w:tcPr>
            <w:tcW w:w="1551" w:type="dxa"/>
            <w:shd w:val="clear" w:color="auto" w:fill="auto"/>
          </w:tcPr>
          <w:p w14:paraId="623318F7" w14:textId="77777777" w:rsidR="00CC78DB" w:rsidRPr="00CC78DB" w:rsidRDefault="00CC78DB" w:rsidP="00CC78DB">
            <w:pPr>
              <w:keepNext/>
              <w:ind w:firstLine="0"/>
            </w:pPr>
            <w:r w:rsidRPr="00CC78DB">
              <w:t>Date:</w:t>
            </w:r>
          </w:p>
        </w:tc>
        <w:tc>
          <w:tcPr>
            <w:tcW w:w="4987" w:type="dxa"/>
            <w:shd w:val="clear" w:color="auto" w:fill="auto"/>
          </w:tcPr>
          <w:p w14:paraId="5D51B6D6" w14:textId="77777777" w:rsidR="00CC78DB" w:rsidRPr="00CC78DB" w:rsidRDefault="00CC78DB" w:rsidP="00CC78DB">
            <w:pPr>
              <w:keepNext/>
              <w:ind w:firstLine="0"/>
            </w:pPr>
            <w:r w:rsidRPr="00CC78DB">
              <w:t>ADD:</w:t>
            </w:r>
          </w:p>
        </w:tc>
      </w:tr>
      <w:tr w:rsidR="00CC78DB" w:rsidRPr="00CC78DB" w14:paraId="4D52B0BA" w14:textId="77777777" w:rsidTr="00CC78DB">
        <w:tc>
          <w:tcPr>
            <w:tcW w:w="1551" w:type="dxa"/>
            <w:shd w:val="clear" w:color="auto" w:fill="auto"/>
          </w:tcPr>
          <w:p w14:paraId="0A5D6DF7" w14:textId="77777777" w:rsidR="00CC78DB" w:rsidRPr="00CC78DB" w:rsidRDefault="00CC78DB" w:rsidP="00CC78DB">
            <w:pPr>
              <w:keepNext/>
              <w:ind w:firstLine="0"/>
            </w:pPr>
            <w:r w:rsidRPr="00CC78DB">
              <w:t>02/08/22</w:t>
            </w:r>
          </w:p>
        </w:tc>
        <w:tc>
          <w:tcPr>
            <w:tcW w:w="4987" w:type="dxa"/>
            <w:shd w:val="clear" w:color="auto" w:fill="auto"/>
          </w:tcPr>
          <w:p w14:paraId="3D50517B" w14:textId="77777777" w:rsidR="00CC78DB" w:rsidRPr="00CC78DB" w:rsidRDefault="00CC78DB" w:rsidP="00CC78DB">
            <w:pPr>
              <w:keepNext/>
              <w:ind w:firstLine="0"/>
            </w:pPr>
            <w:r w:rsidRPr="00CC78DB">
              <w:t>HADDON, BANNISTER, MAGNUSON, MAY, DABNEY, LONG, WILLIS, MCCABE, MORGAN, BRYANT, V. S. MOSS, NUTT and T. MOORE</w:t>
            </w:r>
          </w:p>
        </w:tc>
      </w:tr>
    </w:tbl>
    <w:p w14:paraId="7852AFA0" w14:textId="77777777" w:rsidR="00CC78DB" w:rsidRDefault="00CC78DB" w:rsidP="00CC78DB"/>
    <w:p w14:paraId="17288816"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716"/>
      </w:tblGrid>
      <w:tr w:rsidR="00CC78DB" w:rsidRPr="00CC78DB" w14:paraId="6C0619EF" w14:textId="77777777" w:rsidTr="00CC78DB">
        <w:tc>
          <w:tcPr>
            <w:tcW w:w="1551" w:type="dxa"/>
            <w:shd w:val="clear" w:color="auto" w:fill="auto"/>
          </w:tcPr>
          <w:p w14:paraId="08F96A52" w14:textId="77777777" w:rsidR="00CC78DB" w:rsidRPr="00CC78DB" w:rsidRDefault="00CC78DB" w:rsidP="00CC78DB">
            <w:pPr>
              <w:keepNext/>
              <w:ind w:firstLine="0"/>
            </w:pPr>
            <w:r w:rsidRPr="00CC78DB">
              <w:t>Bill Number:</w:t>
            </w:r>
          </w:p>
        </w:tc>
        <w:tc>
          <w:tcPr>
            <w:tcW w:w="1716" w:type="dxa"/>
            <w:shd w:val="clear" w:color="auto" w:fill="auto"/>
          </w:tcPr>
          <w:p w14:paraId="63707359" w14:textId="77777777" w:rsidR="00CC78DB" w:rsidRPr="00CC78DB" w:rsidRDefault="00CC78DB" w:rsidP="00CC78DB">
            <w:pPr>
              <w:keepNext/>
              <w:ind w:firstLine="0"/>
            </w:pPr>
            <w:r w:rsidRPr="00CC78DB">
              <w:t>H. 4766</w:t>
            </w:r>
          </w:p>
        </w:tc>
      </w:tr>
      <w:tr w:rsidR="00CC78DB" w:rsidRPr="00CC78DB" w14:paraId="5F008D48" w14:textId="77777777" w:rsidTr="00CC78DB">
        <w:tc>
          <w:tcPr>
            <w:tcW w:w="1551" w:type="dxa"/>
            <w:shd w:val="clear" w:color="auto" w:fill="auto"/>
          </w:tcPr>
          <w:p w14:paraId="411DE8A6" w14:textId="77777777" w:rsidR="00CC78DB" w:rsidRPr="00CC78DB" w:rsidRDefault="00CC78DB" w:rsidP="00CC78DB">
            <w:pPr>
              <w:keepNext/>
              <w:ind w:firstLine="0"/>
            </w:pPr>
            <w:r w:rsidRPr="00CC78DB">
              <w:t>Date:</w:t>
            </w:r>
          </w:p>
        </w:tc>
        <w:tc>
          <w:tcPr>
            <w:tcW w:w="1716" w:type="dxa"/>
            <w:shd w:val="clear" w:color="auto" w:fill="auto"/>
          </w:tcPr>
          <w:p w14:paraId="337307D7" w14:textId="77777777" w:rsidR="00CC78DB" w:rsidRPr="00CC78DB" w:rsidRDefault="00CC78DB" w:rsidP="00CC78DB">
            <w:pPr>
              <w:keepNext/>
              <w:ind w:firstLine="0"/>
            </w:pPr>
            <w:r w:rsidRPr="00CC78DB">
              <w:t>ADD:</w:t>
            </w:r>
          </w:p>
        </w:tc>
      </w:tr>
      <w:tr w:rsidR="00CC78DB" w:rsidRPr="00CC78DB" w14:paraId="2DF5E1F3" w14:textId="77777777" w:rsidTr="00CC78DB">
        <w:tc>
          <w:tcPr>
            <w:tcW w:w="1551" w:type="dxa"/>
            <w:shd w:val="clear" w:color="auto" w:fill="auto"/>
          </w:tcPr>
          <w:p w14:paraId="3338FC9E" w14:textId="77777777" w:rsidR="00CC78DB" w:rsidRPr="00CC78DB" w:rsidRDefault="00CC78DB" w:rsidP="00CC78DB">
            <w:pPr>
              <w:keepNext/>
              <w:ind w:firstLine="0"/>
            </w:pPr>
            <w:r w:rsidRPr="00CC78DB">
              <w:t>02/08/22</w:t>
            </w:r>
          </w:p>
        </w:tc>
        <w:tc>
          <w:tcPr>
            <w:tcW w:w="1716" w:type="dxa"/>
            <w:shd w:val="clear" w:color="auto" w:fill="auto"/>
          </w:tcPr>
          <w:p w14:paraId="2C3FFDBC" w14:textId="77777777" w:rsidR="00CC78DB" w:rsidRPr="00CC78DB" w:rsidRDefault="00CC78DB" w:rsidP="00CC78DB">
            <w:pPr>
              <w:keepNext/>
              <w:ind w:firstLine="0"/>
            </w:pPr>
            <w:r w:rsidRPr="00CC78DB">
              <w:t>ALEXANDER</w:t>
            </w:r>
          </w:p>
        </w:tc>
      </w:tr>
    </w:tbl>
    <w:p w14:paraId="4CE9FA26" w14:textId="77777777" w:rsidR="00CC78DB" w:rsidRDefault="00CC78DB" w:rsidP="00CC78DB"/>
    <w:p w14:paraId="472E5999"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431"/>
      </w:tblGrid>
      <w:tr w:rsidR="00CC78DB" w:rsidRPr="00CC78DB" w14:paraId="2C240CE0" w14:textId="77777777" w:rsidTr="00CC78DB">
        <w:tc>
          <w:tcPr>
            <w:tcW w:w="1551" w:type="dxa"/>
            <w:shd w:val="clear" w:color="auto" w:fill="auto"/>
          </w:tcPr>
          <w:p w14:paraId="58301B98" w14:textId="77777777" w:rsidR="00CC78DB" w:rsidRPr="00CC78DB" w:rsidRDefault="00CC78DB" w:rsidP="00CC78DB">
            <w:pPr>
              <w:keepNext/>
              <w:ind w:firstLine="0"/>
            </w:pPr>
            <w:r w:rsidRPr="00CC78DB">
              <w:t>Bill Number:</w:t>
            </w:r>
          </w:p>
        </w:tc>
        <w:tc>
          <w:tcPr>
            <w:tcW w:w="1431" w:type="dxa"/>
            <w:shd w:val="clear" w:color="auto" w:fill="auto"/>
          </w:tcPr>
          <w:p w14:paraId="489F8E54" w14:textId="77777777" w:rsidR="00CC78DB" w:rsidRPr="00CC78DB" w:rsidRDefault="00CC78DB" w:rsidP="00CC78DB">
            <w:pPr>
              <w:keepNext/>
              <w:ind w:firstLine="0"/>
            </w:pPr>
            <w:r w:rsidRPr="00CC78DB">
              <w:t>H. 4812</w:t>
            </w:r>
          </w:p>
        </w:tc>
      </w:tr>
      <w:tr w:rsidR="00CC78DB" w:rsidRPr="00CC78DB" w14:paraId="77C8B504" w14:textId="77777777" w:rsidTr="00CC78DB">
        <w:tc>
          <w:tcPr>
            <w:tcW w:w="1551" w:type="dxa"/>
            <w:shd w:val="clear" w:color="auto" w:fill="auto"/>
          </w:tcPr>
          <w:p w14:paraId="7E0EB77A" w14:textId="77777777" w:rsidR="00CC78DB" w:rsidRPr="00CC78DB" w:rsidRDefault="00CC78DB" w:rsidP="00CC78DB">
            <w:pPr>
              <w:keepNext/>
              <w:ind w:firstLine="0"/>
            </w:pPr>
            <w:r w:rsidRPr="00CC78DB">
              <w:t>Date:</w:t>
            </w:r>
          </w:p>
        </w:tc>
        <w:tc>
          <w:tcPr>
            <w:tcW w:w="1431" w:type="dxa"/>
            <w:shd w:val="clear" w:color="auto" w:fill="auto"/>
          </w:tcPr>
          <w:p w14:paraId="15A1B5D0" w14:textId="77777777" w:rsidR="00CC78DB" w:rsidRPr="00CC78DB" w:rsidRDefault="00CC78DB" w:rsidP="00CC78DB">
            <w:pPr>
              <w:keepNext/>
              <w:ind w:firstLine="0"/>
            </w:pPr>
            <w:r w:rsidRPr="00CC78DB">
              <w:t>ADD:</w:t>
            </w:r>
          </w:p>
        </w:tc>
      </w:tr>
      <w:tr w:rsidR="00CC78DB" w:rsidRPr="00CC78DB" w14:paraId="65DBA44F" w14:textId="77777777" w:rsidTr="00CC78DB">
        <w:tc>
          <w:tcPr>
            <w:tcW w:w="1551" w:type="dxa"/>
            <w:shd w:val="clear" w:color="auto" w:fill="auto"/>
          </w:tcPr>
          <w:p w14:paraId="69D54D17" w14:textId="77777777" w:rsidR="00CC78DB" w:rsidRPr="00CC78DB" w:rsidRDefault="00CC78DB" w:rsidP="00CC78DB">
            <w:pPr>
              <w:keepNext/>
              <w:ind w:firstLine="0"/>
            </w:pPr>
            <w:r w:rsidRPr="00CC78DB">
              <w:t>02/08/22</w:t>
            </w:r>
          </w:p>
        </w:tc>
        <w:tc>
          <w:tcPr>
            <w:tcW w:w="1431" w:type="dxa"/>
            <w:shd w:val="clear" w:color="auto" w:fill="auto"/>
          </w:tcPr>
          <w:p w14:paraId="36FB6843" w14:textId="77777777" w:rsidR="00CC78DB" w:rsidRPr="00CC78DB" w:rsidRDefault="00CC78DB" w:rsidP="00CC78DB">
            <w:pPr>
              <w:keepNext/>
              <w:ind w:firstLine="0"/>
            </w:pPr>
            <w:r w:rsidRPr="00CC78DB">
              <w:t>HENEGAN</w:t>
            </w:r>
          </w:p>
        </w:tc>
      </w:tr>
    </w:tbl>
    <w:p w14:paraId="363B5FF7" w14:textId="77777777" w:rsidR="00CC78DB" w:rsidRDefault="00CC78DB" w:rsidP="00CC78DB"/>
    <w:p w14:paraId="1EDD4479" w14:textId="77777777" w:rsidR="00CC78DB" w:rsidRDefault="00CC78DB" w:rsidP="00CC78DB">
      <w:pPr>
        <w:keepNext/>
        <w:jc w:val="center"/>
        <w:rPr>
          <w:b/>
        </w:rPr>
      </w:pPr>
      <w:r w:rsidRPr="00CC78DB">
        <w:rPr>
          <w:b/>
        </w:rPr>
        <w:t>CO-SPONSORS ADDED</w:t>
      </w:r>
    </w:p>
    <w:tbl>
      <w:tblPr>
        <w:tblW w:w="0" w:type="auto"/>
        <w:tblLayout w:type="fixed"/>
        <w:tblLook w:val="0000" w:firstRow="0" w:lastRow="0" w:firstColumn="0" w:lastColumn="0" w:noHBand="0" w:noVBand="0"/>
      </w:tblPr>
      <w:tblGrid>
        <w:gridCol w:w="1551"/>
        <w:gridCol w:w="4987"/>
      </w:tblGrid>
      <w:tr w:rsidR="00CC78DB" w:rsidRPr="00CC78DB" w14:paraId="7F7EB269" w14:textId="77777777" w:rsidTr="00CC78DB">
        <w:tc>
          <w:tcPr>
            <w:tcW w:w="1551" w:type="dxa"/>
            <w:shd w:val="clear" w:color="auto" w:fill="auto"/>
          </w:tcPr>
          <w:p w14:paraId="2998A336" w14:textId="77777777" w:rsidR="00CC78DB" w:rsidRPr="00CC78DB" w:rsidRDefault="00CC78DB" w:rsidP="00CC78DB">
            <w:pPr>
              <w:keepNext/>
              <w:ind w:firstLine="0"/>
            </w:pPr>
            <w:r w:rsidRPr="00CC78DB">
              <w:t>Bill Number:</w:t>
            </w:r>
          </w:p>
        </w:tc>
        <w:tc>
          <w:tcPr>
            <w:tcW w:w="4987" w:type="dxa"/>
            <w:shd w:val="clear" w:color="auto" w:fill="auto"/>
          </w:tcPr>
          <w:p w14:paraId="5FBA0C82" w14:textId="77777777" w:rsidR="00CC78DB" w:rsidRPr="00CC78DB" w:rsidRDefault="00CC78DB" w:rsidP="00CC78DB">
            <w:pPr>
              <w:keepNext/>
              <w:ind w:firstLine="0"/>
            </w:pPr>
            <w:r w:rsidRPr="00CC78DB">
              <w:t>H. 4837</w:t>
            </w:r>
          </w:p>
        </w:tc>
      </w:tr>
      <w:tr w:rsidR="00CC78DB" w:rsidRPr="00CC78DB" w14:paraId="465C9C95" w14:textId="77777777" w:rsidTr="00CC78DB">
        <w:tc>
          <w:tcPr>
            <w:tcW w:w="1551" w:type="dxa"/>
            <w:shd w:val="clear" w:color="auto" w:fill="auto"/>
          </w:tcPr>
          <w:p w14:paraId="3A8F6885" w14:textId="77777777" w:rsidR="00CC78DB" w:rsidRPr="00CC78DB" w:rsidRDefault="00CC78DB" w:rsidP="00CC78DB">
            <w:pPr>
              <w:keepNext/>
              <w:ind w:firstLine="0"/>
            </w:pPr>
            <w:r w:rsidRPr="00CC78DB">
              <w:t>Date:</w:t>
            </w:r>
          </w:p>
        </w:tc>
        <w:tc>
          <w:tcPr>
            <w:tcW w:w="4987" w:type="dxa"/>
            <w:shd w:val="clear" w:color="auto" w:fill="auto"/>
          </w:tcPr>
          <w:p w14:paraId="2AA99241" w14:textId="77777777" w:rsidR="00CC78DB" w:rsidRPr="00CC78DB" w:rsidRDefault="00CC78DB" w:rsidP="00CC78DB">
            <w:pPr>
              <w:keepNext/>
              <w:ind w:firstLine="0"/>
            </w:pPr>
            <w:r w:rsidRPr="00CC78DB">
              <w:t>ADD:</w:t>
            </w:r>
          </w:p>
        </w:tc>
      </w:tr>
      <w:tr w:rsidR="00CC78DB" w:rsidRPr="00CC78DB" w14:paraId="405AA5B0" w14:textId="77777777" w:rsidTr="00CC78DB">
        <w:tc>
          <w:tcPr>
            <w:tcW w:w="1551" w:type="dxa"/>
            <w:shd w:val="clear" w:color="auto" w:fill="auto"/>
          </w:tcPr>
          <w:p w14:paraId="69EFD937" w14:textId="77777777" w:rsidR="00CC78DB" w:rsidRPr="00CC78DB" w:rsidRDefault="00CC78DB" w:rsidP="00CC78DB">
            <w:pPr>
              <w:keepNext/>
              <w:ind w:firstLine="0"/>
            </w:pPr>
            <w:r w:rsidRPr="00CC78DB">
              <w:t>02/08/22</w:t>
            </w:r>
          </w:p>
        </w:tc>
        <w:tc>
          <w:tcPr>
            <w:tcW w:w="4987" w:type="dxa"/>
            <w:shd w:val="clear" w:color="auto" w:fill="auto"/>
          </w:tcPr>
          <w:p w14:paraId="316D120F" w14:textId="77777777" w:rsidR="00CC78DB" w:rsidRPr="00CC78DB" w:rsidRDefault="00CC78DB" w:rsidP="00CC78DB">
            <w:pPr>
              <w:keepNext/>
              <w:ind w:firstLine="0"/>
            </w:pPr>
            <w:r w:rsidRPr="00CC78DB">
              <w:t>DANING, BENNETT, HUGGINS, M. M. SMITH, WHITE and V. S. MOSS</w:t>
            </w:r>
          </w:p>
        </w:tc>
      </w:tr>
    </w:tbl>
    <w:p w14:paraId="70931B6A" w14:textId="77777777" w:rsidR="00CC78DB" w:rsidRDefault="00CC78DB" w:rsidP="00CC78DB"/>
    <w:p w14:paraId="568FA07A" w14:textId="77777777" w:rsidR="00CC78DB" w:rsidRDefault="00CC78DB" w:rsidP="00CC78DB">
      <w:pPr>
        <w:keepNext/>
        <w:jc w:val="center"/>
        <w:rPr>
          <w:b/>
        </w:rPr>
      </w:pPr>
      <w:r w:rsidRPr="00CC78DB">
        <w:rPr>
          <w:b/>
        </w:rPr>
        <w:t>CO-SPONSORS ADDED</w:t>
      </w:r>
    </w:p>
    <w:tbl>
      <w:tblPr>
        <w:tblW w:w="0" w:type="auto"/>
        <w:tblLayout w:type="fixed"/>
        <w:tblLook w:val="0000" w:firstRow="0" w:lastRow="0" w:firstColumn="0" w:lastColumn="0" w:noHBand="0" w:noVBand="0"/>
      </w:tblPr>
      <w:tblGrid>
        <w:gridCol w:w="1551"/>
        <w:gridCol w:w="2331"/>
      </w:tblGrid>
      <w:tr w:rsidR="00CC78DB" w:rsidRPr="00CC78DB" w14:paraId="428A3F69" w14:textId="77777777" w:rsidTr="00CC78DB">
        <w:tc>
          <w:tcPr>
            <w:tcW w:w="1551" w:type="dxa"/>
            <w:shd w:val="clear" w:color="auto" w:fill="auto"/>
          </w:tcPr>
          <w:p w14:paraId="5F0C429B" w14:textId="77777777" w:rsidR="00CC78DB" w:rsidRPr="00CC78DB" w:rsidRDefault="00CC78DB" w:rsidP="00CC78DB">
            <w:pPr>
              <w:keepNext/>
              <w:ind w:firstLine="0"/>
            </w:pPr>
            <w:r w:rsidRPr="00CC78DB">
              <w:t>Bill Number:</w:t>
            </w:r>
          </w:p>
        </w:tc>
        <w:tc>
          <w:tcPr>
            <w:tcW w:w="2331" w:type="dxa"/>
            <w:shd w:val="clear" w:color="auto" w:fill="auto"/>
          </w:tcPr>
          <w:p w14:paraId="74642FCA" w14:textId="77777777" w:rsidR="00CC78DB" w:rsidRPr="00CC78DB" w:rsidRDefault="00CC78DB" w:rsidP="00CC78DB">
            <w:pPr>
              <w:keepNext/>
              <w:ind w:firstLine="0"/>
            </w:pPr>
            <w:r w:rsidRPr="00CC78DB">
              <w:t>H. 4879</w:t>
            </w:r>
          </w:p>
        </w:tc>
      </w:tr>
      <w:tr w:rsidR="00CC78DB" w:rsidRPr="00CC78DB" w14:paraId="5DD54C4A" w14:textId="77777777" w:rsidTr="00CC78DB">
        <w:tc>
          <w:tcPr>
            <w:tcW w:w="1551" w:type="dxa"/>
            <w:shd w:val="clear" w:color="auto" w:fill="auto"/>
          </w:tcPr>
          <w:p w14:paraId="4CAF6FB1" w14:textId="77777777" w:rsidR="00CC78DB" w:rsidRPr="00CC78DB" w:rsidRDefault="00CC78DB" w:rsidP="00CC78DB">
            <w:pPr>
              <w:keepNext/>
              <w:ind w:firstLine="0"/>
            </w:pPr>
            <w:r w:rsidRPr="00CC78DB">
              <w:t>Date:</w:t>
            </w:r>
          </w:p>
        </w:tc>
        <w:tc>
          <w:tcPr>
            <w:tcW w:w="2331" w:type="dxa"/>
            <w:shd w:val="clear" w:color="auto" w:fill="auto"/>
          </w:tcPr>
          <w:p w14:paraId="015CBD42" w14:textId="77777777" w:rsidR="00CC78DB" w:rsidRPr="00CC78DB" w:rsidRDefault="00CC78DB" w:rsidP="00CC78DB">
            <w:pPr>
              <w:keepNext/>
              <w:ind w:firstLine="0"/>
            </w:pPr>
            <w:r w:rsidRPr="00CC78DB">
              <w:t>ADD:</w:t>
            </w:r>
          </w:p>
        </w:tc>
      </w:tr>
      <w:tr w:rsidR="00CC78DB" w:rsidRPr="00CC78DB" w14:paraId="601F6A1D" w14:textId="77777777" w:rsidTr="00CC78DB">
        <w:tc>
          <w:tcPr>
            <w:tcW w:w="1551" w:type="dxa"/>
            <w:shd w:val="clear" w:color="auto" w:fill="auto"/>
          </w:tcPr>
          <w:p w14:paraId="5ADC9F61" w14:textId="77777777" w:rsidR="00CC78DB" w:rsidRPr="00CC78DB" w:rsidRDefault="00CC78DB" w:rsidP="00CC78DB">
            <w:pPr>
              <w:keepNext/>
              <w:ind w:firstLine="0"/>
            </w:pPr>
            <w:r w:rsidRPr="00CC78DB">
              <w:t>02/08/22</w:t>
            </w:r>
          </w:p>
        </w:tc>
        <w:tc>
          <w:tcPr>
            <w:tcW w:w="2331" w:type="dxa"/>
            <w:shd w:val="clear" w:color="auto" w:fill="auto"/>
          </w:tcPr>
          <w:p w14:paraId="5CDB3224" w14:textId="77777777" w:rsidR="00CC78DB" w:rsidRPr="00CC78DB" w:rsidRDefault="00CC78DB" w:rsidP="00CC78DB">
            <w:pPr>
              <w:keepNext/>
              <w:ind w:firstLine="0"/>
            </w:pPr>
            <w:r w:rsidRPr="00CC78DB">
              <w:t>W. COX and WHITE</w:t>
            </w:r>
          </w:p>
        </w:tc>
      </w:tr>
    </w:tbl>
    <w:p w14:paraId="3036CEFA" w14:textId="77777777" w:rsidR="00CC78DB" w:rsidRDefault="00CC78DB" w:rsidP="00CC78DB"/>
    <w:p w14:paraId="41AF0AA3"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731"/>
      </w:tblGrid>
      <w:tr w:rsidR="00CC78DB" w:rsidRPr="00CC78DB" w14:paraId="6C9AD924" w14:textId="77777777" w:rsidTr="00CC78DB">
        <w:tc>
          <w:tcPr>
            <w:tcW w:w="1551" w:type="dxa"/>
            <w:shd w:val="clear" w:color="auto" w:fill="auto"/>
          </w:tcPr>
          <w:p w14:paraId="7337E36E" w14:textId="77777777" w:rsidR="00CC78DB" w:rsidRPr="00CC78DB" w:rsidRDefault="00CC78DB" w:rsidP="00CC78DB">
            <w:pPr>
              <w:keepNext/>
              <w:ind w:firstLine="0"/>
            </w:pPr>
            <w:r w:rsidRPr="00CC78DB">
              <w:t>Bill Number:</w:t>
            </w:r>
          </w:p>
        </w:tc>
        <w:tc>
          <w:tcPr>
            <w:tcW w:w="1731" w:type="dxa"/>
            <w:shd w:val="clear" w:color="auto" w:fill="auto"/>
          </w:tcPr>
          <w:p w14:paraId="421CF975" w14:textId="77777777" w:rsidR="00CC78DB" w:rsidRPr="00CC78DB" w:rsidRDefault="00CC78DB" w:rsidP="00CC78DB">
            <w:pPr>
              <w:keepNext/>
              <w:ind w:firstLine="0"/>
            </w:pPr>
            <w:r w:rsidRPr="00CC78DB">
              <w:t>H. 4880</w:t>
            </w:r>
          </w:p>
        </w:tc>
      </w:tr>
      <w:tr w:rsidR="00CC78DB" w:rsidRPr="00CC78DB" w14:paraId="5A2574ED" w14:textId="77777777" w:rsidTr="00CC78DB">
        <w:tc>
          <w:tcPr>
            <w:tcW w:w="1551" w:type="dxa"/>
            <w:shd w:val="clear" w:color="auto" w:fill="auto"/>
          </w:tcPr>
          <w:p w14:paraId="0B89198A" w14:textId="77777777" w:rsidR="00CC78DB" w:rsidRPr="00CC78DB" w:rsidRDefault="00CC78DB" w:rsidP="00CC78DB">
            <w:pPr>
              <w:keepNext/>
              <w:ind w:firstLine="0"/>
            </w:pPr>
            <w:r w:rsidRPr="00CC78DB">
              <w:t>Date:</w:t>
            </w:r>
          </w:p>
        </w:tc>
        <w:tc>
          <w:tcPr>
            <w:tcW w:w="1731" w:type="dxa"/>
            <w:shd w:val="clear" w:color="auto" w:fill="auto"/>
          </w:tcPr>
          <w:p w14:paraId="25A5867F" w14:textId="77777777" w:rsidR="00CC78DB" w:rsidRPr="00CC78DB" w:rsidRDefault="00CC78DB" w:rsidP="00CC78DB">
            <w:pPr>
              <w:keepNext/>
              <w:ind w:firstLine="0"/>
            </w:pPr>
            <w:r w:rsidRPr="00CC78DB">
              <w:t>ADD:</w:t>
            </w:r>
          </w:p>
        </w:tc>
      </w:tr>
      <w:tr w:rsidR="00CC78DB" w:rsidRPr="00CC78DB" w14:paraId="2DD54249" w14:textId="77777777" w:rsidTr="00CC78DB">
        <w:tc>
          <w:tcPr>
            <w:tcW w:w="1551" w:type="dxa"/>
            <w:shd w:val="clear" w:color="auto" w:fill="auto"/>
          </w:tcPr>
          <w:p w14:paraId="6A038A2D" w14:textId="77777777" w:rsidR="00CC78DB" w:rsidRPr="00CC78DB" w:rsidRDefault="00CC78DB" w:rsidP="00CC78DB">
            <w:pPr>
              <w:keepNext/>
              <w:ind w:firstLine="0"/>
            </w:pPr>
            <w:r w:rsidRPr="00CC78DB">
              <w:t>02/08/22</w:t>
            </w:r>
          </w:p>
        </w:tc>
        <w:tc>
          <w:tcPr>
            <w:tcW w:w="1731" w:type="dxa"/>
            <w:shd w:val="clear" w:color="auto" w:fill="auto"/>
          </w:tcPr>
          <w:p w14:paraId="24D8D7A3" w14:textId="77777777" w:rsidR="00CC78DB" w:rsidRPr="00CC78DB" w:rsidRDefault="00CC78DB" w:rsidP="00CC78DB">
            <w:pPr>
              <w:keepNext/>
              <w:ind w:firstLine="0"/>
            </w:pPr>
            <w:r w:rsidRPr="00CC78DB">
              <w:t>BALLENTINE</w:t>
            </w:r>
          </w:p>
        </w:tc>
      </w:tr>
    </w:tbl>
    <w:p w14:paraId="695CBB97" w14:textId="77777777" w:rsidR="00CC78DB" w:rsidRDefault="00CC78DB" w:rsidP="00CC78DB"/>
    <w:p w14:paraId="25957E3A" w14:textId="77777777" w:rsidR="00CC78DB" w:rsidRDefault="00CC78DB" w:rsidP="00CC78DB">
      <w:pPr>
        <w:keepNext/>
        <w:jc w:val="center"/>
        <w:rPr>
          <w:b/>
        </w:rPr>
      </w:pPr>
      <w:r w:rsidRPr="00CC78DB">
        <w:rPr>
          <w:b/>
        </w:rPr>
        <w:t>CO-SPONSORS ADDED</w:t>
      </w:r>
    </w:p>
    <w:tbl>
      <w:tblPr>
        <w:tblW w:w="0" w:type="auto"/>
        <w:tblLayout w:type="fixed"/>
        <w:tblLook w:val="0000" w:firstRow="0" w:lastRow="0" w:firstColumn="0" w:lastColumn="0" w:noHBand="0" w:noVBand="0"/>
      </w:tblPr>
      <w:tblGrid>
        <w:gridCol w:w="1551"/>
        <w:gridCol w:w="2706"/>
      </w:tblGrid>
      <w:tr w:rsidR="00CC78DB" w:rsidRPr="00CC78DB" w14:paraId="4A0F33B6" w14:textId="77777777" w:rsidTr="00CC78DB">
        <w:tc>
          <w:tcPr>
            <w:tcW w:w="1551" w:type="dxa"/>
            <w:shd w:val="clear" w:color="auto" w:fill="auto"/>
          </w:tcPr>
          <w:p w14:paraId="73183FE6" w14:textId="77777777" w:rsidR="00CC78DB" w:rsidRPr="00CC78DB" w:rsidRDefault="00CC78DB" w:rsidP="00CC78DB">
            <w:pPr>
              <w:keepNext/>
              <w:ind w:firstLine="0"/>
            </w:pPr>
            <w:r w:rsidRPr="00CC78DB">
              <w:t>Bill Number:</w:t>
            </w:r>
          </w:p>
        </w:tc>
        <w:tc>
          <w:tcPr>
            <w:tcW w:w="2706" w:type="dxa"/>
            <w:shd w:val="clear" w:color="auto" w:fill="auto"/>
          </w:tcPr>
          <w:p w14:paraId="045849AD" w14:textId="77777777" w:rsidR="00CC78DB" w:rsidRPr="00CC78DB" w:rsidRDefault="00CC78DB" w:rsidP="00CC78DB">
            <w:pPr>
              <w:keepNext/>
              <w:ind w:firstLine="0"/>
            </w:pPr>
            <w:r w:rsidRPr="00CC78DB">
              <w:t>H. 4909</w:t>
            </w:r>
          </w:p>
        </w:tc>
      </w:tr>
      <w:tr w:rsidR="00CC78DB" w:rsidRPr="00CC78DB" w14:paraId="3E46F527" w14:textId="77777777" w:rsidTr="00CC78DB">
        <w:tc>
          <w:tcPr>
            <w:tcW w:w="1551" w:type="dxa"/>
            <w:shd w:val="clear" w:color="auto" w:fill="auto"/>
          </w:tcPr>
          <w:p w14:paraId="443F99FE" w14:textId="77777777" w:rsidR="00CC78DB" w:rsidRPr="00CC78DB" w:rsidRDefault="00CC78DB" w:rsidP="00CC78DB">
            <w:pPr>
              <w:keepNext/>
              <w:ind w:firstLine="0"/>
            </w:pPr>
            <w:r w:rsidRPr="00CC78DB">
              <w:t>Date:</w:t>
            </w:r>
          </w:p>
        </w:tc>
        <w:tc>
          <w:tcPr>
            <w:tcW w:w="2706" w:type="dxa"/>
            <w:shd w:val="clear" w:color="auto" w:fill="auto"/>
          </w:tcPr>
          <w:p w14:paraId="57038D0C" w14:textId="77777777" w:rsidR="00CC78DB" w:rsidRPr="00CC78DB" w:rsidRDefault="00CC78DB" w:rsidP="00CC78DB">
            <w:pPr>
              <w:keepNext/>
              <w:ind w:firstLine="0"/>
            </w:pPr>
            <w:r w:rsidRPr="00CC78DB">
              <w:t>ADD:</w:t>
            </w:r>
          </w:p>
        </w:tc>
      </w:tr>
      <w:tr w:rsidR="00CC78DB" w:rsidRPr="00CC78DB" w14:paraId="0D503B03" w14:textId="77777777" w:rsidTr="00CC78DB">
        <w:tc>
          <w:tcPr>
            <w:tcW w:w="1551" w:type="dxa"/>
            <w:shd w:val="clear" w:color="auto" w:fill="auto"/>
          </w:tcPr>
          <w:p w14:paraId="4337B34F" w14:textId="77777777" w:rsidR="00CC78DB" w:rsidRPr="00CC78DB" w:rsidRDefault="00CC78DB" w:rsidP="00CC78DB">
            <w:pPr>
              <w:keepNext/>
              <w:ind w:firstLine="0"/>
            </w:pPr>
            <w:r w:rsidRPr="00CC78DB">
              <w:t>02/08/22</w:t>
            </w:r>
          </w:p>
        </w:tc>
        <w:tc>
          <w:tcPr>
            <w:tcW w:w="2706" w:type="dxa"/>
            <w:shd w:val="clear" w:color="auto" w:fill="auto"/>
          </w:tcPr>
          <w:p w14:paraId="4AE6A4E1" w14:textId="77777777" w:rsidR="00CC78DB" w:rsidRPr="00CC78DB" w:rsidRDefault="00CC78DB" w:rsidP="00CC78DB">
            <w:pPr>
              <w:keepNext/>
              <w:ind w:firstLine="0"/>
            </w:pPr>
            <w:r w:rsidRPr="00CC78DB">
              <w:t>OREMUS and FORREST</w:t>
            </w:r>
          </w:p>
        </w:tc>
      </w:tr>
    </w:tbl>
    <w:p w14:paraId="59F48B73" w14:textId="77777777" w:rsidR="00CC78DB" w:rsidRDefault="00CC78DB" w:rsidP="00CC78DB"/>
    <w:p w14:paraId="15969ECF"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461"/>
      </w:tblGrid>
      <w:tr w:rsidR="00CC78DB" w:rsidRPr="00CC78DB" w14:paraId="0CFE2E44" w14:textId="77777777" w:rsidTr="00CC78DB">
        <w:tc>
          <w:tcPr>
            <w:tcW w:w="1551" w:type="dxa"/>
            <w:shd w:val="clear" w:color="auto" w:fill="auto"/>
          </w:tcPr>
          <w:p w14:paraId="4E57317B" w14:textId="77777777" w:rsidR="00CC78DB" w:rsidRPr="00CC78DB" w:rsidRDefault="00CC78DB" w:rsidP="00CC78DB">
            <w:pPr>
              <w:keepNext/>
              <w:ind w:firstLine="0"/>
            </w:pPr>
            <w:r w:rsidRPr="00CC78DB">
              <w:t>Bill Number:</w:t>
            </w:r>
          </w:p>
        </w:tc>
        <w:tc>
          <w:tcPr>
            <w:tcW w:w="1461" w:type="dxa"/>
            <w:shd w:val="clear" w:color="auto" w:fill="auto"/>
          </w:tcPr>
          <w:p w14:paraId="02122410" w14:textId="77777777" w:rsidR="00CC78DB" w:rsidRPr="00CC78DB" w:rsidRDefault="00CC78DB" w:rsidP="00CC78DB">
            <w:pPr>
              <w:keepNext/>
              <w:ind w:firstLine="0"/>
            </w:pPr>
            <w:r w:rsidRPr="00CC78DB">
              <w:t>H. 4918</w:t>
            </w:r>
          </w:p>
        </w:tc>
      </w:tr>
      <w:tr w:rsidR="00CC78DB" w:rsidRPr="00CC78DB" w14:paraId="24D61D02" w14:textId="77777777" w:rsidTr="00CC78DB">
        <w:tc>
          <w:tcPr>
            <w:tcW w:w="1551" w:type="dxa"/>
            <w:shd w:val="clear" w:color="auto" w:fill="auto"/>
          </w:tcPr>
          <w:p w14:paraId="0E419FE1" w14:textId="77777777" w:rsidR="00CC78DB" w:rsidRPr="00CC78DB" w:rsidRDefault="00CC78DB" w:rsidP="00CC78DB">
            <w:pPr>
              <w:keepNext/>
              <w:ind w:firstLine="0"/>
            </w:pPr>
            <w:r w:rsidRPr="00CC78DB">
              <w:t>Date:</w:t>
            </w:r>
          </w:p>
        </w:tc>
        <w:tc>
          <w:tcPr>
            <w:tcW w:w="1461" w:type="dxa"/>
            <w:shd w:val="clear" w:color="auto" w:fill="auto"/>
          </w:tcPr>
          <w:p w14:paraId="069F358D" w14:textId="77777777" w:rsidR="00CC78DB" w:rsidRPr="00CC78DB" w:rsidRDefault="00CC78DB" w:rsidP="00CC78DB">
            <w:pPr>
              <w:keepNext/>
              <w:ind w:firstLine="0"/>
            </w:pPr>
            <w:r w:rsidRPr="00CC78DB">
              <w:t>ADD:</w:t>
            </w:r>
          </w:p>
        </w:tc>
      </w:tr>
      <w:tr w:rsidR="00CC78DB" w:rsidRPr="00CC78DB" w14:paraId="17690BE8" w14:textId="77777777" w:rsidTr="00CC78DB">
        <w:tc>
          <w:tcPr>
            <w:tcW w:w="1551" w:type="dxa"/>
            <w:shd w:val="clear" w:color="auto" w:fill="auto"/>
          </w:tcPr>
          <w:p w14:paraId="45238917" w14:textId="77777777" w:rsidR="00CC78DB" w:rsidRPr="00CC78DB" w:rsidRDefault="00CC78DB" w:rsidP="00CC78DB">
            <w:pPr>
              <w:keepNext/>
              <w:ind w:firstLine="0"/>
            </w:pPr>
            <w:r w:rsidRPr="00CC78DB">
              <w:t>02/08/22</w:t>
            </w:r>
          </w:p>
        </w:tc>
        <w:tc>
          <w:tcPr>
            <w:tcW w:w="1461" w:type="dxa"/>
            <w:shd w:val="clear" w:color="auto" w:fill="auto"/>
          </w:tcPr>
          <w:p w14:paraId="7F4F11C1" w14:textId="77777777" w:rsidR="00CC78DB" w:rsidRPr="00CC78DB" w:rsidRDefault="00CC78DB" w:rsidP="00CC78DB">
            <w:pPr>
              <w:keepNext/>
              <w:ind w:firstLine="0"/>
            </w:pPr>
            <w:r w:rsidRPr="00CC78DB">
              <w:t>ERICKSON</w:t>
            </w:r>
          </w:p>
        </w:tc>
      </w:tr>
    </w:tbl>
    <w:p w14:paraId="33FA813F" w14:textId="77777777" w:rsidR="00CC78DB" w:rsidRDefault="00CC78DB" w:rsidP="00CC78DB"/>
    <w:p w14:paraId="2C3D300B" w14:textId="77777777" w:rsidR="00CC78DB" w:rsidRDefault="00CC78DB" w:rsidP="00CC78DB">
      <w:pPr>
        <w:keepNext/>
        <w:jc w:val="center"/>
        <w:rPr>
          <w:b/>
        </w:rPr>
      </w:pPr>
      <w:r w:rsidRPr="00CC78DB">
        <w:rPr>
          <w:b/>
        </w:rPr>
        <w:t>CO-SPONSORS ADDED</w:t>
      </w:r>
    </w:p>
    <w:tbl>
      <w:tblPr>
        <w:tblW w:w="0" w:type="auto"/>
        <w:tblLayout w:type="fixed"/>
        <w:tblLook w:val="0000" w:firstRow="0" w:lastRow="0" w:firstColumn="0" w:lastColumn="0" w:noHBand="0" w:noVBand="0"/>
      </w:tblPr>
      <w:tblGrid>
        <w:gridCol w:w="1551"/>
        <w:gridCol w:w="3501"/>
      </w:tblGrid>
      <w:tr w:rsidR="00CC78DB" w:rsidRPr="00CC78DB" w14:paraId="5ECD18BD" w14:textId="77777777" w:rsidTr="00CC78DB">
        <w:tc>
          <w:tcPr>
            <w:tcW w:w="1551" w:type="dxa"/>
            <w:shd w:val="clear" w:color="auto" w:fill="auto"/>
          </w:tcPr>
          <w:p w14:paraId="4268EDE3" w14:textId="77777777" w:rsidR="00CC78DB" w:rsidRPr="00CC78DB" w:rsidRDefault="00CC78DB" w:rsidP="00CC78DB">
            <w:pPr>
              <w:keepNext/>
              <w:ind w:firstLine="0"/>
            </w:pPr>
            <w:r w:rsidRPr="00CC78DB">
              <w:t>Bill Number:</w:t>
            </w:r>
          </w:p>
        </w:tc>
        <w:tc>
          <w:tcPr>
            <w:tcW w:w="3501" w:type="dxa"/>
            <w:shd w:val="clear" w:color="auto" w:fill="auto"/>
          </w:tcPr>
          <w:p w14:paraId="4E7AF9C7" w14:textId="77777777" w:rsidR="00CC78DB" w:rsidRPr="00CC78DB" w:rsidRDefault="00CC78DB" w:rsidP="00CC78DB">
            <w:pPr>
              <w:keepNext/>
              <w:ind w:firstLine="0"/>
            </w:pPr>
            <w:r w:rsidRPr="00CC78DB">
              <w:t>H. 4919</w:t>
            </w:r>
          </w:p>
        </w:tc>
      </w:tr>
      <w:tr w:rsidR="00CC78DB" w:rsidRPr="00CC78DB" w14:paraId="67B45AA1" w14:textId="77777777" w:rsidTr="00CC78DB">
        <w:tc>
          <w:tcPr>
            <w:tcW w:w="1551" w:type="dxa"/>
            <w:shd w:val="clear" w:color="auto" w:fill="auto"/>
          </w:tcPr>
          <w:p w14:paraId="7D3AF581" w14:textId="77777777" w:rsidR="00CC78DB" w:rsidRPr="00CC78DB" w:rsidRDefault="00CC78DB" w:rsidP="00CC78DB">
            <w:pPr>
              <w:keepNext/>
              <w:ind w:firstLine="0"/>
            </w:pPr>
            <w:r w:rsidRPr="00CC78DB">
              <w:t>Date:</w:t>
            </w:r>
          </w:p>
        </w:tc>
        <w:tc>
          <w:tcPr>
            <w:tcW w:w="3501" w:type="dxa"/>
            <w:shd w:val="clear" w:color="auto" w:fill="auto"/>
          </w:tcPr>
          <w:p w14:paraId="59E956D0" w14:textId="77777777" w:rsidR="00CC78DB" w:rsidRPr="00CC78DB" w:rsidRDefault="00CC78DB" w:rsidP="00CC78DB">
            <w:pPr>
              <w:keepNext/>
              <w:ind w:firstLine="0"/>
            </w:pPr>
            <w:r w:rsidRPr="00CC78DB">
              <w:t>ADD:</w:t>
            </w:r>
          </w:p>
        </w:tc>
      </w:tr>
      <w:tr w:rsidR="00CC78DB" w:rsidRPr="00CC78DB" w14:paraId="11A92379" w14:textId="77777777" w:rsidTr="00CC78DB">
        <w:tc>
          <w:tcPr>
            <w:tcW w:w="1551" w:type="dxa"/>
            <w:shd w:val="clear" w:color="auto" w:fill="auto"/>
          </w:tcPr>
          <w:p w14:paraId="0D05B001" w14:textId="77777777" w:rsidR="00CC78DB" w:rsidRPr="00CC78DB" w:rsidRDefault="00CC78DB" w:rsidP="00CC78DB">
            <w:pPr>
              <w:keepNext/>
              <w:ind w:firstLine="0"/>
            </w:pPr>
            <w:r w:rsidRPr="00CC78DB">
              <w:t>02/08/22</w:t>
            </w:r>
          </w:p>
        </w:tc>
        <w:tc>
          <w:tcPr>
            <w:tcW w:w="3501" w:type="dxa"/>
            <w:shd w:val="clear" w:color="auto" w:fill="auto"/>
          </w:tcPr>
          <w:p w14:paraId="2E3DBDDA" w14:textId="77777777" w:rsidR="00CC78DB" w:rsidRPr="00CC78DB" w:rsidRDefault="00CC78DB" w:rsidP="00CC78DB">
            <w:pPr>
              <w:keepNext/>
              <w:ind w:firstLine="0"/>
            </w:pPr>
            <w:r w:rsidRPr="00CC78DB">
              <w:t>WHITMIRE, W. COX and HYDE</w:t>
            </w:r>
          </w:p>
        </w:tc>
      </w:tr>
    </w:tbl>
    <w:p w14:paraId="20C2932E" w14:textId="77777777" w:rsidR="00CC78DB" w:rsidRDefault="00CC78DB" w:rsidP="00CC78DB"/>
    <w:p w14:paraId="6395045B" w14:textId="77777777" w:rsidR="00CC78DB" w:rsidRDefault="00CC78DB" w:rsidP="00CC78DB">
      <w:pPr>
        <w:keepNext/>
        <w:jc w:val="center"/>
        <w:rPr>
          <w:b/>
        </w:rPr>
      </w:pPr>
      <w:r w:rsidRPr="00CC78DB">
        <w:rPr>
          <w:b/>
        </w:rPr>
        <w:t>CO-SPONSOR ADDED</w:t>
      </w:r>
    </w:p>
    <w:tbl>
      <w:tblPr>
        <w:tblW w:w="0" w:type="auto"/>
        <w:tblLayout w:type="fixed"/>
        <w:tblLook w:val="0000" w:firstRow="0" w:lastRow="0" w:firstColumn="0" w:lastColumn="0" w:noHBand="0" w:noVBand="0"/>
      </w:tblPr>
      <w:tblGrid>
        <w:gridCol w:w="1551"/>
        <w:gridCol w:w="1101"/>
      </w:tblGrid>
      <w:tr w:rsidR="00CC78DB" w:rsidRPr="00CC78DB" w14:paraId="27955588" w14:textId="77777777" w:rsidTr="00CC78DB">
        <w:tc>
          <w:tcPr>
            <w:tcW w:w="1551" w:type="dxa"/>
            <w:shd w:val="clear" w:color="auto" w:fill="auto"/>
          </w:tcPr>
          <w:p w14:paraId="66D4FD2F" w14:textId="77777777" w:rsidR="00CC78DB" w:rsidRPr="00CC78DB" w:rsidRDefault="00CC78DB" w:rsidP="00CC78DB">
            <w:pPr>
              <w:keepNext/>
              <w:ind w:firstLine="0"/>
            </w:pPr>
            <w:r w:rsidRPr="00CC78DB">
              <w:t>Bill Number:</w:t>
            </w:r>
          </w:p>
        </w:tc>
        <w:tc>
          <w:tcPr>
            <w:tcW w:w="1101" w:type="dxa"/>
            <w:shd w:val="clear" w:color="auto" w:fill="auto"/>
          </w:tcPr>
          <w:p w14:paraId="1401E405" w14:textId="77777777" w:rsidR="00CC78DB" w:rsidRPr="00CC78DB" w:rsidRDefault="00CC78DB" w:rsidP="00CC78DB">
            <w:pPr>
              <w:keepNext/>
              <w:ind w:firstLine="0"/>
            </w:pPr>
            <w:r w:rsidRPr="00CC78DB">
              <w:t>H. 4920</w:t>
            </w:r>
          </w:p>
        </w:tc>
      </w:tr>
      <w:tr w:rsidR="00CC78DB" w:rsidRPr="00CC78DB" w14:paraId="753EBE96" w14:textId="77777777" w:rsidTr="00CC78DB">
        <w:tc>
          <w:tcPr>
            <w:tcW w:w="1551" w:type="dxa"/>
            <w:shd w:val="clear" w:color="auto" w:fill="auto"/>
          </w:tcPr>
          <w:p w14:paraId="26FF0159" w14:textId="77777777" w:rsidR="00CC78DB" w:rsidRPr="00CC78DB" w:rsidRDefault="00CC78DB" w:rsidP="00CC78DB">
            <w:pPr>
              <w:keepNext/>
              <w:ind w:firstLine="0"/>
            </w:pPr>
            <w:r w:rsidRPr="00CC78DB">
              <w:t>Date:</w:t>
            </w:r>
          </w:p>
        </w:tc>
        <w:tc>
          <w:tcPr>
            <w:tcW w:w="1101" w:type="dxa"/>
            <w:shd w:val="clear" w:color="auto" w:fill="auto"/>
          </w:tcPr>
          <w:p w14:paraId="1FE37CFD" w14:textId="77777777" w:rsidR="00CC78DB" w:rsidRPr="00CC78DB" w:rsidRDefault="00CC78DB" w:rsidP="00CC78DB">
            <w:pPr>
              <w:keepNext/>
              <w:ind w:firstLine="0"/>
            </w:pPr>
            <w:r w:rsidRPr="00CC78DB">
              <w:t>ADD:</w:t>
            </w:r>
          </w:p>
        </w:tc>
      </w:tr>
      <w:tr w:rsidR="00CC78DB" w:rsidRPr="00CC78DB" w14:paraId="7AB46BC9" w14:textId="77777777" w:rsidTr="00CC78DB">
        <w:tc>
          <w:tcPr>
            <w:tcW w:w="1551" w:type="dxa"/>
            <w:shd w:val="clear" w:color="auto" w:fill="auto"/>
          </w:tcPr>
          <w:p w14:paraId="0322880B" w14:textId="77777777" w:rsidR="00CC78DB" w:rsidRPr="00CC78DB" w:rsidRDefault="00CC78DB" w:rsidP="00CC78DB">
            <w:pPr>
              <w:keepNext/>
              <w:ind w:firstLine="0"/>
            </w:pPr>
            <w:r w:rsidRPr="00CC78DB">
              <w:t>02/08/22</w:t>
            </w:r>
          </w:p>
        </w:tc>
        <w:tc>
          <w:tcPr>
            <w:tcW w:w="1101" w:type="dxa"/>
            <w:shd w:val="clear" w:color="auto" w:fill="auto"/>
          </w:tcPr>
          <w:p w14:paraId="5EC9B1BC" w14:textId="77777777" w:rsidR="00CC78DB" w:rsidRPr="00CC78DB" w:rsidRDefault="00CC78DB" w:rsidP="00CC78DB">
            <w:pPr>
              <w:keepNext/>
              <w:ind w:firstLine="0"/>
            </w:pPr>
            <w:r w:rsidRPr="00CC78DB">
              <w:t>LONG</w:t>
            </w:r>
          </w:p>
        </w:tc>
      </w:tr>
    </w:tbl>
    <w:p w14:paraId="769803D7" w14:textId="77777777" w:rsidR="00CC78DB" w:rsidRDefault="00CC78DB" w:rsidP="00CC78DB"/>
    <w:p w14:paraId="40D838D4" w14:textId="77777777" w:rsidR="00CC78DB" w:rsidRDefault="00CC78DB" w:rsidP="00CC78DB">
      <w:pPr>
        <w:keepNext/>
        <w:jc w:val="center"/>
        <w:rPr>
          <w:b/>
        </w:rPr>
      </w:pPr>
      <w:r w:rsidRPr="00CC78DB">
        <w:rPr>
          <w:b/>
        </w:rPr>
        <w:t>CO-SPONSOR REMOVED</w:t>
      </w:r>
    </w:p>
    <w:tbl>
      <w:tblPr>
        <w:tblW w:w="0" w:type="auto"/>
        <w:tblLayout w:type="fixed"/>
        <w:tblLook w:val="0000" w:firstRow="0" w:lastRow="0" w:firstColumn="0" w:lastColumn="0" w:noHBand="0" w:noVBand="0"/>
      </w:tblPr>
      <w:tblGrid>
        <w:gridCol w:w="1551"/>
        <w:gridCol w:w="1341"/>
      </w:tblGrid>
      <w:tr w:rsidR="00CC78DB" w:rsidRPr="00CC78DB" w14:paraId="3B51ED34" w14:textId="77777777" w:rsidTr="00CC78DB">
        <w:tc>
          <w:tcPr>
            <w:tcW w:w="1551" w:type="dxa"/>
            <w:shd w:val="clear" w:color="auto" w:fill="auto"/>
          </w:tcPr>
          <w:p w14:paraId="4209023E" w14:textId="77777777" w:rsidR="00CC78DB" w:rsidRPr="00CC78DB" w:rsidRDefault="00CC78DB" w:rsidP="00CC78DB">
            <w:pPr>
              <w:keepNext/>
              <w:ind w:firstLine="0"/>
            </w:pPr>
            <w:r w:rsidRPr="00CC78DB">
              <w:t>Bill Number:</w:t>
            </w:r>
          </w:p>
        </w:tc>
        <w:tc>
          <w:tcPr>
            <w:tcW w:w="1341" w:type="dxa"/>
            <w:shd w:val="clear" w:color="auto" w:fill="auto"/>
          </w:tcPr>
          <w:p w14:paraId="6EA7ED92" w14:textId="77777777" w:rsidR="00CC78DB" w:rsidRPr="00CC78DB" w:rsidRDefault="00CC78DB" w:rsidP="00CC78DB">
            <w:pPr>
              <w:keepNext/>
              <w:ind w:firstLine="0"/>
            </w:pPr>
            <w:r w:rsidRPr="00CC78DB">
              <w:t>H. 4869</w:t>
            </w:r>
          </w:p>
        </w:tc>
      </w:tr>
      <w:tr w:rsidR="00CC78DB" w:rsidRPr="00CC78DB" w14:paraId="63C9756B" w14:textId="77777777" w:rsidTr="00CC78DB">
        <w:tc>
          <w:tcPr>
            <w:tcW w:w="1551" w:type="dxa"/>
            <w:shd w:val="clear" w:color="auto" w:fill="auto"/>
          </w:tcPr>
          <w:p w14:paraId="5105C4C6" w14:textId="77777777" w:rsidR="00CC78DB" w:rsidRPr="00CC78DB" w:rsidRDefault="00CC78DB" w:rsidP="00CC78DB">
            <w:pPr>
              <w:keepNext/>
              <w:ind w:firstLine="0"/>
            </w:pPr>
            <w:r w:rsidRPr="00CC78DB">
              <w:t>Date:</w:t>
            </w:r>
          </w:p>
        </w:tc>
        <w:tc>
          <w:tcPr>
            <w:tcW w:w="1341" w:type="dxa"/>
            <w:shd w:val="clear" w:color="auto" w:fill="auto"/>
          </w:tcPr>
          <w:p w14:paraId="655AB472" w14:textId="77777777" w:rsidR="00CC78DB" w:rsidRPr="00CC78DB" w:rsidRDefault="00CC78DB" w:rsidP="00CC78DB">
            <w:pPr>
              <w:keepNext/>
              <w:ind w:firstLine="0"/>
            </w:pPr>
            <w:r w:rsidRPr="00CC78DB">
              <w:t>REMOVE:</w:t>
            </w:r>
          </w:p>
        </w:tc>
      </w:tr>
      <w:tr w:rsidR="00CC78DB" w:rsidRPr="00CC78DB" w14:paraId="1CA88055" w14:textId="77777777" w:rsidTr="00CC78DB">
        <w:tc>
          <w:tcPr>
            <w:tcW w:w="1551" w:type="dxa"/>
            <w:shd w:val="clear" w:color="auto" w:fill="auto"/>
          </w:tcPr>
          <w:p w14:paraId="42AA7B50" w14:textId="77777777" w:rsidR="00CC78DB" w:rsidRPr="00CC78DB" w:rsidRDefault="00CC78DB" w:rsidP="00CC78DB">
            <w:pPr>
              <w:keepNext/>
              <w:ind w:firstLine="0"/>
            </w:pPr>
            <w:r w:rsidRPr="00CC78DB">
              <w:t>02/08/22</w:t>
            </w:r>
          </w:p>
        </w:tc>
        <w:tc>
          <w:tcPr>
            <w:tcW w:w="1341" w:type="dxa"/>
            <w:shd w:val="clear" w:color="auto" w:fill="auto"/>
          </w:tcPr>
          <w:p w14:paraId="2149860E" w14:textId="77777777" w:rsidR="00CC78DB" w:rsidRPr="00CC78DB" w:rsidRDefault="00CC78DB" w:rsidP="00CC78DB">
            <w:pPr>
              <w:keepNext/>
              <w:ind w:firstLine="0"/>
            </w:pPr>
            <w:r w:rsidRPr="00CC78DB">
              <w:t>GAGNON</w:t>
            </w:r>
          </w:p>
        </w:tc>
      </w:tr>
    </w:tbl>
    <w:p w14:paraId="07500E08" w14:textId="77777777" w:rsidR="00CC78DB" w:rsidRDefault="00CC78DB" w:rsidP="00CC78DB"/>
    <w:p w14:paraId="2536F185" w14:textId="77777777" w:rsidR="00CC78DB" w:rsidRDefault="00CC78DB" w:rsidP="00CC78DB">
      <w:pPr>
        <w:keepNext/>
        <w:jc w:val="center"/>
        <w:rPr>
          <w:b/>
        </w:rPr>
      </w:pPr>
      <w:r w:rsidRPr="00CC78DB">
        <w:rPr>
          <w:b/>
        </w:rPr>
        <w:t>SPEAKER IN CHAIR</w:t>
      </w:r>
    </w:p>
    <w:p w14:paraId="47DC4007" w14:textId="77777777" w:rsidR="00CC78DB" w:rsidRDefault="00CC78DB" w:rsidP="00CC78DB"/>
    <w:p w14:paraId="679115AC" w14:textId="77777777" w:rsidR="00CC78DB" w:rsidRDefault="00CC78DB" w:rsidP="00CC78DB">
      <w:pPr>
        <w:keepNext/>
        <w:jc w:val="center"/>
        <w:rPr>
          <w:b/>
        </w:rPr>
      </w:pPr>
      <w:r w:rsidRPr="00CC78DB">
        <w:rPr>
          <w:b/>
        </w:rPr>
        <w:t>S. 16--DEBATE ADJOURNED</w:t>
      </w:r>
    </w:p>
    <w:p w14:paraId="43F94C1D" w14:textId="77777777" w:rsidR="00CC78DB" w:rsidRDefault="00CC78DB" w:rsidP="00CC78DB">
      <w:pPr>
        <w:keepNext/>
      </w:pPr>
      <w:r>
        <w:t>The following Bill was taken up:</w:t>
      </w:r>
    </w:p>
    <w:p w14:paraId="4DE9CC33" w14:textId="77777777" w:rsidR="00CC78DB" w:rsidRDefault="00CC78DB" w:rsidP="00CC78DB">
      <w:pPr>
        <w:keepNext/>
      </w:pPr>
      <w:bookmarkStart w:id="4" w:name="include_clip_start_85"/>
      <w:bookmarkEnd w:id="4"/>
    </w:p>
    <w:p w14:paraId="1D4BAE4D" w14:textId="77777777" w:rsidR="00CC78DB" w:rsidRDefault="00CC78DB" w:rsidP="00CC78DB">
      <w:r>
        <w:t>S. 16 -- Senators Rankin, Hembree, Malloy, Fanning, Grooms, Young, Bennett, Scott, Stephens, Peeler and Sabb: 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14:paraId="7B6A776B" w14:textId="77777777" w:rsidR="00CC78DB" w:rsidRDefault="00CC78DB" w:rsidP="00CC78DB">
      <w:bookmarkStart w:id="5" w:name="include_clip_end_85"/>
      <w:bookmarkEnd w:id="5"/>
    </w:p>
    <w:p w14:paraId="3E742D98" w14:textId="77777777" w:rsidR="00CC78DB" w:rsidRDefault="00CC78DB" w:rsidP="00CC78DB">
      <w:r>
        <w:t>Rep. ALLISON moved to adjourn debate on the Bill until Tuesday, February 15, which was agreed to.</w:t>
      </w:r>
    </w:p>
    <w:p w14:paraId="0A060573" w14:textId="77777777" w:rsidR="00CC78DB" w:rsidRDefault="00CC78DB" w:rsidP="00CC78DB"/>
    <w:p w14:paraId="240BCF77" w14:textId="77777777" w:rsidR="00CC78DB" w:rsidRDefault="00CC78DB" w:rsidP="00CC78DB">
      <w:pPr>
        <w:keepNext/>
        <w:jc w:val="center"/>
        <w:rPr>
          <w:b/>
        </w:rPr>
      </w:pPr>
      <w:r w:rsidRPr="00CC78DB">
        <w:rPr>
          <w:b/>
        </w:rPr>
        <w:t>H. 4504--DEBATE ADJOURNED</w:t>
      </w:r>
    </w:p>
    <w:p w14:paraId="7422D507" w14:textId="77777777" w:rsidR="00CC78DB" w:rsidRDefault="00CC78DB" w:rsidP="00CC78DB">
      <w:pPr>
        <w:keepNext/>
      </w:pPr>
      <w:r>
        <w:t>The following Bill was taken up:</w:t>
      </w:r>
    </w:p>
    <w:p w14:paraId="775374B6" w14:textId="77777777" w:rsidR="00CC78DB" w:rsidRDefault="00CC78DB" w:rsidP="00CC78DB">
      <w:pPr>
        <w:keepNext/>
      </w:pPr>
      <w:bookmarkStart w:id="6" w:name="include_clip_start_88"/>
      <w:bookmarkEnd w:id="6"/>
    </w:p>
    <w:p w14:paraId="57B15E08" w14:textId="77777777" w:rsidR="00CC78DB" w:rsidRDefault="00CC78DB" w:rsidP="00CC78DB">
      <w:r>
        <w:t>H. 4504 -- Reps. Hewitt, Huggins, Forrest, McKnight, Wooten, M. M. Smith, Bennett, Lowe, Bailey, Kirby, Ligon and Davis: A BILL TO AMEND SECTION 12-36-2110, AS AMENDED, CODE OF LAWS OF SOUTH CAROLINA, 1976, RELATING TO THE MAXIMUM SALES TAX, SO AS TO PROVIDE THAT A WATERCRAFT TRAILER AND A WATERCRAFT MOTOR MAY NOT BE TAXED MORE THAN THE MAXIMUM TAX.</w:t>
      </w:r>
    </w:p>
    <w:p w14:paraId="4A7132BF" w14:textId="77777777" w:rsidR="00CC78DB" w:rsidRDefault="00CC78DB" w:rsidP="00CC78DB">
      <w:bookmarkStart w:id="7" w:name="include_clip_end_88"/>
      <w:bookmarkEnd w:id="7"/>
    </w:p>
    <w:p w14:paraId="73B49B0E" w14:textId="77777777" w:rsidR="00CC78DB" w:rsidRDefault="00CC78DB" w:rsidP="00CC78DB">
      <w:r>
        <w:t>Rep. HIXON moved to adjourn debate on the Bill until Wednesday, February 9, which was agreed to.</w:t>
      </w:r>
    </w:p>
    <w:p w14:paraId="72AD67D6" w14:textId="77777777" w:rsidR="00CC78DB" w:rsidRDefault="00CC78DB" w:rsidP="00CC78DB"/>
    <w:p w14:paraId="01757169" w14:textId="77777777" w:rsidR="00CC78DB" w:rsidRDefault="00CC78DB" w:rsidP="00CC78DB">
      <w:pPr>
        <w:keepNext/>
        <w:jc w:val="center"/>
        <w:rPr>
          <w:b/>
        </w:rPr>
      </w:pPr>
      <w:r w:rsidRPr="00CC78DB">
        <w:rPr>
          <w:b/>
        </w:rPr>
        <w:t>H. 4538--DEBATE ADJOURNED</w:t>
      </w:r>
    </w:p>
    <w:p w14:paraId="118C7595" w14:textId="77777777" w:rsidR="00CC78DB" w:rsidRDefault="00CC78DB" w:rsidP="00CC78DB">
      <w:pPr>
        <w:keepNext/>
      </w:pPr>
      <w:r>
        <w:t>The following Bill was taken up:</w:t>
      </w:r>
    </w:p>
    <w:p w14:paraId="54877D97" w14:textId="77777777" w:rsidR="00CC78DB" w:rsidRDefault="00CC78DB" w:rsidP="00CC78DB">
      <w:pPr>
        <w:keepNext/>
      </w:pPr>
      <w:bookmarkStart w:id="8" w:name="include_clip_start_91"/>
      <w:bookmarkEnd w:id="8"/>
    </w:p>
    <w:p w14:paraId="6CE9F27E" w14:textId="77777777" w:rsidR="0026439A" w:rsidRDefault="00CC78DB" w:rsidP="00CC78DB">
      <w:r>
        <w:t>H. 4538 -- Reps. Whitmire, Bustos, Forrest and Hixon: A BILL TO AMEND THE CODE OF LAWS OF SOUTH CAROLINA, 1976, BY ADDING SECTION 50-1-320 SO AS TO PROHIBIT THE UNLAWFUL REMOVAL OR DESTRUCTION OF AN ELECTRONIC COLLAR OR OTHER ELECTRONIC DEVICE</w:t>
      </w:r>
      <w:r w:rsidR="0026439A">
        <w:br/>
      </w:r>
    </w:p>
    <w:p w14:paraId="6608ABD4" w14:textId="77777777" w:rsidR="00CC78DB" w:rsidRDefault="0026439A" w:rsidP="0026439A">
      <w:pPr>
        <w:ind w:firstLine="0"/>
      </w:pPr>
      <w:r>
        <w:br w:type="column"/>
      </w:r>
      <w:r w:rsidR="00CC78DB">
        <w:t>PLACED ON A DOG BY ITS OWNER TO MAINTAIN CONTROL OF THE DOG.</w:t>
      </w:r>
    </w:p>
    <w:p w14:paraId="75B4DF1F" w14:textId="77777777" w:rsidR="0026439A" w:rsidRDefault="0026439A" w:rsidP="0026439A">
      <w:pPr>
        <w:ind w:firstLine="0"/>
      </w:pPr>
    </w:p>
    <w:p w14:paraId="36E092D0" w14:textId="77777777" w:rsidR="00CC78DB" w:rsidRDefault="00CC78DB" w:rsidP="00CC78DB">
      <w:bookmarkStart w:id="9" w:name="include_clip_end_91"/>
      <w:bookmarkEnd w:id="9"/>
      <w:r>
        <w:t>Rep. HIXON moved to adjourn debate on the Bill until Wednesday, February 9, which was agreed to.</w:t>
      </w:r>
    </w:p>
    <w:p w14:paraId="606CF46D" w14:textId="77777777" w:rsidR="00CC78DB" w:rsidRDefault="00CC78DB" w:rsidP="00CC78DB"/>
    <w:p w14:paraId="4EE9E2A6" w14:textId="77777777" w:rsidR="00CC78DB" w:rsidRDefault="00CC78DB" w:rsidP="00CC78DB">
      <w:pPr>
        <w:keepNext/>
        <w:jc w:val="center"/>
        <w:rPr>
          <w:b/>
        </w:rPr>
      </w:pPr>
      <w:r w:rsidRPr="00CC78DB">
        <w:rPr>
          <w:b/>
        </w:rPr>
        <w:t>H. 4766--AMENDED AND ORDERED TO THIRD READING</w:t>
      </w:r>
    </w:p>
    <w:p w14:paraId="7DA8C71A" w14:textId="77777777" w:rsidR="00CC78DB" w:rsidRDefault="00CC78DB" w:rsidP="00CC78DB">
      <w:pPr>
        <w:keepNext/>
      </w:pPr>
      <w:r>
        <w:t>The following Bill was taken up:</w:t>
      </w:r>
    </w:p>
    <w:p w14:paraId="4EEB379E" w14:textId="77777777" w:rsidR="00CC78DB" w:rsidRDefault="00CC78DB" w:rsidP="00CC78DB">
      <w:pPr>
        <w:keepNext/>
      </w:pPr>
      <w:bookmarkStart w:id="10" w:name="include_clip_start_94"/>
      <w:bookmarkEnd w:id="10"/>
    </w:p>
    <w:p w14:paraId="30C175F3" w14:textId="77777777" w:rsidR="00CC78DB" w:rsidRDefault="00CC78DB" w:rsidP="00CC78DB">
      <w:r>
        <w:t>H. 4766 -- Reps. Allison, Lucas, Felder and Alexander: A BILL TO AMEND SECTION 13-1-2030, CODE OF LAWS OF SOUTH CAROLINA, 1976, RELATING TO THE COORDINATING COUNCIL FOR WORKFORCE DEVELOPMENT, SO AS TO DELETE REFERENCES TO DESIGNEES ON THE COORDINATING COUNCIL.</w:t>
      </w:r>
    </w:p>
    <w:p w14:paraId="08D6C50C" w14:textId="77777777" w:rsidR="00CC78DB" w:rsidRDefault="00CC78DB" w:rsidP="00CC78DB"/>
    <w:p w14:paraId="325201B3" w14:textId="77777777" w:rsidR="00CC78DB" w:rsidRPr="005C091F" w:rsidRDefault="00CC78DB" w:rsidP="00CC78DB">
      <w:r w:rsidRPr="005C091F">
        <w:t>The Education and Public Works Committee proposed the following Amendment No. 1</w:t>
      </w:r>
      <w:r w:rsidR="0026439A">
        <w:t xml:space="preserve"> to </w:t>
      </w:r>
      <w:r w:rsidRPr="005C091F">
        <w:t>H. 4766 (COUNCIL\SA\4766C001.DF.SA22), which was adopted:</w:t>
      </w:r>
    </w:p>
    <w:p w14:paraId="0F180D8B" w14:textId="77777777" w:rsidR="00CC78DB" w:rsidRPr="005C091F" w:rsidRDefault="00CC78DB" w:rsidP="00CC78DB">
      <w:r w:rsidRPr="005C091F">
        <w:t>Amend the bill, as and if amended, by adding an appropriately numbered SECTION at the end to read:</w:t>
      </w:r>
    </w:p>
    <w:p w14:paraId="28CC34FC" w14:textId="695F5FB1" w:rsidR="00CC78DB" w:rsidRPr="005C091F" w:rsidRDefault="00CC78DB" w:rsidP="002365D5">
      <w:pPr>
        <w:ind w:right="-158"/>
      </w:pPr>
      <w:r w:rsidRPr="005C091F">
        <w:t>/</w:t>
      </w:r>
      <w:r w:rsidRPr="005C091F">
        <w:tab/>
      </w:r>
      <w:r w:rsidR="00912C87">
        <w:t>“</w:t>
      </w:r>
      <w:r w:rsidRPr="005C091F">
        <w:t>SECTION</w:t>
      </w:r>
      <w:r w:rsidRPr="005C091F">
        <w:tab/>
        <w:t>__.</w:t>
      </w:r>
      <w:r w:rsidRPr="005C091F">
        <w:tab/>
        <w:t xml:space="preserve">Section 59-59-175 of the </w:t>
      </w:r>
      <w:r w:rsidR="0026439A">
        <w:t>1976 Code is repealed.</w:t>
      </w:r>
      <w:r w:rsidR="00912C87">
        <w:t>”</w:t>
      </w:r>
      <w:r w:rsidR="002365D5">
        <w:t xml:space="preserve"> </w:t>
      </w:r>
      <w:r w:rsidRPr="005C091F">
        <w:t>/</w:t>
      </w:r>
    </w:p>
    <w:p w14:paraId="3D1976D2" w14:textId="77777777" w:rsidR="00CC78DB" w:rsidRPr="005C091F" w:rsidRDefault="00CC78DB" w:rsidP="00CC78DB">
      <w:r w:rsidRPr="005C091F">
        <w:t>Renumber sections to conform.</w:t>
      </w:r>
    </w:p>
    <w:p w14:paraId="14F036E0" w14:textId="77777777" w:rsidR="00CC78DB" w:rsidRDefault="00CC78DB" w:rsidP="00CC78DB">
      <w:r w:rsidRPr="005C091F">
        <w:t>Amend title to conform.</w:t>
      </w:r>
    </w:p>
    <w:p w14:paraId="5E75E805" w14:textId="77777777" w:rsidR="00CC78DB" w:rsidRDefault="00CC78DB" w:rsidP="00CC78DB"/>
    <w:p w14:paraId="6C52EDF1" w14:textId="77777777" w:rsidR="00CC78DB" w:rsidRDefault="00CC78DB" w:rsidP="00CC78DB">
      <w:r>
        <w:t>Rep. FELDER explained the amendment.</w:t>
      </w:r>
    </w:p>
    <w:p w14:paraId="447F267E" w14:textId="77777777" w:rsidR="00CC78DB" w:rsidRDefault="00CC78DB" w:rsidP="00CC78DB">
      <w:r>
        <w:t>The amendment was then adopted.</w:t>
      </w:r>
    </w:p>
    <w:p w14:paraId="5CF497FF" w14:textId="77777777" w:rsidR="00CC78DB" w:rsidRDefault="00CC78DB" w:rsidP="00CC78DB"/>
    <w:p w14:paraId="2E7804E1" w14:textId="77777777" w:rsidR="00CC78DB" w:rsidRDefault="00CC78DB" w:rsidP="00CC78DB">
      <w:r>
        <w:t>The question recurred to the passage of the Bill.</w:t>
      </w:r>
    </w:p>
    <w:p w14:paraId="4D5FED26" w14:textId="77777777" w:rsidR="00CC78DB" w:rsidRDefault="00CC78DB" w:rsidP="00CC78DB"/>
    <w:p w14:paraId="7419BA98" w14:textId="77777777" w:rsidR="00CC78DB" w:rsidRDefault="00CC78DB" w:rsidP="00CC78DB">
      <w:r>
        <w:t xml:space="preserve">The yeas and nays were taken resulting as follows: </w:t>
      </w:r>
    </w:p>
    <w:p w14:paraId="1A1859B9" w14:textId="77777777" w:rsidR="00CC78DB" w:rsidRDefault="00CC78DB" w:rsidP="00CC78DB">
      <w:pPr>
        <w:jc w:val="center"/>
      </w:pPr>
      <w:r>
        <w:t xml:space="preserve"> </w:t>
      </w:r>
      <w:bookmarkStart w:id="11" w:name="vote_start99"/>
      <w:bookmarkEnd w:id="11"/>
      <w:r>
        <w:t>Yeas 104; Nays 1</w:t>
      </w:r>
    </w:p>
    <w:p w14:paraId="3336D577" w14:textId="77777777" w:rsidR="00CC78DB" w:rsidRDefault="00CC78DB" w:rsidP="00CC78DB">
      <w:pPr>
        <w:jc w:val="center"/>
      </w:pPr>
    </w:p>
    <w:p w14:paraId="59A8061A" w14:textId="77777777" w:rsidR="00CC78DB" w:rsidRDefault="00CC78DB" w:rsidP="00CC78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78DB" w:rsidRPr="00CC78DB" w14:paraId="3AB0C751" w14:textId="77777777" w:rsidTr="00CC78DB">
        <w:tc>
          <w:tcPr>
            <w:tcW w:w="2179" w:type="dxa"/>
            <w:shd w:val="clear" w:color="auto" w:fill="auto"/>
          </w:tcPr>
          <w:p w14:paraId="1DFF056A" w14:textId="77777777" w:rsidR="00CC78DB" w:rsidRPr="00CC78DB" w:rsidRDefault="00CC78DB" w:rsidP="00CC78DB">
            <w:pPr>
              <w:keepNext/>
              <w:ind w:firstLine="0"/>
            </w:pPr>
            <w:r>
              <w:t>Alexander</w:t>
            </w:r>
          </w:p>
        </w:tc>
        <w:tc>
          <w:tcPr>
            <w:tcW w:w="2179" w:type="dxa"/>
            <w:shd w:val="clear" w:color="auto" w:fill="auto"/>
          </w:tcPr>
          <w:p w14:paraId="5B7F718C" w14:textId="77777777" w:rsidR="00CC78DB" w:rsidRPr="00CC78DB" w:rsidRDefault="00CC78DB" w:rsidP="00CC78DB">
            <w:pPr>
              <w:keepNext/>
              <w:ind w:firstLine="0"/>
            </w:pPr>
            <w:r>
              <w:t>Allison</w:t>
            </w:r>
          </w:p>
        </w:tc>
        <w:tc>
          <w:tcPr>
            <w:tcW w:w="2180" w:type="dxa"/>
            <w:shd w:val="clear" w:color="auto" w:fill="auto"/>
          </w:tcPr>
          <w:p w14:paraId="4333F0FC" w14:textId="77777777" w:rsidR="00CC78DB" w:rsidRPr="00CC78DB" w:rsidRDefault="00CC78DB" w:rsidP="00CC78DB">
            <w:pPr>
              <w:keepNext/>
              <w:ind w:firstLine="0"/>
            </w:pPr>
            <w:r>
              <w:t>Anderson</w:t>
            </w:r>
          </w:p>
        </w:tc>
      </w:tr>
      <w:tr w:rsidR="00CC78DB" w:rsidRPr="00CC78DB" w14:paraId="3A4AACA2" w14:textId="77777777" w:rsidTr="00CC78DB">
        <w:tc>
          <w:tcPr>
            <w:tcW w:w="2179" w:type="dxa"/>
            <w:shd w:val="clear" w:color="auto" w:fill="auto"/>
          </w:tcPr>
          <w:p w14:paraId="2ADB4B1D" w14:textId="77777777" w:rsidR="00CC78DB" w:rsidRPr="00CC78DB" w:rsidRDefault="00CC78DB" w:rsidP="00CC78DB">
            <w:pPr>
              <w:ind w:firstLine="0"/>
            </w:pPr>
            <w:r>
              <w:t>Bailey</w:t>
            </w:r>
          </w:p>
        </w:tc>
        <w:tc>
          <w:tcPr>
            <w:tcW w:w="2179" w:type="dxa"/>
            <w:shd w:val="clear" w:color="auto" w:fill="auto"/>
          </w:tcPr>
          <w:p w14:paraId="39DD6576" w14:textId="77777777" w:rsidR="00CC78DB" w:rsidRPr="00CC78DB" w:rsidRDefault="00CC78DB" w:rsidP="00CC78DB">
            <w:pPr>
              <w:ind w:firstLine="0"/>
            </w:pPr>
            <w:r>
              <w:t>Ballentine</w:t>
            </w:r>
          </w:p>
        </w:tc>
        <w:tc>
          <w:tcPr>
            <w:tcW w:w="2180" w:type="dxa"/>
            <w:shd w:val="clear" w:color="auto" w:fill="auto"/>
          </w:tcPr>
          <w:p w14:paraId="7D8A361B" w14:textId="77777777" w:rsidR="00CC78DB" w:rsidRPr="00CC78DB" w:rsidRDefault="00CC78DB" w:rsidP="00CC78DB">
            <w:pPr>
              <w:ind w:firstLine="0"/>
            </w:pPr>
            <w:r>
              <w:t>Bamberg</w:t>
            </w:r>
          </w:p>
        </w:tc>
      </w:tr>
      <w:tr w:rsidR="00CC78DB" w:rsidRPr="00CC78DB" w14:paraId="3A266278" w14:textId="77777777" w:rsidTr="00CC78DB">
        <w:tc>
          <w:tcPr>
            <w:tcW w:w="2179" w:type="dxa"/>
            <w:shd w:val="clear" w:color="auto" w:fill="auto"/>
          </w:tcPr>
          <w:p w14:paraId="5DCDA262" w14:textId="77777777" w:rsidR="00CC78DB" w:rsidRPr="00CC78DB" w:rsidRDefault="00CC78DB" w:rsidP="00CC78DB">
            <w:pPr>
              <w:ind w:firstLine="0"/>
            </w:pPr>
            <w:r>
              <w:t>Bannister</w:t>
            </w:r>
          </w:p>
        </w:tc>
        <w:tc>
          <w:tcPr>
            <w:tcW w:w="2179" w:type="dxa"/>
            <w:shd w:val="clear" w:color="auto" w:fill="auto"/>
          </w:tcPr>
          <w:p w14:paraId="34DB7A25" w14:textId="77777777" w:rsidR="00CC78DB" w:rsidRPr="00CC78DB" w:rsidRDefault="00CC78DB" w:rsidP="00CC78DB">
            <w:pPr>
              <w:ind w:firstLine="0"/>
            </w:pPr>
            <w:r>
              <w:t>Bennett</w:t>
            </w:r>
          </w:p>
        </w:tc>
        <w:tc>
          <w:tcPr>
            <w:tcW w:w="2180" w:type="dxa"/>
            <w:shd w:val="clear" w:color="auto" w:fill="auto"/>
          </w:tcPr>
          <w:p w14:paraId="62E9B089" w14:textId="77777777" w:rsidR="00CC78DB" w:rsidRPr="00CC78DB" w:rsidRDefault="00CC78DB" w:rsidP="00CC78DB">
            <w:pPr>
              <w:ind w:firstLine="0"/>
            </w:pPr>
            <w:r>
              <w:t>Bernstein</w:t>
            </w:r>
          </w:p>
        </w:tc>
      </w:tr>
      <w:tr w:rsidR="00CC78DB" w:rsidRPr="00CC78DB" w14:paraId="7955BCD2" w14:textId="77777777" w:rsidTr="00CC78DB">
        <w:tc>
          <w:tcPr>
            <w:tcW w:w="2179" w:type="dxa"/>
            <w:shd w:val="clear" w:color="auto" w:fill="auto"/>
          </w:tcPr>
          <w:p w14:paraId="6D9C623E" w14:textId="77777777" w:rsidR="00CC78DB" w:rsidRPr="00CC78DB" w:rsidRDefault="00CC78DB" w:rsidP="00CC78DB">
            <w:pPr>
              <w:ind w:firstLine="0"/>
            </w:pPr>
            <w:r>
              <w:t>Blackwell</w:t>
            </w:r>
          </w:p>
        </w:tc>
        <w:tc>
          <w:tcPr>
            <w:tcW w:w="2179" w:type="dxa"/>
            <w:shd w:val="clear" w:color="auto" w:fill="auto"/>
          </w:tcPr>
          <w:p w14:paraId="2371DDC2" w14:textId="77777777" w:rsidR="00CC78DB" w:rsidRPr="00CC78DB" w:rsidRDefault="00CC78DB" w:rsidP="00CC78DB">
            <w:pPr>
              <w:ind w:firstLine="0"/>
            </w:pPr>
            <w:r>
              <w:t>Bradley</w:t>
            </w:r>
          </w:p>
        </w:tc>
        <w:tc>
          <w:tcPr>
            <w:tcW w:w="2180" w:type="dxa"/>
            <w:shd w:val="clear" w:color="auto" w:fill="auto"/>
          </w:tcPr>
          <w:p w14:paraId="6255316B" w14:textId="77777777" w:rsidR="00CC78DB" w:rsidRPr="00CC78DB" w:rsidRDefault="00CC78DB" w:rsidP="00CC78DB">
            <w:pPr>
              <w:ind w:firstLine="0"/>
            </w:pPr>
            <w:r>
              <w:t>Brawley</w:t>
            </w:r>
          </w:p>
        </w:tc>
      </w:tr>
      <w:tr w:rsidR="00CC78DB" w:rsidRPr="00CC78DB" w14:paraId="00F49FC1" w14:textId="77777777" w:rsidTr="00CC78DB">
        <w:tc>
          <w:tcPr>
            <w:tcW w:w="2179" w:type="dxa"/>
            <w:shd w:val="clear" w:color="auto" w:fill="auto"/>
          </w:tcPr>
          <w:p w14:paraId="6939B428" w14:textId="77777777" w:rsidR="00CC78DB" w:rsidRPr="00CC78DB" w:rsidRDefault="00CC78DB" w:rsidP="00CC78DB">
            <w:pPr>
              <w:ind w:firstLine="0"/>
            </w:pPr>
            <w:r>
              <w:t>Brittain</w:t>
            </w:r>
          </w:p>
        </w:tc>
        <w:tc>
          <w:tcPr>
            <w:tcW w:w="2179" w:type="dxa"/>
            <w:shd w:val="clear" w:color="auto" w:fill="auto"/>
          </w:tcPr>
          <w:p w14:paraId="65C143B6" w14:textId="77777777" w:rsidR="00CC78DB" w:rsidRPr="00CC78DB" w:rsidRDefault="00CC78DB" w:rsidP="00CC78DB">
            <w:pPr>
              <w:ind w:firstLine="0"/>
            </w:pPr>
            <w:r>
              <w:t>Bryant</w:t>
            </w:r>
          </w:p>
        </w:tc>
        <w:tc>
          <w:tcPr>
            <w:tcW w:w="2180" w:type="dxa"/>
            <w:shd w:val="clear" w:color="auto" w:fill="auto"/>
          </w:tcPr>
          <w:p w14:paraId="424F8D83" w14:textId="77777777" w:rsidR="00CC78DB" w:rsidRPr="00CC78DB" w:rsidRDefault="00CC78DB" w:rsidP="00CC78DB">
            <w:pPr>
              <w:ind w:firstLine="0"/>
            </w:pPr>
            <w:r>
              <w:t>Burns</w:t>
            </w:r>
          </w:p>
        </w:tc>
      </w:tr>
      <w:tr w:rsidR="00CC78DB" w:rsidRPr="00CC78DB" w14:paraId="4DC378DF" w14:textId="77777777" w:rsidTr="00CC78DB">
        <w:tc>
          <w:tcPr>
            <w:tcW w:w="2179" w:type="dxa"/>
            <w:shd w:val="clear" w:color="auto" w:fill="auto"/>
          </w:tcPr>
          <w:p w14:paraId="43A15554" w14:textId="77777777" w:rsidR="00CC78DB" w:rsidRPr="00CC78DB" w:rsidRDefault="00CC78DB" w:rsidP="00CC78DB">
            <w:pPr>
              <w:ind w:firstLine="0"/>
            </w:pPr>
            <w:r>
              <w:t>Bustos</w:t>
            </w:r>
          </w:p>
        </w:tc>
        <w:tc>
          <w:tcPr>
            <w:tcW w:w="2179" w:type="dxa"/>
            <w:shd w:val="clear" w:color="auto" w:fill="auto"/>
          </w:tcPr>
          <w:p w14:paraId="1F53436C" w14:textId="77777777" w:rsidR="00CC78DB" w:rsidRPr="00CC78DB" w:rsidRDefault="00CC78DB" w:rsidP="00CC78DB">
            <w:pPr>
              <w:ind w:firstLine="0"/>
            </w:pPr>
            <w:r>
              <w:t>Calhoon</w:t>
            </w:r>
          </w:p>
        </w:tc>
        <w:tc>
          <w:tcPr>
            <w:tcW w:w="2180" w:type="dxa"/>
            <w:shd w:val="clear" w:color="auto" w:fill="auto"/>
          </w:tcPr>
          <w:p w14:paraId="584E453F" w14:textId="77777777" w:rsidR="00CC78DB" w:rsidRPr="00CC78DB" w:rsidRDefault="00CC78DB" w:rsidP="00CC78DB">
            <w:pPr>
              <w:ind w:firstLine="0"/>
            </w:pPr>
            <w:r>
              <w:t>Carter</w:t>
            </w:r>
          </w:p>
        </w:tc>
      </w:tr>
      <w:tr w:rsidR="00CC78DB" w:rsidRPr="00CC78DB" w14:paraId="0D614A18" w14:textId="77777777" w:rsidTr="00CC78DB">
        <w:tc>
          <w:tcPr>
            <w:tcW w:w="2179" w:type="dxa"/>
            <w:shd w:val="clear" w:color="auto" w:fill="auto"/>
          </w:tcPr>
          <w:p w14:paraId="5F00EDEF" w14:textId="77777777" w:rsidR="00CC78DB" w:rsidRPr="00CC78DB" w:rsidRDefault="00CC78DB" w:rsidP="00CC78DB">
            <w:pPr>
              <w:ind w:firstLine="0"/>
            </w:pPr>
            <w:r>
              <w:t>Caskey</w:t>
            </w:r>
          </w:p>
        </w:tc>
        <w:tc>
          <w:tcPr>
            <w:tcW w:w="2179" w:type="dxa"/>
            <w:shd w:val="clear" w:color="auto" w:fill="auto"/>
          </w:tcPr>
          <w:p w14:paraId="41B4CB62" w14:textId="77777777" w:rsidR="00CC78DB" w:rsidRPr="00CC78DB" w:rsidRDefault="00CC78DB" w:rsidP="00CC78DB">
            <w:pPr>
              <w:ind w:firstLine="0"/>
            </w:pPr>
            <w:r>
              <w:t>Chumley</w:t>
            </w:r>
          </w:p>
        </w:tc>
        <w:tc>
          <w:tcPr>
            <w:tcW w:w="2180" w:type="dxa"/>
            <w:shd w:val="clear" w:color="auto" w:fill="auto"/>
          </w:tcPr>
          <w:p w14:paraId="4FEB351C" w14:textId="77777777" w:rsidR="00CC78DB" w:rsidRPr="00CC78DB" w:rsidRDefault="00CC78DB" w:rsidP="00CC78DB">
            <w:pPr>
              <w:ind w:firstLine="0"/>
            </w:pPr>
            <w:r>
              <w:t>Clyburn</w:t>
            </w:r>
          </w:p>
        </w:tc>
      </w:tr>
      <w:tr w:rsidR="00CC78DB" w:rsidRPr="00CC78DB" w14:paraId="1A1F93C2" w14:textId="77777777" w:rsidTr="00CC78DB">
        <w:tc>
          <w:tcPr>
            <w:tcW w:w="2179" w:type="dxa"/>
            <w:shd w:val="clear" w:color="auto" w:fill="auto"/>
          </w:tcPr>
          <w:p w14:paraId="686422CE" w14:textId="77777777" w:rsidR="00CC78DB" w:rsidRPr="00CC78DB" w:rsidRDefault="00CC78DB" w:rsidP="00CC78DB">
            <w:pPr>
              <w:ind w:firstLine="0"/>
            </w:pPr>
            <w:r>
              <w:t>Cobb-Hunter</w:t>
            </w:r>
          </w:p>
        </w:tc>
        <w:tc>
          <w:tcPr>
            <w:tcW w:w="2179" w:type="dxa"/>
            <w:shd w:val="clear" w:color="auto" w:fill="auto"/>
          </w:tcPr>
          <w:p w14:paraId="6498197E" w14:textId="77777777" w:rsidR="00CC78DB" w:rsidRPr="00CC78DB" w:rsidRDefault="00CC78DB" w:rsidP="00CC78DB">
            <w:pPr>
              <w:ind w:firstLine="0"/>
            </w:pPr>
            <w:r>
              <w:t>Cogswell</w:t>
            </w:r>
          </w:p>
        </w:tc>
        <w:tc>
          <w:tcPr>
            <w:tcW w:w="2180" w:type="dxa"/>
            <w:shd w:val="clear" w:color="auto" w:fill="auto"/>
          </w:tcPr>
          <w:p w14:paraId="3A16DCC0" w14:textId="77777777" w:rsidR="00CC78DB" w:rsidRPr="00CC78DB" w:rsidRDefault="00CC78DB" w:rsidP="00CC78DB">
            <w:pPr>
              <w:ind w:firstLine="0"/>
            </w:pPr>
            <w:r>
              <w:t>Collins</w:t>
            </w:r>
          </w:p>
        </w:tc>
      </w:tr>
      <w:tr w:rsidR="00CC78DB" w:rsidRPr="00CC78DB" w14:paraId="5E1AB932" w14:textId="77777777" w:rsidTr="00CC78DB">
        <w:tc>
          <w:tcPr>
            <w:tcW w:w="2179" w:type="dxa"/>
            <w:shd w:val="clear" w:color="auto" w:fill="auto"/>
          </w:tcPr>
          <w:p w14:paraId="4874436E" w14:textId="77777777" w:rsidR="00CC78DB" w:rsidRPr="00CC78DB" w:rsidRDefault="00CC78DB" w:rsidP="00CC78DB">
            <w:pPr>
              <w:ind w:firstLine="0"/>
            </w:pPr>
            <w:r>
              <w:t>B. Cox</w:t>
            </w:r>
          </w:p>
        </w:tc>
        <w:tc>
          <w:tcPr>
            <w:tcW w:w="2179" w:type="dxa"/>
            <w:shd w:val="clear" w:color="auto" w:fill="auto"/>
          </w:tcPr>
          <w:p w14:paraId="2F4BB784" w14:textId="77777777" w:rsidR="00CC78DB" w:rsidRPr="00CC78DB" w:rsidRDefault="00CC78DB" w:rsidP="00CC78DB">
            <w:pPr>
              <w:ind w:firstLine="0"/>
            </w:pPr>
            <w:r>
              <w:t>W. Cox</w:t>
            </w:r>
          </w:p>
        </w:tc>
        <w:tc>
          <w:tcPr>
            <w:tcW w:w="2180" w:type="dxa"/>
            <w:shd w:val="clear" w:color="auto" w:fill="auto"/>
          </w:tcPr>
          <w:p w14:paraId="06CC13A8" w14:textId="77777777" w:rsidR="00CC78DB" w:rsidRPr="00CC78DB" w:rsidRDefault="00CC78DB" w:rsidP="00CC78DB">
            <w:pPr>
              <w:ind w:firstLine="0"/>
            </w:pPr>
            <w:r>
              <w:t>Dabney</w:t>
            </w:r>
          </w:p>
        </w:tc>
      </w:tr>
      <w:tr w:rsidR="00CC78DB" w:rsidRPr="00CC78DB" w14:paraId="29B5CE5B" w14:textId="77777777" w:rsidTr="00CC78DB">
        <w:tc>
          <w:tcPr>
            <w:tcW w:w="2179" w:type="dxa"/>
            <w:shd w:val="clear" w:color="auto" w:fill="auto"/>
          </w:tcPr>
          <w:p w14:paraId="423F909A" w14:textId="77777777" w:rsidR="00CC78DB" w:rsidRPr="00CC78DB" w:rsidRDefault="00CC78DB" w:rsidP="00CC78DB">
            <w:pPr>
              <w:ind w:firstLine="0"/>
            </w:pPr>
            <w:r>
              <w:t>Daning</w:t>
            </w:r>
          </w:p>
        </w:tc>
        <w:tc>
          <w:tcPr>
            <w:tcW w:w="2179" w:type="dxa"/>
            <w:shd w:val="clear" w:color="auto" w:fill="auto"/>
          </w:tcPr>
          <w:p w14:paraId="1B9B2AD4" w14:textId="77777777" w:rsidR="00CC78DB" w:rsidRPr="00CC78DB" w:rsidRDefault="00CC78DB" w:rsidP="00CC78DB">
            <w:pPr>
              <w:ind w:firstLine="0"/>
            </w:pPr>
            <w:r>
              <w:t>Davis</w:t>
            </w:r>
          </w:p>
        </w:tc>
        <w:tc>
          <w:tcPr>
            <w:tcW w:w="2180" w:type="dxa"/>
            <w:shd w:val="clear" w:color="auto" w:fill="auto"/>
          </w:tcPr>
          <w:p w14:paraId="2AC6DA6A" w14:textId="77777777" w:rsidR="00CC78DB" w:rsidRPr="00CC78DB" w:rsidRDefault="00CC78DB" w:rsidP="00CC78DB">
            <w:pPr>
              <w:ind w:firstLine="0"/>
            </w:pPr>
            <w:r>
              <w:t>Dillard</w:t>
            </w:r>
          </w:p>
        </w:tc>
      </w:tr>
      <w:tr w:rsidR="00CC78DB" w:rsidRPr="00CC78DB" w14:paraId="221A79CD" w14:textId="77777777" w:rsidTr="00CC78DB">
        <w:tc>
          <w:tcPr>
            <w:tcW w:w="2179" w:type="dxa"/>
            <w:shd w:val="clear" w:color="auto" w:fill="auto"/>
          </w:tcPr>
          <w:p w14:paraId="3EBA353A" w14:textId="77777777" w:rsidR="00CC78DB" w:rsidRPr="00CC78DB" w:rsidRDefault="00CC78DB" w:rsidP="00CC78DB">
            <w:pPr>
              <w:ind w:firstLine="0"/>
            </w:pPr>
            <w:r>
              <w:t>Elliott</w:t>
            </w:r>
          </w:p>
        </w:tc>
        <w:tc>
          <w:tcPr>
            <w:tcW w:w="2179" w:type="dxa"/>
            <w:shd w:val="clear" w:color="auto" w:fill="auto"/>
          </w:tcPr>
          <w:p w14:paraId="0898C671" w14:textId="77777777" w:rsidR="00CC78DB" w:rsidRPr="00CC78DB" w:rsidRDefault="00CC78DB" w:rsidP="00CC78DB">
            <w:pPr>
              <w:ind w:firstLine="0"/>
            </w:pPr>
            <w:r>
              <w:t>Erickson</w:t>
            </w:r>
          </w:p>
        </w:tc>
        <w:tc>
          <w:tcPr>
            <w:tcW w:w="2180" w:type="dxa"/>
            <w:shd w:val="clear" w:color="auto" w:fill="auto"/>
          </w:tcPr>
          <w:p w14:paraId="6801A4C1" w14:textId="77777777" w:rsidR="00CC78DB" w:rsidRPr="00CC78DB" w:rsidRDefault="00CC78DB" w:rsidP="00CC78DB">
            <w:pPr>
              <w:ind w:firstLine="0"/>
            </w:pPr>
            <w:r>
              <w:t>Felder</w:t>
            </w:r>
          </w:p>
        </w:tc>
      </w:tr>
      <w:tr w:rsidR="00CC78DB" w:rsidRPr="00CC78DB" w14:paraId="2B943678" w14:textId="77777777" w:rsidTr="00CC78DB">
        <w:tc>
          <w:tcPr>
            <w:tcW w:w="2179" w:type="dxa"/>
            <w:shd w:val="clear" w:color="auto" w:fill="auto"/>
          </w:tcPr>
          <w:p w14:paraId="6CBF6059" w14:textId="77777777" w:rsidR="00CC78DB" w:rsidRPr="00CC78DB" w:rsidRDefault="00CC78DB" w:rsidP="00CC78DB">
            <w:pPr>
              <w:ind w:firstLine="0"/>
            </w:pPr>
            <w:r>
              <w:t>Finlay</w:t>
            </w:r>
          </w:p>
        </w:tc>
        <w:tc>
          <w:tcPr>
            <w:tcW w:w="2179" w:type="dxa"/>
            <w:shd w:val="clear" w:color="auto" w:fill="auto"/>
          </w:tcPr>
          <w:p w14:paraId="04E01CFD" w14:textId="77777777" w:rsidR="00CC78DB" w:rsidRPr="00CC78DB" w:rsidRDefault="00CC78DB" w:rsidP="00CC78DB">
            <w:pPr>
              <w:ind w:firstLine="0"/>
            </w:pPr>
            <w:r>
              <w:t>Forrest</w:t>
            </w:r>
          </w:p>
        </w:tc>
        <w:tc>
          <w:tcPr>
            <w:tcW w:w="2180" w:type="dxa"/>
            <w:shd w:val="clear" w:color="auto" w:fill="auto"/>
          </w:tcPr>
          <w:p w14:paraId="24C4C3B1" w14:textId="77777777" w:rsidR="00CC78DB" w:rsidRPr="00CC78DB" w:rsidRDefault="00CC78DB" w:rsidP="00CC78DB">
            <w:pPr>
              <w:ind w:firstLine="0"/>
            </w:pPr>
            <w:r>
              <w:t>Fry</w:t>
            </w:r>
          </w:p>
        </w:tc>
      </w:tr>
      <w:tr w:rsidR="00CC78DB" w:rsidRPr="00CC78DB" w14:paraId="715D3CD7" w14:textId="77777777" w:rsidTr="00CC78DB">
        <w:tc>
          <w:tcPr>
            <w:tcW w:w="2179" w:type="dxa"/>
            <w:shd w:val="clear" w:color="auto" w:fill="auto"/>
          </w:tcPr>
          <w:p w14:paraId="6FFA52E9" w14:textId="77777777" w:rsidR="00CC78DB" w:rsidRPr="00CC78DB" w:rsidRDefault="00CC78DB" w:rsidP="00CC78DB">
            <w:pPr>
              <w:ind w:firstLine="0"/>
            </w:pPr>
            <w:r>
              <w:t>Gagnon</w:t>
            </w:r>
          </w:p>
        </w:tc>
        <w:tc>
          <w:tcPr>
            <w:tcW w:w="2179" w:type="dxa"/>
            <w:shd w:val="clear" w:color="auto" w:fill="auto"/>
          </w:tcPr>
          <w:p w14:paraId="714BB31F" w14:textId="77777777" w:rsidR="00CC78DB" w:rsidRPr="00CC78DB" w:rsidRDefault="00CC78DB" w:rsidP="00CC78DB">
            <w:pPr>
              <w:ind w:firstLine="0"/>
            </w:pPr>
            <w:r>
              <w:t>Garvin</w:t>
            </w:r>
          </w:p>
        </w:tc>
        <w:tc>
          <w:tcPr>
            <w:tcW w:w="2180" w:type="dxa"/>
            <w:shd w:val="clear" w:color="auto" w:fill="auto"/>
          </w:tcPr>
          <w:p w14:paraId="00239D7C" w14:textId="77777777" w:rsidR="00CC78DB" w:rsidRPr="00CC78DB" w:rsidRDefault="00CC78DB" w:rsidP="00CC78DB">
            <w:pPr>
              <w:ind w:firstLine="0"/>
            </w:pPr>
            <w:r>
              <w:t>Gatch</w:t>
            </w:r>
          </w:p>
        </w:tc>
      </w:tr>
      <w:tr w:rsidR="00CC78DB" w:rsidRPr="00CC78DB" w14:paraId="4C780043" w14:textId="77777777" w:rsidTr="00CC78DB">
        <w:tc>
          <w:tcPr>
            <w:tcW w:w="2179" w:type="dxa"/>
            <w:shd w:val="clear" w:color="auto" w:fill="auto"/>
          </w:tcPr>
          <w:p w14:paraId="20F3F70D" w14:textId="77777777" w:rsidR="00CC78DB" w:rsidRPr="00CC78DB" w:rsidRDefault="00CC78DB" w:rsidP="00CC78DB">
            <w:pPr>
              <w:ind w:firstLine="0"/>
            </w:pPr>
            <w:r>
              <w:t>Gilliam</w:t>
            </w:r>
          </w:p>
        </w:tc>
        <w:tc>
          <w:tcPr>
            <w:tcW w:w="2179" w:type="dxa"/>
            <w:shd w:val="clear" w:color="auto" w:fill="auto"/>
          </w:tcPr>
          <w:p w14:paraId="4A5961A6" w14:textId="77777777" w:rsidR="00CC78DB" w:rsidRPr="00CC78DB" w:rsidRDefault="00CC78DB" w:rsidP="00CC78DB">
            <w:pPr>
              <w:ind w:firstLine="0"/>
            </w:pPr>
            <w:r>
              <w:t>Gilliard</w:t>
            </w:r>
          </w:p>
        </w:tc>
        <w:tc>
          <w:tcPr>
            <w:tcW w:w="2180" w:type="dxa"/>
            <w:shd w:val="clear" w:color="auto" w:fill="auto"/>
          </w:tcPr>
          <w:p w14:paraId="6203F26C" w14:textId="77777777" w:rsidR="00CC78DB" w:rsidRPr="00CC78DB" w:rsidRDefault="00CC78DB" w:rsidP="00CC78DB">
            <w:pPr>
              <w:ind w:firstLine="0"/>
            </w:pPr>
            <w:r>
              <w:t>Govan</w:t>
            </w:r>
          </w:p>
        </w:tc>
      </w:tr>
      <w:tr w:rsidR="00CC78DB" w:rsidRPr="00CC78DB" w14:paraId="13827728" w14:textId="77777777" w:rsidTr="00CC78DB">
        <w:tc>
          <w:tcPr>
            <w:tcW w:w="2179" w:type="dxa"/>
            <w:shd w:val="clear" w:color="auto" w:fill="auto"/>
          </w:tcPr>
          <w:p w14:paraId="32AEDAD0" w14:textId="77777777" w:rsidR="00CC78DB" w:rsidRPr="00CC78DB" w:rsidRDefault="00CC78DB" w:rsidP="00CC78DB">
            <w:pPr>
              <w:ind w:firstLine="0"/>
            </w:pPr>
            <w:r>
              <w:t>Haddon</w:t>
            </w:r>
          </w:p>
        </w:tc>
        <w:tc>
          <w:tcPr>
            <w:tcW w:w="2179" w:type="dxa"/>
            <w:shd w:val="clear" w:color="auto" w:fill="auto"/>
          </w:tcPr>
          <w:p w14:paraId="790D3A8C" w14:textId="77777777" w:rsidR="00CC78DB" w:rsidRPr="00CC78DB" w:rsidRDefault="00CC78DB" w:rsidP="00CC78DB">
            <w:pPr>
              <w:ind w:firstLine="0"/>
            </w:pPr>
            <w:r>
              <w:t>Hardee</w:t>
            </w:r>
          </w:p>
        </w:tc>
        <w:tc>
          <w:tcPr>
            <w:tcW w:w="2180" w:type="dxa"/>
            <w:shd w:val="clear" w:color="auto" w:fill="auto"/>
          </w:tcPr>
          <w:p w14:paraId="0B8BF6A9" w14:textId="77777777" w:rsidR="00CC78DB" w:rsidRPr="00CC78DB" w:rsidRDefault="00CC78DB" w:rsidP="00CC78DB">
            <w:pPr>
              <w:ind w:firstLine="0"/>
            </w:pPr>
            <w:r>
              <w:t>Hart</w:t>
            </w:r>
          </w:p>
        </w:tc>
      </w:tr>
      <w:tr w:rsidR="00CC78DB" w:rsidRPr="00CC78DB" w14:paraId="490BA7CB" w14:textId="77777777" w:rsidTr="00CC78DB">
        <w:tc>
          <w:tcPr>
            <w:tcW w:w="2179" w:type="dxa"/>
            <w:shd w:val="clear" w:color="auto" w:fill="auto"/>
          </w:tcPr>
          <w:p w14:paraId="0F21F122" w14:textId="77777777" w:rsidR="00CC78DB" w:rsidRPr="00CC78DB" w:rsidRDefault="00CC78DB" w:rsidP="00CC78DB">
            <w:pPr>
              <w:ind w:firstLine="0"/>
            </w:pPr>
            <w:r>
              <w:t>Hayes</w:t>
            </w:r>
          </w:p>
        </w:tc>
        <w:tc>
          <w:tcPr>
            <w:tcW w:w="2179" w:type="dxa"/>
            <w:shd w:val="clear" w:color="auto" w:fill="auto"/>
          </w:tcPr>
          <w:p w14:paraId="242C504A" w14:textId="77777777" w:rsidR="00CC78DB" w:rsidRPr="00CC78DB" w:rsidRDefault="00CC78DB" w:rsidP="00CC78DB">
            <w:pPr>
              <w:ind w:firstLine="0"/>
            </w:pPr>
            <w:r>
              <w:t>Henegan</w:t>
            </w:r>
          </w:p>
        </w:tc>
        <w:tc>
          <w:tcPr>
            <w:tcW w:w="2180" w:type="dxa"/>
            <w:shd w:val="clear" w:color="auto" w:fill="auto"/>
          </w:tcPr>
          <w:p w14:paraId="5310DD6E" w14:textId="77777777" w:rsidR="00CC78DB" w:rsidRPr="00CC78DB" w:rsidRDefault="00CC78DB" w:rsidP="00CC78DB">
            <w:pPr>
              <w:ind w:firstLine="0"/>
            </w:pPr>
            <w:r>
              <w:t>Herbkersman</w:t>
            </w:r>
          </w:p>
        </w:tc>
      </w:tr>
      <w:tr w:rsidR="00CC78DB" w:rsidRPr="00CC78DB" w14:paraId="033A6358" w14:textId="77777777" w:rsidTr="00CC78DB">
        <w:tc>
          <w:tcPr>
            <w:tcW w:w="2179" w:type="dxa"/>
            <w:shd w:val="clear" w:color="auto" w:fill="auto"/>
          </w:tcPr>
          <w:p w14:paraId="5F30E0A0" w14:textId="77777777" w:rsidR="00CC78DB" w:rsidRPr="00CC78DB" w:rsidRDefault="00CC78DB" w:rsidP="00CC78DB">
            <w:pPr>
              <w:ind w:firstLine="0"/>
            </w:pPr>
            <w:r>
              <w:t>Hewitt</w:t>
            </w:r>
          </w:p>
        </w:tc>
        <w:tc>
          <w:tcPr>
            <w:tcW w:w="2179" w:type="dxa"/>
            <w:shd w:val="clear" w:color="auto" w:fill="auto"/>
          </w:tcPr>
          <w:p w14:paraId="712637B5" w14:textId="77777777" w:rsidR="00CC78DB" w:rsidRPr="00CC78DB" w:rsidRDefault="00CC78DB" w:rsidP="00CC78DB">
            <w:pPr>
              <w:ind w:firstLine="0"/>
            </w:pPr>
            <w:r>
              <w:t>Hiott</w:t>
            </w:r>
          </w:p>
        </w:tc>
        <w:tc>
          <w:tcPr>
            <w:tcW w:w="2180" w:type="dxa"/>
            <w:shd w:val="clear" w:color="auto" w:fill="auto"/>
          </w:tcPr>
          <w:p w14:paraId="623415EF" w14:textId="77777777" w:rsidR="00CC78DB" w:rsidRPr="00CC78DB" w:rsidRDefault="00CC78DB" w:rsidP="00CC78DB">
            <w:pPr>
              <w:ind w:firstLine="0"/>
            </w:pPr>
            <w:r>
              <w:t>Hixon</w:t>
            </w:r>
          </w:p>
        </w:tc>
      </w:tr>
      <w:tr w:rsidR="00CC78DB" w:rsidRPr="00CC78DB" w14:paraId="2399CB63" w14:textId="77777777" w:rsidTr="00CC78DB">
        <w:tc>
          <w:tcPr>
            <w:tcW w:w="2179" w:type="dxa"/>
            <w:shd w:val="clear" w:color="auto" w:fill="auto"/>
          </w:tcPr>
          <w:p w14:paraId="7201E18F" w14:textId="77777777" w:rsidR="00CC78DB" w:rsidRPr="00CC78DB" w:rsidRDefault="00CC78DB" w:rsidP="00CC78DB">
            <w:pPr>
              <w:ind w:firstLine="0"/>
            </w:pPr>
            <w:r>
              <w:t>Hosey</w:t>
            </w:r>
          </w:p>
        </w:tc>
        <w:tc>
          <w:tcPr>
            <w:tcW w:w="2179" w:type="dxa"/>
            <w:shd w:val="clear" w:color="auto" w:fill="auto"/>
          </w:tcPr>
          <w:p w14:paraId="4D372CCD" w14:textId="77777777" w:rsidR="00CC78DB" w:rsidRPr="00CC78DB" w:rsidRDefault="00CC78DB" w:rsidP="00CC78DB">
            <w:pPr>
              <w:ind w:firstLine="0"/>
            </w:pPr>
            <w:r>
              <w:t>Howard</w:t>
            </w:r>
          </w:p>
        </w:tc>
        <w:tc>
          <w:tcPr>
            <w:tcW w:w="2180" w:type="dxa"/>
            <w:shd w:val="clear" w:color="auto" w:fill="auto"/>
          </w:tcPr>
          <w:p w14:paraId="58BE9CFF" w14:textId="77777777" w:rsidR="00CC78DB" w:rsidRPr="00CC78DB" w:rsidRDefault="00CC78DB" w:rsidP="00CC78DB">
            <w:pPr>
              <w:ind w:firstLine="0"/>
            </w:pPr>
            <w:r>
              <w:t>Huggins</w:t>
            </w:r>
          </w:p>
        </w:tc>
      </w:tr>
      <w:tr w:rsidR="00CC78DB" w:rsidRPr="00CC78DB" w14:paraId="6EF3AEBA" w14:textId="77777777" w:rsidTr="00CC78DB">
        <w:tc>
          <w:tcPr>
            <w:tcW w:w="2179" w:type="dxa"/>
            <w:shd w:val="clear" w:color="auto" w:fill="auto"/>
          </w:tcPr>
          <w:p w14:paraId="5E1C6C41" w14:textId="77777777" w:rsidR="00CC78DB" w:rsidRPr="00CC78DB" w:rsidRDefault="00CC78DB" w:rsidP="00CC78DB">
            <w:pPr>
              <w:ind w:firstLine="0"/>
            </w:pPr>
            <w:r>
              <w:t>Hyde</w:t>
            </w:r>
          </w:p>
        </w:tc>
        <w:tc>
          <w:tcPr>
            <w:tcW w:w="2179" w:type="dxa"/>
            <w:shd w:val="clear" w:color="auto" w:fill="auto"/>
          </w:tcPr>
          <w:p w14:paraId="0371EAE9" w14:textId="77777777" w:rsidR="00CC78DB" w:rsidRPr="00CC78DB" w:rsidRDefault="00CC78DB" w:rsidP="00CC78DB">
            <w:pPr>
              <w:ind w:firstLine="0"/>
            </w:pPr>
            <w:r>
              <w:t>J. L. Johnson</w:t>
            </w:r>
          </w:p>
        </w:tc>
        <w:tc>
          <w:tcPr>
            <w:tcW w:w="2180" w:type="dxa"/>
            <w:shd w:val="clear" w:color="auto" w:fill="auto"/>
          </w:tcPr>
          <w:p w14:paraId="444D9255" w14:textId="77777777" w:rsidR="00CC78DB" w:rsidRPr="00CC78DB" w:rsidRDefault="00CC78DB" w:rsidP="00CC78DB">
            <w:pPr>
              <w:ind w:firstLine="0"/>
            </w:pPr>
            <w:r>
              <w:t>K. O. Johnson</w:t>
            </w:r>
          </w:p>
        </w:tc>
      </w:tr>
      <w:tr w:rsidR="00CC78DB" w:rsidRPr="00CC78DB" w14:paraId="33A848CF" w14:textId="77777777" w:rsidTr="00CC78DB">
        <w:tc>
          <w:tcPr>
            <w:tcW w:w="2179" w:type="dxa"/>
            <w:shd w:val="clear" w:color="auto" w:fill="auto"/>
          </w:tcPr>
          <w:p w14:paraId="15830C56" w14:textId="77777777" w:rsidR="00CC78DB" w:rsidRPr="00CC78DB" w:rsidRDefault="00CC78DB" w:rsidP="00CC78DB">
            <w:pPr>
              <w:ind w:firstLine="0"/>
            </w:pPr>
            <w:r>
              <w:t>Jones</w:t>
            </w:r>
          </w:p>
        </w:tc>
        <w:tc>
          <w:tcPr>
            <w:tcW w:w="2179" w:type="dxa"/>
            <w:shd w:val="clear" w:color="auto" w:fill="auto"/>
          </w:tcPr>
          <w:p w14:paraId="5F7CEEF8" w14:textId="77777777" w:rsidR="00CC78DB" w:rsidRPr="00CC78DB" w:rsidRDefault="00CC78DB" w:rsidP="00CC78DB">
            <w:pPr>
              <w:ind w:firstLine="0"/>
            </w:pPr>
            <w:r>
              <w:t>Jordan</w:t>
            </w:r>
          </w:p>
        </w:tc>
        <w:tc>
          <w:tcPr>
            <w:tcW w:w="2180" w:type="dxa"/>
            <w:shd w:val="clear" w:color="auto" w:fill="auto"/>
          </w:tcPr>
          <w:p w14:paraId="56E894FB" w14:textId="77777777" w:rsidR="00CC78DB" w:rsidRPr="00CC78DB" w:rsidRDefault="00CC78DB" w:rsidP="00CC78DB">
            <w:pPr>
              <w:ind w:firstLine="0"/>
            </w:pPr>
            <w:r>
              <w:t>King</w:t>
            </w:r>
          </w:p>
        </w:tc>
      </w:tr>
      <w:tr w:rsidR="00CC78DB" w:rsidRPr="00CC78DB" w14:paraId="33C6B47F" w14:textId="77777777" w:rsidTr="00CC78DB">
        <w:tc>
          <w:tcPr>
            <w:tcW w:w="2179" w:type="dxa"/>
            <w:shd w:val="clear" w:color="auto" w:fill="auto"/>
          </w:tcPr>
          <w:p w14:paraId="59FE0F0E" w14:textId="77777777" w:rsidR="00CC78DB" w:rsidRPr="00CC78DB" w:rsidRDefault="00CC78DB" w:rsidP="00CC78DB">
            <w:pPr>
              <w:ind w:firstLine="0"/>
            </w:pPr>
            <w:r>
              <w:t>Kirby</w:t>
            </w:r>
          </w:p>
        </w:tc>
        <w:tc>
          <w:tcPr>
            <w:tcW w:w="2179" w:type="dxa"/>
            <w:shd w:val="clear" w:color="auto" w:fill="auto"/>
          </w:tcPr>
          <w:p w14:paraId="02946E79" w14:textId="77777777" w:rsidR="00CC78DB" w:rsidRPr="00CC78DB" w:rsidRDefault="00CC78DB" w:rsidP="00CC78DB">
            <w:pPr>
              <w:ind w:firstLine="0"/>
            </w:pPr>
            <w:r>
              <w:t>Ligon</w:t>
            </w:r>
          </w:p>
        </w:tc>
        <w:tc>
          <w:tcPr>
            <w:tcW w:w="2180" w:type="dxa"/>
            <w:shd w:val="clear" w:color="auto" w:fill="auto"/>
          </w:tcPr>
          <w:p w14:paraId="135EB808" w14:textId="77777777" w:rsidR="00CC78DB" w:rsidRPr="00CC78DB" w:rsidRDefault="00CC78DB" w:rsidP="00CC78DB">
            <w:pPr>
              <w:ind w:firstLine="0"/>
            </w:pPr>
            <w:r>
              <w:t>Long</w:t>
            </w:r>
          </w:p>
        </w:tc>
      </w:tr>
      <w:tr w:rsidR="00CC78DB" w:rsidRPr="00CC78DB" w14:paraId="13044C40" w14:textId="77777777" w:rsidTr="00CC78DB">
        <w:tc>
          <w:tcPr>
            <w:tcW w:w="2179" w:type="dxa"/>
            <w:shd w:val="clear" w:color="auto" w:fill="auto"/>
          </w:tcPr>
          <w:p w14:paraId="69072F58" w14:textId="77777777" w:rsidR="00CC78DB" w:rsidRPr="00CC78DB" w:rsidRDefault="00CC78DB" w:rsidP="00CC78DB">
            <w:pPr>
              <w:ind w:firstLine="0"/>
            </w:pPr>
            <w:r>
              <w:t>Lowe</w:t>
            </w:r>
          </w:p>
        </w:tc>
        <w:tc>
          <w:tcPr>
            <w:tcW w:w="2179" w:type="dxa"/>
            <w:shd w:val="clear" w:color="auto" w:fill="auto"/>
          </w:tcPr>
          <w:p w14:paraId="53B0408C" w14:textId="77777777" w:rsidR="00CC78DB" w:rsidRPr="00CC78DB" w:rsidRDefault="00CC78DB" w:rsidP="00CC78DB">
            <w:pPr>
              <w:ind w:firstLine="0"/>
            </w:pPr>
            <w:r>
              <w:t>Lucas</w:t>
            </w:r>
          </w:p>
        </w:tc>
        <w:tc>
          <w:tcPr>
            <w:tcW w:w="2180" w:type="dxa"/>
            <w:shd w:val="clear" w:color="auto" w:fill="auto"/>
          </w:tcPr>
          <w:p w14:paraId="2BA9252F" w14:textId="77777777" w:rsidR="00CC78DB" w:rsidRPr="00CC78DB" w:rsidRDefault="00CC78DB" w:rsidP="00CC78DB">
            <w:pPr>
              <w:ind w:firstLine="0"/>
            </w:pPr>
            <w:r>
              <w:t>Matthews</w:t>
            </w:r>
          </w:p>
        </w:tc>
      </w:tr>
      <w:tr w:rsidR="00CC78DB" w:rsidRPr="00CC78DB" w14:paraId="30A31223" w14:textId="77777777" w:rsidTr="00CC78DB">
        <w:tc>
          <w:tcPr>
            <w:tcW w:w="2179" w:type="dxa"/>
            <w:shd w:val="clear" w:color="auto" w:fill="auto"/>
          </w:tcPr>
          <w:p w14:paraId="26EDF45D" w14:textId="77777777" w:rsidR="00CC78DB" w:rsidRPr="00CC78DB" w:rsidRDefault="00CC78DB" w:rsidP="00CC78DB">
            <w:pPr>
              <w:ind w:firstLine="0"/>
            </w:pPr>
            <w:r>
              <w:t>May</w:t>
            </w:r>
          </w:p>
        </w:tc>
        <w:tc>
          <w:tcPr>
            <w:tcW w:w="2179" w:type="dxa"/>
            <w:shd w:val="clear" w:color="auto" w:fill="auto"/>
          </w:tcPr>
          <w:p w14:paraId="11C467B5" w14:textId="77777777" w:rsidR="00CC78DB" w:rsidRPr="00CC78DB" w:rsidRDefault="00CC78DB" w:rsidP="00CC78DB">
            <w:pPr>
              <w:ind w:firstLine="0"/>
            </w:pPr>
            <w:r>
              <w:t>McDaniel</w:t>
            </w:r>
          </w:p>
        </w:tc>
        <w:tc>
          <w:tcPr>
            <w:tcW w:w="2180" w:type="dxa"/>
            <w:shd w:val="clear" w:color="auto" w:fill="auto"/>
          </w:tcPr>
          <w:p w14:paraId="36CB4F04" w14:textId="77777777" w:rsidR="00CC78DB" w:rsidRPr="00CC78DB" w:rsidRDefault="00CC78DB" w:rsidP="00CC78DB">
            <w:pPr>
              <w:ind w:firstLine="0"/>
            </w:pPr>
            <w:r>
              <w:t>McGarry</w:t>
            </w:r>
          </w:p>
        </w:tc>
      </w:tr>
      <w:tr w:rsidR="00CC78DB" w:rsidRPr="00CC78DB" w14:paraId="79CC70AA" w14:textId="77777777" w:rsidTr="00CC78DB">
        <w:tc>
          <w:tcPr>
            <w:tcW w:w="2179" w:type="dxa"/>
            <w:shd w:val="clear" w:color="auto" w:fill="auto"/>
          </w:tcPr>
          <w:p w14:paraId="7AFB9FB4" w14:textId="77777777" w:rsidR="00CC78DB" w:rsidRPr="00CC78DB" w:rsidRDefault="00CC78DB" w:rsidP="00CC78DB">
            <w:pPr>
              <w:ind w:firstLine="0"/>
            </w:pPr>
            <w:r>
              <w:t>McGinnis</w:t>
            </w:r>
          </w:p>
        </w:tc>
        <w:tc>
          <w:tcPr>
            <w:tcW w:w="2179" w:type="dxa"/>
            <w:shd w:val="clear" w:color="auto" w:fill="auto"/>
          </w:tcPr>
          <w:p w14:paraId="222AB82D" w14:textId="77777777" w:rsidR="00CC78DB" w:rsidRPr="00CC78DB" w:rsidRDefault="00CC78DB" w:rsidP="00CC78DB">
            <w:pPr>
              <w:ind w:firstLine="0"/>
            </w:pPr>
            <w:r>
              <w:t>McKnight</w:t>
            </w:r>
          </w:p>
        </w:tc>
        <w:tc>
          <w:tcPr>
            <w:tcW w:w="2180" w:type="dxa"/>
            <w:shd w:val="clear" w:color="auto" w:fill="auto"/>
          </w:tcPr>
          <w:p w14:paraId="5BE84C85" w14:textId="77777777" w:rsidR="00CC78DB" w:rsidRPr="00CC78DB" w:rsidRDefault="00CC78DB" w:rsidP="00CC78DB">
            <w:pPr>
              <w:ind w:firstLine="0"/>
            </w:pPr>
            <w:r>
              <w:t>T. Moore</w:t>
            </w:r>
          </w:p>
        </w:tc>
      </w:tr>
      <w:tr w:rsidR="00CC78DB" w:rsidRPr="00CC78DB" w14:paraId="66B113DD" w14:textId="77777777" w:rsidTr="00CC78DB">
        <w:tc>
          <w:tcPr>
            <w:tcW w:w="2179" w:type="dxa"/>
            <w:shd w:val="clear" w:color="auto" w:fill="auto"/>
          </w:tcPr>
          <w:p w14:paraId="330B2E9B" w14:textId="77777777" w:rsidR="00CC78DB" w:rsidRPr="00CC78DB" w:rsidRDefault="00CC78DB" w:rsidP="00CC78DB">
            <w:pPr>
              <w:ind w:firstLine="0"/>
            </w:pPr>
            <w:r>
              <w:t>D. C. Moss</w:t>
            </w:r>
          </w:p>
        </w:tc>
        <w:tc>
          <w:tcPr>
            <w:tcW w:w="2179" w:type="dxa"/>
            <w:shd w:val="clear" w:color="auto" w:fill="auto"/>
          </w:tcPr>
          <w:p w14:paraId="4F07CC18" w14:textId="77777777" w:rsidR="00CC78DB" w:rsidRPr="00CC78DB" w:rsidRDefault="00CC78DB" w:rsidP="00CC78DB">
            <w:pPr>
              <w:ind w:firstLine="0"/>
            </w:pPr>
            <w:r>
              <w:t>V. S. Moss</w:t>
            </w:r>
          </w:p>
        </w:tc>
        <w:tc>
          <w:tcPr>
            <w:tcW w:w="2180" w:type="dxa"/>
            <w:shd w:val="clear" w:color="auto" w:fill="auto"/>
          </w:tcPr>
          <w:p w14:paraId="792DA21C" w14:textId="77777777" w:rsidR="00CC78DB" w:rsidRPr="00CC78DB" w:rsidRDefault="00CC78DB" w:rsidP="00CC78DB">
            <w:pPr>
              <w:ind w:firstLine="0"/>
            </w:pPr>
            <w:r>
              <w:t>Murray</w:t>
            </w:r>
          </w:p>
        </w:tc>
      </w:tr>
      <w:tr w:rsidR="00CC78DB" w:rsidRPr="00CC78DB" w14:paraId="08FA7A2E" w14:textId="77777777" w:rsidTr="00CC78DB">
        <w:tc>
          <w:tcPr>
            <w:tcW w:w="2179" w:type="dxa"/>
            <w:shd w:val="clear" w:color="auto" w:fill="auto"/>
          </w:tcPr>
          <w:p w14:paraId="325403B1" w14:textId="77777777" w:rsidR="00CC78DB" w:rsidRPr="00CC78DB" w:rsidRDefault="00CC78DB" w:rsidP="00CC78DB">
            <w:pPr>
              <w:ind w:firstLine="0"/>
            </w:pPr>
            <w:r>
              <w:t>B. Newton</w:t>
            </w:r>
          </w:p>
        </w:tc>
        <w:tc>
          <w:tcPr>
            <w:tcW w:w="2179" w:type="dxa"/>
            <w:shd w:val="clear" w:color="auto" w:fill="auto"/>
          </w:tcPr>
          <w:p w14:paraId="5C1E612F" w14:textId="77777777" w:rsidR="00CC78DB" w:rsidRPr="00CC78DB" w:rsidRDefault="00CC78DB" w:rsidP="00CC78DB">
            <w:pPr>
              <w:ind w:firstLine="0"/>
            </w:pPr>
            <w:r>
              <w:t>Nutt</w:t>
            </w:r>
          </w:p>
        </w:tc>
        <w:tc>
          <w:tcPr>
            <w:tcW w:w="2180" w:type="dxa"/>
            <w:shd w:val="clear" w:color="auto" w:fill="auto"/>
          </w:tcPr>
          <w:p w14:paraId="148337A5" w14:textId="77777777" w:rsidR="00CC78DB" w:rsidRPr="00CC78DB" w:rsidRDefault="00CC78DB" w:rsidP="00CC78DB">
            <w:pPr>
              <w:ind w:firstLine="0"/>
            </w:pPr>
            <w:r>
              <w:t>Ott</w:t>
            </w:r>
          </w:p>
        </w:tc>
      </w:tr>
      <w:tr w:rsidR="00CC78DB" w:rsidRPr="00CC78DB" w14:paraId="228DFD82" w14:textId="77777777" w:rsidTr="00CC78DB">
        <w:tc>
          <w:tcPr>
            <w:tcW w:w="2179" w:type="dxa"/>
            <w:shd w:val="clear" w:color="auto" w:fill="auto"/>
          </w:tcPr>
          <w:p w14:paraId="0C2DE3E5" w14:textId="77777777" w:rsidR="00CC78DB" w:rsidRPr="00CC78DB" w:rsidRDefault="00CC78DB" w:rsidP="00CC78DB">
            <w:pPr>
              <w:ind w:firstLine="0"/>
            </w:pPr>
            <w:r>
              <w:t>Pendarvis</w:t>
            </w:r>
          </w:p>
        </w:tc>
        <w:tc>
          <w:tcPr>
            <w:tcW w:w="2179" w:type="dxa"/>
            <w:shd w:val="clear" w:color="auto" w:fill="auto"/>
          </w:tcPr>
          <w:p w14:paraId="578C8FF9" w14:textId="77777777" w:rsidR="00CC78DB" w:rsidRPr="00CC78DB" w:rsidRDefault="00CC78DB" w:rsidP="00CC78DB">
            <w:pPr>
              <w:ind w:firstLine="0"/>
            </w:pPr>
            <w:r>
              <w:t>Pope</w:t>
            </w:r>
          </w:p>
        </w:tc>
        <w:tc>
          <w:tcPr>
            <w:tcW w:w="2180" w:type="dxa"/>
            <w:shd w:val="clear" w:color="auto" w:fill="auto"/>
          </w:tcPr>
          <w:p w14:paraId="467C1DBF" w14:textId="77777777" w:rsidR="00CC78DB" w:rsidRPr="00CC78DB" w:rsidRDefault="00CC78DB" w:rsidP="00CC78DB">
            <w:pPr>
              <w:ind w:firstLine="0"/>
            </w:pPr>
            <w:r>
              <w:t>Rivers</w:t>
            </w:r>
          </w:p>
        </w:tc>
      </w:tr>
      <w:tr w:rsidR="00CC78DB" w:rsidRPr="00CC78DB" w14:paraId="2BD475E1" w14:textId="77777777" w:rsidTr="00CC78DB">
        <w:tc>
          <w:tcPr>
            <w:tcW w:w="2179" w:type="dxa"/>
            <w:shd w:val="clear" w:color="auto" w:fill="auto"/>
          </w:tcPr>
          <w:p w14:paraId="3C4324E4" w14:textId="77777777" w:rsidR="00CC78DB" w:rsidRPr="00CC78DB" w:rsidRDefault="00CC78DB" w:rsidP="00CC78DB">
            <w:pPr>
              <w:ind w:firstLine="0"/>
            </w:pPr>
            <w:r>
              <w:t>Robinson</w:t>
            </w:r>
          </w:p>
        </w:tc>
        <w:tc>
          <w:tcPr>
            <w:tcW w:w="2179" w:type="dxa"/>
            <w:shd w:val="clear" w:color="auto" w:fill="auto"/>
          </w:tcPr>
          <w:p w14:paraId="76EB0F4C" w14:textId="77777777" w:rsidR="00CC78DB" w:rsidRPr="00CC78DB" w:rsidRDefault="00CC78DB" w:rsidP="00CC78DB">
            <w:pPr>
              <w:ind w:firstLine="0"/>
            </w:pPr>
            <w:r>
              <w:t>Rose</w:t>
            </w:r>
          </w:p>
        </w:tc>
        <w:tc>
          <w:tcPr>
            <w:tcW w:w="2180" w:type="dxa"/>
            <w:shd w:val="clear" w:color="auto" w:fill="auto"/>
          </w:tcPr>
          <w:p w14:paraId="32B6D9F6" w14:textId="77777777" w:rsidR="00CC78DB" w:rsidRPr="00CC78DB" w:rsidRDefault="00CC78DB" w:rsidP="00CC78DB">
            <w:pPr>
              <w:ind w:firstLine="0"/>
            </w:pPr>
            <w:r>
              <w:t>Sandifer</w:t>
            </w:r>
          </w:p>
        </w:tc>
      </w:tr>
      <w:tr w:rsidR="00CC78DB" w:rsidRPr="00CC78DB" w14:paraId="4F296528" w14:textId="77777777" w:rsidTr="00CC78DB">
        <w:tc>
          <w:tcPr>
            <w:tcW w:w="2179" w:type="dxa"/>
            <w:shd w:val="clear" w:color="auto" w:fill="auto"/>
          </w:tcPr>
          <w:p w14:paraId="10BB0578" w14:textId="77777777" w:rsidR="00CC78DB" w:rsidRPr="00CC78DB" w:rsidRDefault="00CC78DB" w:rsidP="00CC78DB">
            <w:pPr>
              <w:ind w:firstLine="0"/>
            </w:pPr>
            <w:r>
              <w:t>Simrill</w:t>
            </w:r>
          </w:p>
        </w:tc>
        <w:tc>
          <w:tcPr>
            <w:tcW w:w="2179" w:type="dxa"/>
            <w:shd w:val="clear" w:color="auto" w:fill="auto"/>
          </w:tcPr>
          <w:p w14:paraId="71CD8011" w14:textId="77777777" w:rsidR="00CC78DB" w:rsidRPr="00CC78DB" w:rsidRDefault="00CC78DB" w:rsidP="00CC78DB">
            <w:pPr>
              <w:ind w:firstLine="0"/>
            </w:pPr>
            <w:r>
              <w:t>G. M. Smith</w:t>
            </w:r>
          </w:p>
        </w:tc>
        <w:tc>
          <w:tcPr>
            <w:tcW w:w="2180" w:type="dxa"/>
            <w:shd w:val="clear" w:color="auto" w:fill="auto"/>
          </w:tcPr>
          <w:p w14:paraId="73B70435" w14:textId="77777777" w:rsidR="00CC78DB" w:rsidRPr="00CC78DB" w:rsidRDefault="00CC78DB" w:rsidP="00CC78DB">
            <w:pPr>
              <w:ind w:firstLine="0"/>
            </w:pPr>
            <w:r>
              <w:t>G. R. Smith</w:t>
            </w:r>
          </w:p>
        </w:tc>
      </w:tr>
      <w:tr w:rsidR="00CC78DB" w:rsidRPr="00CC78DB" w14:paraId="32DB3FF3" w14:textId="77777777" w:rsidTr="00CC78DB">
        <w:tc>
          <w:tcPr>
            <w:tcW w:w="2179" w:type="dxa"/>
            <w:shd w:val="clear" w:color="auto" w:fill="auto"/>
          </w:tcPr>
          <w:p w14:paraId="021A8BC6" w14:textId="77777777" w:rsidR="00CC78DB" w:rsidRPr="00CC78DB" w:rsidRDefault="00CC78DB" w:rsidP="00CC78DB">
            <w:pPr>
              <w:ind w:firstLine="0"/>
            </w:pPr>
            <w:r>
              <w:t>M. M. Smith</w:t>
            </w:r>
          </w:p>
        </w:tc>
        <w:tc>
          <w:tcPr>
            <w:tcW w:w="2179" w:type="dxa"/>
            <w:shd w:val="clear" w:color="auto" w:fill="auto"/>
          </w:tcPr>
          <w:p w14:paraId="4F70CF0B" w14:textId="77777777" w:rsidR="00CC78DB" w:rsidRPr="00CC78DB" w:rsidRDefault="00CC78DB" w:rsidP="00CC78DB">
            <w:pPr>
              <w:ind w:firstLine="0"/>
            </w:pPr>
            <w:r>
              <w:t>Stavrinakis</w:t>
            </w:r>
          </w:p>
        </w:tc>
        <w:tc>
          <w:tcPr>
            <w:tcW w:w="2180" w:type="dxa"/>
            <w:shd w:val="clear" w:color="auto" w:fill="auto"/>
          </w:tcPr>
          <w:p w14:paraId="35C3C7F8" w14:textId="77777777" w:rsidR="00CC78DB" w:rsidRPr="00CC78DB" w:rsidRDefault="00CC78DB" w:rsidP="00CC78DB">
            <w:pPr>
              <w:ind w:firstLine="0"/>
            </w:pPr>
            <w:r>
              <w:t>Taylor</w:t>
            </w:r>
          </w:p>
        </w:tc>
      </w:tr>
      <w:tr w:rsidR="00CC78DB" w:rsidRPr="00CC78DB" w14:paraId="71D9A704" w14:textId="77777777" w:rsidTr="00CC78DB">
        <w:tc>
          <w:tcPr>
            <w:tcW w:w="2179" w:type="dxa"/>
            <w:shd w:val="clear" w:color="auto" w:fill="auto"/>
          </w:tcPr>
          <w:p w14:paraId="2031125D" w14:textId="77777777" w:rsidR="00CC78DB" w:rsidRPr="00CC78DB" w:rsidRDefault="00CC78DB" w:rsidP="00CC78DB">
            <w:pPr>
              <w:ind w:firstLine="0"/>
            </w:pPr>
            <w:r>
              <w:t>Tedder</w:t>
            </w:r>
          </w:p>
        </w:tc>
        <w:tc>
          <w:tcPr>
            <w:tcW w:w="2179" w:type="dxa"/>
            <w:shd w:val="clear" w:color="auto" w:fill="auto"/>
          </w:tcPr>
          <w:p w14:paraId="159A3F65" w14:textId="77777777" w:rsidR="00CC78DB" w:rsidRPr="00CC78DB" w:rsidRDefault="00CC78DB" w:rsidP="00CC78DB">
            <w:pPr>
              <w:ind w:firstLine="0"/>
            </w:pPr>
            <w:r>
              <w:t>Thayer</w:t>
            </w:r>
          </w:p>
        </w:tc>
        <w:tc>
          <w:tcPr>
            <w:tcW w:w="2180" w:type="dxa"/>
            <w:shd w:val="clear" w:color="auto" w:fill="auto"/>
          </w:tcPr>
          <w:p w14:paraId="597ED5B7" w14:textId="77777777" w:rsidR="00CC78DB" w:rsidRPr="00CC78DB" w:rsidRDefault="00CC78DB" w:rsidP="00CC78DB">
            <w:pPr>
              <w:ind w:firstLine="0"/>
            </w:pPr>
            <w:r>
              <w:t>Thigpen</w:t>
            </w:r>
          </w:p>
        </w:tc>
      </w:tr>
      <w:tr w:rsidR="00CC78DB" w:rsidRPr="00CC78DB" w14:paraId="2AA15CF3" w14:textId="77777777" w:rsidTr="00CC78DB">
        <w:tc>
          <w:tcPr>
            <w:tcW w:w="2179" w:type="dxa"/>
            <w:shd w:val="clear" w:color="auto" w:fill="auto"/>
          </w:tcPr>
          <w:p w14:paraId="45E946FA" w14:textId="77777777" w:rsidR="00CC78DB" w:rsidRPr="00CC78DB" w:rsidRDefault="00CC78DB" w:rsidP="00CC78DB">
            <w:pPr>
              <w:ind w:firstLine="0"/>
            </w:pPr>
            <w:r>
              <w:t>Trantham</w:t>
            </w:r>
          </w:p>
        </w:tc>
        <w:tc>
          <w:tcPr>
            <w:tcW w:w="2179" w:type="dxa"/>
            <w:shd w:val="clear" w:color="auto" w:fill="auto"/>
          </w:tcPr>
          <w:p w14:paraId="2154CED9" w14:textId="77777777" w:rsidR="00CC78DB" w:rsidRPr="00CC78DB" w:rsidRDefault="00CC78DB" w:rsidP="00CC78DB">
            <w:pPr>
              <w:ind w:firstLine="0"/>
            </w:pPr>
            <w:r>
              <w:t>Weeks</w:t>
            </w:r>
          </w:p>
        </w:tc>
        <w:tc>
          <w:tcPr>
            <w:tcW w:w="2180" w:type="dxa"/>
            <w:shd w:val="clear" w:color="auto" w:fill="auto"/>
          </w:tcPr>
          <w:p w14:paraId="4D900F22" w14:textId="77777777" w:rsidR="00CC78DB" w:rsidRPr="00CC78DB" w:rsidRDefault="00CC78DB" w:rsidP="00CC78DB">
            <w:pPr>
              <w:ind w:firstLine="0"/>
            </w:pPr>
            <w:r>
              <w:t>West</w:t>
            </w:r>
          </w:p>
        </w:tc>
      </w:tr>
      <w:tr w:rsidR="00CC78DB" w:rsidRPr="00CC78DB" w14:paraId="5B52181C" w14:textId="77777777" w:rsidTr="00CC78DB">
        <w:tc>
          <w:tcPr>
            <w:tcW w:w="2179" w:type="dxa"/>
            <w:shd w:val="clear" w:color="auto" w:fill="auto"/>
          </w:tcPr>
          <w:p w14:paraId="0B77A8B4" w14:textId="77777777" w:rsidR="00CC78DB" w:rsidRPr="00CC78DB" w:rsidRDefault="00CC78DB" w:rsidP="00CC78DB">
            <w:pPr>
              <w:ind w:firstLine="0"/>
            </w:pPr>
            <w:r>
              <w:t>Wetmore</w:t>
            </w:r>
          </w:p>
        </w:tc>
        <w:tc>
          <w:tcPr>
            <w:tcW w:w="2179" w:type="dxa"/>
            <w:shd w:val="clear" w:color="auto" w:fill="auto"/>
          </w:tcPr>
          <w:p w14:paraId="088FAD61" w14:textId="77777777" w:rsidR="00CC78DB" w:rsidRPr="00CC78DB" w:rsidRDefault="00CC78DB" w:rsidP="00CC78DB">
            <w:pPr>
              <w:ind w:firstLine="0"/>
            </w:pPr>
            <w:r>
              <w:t>White</w:t>
            </w:r>
          </w:p>
        </w:tc>
        <w:tc>
          <w:tcPr>
            <w:tcW w:w="2180" w:type="dxa"/>
            <w:shd w:val="clear" w:color="auto" w:fill="auto"/>
          </w:tcPr>
          <w:p w14:paraId="0AFB0742" w14:textId="77777777" w:rsidR="00CC78DB" w:rsidRPr="00CC78DB" w:rsidRDefault="00CC78DB" w:rsidP="00CC78DB">
            <w:pPr>
              <w:ind w:firstLine="0"/>
            </w:pPr>
            <w:r>
              <w:t>Whitmire</w:t>
            </w:r>
          </w:p>
        </w:tc>
      </w:tr>
      <w:tr w:rsidR="00CC78DB" w:rsidRPr="00CC78DB" w14:paraId="100DE25A" w14:textId="77777777" w:rsidTr="00CC78DB">
        <w:tc>
          <w:tcPr>
            <w:tcW w:w="2179" w:type="dxa"/>
            <w:shd w:val="clear" w:color="auto" w:fill="auto"/>
          </w:tcPr>
          <w:p w14:paraId="7773DFA8" w14:textId="77777777" w:rsidR="00CC78DB" w:rsidRPr="00CC78DB" w:rsidRDefault="00CC78DB" w:rsidP="00CC78DB">
            <w:pPr>
              <w:keepNext/>
              <w:ind w:firstLine="0"/>
            </w:pPr>
            <w:r>
              <w:t>R. Williams</w:t>
            </w:r>
          </w:p>
        </w:tc>
        <w:tc>
          <w:tcPr>
            <w:tcW w:w="2179" w:type="dxa"/>
            <w:shd w:val="clear" w:color="auto" w:fill="auto"/>
          </w:tcPr>
          <w:p w14:paraId="3358290B" w14:textId="77777777" w:rsidR="00CC78DB" w:rsidRPr="00CC78DB" w:rsidRDefault="00CC78DB" w:rsidP="00CC78DB">
            <w:pPr>
              <w:keepNext/>
              <w:ind w:firstLine="0"/>
            </w:pPr>
            <w:r>
              <w:t>S. Williams</w:t>
            </w:r>
          </w:p>
        </w:tc>
        <w:tc>
          <w:tcPr>
            <w:tcW w:w="2180" w:type="dxa"/>
            <w:shd w:val="clear" w:color="auto" w:fill="auto"/>
          </w:tcPr>
          <w:p w14:paraId="582B4BF5" w14:textId="77777777" w:rsidR="00CC78DB" w:rsidRPr="00CC78DB" w:rsidRDefault="00CC78DB" w:rsidP="00CC78DB">
            <w:pPr>
              <w:keepNext/>
              <w:ind w:firstLine="0"/>
            </w:pPr>
            <w:r>
              <w:t>Willis</w:t>
            </w:r>
          </w:p>
        </w:tc>
      </w:tr>
      <w:tr w:rsidR="00CC78DB" w:rsidRPr="00CC78DB" w14:paraId="566AB22F" w14:textId="77777777" w:rsidTr="00CC78DB">
        <w:tc>
          <w:tcPr>
            <w:tcW w:w="2179" w:type="dxa"/>
            <w:shd w:val="clear" w:color="auto" w:fill="auto"/>
          </w:tcPr>
          <w:p w14:paraId="7FB16332" w14:textId="77777777" w:rsidR="00CC78DB" w:rsidRPr="00CC78DB" w:rsidRDefault="00CC78DB" w:rsidP="00CC78DB">
            <w:pPr>
              <w:keepNext/>
              <w:ind w:firstLine="0"/>
            </w:pPr>
            <w:r>
              <w:t>Wooten</w:t>
            </w:r>
          </w:p>
        </w:tc>
        <w:tc>
          <w:tcPr>
            <w:tcW w:w="2179" w:type="dxa"/>
            <w:shd w:val="clear" w:color="auto" w:fill="auto"/>
          </w:tcPr>
          <w:p w14:paraId="53376076" w14:textId="77777777" w:rsidR="00CC78DB" w:rsidRPr="00CC78DB" w:rsidRDefault="00CC78DB" w:rsidP="00CC78DB">
            <w:pPr>
              <w:keepNext/>
              <w:ind w:firstLine="0"/>
            </w:pPr>
            <w:r>
              <w:t>Yow</w:t>
            </w:r>
          </w:p>
        </w:tc>
        <w:tc>
          <w:tcPr>
            <w:tcW w:w="2180" w:type="dxa"/>
            <w:shd w:val="clear" w:color="auto" w:fill="auto"/>
          </w:tcPr>
          <w:p w14:paraId="0E7C6CE8" w14:textId="77777777" w:rsidR="00CC78DB" w:rsidRPr="00CC78DB" w:rsidRDefault="00CC78DB" w:rsidP="00CC78DB">
            <w:pPr>
              <w:keepNext/>
              <w:ind w:firstLine="0"/>
            </w:pPr>
          </w:p>
        </w:tc>
      </w:tr>
    </w:tbl>
    <w:p w14:paraId="56428DDD" w14:textId="77777777" w:rsidR="00CC78DB" w:rsidRDefault="00CC78DB" w:rsidP="00CC78DB"/>
    <w:p w14:paraId="52493A7D" w14:textId="77777777" w:rsidR="00CC78DB" w:rsidRDefault="00CC78DB" w:rsidP="00CC78DB">
      <w:pPr>
        <w:jc w:val="center"/>
        <w:rPr>
          <w:b/>
        </w:rPr>
      </w:pPr>
      <w:r w:rsidRPr="00CC78DB">
        <w:rPr>
          <w:b/>
        </w:rPr>
        <w:t>Total--104</w:t>
      </w:r>
    </w:p>
    <w:p w14:paraId="5E55BA21" w14:textId="77777777" w:rsidR="00CC78DB" w:rsidRDefault="00CC78DB" w:rsidP="00CC78DB">
      <w:pPr>
        <w:jc w:val="center"/>
        <w:rPr>
          <w:b/>
        </w:rPr>
      </w:pPr>
    </w:p>
    <w:p w14:paraId="19D27356" w14:textId="77777777" w:rsidR="00CC78DB" w:rsidRDefault="00CC78DB" w:rsidP="00CC78DB">
      <w:pPr>
        <w:ind w:firstLine="0"/>
      </w:pPr>
      <w:r w:rsidRPr="00CC78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C78DB" w:rsidRPr="00CC78DB" w14:paraId="4BA4A7AD" w14:textId="77777777" w:rsidTr="00CC78DB">
        <w:tc>
          <w:tcPr>
            <w:tcW w:w="2179" w:type="dxa"/>
            <w:shd w:val="clear" w:color="auto" w:fill="auto"/>
          </w:tcPr>
          <w:p w14:paraId="399F5A92" w14:textId="77777777" w:rsidR="00CC78DB" w:rsidRPr="00CC78DB" w:rsidRDefault="00CC78DB" w:rsidP="00CC78DB">
            <w:pPr>
              <w:keepNext/>
              <w:ind w:firstLine="0"/>
            </w:pPr>
            <w:r>
              <w:t>Hill</w:t>
            </w:r>
          </w:p>
        </w:tc>
        <w:tc>
          <w:tcPr>
            <w:tcW w:w="2179" w:type="dxa"/>
            <w:shd w:val="clear" w:color="auto" w:fill="auto"/>
          </w:tcPr>
          <w:p w14:paraId="316272F3" w14:textId="77777777" w:rsidR="00CC78DB" w:rsidRPr="00CC78DB" w:rsidRDefault="00CC78DB" w:rsidP="00CC78DB">
            <w:pPr>
              <w:keepNext/>
              <w:ind w:firstLine="0"/>
            </w:pPr>
          </w:p>
        </w:tc>
        <w:tc>
          <w:tcPr>
            <w:tcW w:w="2180" w:type="dxa"/>
            <w:shd w:val="clear" w:color="auto" w:fill="auto"/>
          </w:tcPr>
          <w:p w14:paraId="28E09AF0" w14:textId="77777777" w:rsidR="00CC78DB" w:rsidRPr="00CC78DB" w:rsidRDefault="00CC78DB" w:rsidP="00CC78DB">
            <w:pPr>
              <w:keepNext/>
              <w:ind w:firstLine="0"/>
            </w:pPr>
          </w:p>
        </w:tc>
      </w:tr>
    </w:tbl>
    <w:p w14:paraId="06C1846C" w14:textId="77777777" w:rsidR="00CC78DB" w:rsidRDefault="00CC78DB" w:rsidP="00CC78DB"/>
    <w:p w14:paraId="4901DE47" w14:textId="77777777" w:rsidR="00CC78DB" w:rsidRDefault="00CC78DB" w:rsidP="00CC78DB">
      <w:pPr>
        <w:jc w:val="center"/>
        <w:rPr>
          <w:b/>
        </w:rPr>
      </w:pPr>
      <w:r w:rsidRPr="00CC78DB">
        <w:rPr>
          <w:b/>
        </w:rPr>
        <w:t>Total--1</w:t>
      </w:r>
    </w:p>
    <w:p w14:paraId="67B928BA" w14:textId="77777777" w:rsidR="00CC78DB" w:rsidRDefault="00CC78DB" w:rsidP="00CC78DB">
      <w:pPr>
        <w:jc w:val="center"/>
        <w:rPr>
          <w:b/>
        </w:rPr>
      </w:pPr>
    </w:p>
    <w:p w14:paraId="455C46BB" w14:textId="77777777" w:rsidR="00CC78DB" w:rsidRDefault="00CC78DB" w:rsidP="00CC78DB">
      <w:r>
        <w:t>So, the Bill, as amended, was read the second time and ordered to third reading.</w:t>
      </w:r>
    </w:p>
    <w:p w14:paraId="001241A3" w14:textId="77777777" w:rsidR="00CC78DB" w:rsidRDefault="00CC78DB" w:rsidP="00CC78DB"/>
    <w:p w14:paraId="576CCB8D" w14:textId="7961041D" w:rsidR="00CC78DB" w:rsidRPr="00173A26" w:rsidRDefault="002365D5" w:rsidP="00CC78DB">
      <w:pPr>
        <w:pStyle w:val="Title"/>
        <w:keepNext/>
      </w:pPr>
      <w:bookmarkStart w:id="12" w:name="file_start101"/>
      <w:bookmarkEnd w:id="12"/>
      <w:r>
        <w:t>RECORD FOR VOTING</w:t>
      </w:r>
    </w:p>
    <w:p w14:paraId="03C9C90D" w14:textId="77777777" w:rsidR="00CC78DB" w:rsidRPr="00173A26" w:rsidRDefault="00CC78DB" w:rsidP="00CC78DB">
      <w:pPr>
        <w:tabs>
          <w:tab w:val="left" w:pos="270"/>
          <w:tab w:val="left" w:pos="630"/>
          <w:tab w:val="left" w:pos="900"/>
          <w:tab w:val="left" w:pos="1260"/>
          <w:tab w:val="left" w:pos="1620"/>
          <w:tab w:val="left" w:pos="1980"/>
          <w:tab w:val="left" w:pos="2340"/>
          <w:tab w:val="left" w:pos="2700"/>
        </w:tabs>
        <w:ind w:firstLine="0"/>
      </w:pPr>
      <w:r w:rsidRPr="00173A26">
        <w:tab/>
        <w:t xml:space="preserve">I was not in the House Chamber for the vote on second reading of </w:t>
      </w:r>
      <w:r w:rsidRPr="00173A26">
        <w:br/>
        <w:t xml:space="preserve">H. 4766, legislation which seeks to strengthen workforce development efforts. If I had been present, I would have voted in favor of the Bill. </w:t>
      </w:r>
    </w:p>
    <w:p w14:paraId="6F32BD41" w14:textId="77777777" w:rsidR="00CC78DB" w:rsidRDefault="00CC78DB" w:rsidP="00CC78DB">
      <w:pPr>
        <w:tabs>
          <w:tab w:val="left" w:pos="270"/>
          <w:tab w:val="left" w:pos="630"/>
          <w:tab w:val="left" w:pos="900"/>
          <w:tab w:val="left" w:pos="1260"/>
          <w:tab w:val="left" w:pos="1620"/>
          <w:tab w:val="left" w:pos="1980"/>
          <w:tab w:val="left" w:pos="2340"/>
          <w:tab w:val="left" w:pos="2700"/>
        </w:tabs>
        <w:ind w:firstLine="0"/>
      </w:pPr>
      <w:r w:rsidRPr="00173A26">
        <w:tab/>
        <w:t>Rep. Wm. Weston Newton</w:t>
      </w:r>
    </w:p>
    <w:p w14:paraId="08935609" w14:textId="77777777" w:rsidR="00CC78DB" w:rsidRDefault="00CC78DB" w:rsidP="00CC78DB">
      <w:pPr>
        <w:tabs>
          <w:tab w:val="left" w:pos="270"/>
          <w:tab w:val="left" w:pos="630"/>
          <w:tab w:val="left" w:pos="900"/>
          <w:tab w:val="left" w:pos="1260"/>
          <w:tab w:val="left" w:pos="1620"/>
          <w:tab w:val="left" w:pos="1980"/>
          <w:tab w:val="left" w:pos="2340"/>
          <w:tab w:val="left" w:pos="2700"/>
        </w:tabs>
        <w:ind w:firstLine="0"/>
      </w:pPr>
    </w:p>
    <w:p w14:paraId="17584EA5" w14:textId="77777777" w:rsidR="00CC78DB" w:rsidRDefault="00CC78DB" w:rsidP="00CC78DB">
      <w:pPr>
        <w:keepNext/>
        <w:jc w:val="center"/>
        <w:rPr>
          <w:b/>
        </w:rPr>
      </w:pPr>
      <w:r w:rsidRPr="00CC78DB">
        <w:rPr>
          <w:b/>
        </w:rPr>
        <w:t>H. 4570--AMENDED AND ORDERED TO THIRD READING</w:t>
      </w:r>
    </w:p>
    <w:p w14:paraId="31CDCC56" w14:textId="77777777" w:rsidR="00CC78DB" w:rsidRDefault="00CC78DB" w:rsidP="00CC78DB">
      <w:pPr>
        <w:keepNext/>
      </w:pPr>
      <w:r>
        <w:t>The following Bill was taken up:</w:t>
      </w:r>
    </w:p>
    <w:p w14:paraId="3F24C227" w14:textId="77777777" w:rsidR="00CC78DB" w:rsidRDefault="00CC78DB" w:rsidP="00CC78DB">
      <w:pPr>
        <w:keepNext/>
      </w:pPr>
      <w:bookmarkStart w:id="13" w:name="include_clip_start_103"/>
      <w:bookmarkEnd w:id="13"/>
    </w:p>
    <w:p w14:paraId="003933E1" w14:textId="77777777" w:rsidR="00CC78DB" w:rsidRDefault="00CC78DB" w:rsidP="00CC78DB">
      <w:r>
        <w:t>H. 4570 -- Reps. Calhoon, Bustos, McGarry, W. Cox, Erickson and Bradley: A BILL TO AMEND SECTION 56-3-14970, CODE OF LAWS OF SOUTH CAROLINA, 1976, RELATING TO THE ISSUANCE OF SPECIAL LICENSE PLATES TO SERVICE MEMBERS ASSOCIATED WITH VARIOUS MILITARY COMPONENTS OR DESIGNATIONS, SO AS TO PROVIDE FOR THE ISSUANCE OF "UNITED STATES SPACE FORCE" SPECIAL LICENSE PLATES.</w:t>
      </w:r>
    </w:p>
    <w:p w14:paraId="2D87ECD2" w14:textId="77777777" w:rsidR="00CC78DB" w:rsidRDefault="00CC78DB" w:rsidP="00CC78DB"/>
    <w:p w14:paraId="529502F7" w14:textId="77777777" w:rsidR="00CC78DB" w:rsidRPr="00314DC4" w:rsidRDefault="00CC78DB" w:rsidP="00CC78DB">
      <w:r w:rsidRPr="00314DC4">
        <w:t>The Committee on Education and Public Works proposed the following Amendment No. 1</w:t>
      </w:r>
      <w:r w:rsidR="00A376FD">
        <w:t xml:space="preserve"> to </w:t>
      </w:r>
      <w:r w:rsidRPr="00314DC4">
        <w:t>H. 4570 (COUNCIL\CM\4570C001.</w:t>
      </w:r>
      <w:r w:rsidR="00A376FD">
        <w:t xml:space="preserve"> </w:t>
      </w:r>
      <w:r w:rsidRPr="00314DC4">
        <w:t>GT.CM22), which was adopted:</w:t>
      </w:r>
    </w:p>
    <w:p w14:paraId="399F9B51" w14:textId="77777777" w:rsidR="00CC78DB" w:rsidRPr="00314DC4" w:rsidRDefault="00CC78DB" w:rsidP="00CC78DB">
      <w:r w:rsidRPr="00314DC4">
        <w:t>Amend the bill, as and if amended, by striking all after the enacting words and inserting:</w:t>
      </w:r>
    </w:p>
    <w:p w14:paraId="3B16473F" w14:textId="77777777" w:rsidR="00CC78DB" w:rsidRPr="00314DC4" w:rsidRDefault="00CC78DB" w:rsidP="00CC78DB">
      <w:pPr>
        <w:suppressAutoHyphens/>
      </w:pPr>
      <w:r w:rsidRPr="00314DC4">
        <w:t>/</w:t>
      </w:r>
      <w:r w:rsidR="00A376FD">
        <w:tab/>
      </w:r>
      <w:r w:rsidRPr="00314DC4">
        <w:t>SECTION</w:t>
      </w:r>
      <w:r w:rsidRPr="00314DC4">
        <w:tab/>
        <w:t>1.</w:t>
      </w:r>
      <w:r w:rsidRPr="00314DC4">
        <w:tab/>
        <w:t>Section 56</w:t>
      </w:r>
      <w:r w:rsidRPr="00314DC4">
        <w:noBreakHyphen/>
        <w:t>3</w:t>
      </w:r>
      <w:r w:rsidRPr="00314DC4">
        <w:noBreakHyphen/>
        <w:t>14970(</w:t>
      </w:r>
      <w:bookmarkStart w:id="14" w:name="temp"/>
      <w:bookmarkEnd w:id="14"/>
      <w:r w:rsidRPr="00314DC4">
        <w:t>A) of the 1976 Code, as added by Act 38 of 2021, is amended to read:</w:t>
      </w:r>
    </w:p>
    <w:p w14:paraId="60B8070A" w14:textId="77777777" w:rsidR="00CC78DB" w:rsidRPr="00CC78DB" w:rsidRDefault="00CC78DB" w:rsidP="00CC78DB">
      <w:pPr>
        <w:rPr>
          <w:color w:val="000000"/>
          <w:u w:color="000000"/>
        </w:rPr>
      </w:pPr>
      <w:r w:rsidRPr="00CC78DB">
        <w:rPr>
          <w:color w:val="000000"/>
          <w:u w:color="000000"/>
        </w:rPr>
        <w:tab/>
        <w:t>“(A)</w:t>
      </w:r>
      <w:r w:rsidRPr="00CC78DB">
        <w:rPr>
          <w:color w:val="000000"/>
          <w:u w:color="000000"/>
        </w:rPr>
        <w:tab/>
        <w:t xml:space="preserve">The department may issue the following special license plates reflective of </w:t>
      </w:r>
      <w:r w:rsidRPr="00CC78DB">
        <w:rPr>
          <w:color w:val="000000"/>
        </w:rPr>
        <w:t>military service</w:t>
      </w:r>
      <w:r w:rsidRPr="00CC78DB">
        <w:rPr>
          <w:color w:val="000000"/>
          <w:u w:color="000000"/>
        </w:rPr>
        <w:t xml:space="preserve"> for private passenger vehicles and motorcycles to active or prior service members associated with the following military components or designations:</w:t>
      </w:r>
    </w:p>
    <w:p w14:paraId="0EF2EB98" w14:textId="77777777" w:rsidR="00CC78DB" w:rsidRPr="00CC78DB" w:rsidRDefault="00CC78DB" w:rsidP="00CC78DB">
      <w:pPr>
        <w:rPr>
          <w:u w:color="000000"/>
        </w:rPr>
      </w:pPr>
      <w:r w:rsidRPr="00314DC4">
        <w:rPr>
          <w:snapToGrid w:val="0"/>
        </w:rPr>
        <w:tab/>
      </w:r>
      <w:r w:rsidRPr="00314DC4">
        <w:rPr>
          <w:snapToGrid w:val="0"/>
        </w:rPr>
        <w:tab/>
      </w:r>
      <w:r w:rsidRPr="00CC78DB">
        <w:rPr>
          <w:u w:color="000000"/>
        </w:rPr>
        <w:t>(1)</w:t>
      </w:r>
      <w:r w:rsidRPr="00CC78DB">
        <w:rPr>
          <w:u w:color="000000"/>
        </w:rPr>
        <w:tab/>
        <w:t>Veteran or Veteran wheelchair if the registrant qualifies for handicapped parking pursuant to Section 56</w:t>
      </w:r>
      <w:r w:rsidRPr="00CC78DB">
        <w:rPr>
          <w:u w:color="000000"/>
        </w:rPr>
        <w:noBreakHyphen/>
        <w:t>3</w:t>
      </w:r>
      <w:r w:rsidRPr="00CC78DB">
        <w:rPr>
          <w:u w:color="000000"/>
        </w:rPr>
        <w:noBreakHyphen/>
        <w:t>1910(H)</w:t>
      </w:r>
    </w:p>
    <w:p w14:paraId="1844DB58" w14:textId="77777777" w:rsidR="00CC78DB" w:rsidRPr="00CC78DB" w:rsidRDefault="00CC78DB" w:rsidP="00CC78DB">
      <w:pPr>
        <w:rPr>
          <w:u w:color="000000"/>
        </w:rPr>
      </w:pPr>
      <w:r w:rsidRPr="00314DC4">
        <w:rPr>
          <w:snapToGrid w:val="0"/>
        </w:rPr>
        <w:tab/>
      </w:r>
      <w:r w:rsidRPr="00314DC4">
        <w:rPr>
          <w:snapToGrid w:val="0"/>
        </w:rPr>
        <w:tab/>
        <w:t>(2)</w:t>
      </w:r>
      <w:r w:rsidRPr="00314DC4">
        <w:rPr>
          <w:snapToGrid w:val="0"/>
        </w:rPr>
        <w:tab/>
        <w:t xml:space="preserve">Female Veteran </w:t>
      </w:r>
      <w:r w:rsidRPr="00CC78DB">
        <w:rPr>
          <w:u w:color="000000"/>
        </w:rPr>
        <w:t>or Female Veteran wheelchair if the registrant qualifies for handicapped parking pursuant to Section 56</w:t>
      </w:r>
      <w:r w:rsidRPr="00CC78DB">
        <w:rPr>
          <w:u w:color="000000"/>
        </w:rPr>
        <w:noBreakHyphen/>
        <w:t>3</w:t>
      </w:r>
      <w:r w:rsidRPr="00CC78DB">
        <w:rPr>
          <w:u w:color="000000"/>
        </w:rPr>
        <w:noBreakHyphen/>
        <w:t>1910(H)</w:t>
      </w:r>
    </w:p>
    <w:p w14:paraId="249F907E" w14:textId="77777777" w:rsidR="00CC78DB" w:rsidRPr="00CC78DB" w:rsidRDefault="00CC78DB" w:rsidP="00CC78DB">
      <w:pPr>
        <w:rPr>
          <w:color w:val="000000"/>
          <w:u w:color="000000"/>
        </w:rPr>
      </w:pPr>
      <w:r w:rsidRPr="00CC78DB">
        <w:rPr>
          <w:u w:color="000000"/>
        </w:rPr>
        <w:tab/>
      </w:r>
      <w:r w:rsidRPr="00CC78DB">
        <w:rPr>
          <w:u w:color="000000"/>
        </w:rPr>
        <w:tab/>
        <w:t>(3)</w:t>
      </w:r>
      <w:r w:rsidRPr="00CC78DB">
        <w:rPr>
          <w:u w:color="000000"/>
        </w:rPr>
        <w:tab/>
        <w:t>Combat</w:t>
      </w:r>
      <w:r w:rsidRPr="00CC78DB">
        <w:rPr>
          <w:u w:color="000000"/>
        </w:rPr>
        <w:noBreakHyphen/>
        <w:t xml:space="preserve">Related Disabled Veteran </w:t>
      </w:r>
      <w:r w:rsidRPr="00CC78DB">
        <w:rPr>
          <w:u w:color="000000"/>
        </w:rPr>
        <w:noBreakHyphen/>
        <w:t xml:space="preserve"> the registrant must have a combat</w:t>
      </w:r>
      <w:r w:rsidRPr="00CC78DB">
        <w:rPr>
          <w:u w:color="000000"/>
        </w:rPr>
        <w:noBreakHyphen/>
        <w:t>related disability as evidenced by a letter from the U.S. Department of Veterans Affairs defining a combat and operations</w:t>
      </w:r>
      <w:r w:rsidRPr="00CC78DB">
        <w:rPr>
          <w:u w:color="000000"/>
        </w:rPr>
        <w:noBreakHyphen/>
        <w:t>related disability</w:t>
      </w:r>
    </w:p>
    <w:p w14:paraId="1876FD3B"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t>(4)</w:t>
      </w:r>
      <w:r w:rsidRPr="00CC78DB">
        <w:rPr>
          <w:color w:val="000000"/>
          <w:u w:color="000000"/>
        </w:rPr>
        <w:tab/>
        <w:t>Army</w:t>
      </w:r>
    </w:p>
    <w:p w14:paraId="27DD708A"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t>(5)</w:t>
      </w:r>
      <w:r w:rsidRPr="00CC78DB">
        <w:rPr>
          <w:color w:val="000000"/>
          <w:u w:color="000000"/>
        </w:rPr>
        <w:tab/>
        <w:t>Marine Corps</w:t>
      </w:r>
    </w:p>
    <w:p w14:paraId="75332922"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t>(6)</w:t>
      </w:r>
      <w:r w:rsidRPr="00CC78DB">
        <w:rPr>
          <w:color w:val="000000"/>
          <w:u w:color="000000"/>
        </w:rPr>
        <w:tab/>
        <w:t>Navy</w:t>
      </w:r>
    </w:p>
    <w:p w14:paraId="46BDF6BC"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t>(7)</w:t>
      </w:r>
      <w:r w:rsidRPr="00CC78DB">
        <w:rPr>
          <w:color w:val="000000"/>
          <w:u w:color="000000"/>
        </w:rPr>
        <w:tab/>
        <w:t>Air Force</w:t>
      </w:r>
    </w:p>
    <w:p w14:paraId="00AF6E08"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t>(8)</w:t>
      </w:r>
      <w:r w:rsidRPr="00CC78DB">
        <w:rPr>
          <w:color w:val="000000"/>
          <w:u w:color="000000"/>
        </w:rPr>
        <w:tab/>
        <w:t>Coast Guard</w:t>
      </w:r>
    </w:p>
    <w:p w14:paraId="651CD350" w14:textId="77777777" w:rsidR="00CC78DB" w:rsidRPr="00CC78DB" w:rsidRDefault="00CC78DB" w:rsidP="00CC78DB">
      <w:pPr>
        <w:rPr>
          <w:color w:val="000000"/>
          <w:u w:val="single" w:color="000000"/>
        </w:rPr>
      </w:pPr>
      <w:r w:rsidRPr="00CC78DB">
        <w:rPr>
          <w:color w:val="000000"/>
          <w:u w:color="000000"/>
        </w:rPr>
        <w:tab/>
      </w:r>
      <w:r w:rsidRPr="00CC78DB">
        <w:rPr>
          <w:color w:val="000000"/>
          <w:u w:color="000000"/>
        </w:rPr>
        <w:tab/>
        <w:t>(9)</w:t>
      </w:r>
      <w:r w:rsidRPr="00CC78DB">
        <w:rPr>
          <w:color w:val="000000"/>
          <w:u w:color="000000"/>
        </w:rPr>
        <w:tab/>
      </w:r>
      <w:r w:rsidRPr="00CC78DB">
        <w:rPr>
          <w:color w:val="000000"/>
          <w:u w:val="single" w:color="000000"/>
        </w:rPr>
        <w:t>US Space Force</w:t>
      </w:r>
    </w:p>
    <w:p w14:paraId="1DE39CED"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color w:val="000000"/>
          <w:u w:val="single" w:color="000000"/>
        </w:rPr>
        <w:t>(10)</w:t>
      </w:r>
      <w:r w:rsidRPr="00CC78DB">
        <w:rPr>
          <w:color w:val="000000"/>
          <w:u w:color="000000"/>
        </w:rPr>
        <w:tab/>
        <w:t>National Guard</w:t>
      </w:r>
      <w:r w:rsidRPr="00CC78DB">
        <w:rPr>
          <w:color w:val="000000"/>
          <w:u w:color="000000"/>
        </w:rPr>
        <w:noBreakHyphen/>
        <w:t xml:space="preserve"> Army</w:t>
      </w:r>
    </w:p>
    <w:p w14:paraId="4007EE83"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(10)</w:t>
      </w:r>
      <w:r w:rsidRPr="00CC78DB">
        <w:rPr>
          <w:color w:val="000000"/>
          <w:u w:val="single" w:color="000000"/>
        </w:rPr>
        <w:t>(11)</w:t>
      </w:r>
      <w:r w:rsidRPr="00CC78DB">
        <w:rPr>
          <w:color w:val="000000"/>
          <w:u w:color="000000"/>
        </w:rPr>
        <w:tab/>
        <w:t>National Guard</w:t>
      </w:r>
      <w:r w:rsidRPr="00CC78DB">
        <w:rPr>
          <w:color w:val="000000"/>
          <w:u w:color="000000"/>
        </w:rPr>
        <w:noBreakHyphen/>
        <w:t xml:space="preserve"> Air</w:t>
      </w:r>
    </w:p>
    <w:p w14:paraId="0B55FD32"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(11)</w:t>
      </w:r>
      <w:r w:rsidRPr="00CC78DB">
        <w:rPr>
          <w:color w:val="000000"/>
          <w:u w:val="single" w:color="000000"/>
        </w:rPr>
        <w:t>(12)</w:t>
      </w:r>
      <w:r w:rsidRPr="00CC78DB">
        <w:rPr>
          <w:color w:val="000000"/>
          <w:u w:color="000000"/>
        </w:rPr>
        <w:tab/>
        <w:t>National Guard</w:t>
      </w:r>
      <w:r w:rsidRPr="00CC78DB">
        <w:rPr>
          <w:color w:val="000000"/>
          <w:u w:color="000000"/>
        </w:rPr>
        <w:noBreakHyphen/>
        <w:t xml:space="preserve"> Retired </w:t>
      </w:r>
    </w:p>
    <w:p w14:paraId="7CDF2653"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(12)</w:t>
      </w:r>
      <w:r w:rsidRPr="00CC78DB">
        <w:rPr>
          <w:color w:val="000000"/>
          <w:u w:val="single" w:color="000000"/>
        </w:rPr>
        <w:t>(13)</w:t>
      </w:r>
      <w:r w:rsidRPr="00CC78DB">
        <w:rPr>
          <w:color w:val="000000"/>
          <w:u w:color="000000"/>
        </w:rPr>
        <w:tab/>
        <w:t>US Military Reserve</w:t>
      </w:r>
      <w:r w:rsidRPr="00CC78DB">
        <w:rPr>
          <w:color w:val="000000"/>
          <w:u w:color="000000"/>
        </w:rPr>
        <w:noBreakHyphen/>
        <w:t xml:space="preserve"> Army</w:t>
      </w:r>
    </w:p>
    <w:p w14:paraId="17CE4314"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(13)</w:t>
      </w:r>
      <w:r w:rsidRPr="00CC78DB">
        <w:rPr>
          <w:color w:val="000000"/>
          <w:u w:val="single" w:color="000000"/>
        </w:rPr>
        <w:t>(14)</w:t>
      </w:r>
      <w:r w:rsidRPr="00CC78DB">
        <w:rPr>
          <w:color w:val="000000"/>
          <w:u w:color="000000"/>
        </w:rPr>
        <w:tab/>
        <w:t>US Military Reserve</w:t>
      </w:r>
      <w:r w:rsidRPr="00CC78DB">
        <w:rPr>
          <w:color w:val="000000"/>
          <w:u w:color="000000"/>
        </w:rPr>
        <w:noBreakHyphen/>
        <w:t xml:space="preserve"> Marine Corps </w:t>
      </w:r>
    </w:p>
    <w:p w14:paraId="5EF012BB"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(14)</w:t>
      </w:r>
      <w:r w:rsidRPr="00CC78DB">
        <w:rPr>
          <w:color w:val="000000"/>
          <w:u w:val="single" w:color="000000"/>
        </w:rPr>
        <w:t>(15)</w:t>
      </w:r>
      <w:r w:rsidRPr="00CC78DB">
        <w:rPr>
          <w:color w:val="000000"/>
          <w:u w:color="000000"/>
        </w:rPr>
        <w:tab/>
        <w:t>US Military Reserve</w:t>
      </w:r>
      <w:r w:rsidRPr="00CC78DB">
        <w:rPr>
          <w:color w:val="000000"/>
          <w:u w:color="000000"/>
        </w:rPr>
        <w:noBreakHyphen/>
        <w:t xml:space="preserve"> Navy</w:t>
      </w:r>
    </w:p>
    <w:p w14:paraId="3B0B802D"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(15)</w:t>
      </w:r>
      <w:r w:rsidRPr="00CC78DB">
        <w:rPr>
          <w:color w:val="000000"/>
          <w:u w:val="single" w:color="000000"/>
        </w:rPr>
        <w:t>(16)</w:t>
      </w:r>
      <w:r w:rsidRPr="00CC78DB">
        <w:rPr>
          <w:color w:val="000000"/>
          <w:u w:color="000000"/>
        </w:rPr>
        <w:tab/>
        <w:t>US Military Reserve</w:t>
      </w:r>
      <w:r w:rsidRPr="00CC78DB">
        <w:rPr>
          <w:color w:val="000000"/>
          <w:u w:color="000000"/>
        </w:rPr>
        <w:noBreakHyphen/>
        <w:t xml:space="preserve"> Air Force</w:t>
      </w:r>
    </w:p>
    <w:p w14:paraId="43411BEF"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(16)</w:t>
      </w:r>
      <w:r w:rsidRPr="00CC78DB">
        <w:rPr>
          <w:color w:val="000000"/>
          <w:u w:val="single" w:color="000000"/>
        </w:rPr>
        <w:t>(17)</w:t>
      </w:r>
      <w:r w:rsidRPr="00CC78DB">
        <w:rPr>
          <w:color w:val="000000"/>
          <w:u w:color="000000"/>
        </w:rPr>
        <w:tab/>
        <w:t>US Military Reserve</w:t>
      </w:r>
      <w:r w:rsidRPr="00CC78DB">
        <w:rPr>
          <w:color w:val="000000"/>
          <w:u w:color="000000"/>
        </w:rPr>
        <w:noBreakHyphen/>
        <w:t xml:space="preserve"> Coast Guard</w:t>
      </w:r>
    </w:p>
    <w:p w14:paraId="33D974A5"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(17)</w:t>
      </w:r>
      <w:r w:rsidRPr="00CC78DB">
        <w:rPr>
          <w:color w:val="000000"/>
          <w:u w:val="single" w:color="000000"/>
        </w:rPr>
        <w:t>(18)</w:t>
      </w:r>
      <w:r w:rsidRPr="00CC78DB">
        <w:rPr>
          <w:color w:val="000000"/>
          <w:u w:color="000000"/>
        </w:rPr>
        <w:tab/>
        <w:t>US Armed Forces Retired</w:t>
      </w:r>
    </w:p>
    <w:p w14:paraId="385CA918"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(18)</w:t>
      </w:r>
      <w:r w:rsidRPr="00CC78DB">
        <w:rPr>
          <w:color w:val="000000"/>
          <w:u w:val="single" w:color="000000"/>
        </w:rPr>
        <w:t>(19)</w:t>
      </w:r>
      <w:r w:rsidRPr="00CC78DB">
        <w:rPr>
          <w:color w:val="000000"/>
          <w:u w:color="000000"/>
        </w:rPr>
        <w:tab/>
        <w:t>State Guard.”</w:t>
      </w:r>
    </w:p>
    <w:p w14:paraId="55CFDEAD" w14:textId="77777777" w:rsidR="00CC78DB" w:rsidRPr="00CC78DB" w:rsidRDefault="00CC78DB" w:rsidP="00CC78DB">
      <w:pPr>
        <w:rPr>
          <w:color w:val="000000"/>
          <w:u w:color="000000"/>
        </w:rPr>
      </w:pPr>
      <w:r w:rsidRPr="00CC78DB">
        <w:rPr>
          <w:color w:val="000000"/>
          <w:u w:color="000000"/>
        </w:rPr>
        <w:t>SECTION</w:t>
      </w:r>
      <w:r w:rsidRPr="00CC78DB">
        <w:rPr>
          <w:color w:val="000000"/>
          <w:u w:color="000000"/>
        </w:rPr>
        <w:tab/>
        <w:t>2.</w:t>
      </w:r>
      <w:r w:rsidRPr="00CC78DB">
        <w:rPr>
          <w:color w:val="000000"/>
          <w:u w:color="000000"/>
        </w:rPr>
        <w:tab/>
        <w:t>Section 56-3-14940(B) of the 1976 Code as added by Act 38 of 2021, is amended to read:</w:t>
      </w:r>
    </w:p>
    <w:p w14:paraId="229E6E56" w14:textId="77777777" w:rsidR="00CC78DB" w:rsidRPr="00314DC4" w:rsidRDefault="00CC78DB" w:rsidP="00CC78DB">
      <w:r w:rsidRPr="00CC78DB">
        <w:rPr>
          <w:color w:val="000000"/>
          <w:u w:color="000000"/>
        </w:rPr>
        <w:tab/>
        <w:t>“</w:t>
      </w:r>
      <w:r w:rsidRPr="00314DC4">
        <w:t>(B)</w:t>
      </w:r>
      <w:r w:rsidRPr="00314DC4">
        <w:tab/>
        <w:t xml:space="preserve">The qualifying service member or veteran must be one of the registrants of the vehicle. No more than three license plates may be issued to the award recipient. License plates for medals specified in subsection (A) are </w:t>
      </w:r>
      <w:r w:rsidRPr="00314DC4">
        <w:rPr>
          <w:strike/>
        </w:rPr>
        <w:t>subject to</w:t>
      </w:r>
      <w:r w:rsidRPr="00314DC4">
        <w:t xml:space="preserve"> </w:t>
      </w:r>
      <w:r w:rsidRPr="00314DC4">
        <w:rPr>
          <w:u w:val="single"/>
        </w:rPr>
        <w:t>exempt from</w:t>
      </w:r>
      <w:r w:rsidRPr="00314DC4">
        <w:t xml:space="preserve"> the regular motor vehicle registration fee contained in Article 5, Chapter 3, Title 56 </w:t>
      </w:r>
      <w:r w:rsidRPr="00314DC4">
        <w:rPr>
          <w:strike/>
        </w:rPr>
        <w:t>but no additional specialty plate fee</w:t>
      </w:r>
      <w:r w:rsidRPr="00314DC4">
        <w:t>. These special license plates must be issued or revalidated for a biennial period which expires twenty</w:t>
      </w:r>
      <w:r w:rsidRPr="00314DC4">
        <w:noBreakHyphen/>
        <w:t>four months from the month they are issued.”</w:t>
      </w:r>
    </w:p>
    <w:p w14:paraId="32FBAAC4" w14:textId="77777777" w:rsidR="00CC78DB" w:rsidRPr="00314DC4" w:rsidRDefault="00CC78DB" w:rsidP="00CC78DB">
      <w:r w:rsidRPr="00314DC4">
        <w:t>SECTION</w:t>
      </w:r>
      <w:r w:rsidRPr="00314DC4">
        <w:tab/>
        <w:t>3.</w:t>
      </w:r>
      <w:r w:rsidRPr="00314DC4">
        <w:tab/>
        <w:t>Section 56-3-14960(A) of the 1976 Code, as added by Act 38 of 2021, is amended to read:</w:t>
      </w:r>
    </w:p>
    <w:p w14:paraId="7BD2ECA7" w14:textId="77777777" w:rsidR="00CC78DB" w:rsidRPr="00314DC4" w:rsidRDefault="00CC78DB" w:rsidP="00CC78DB">
      <w:r w:rsidRPr="00314DC4">
        <w:tab/>
        <w:t>“(A)</w:t>
      </w:r>
      <w:r w:rsidRPr="00314DC4">
        <w:tab/>
        <w:t>The department may issue the following special license plates reflective of meritorious service for private passenger vehicles and motorcycles to active or prior service members who received the following awards:</w:t>
      </w:r>
    </w:p>
    <w:p w14:paraId="65CDBF7F" w14:textId="77777777" w:rsidR="00CC78DB" w:rsidRPr="00314DC4" w:rsidRDefault="00CC78DB" w:rsidP="00CC78DB">
      <w:r w:rsidRPr="00314DC4">
        <w:tab/>
      </w:r>
      <w:r w:rsidRPr="00314DC4">
        <w:tab/>
        <w:t>(1)</w:t>
      </w:r>
      <w:r w:rsidRPr="00314DC4">
        <w:tab/>
        <w:t>Air Medal</w:t>
      </w:r>
    </w:p>
    <w:p w14:paraId="21385CA8" w14:textId="77777777" w:rsidR="00CC78DB" w:rsidRPr="00314DC4" w:rsidRDefault="00CC78DB" w:rsidP="00CC78DB">
      <w:r w:rsidRPr="00314DC4">
        <w:tab/>
      </w:r>
      <w:r w:rsidRPr="00314DC4">
        <w:tab/>
        <w:t>(2)</w:t>
      </w:r>
      <w:r w:rsidRPr="00314DC4">
        <w:tab/>
        <w:t>Bronze Star (service)</w:t>
      </w:r>
    </w:p>
    <w:p w14:paraId="0A4753A1" w14:textId="77777777" w:rsidR="00CC78DB" w:rsidRPr="00314DC4" w:rsidRDefault="00CC78DB" w:rsidP="00CC78DB">
      <w:r w:rsidRPr="00314DC4">
        <w:tab/>
      </w:r>
      <w:r w:rsidRPr="00314DC4">
        <w:tab/>
      </w:r>
      <w:r w:rsidRPr="00314DC4">
        <w:rPr>
          <w:u w:val="single"/>
        </w:rPr>
        <w:t>(3)</w:t>
      </w:r>
      <w:r w:rsidRPr="00314DC4">
        <w:tab/>
      </w:r>
      <w:r w:rsidRPr="00314DC4">
        <w:rPr>
          <w:u w:val="single"/>
        </w:rPr>
        <w:t>Meritorious Service Medal</w:t>
      </w:r>
      <w:r w:rsidRPr="00314DC4">
        <w:t>.”</w:t>
      </w:r>
    </w:p>
    <w:p w14:paraId="6D5FFC9C" w14:textId="77777777" w:rsidR="00CC78DB" w:rsidRPr="00314DC4" w:rsidRDefault="00CC78DB" w:rsidP="00CC78DB">
      <w:r w:rsidRPr="00314DC4">
        <w:t>SECTION</w:t>
      </w:r>
      <w:r w:rsidRPr="00314DC4">
        <w:tab/>
        <w:t>4.</w:t>
      </w:r>
      <w:r w:rsidRPr="00314DC4">
        <w:tab/>
        <w:t>Section 56-3-14980(A) of the 1976 Code, as added by Act 38 of 2021, is amended to read:</w:t>
      </w:r>
    </w:p>
    <w:p w14:paraId="166AE48F" w14:textId="77777777" w:rsidR="00CC78DB" w:rsidRPr="00314DC4" w:rsidRDefault="00CC78DB" w:rsidP="00CC78DB">
      <w:r w:rsidRPr="00314DC4">
        <w:tab/>
        <w:t>“(A)</w:t>
      </w:r>
      <w:r w:rsidRPr="00314DC4">
        <w:tab/>
        <w:t>The department may issue the following types of special license plates showing support for military</w:t>
      </w:r>
      <w:r w:rsidRPr="00314DC4">
        <w:noBreakHyphen/>
        <w:t>related private organizations for private passenger vehicles and motorcycles to members of the general public that will financially benefit the following organizations:</w:t>
      </w:r>
    </w:p>
    <w:p w14:paraId="1DCF0D68" w14:textId="77777777" w:rsidR="00CC78DB" w:rsidRPr="00314DC4" w:rsidRDefault="00CC78DB" w:rsidP="00CC78DB">
      <w:r w:rsidRPr="00314DC4">
        <w:tab/>
      </w:r>
      <w:r w:rsidRPr="00314DC4">
        <w:tab/>
        <w:t>(1)</w:t>
      </w:r>
      <w:r w:rsidRPr="00314DC4">
        <w:tab/>
        <w:t>Blue Star Family</w:t>
      </w:r>
    </w:p>
    <w:p w14:paraId="2B41FEE3" w14:textId="77777777" w:rsidR="00CC78DB" w:rsidRPr="00314DC4" w:rsidRDefault="00CC78DB" w:rsidP="00CC78DB">
      <w:r w:rsidRPr="00314DC4">
        <w:tab/>
      </w:r>
      <w:r w:rsidRPr="00314DC4">
        <w:tab/>
        <w:t>(2)</w:t>
      </w:r>
      <w:r w:rsidRPr="00314DC4">
        <w:tab/>
        <w:t>Veterans of Foreign Wars</w:t>
      </w:r>
    </w:p>
    <w:p w14:paraId="1DDC1578" w14:textId="77777777" w:rsidR="00CC78DB" w:rsidRPr="00314DC4" w:rsidRDefault="00CC78DB" w:rsidP="00CC78DB">
      <w:r w:rsidRPr="00314DC4">
        <w:tab/>
      </w:r>
      <w:r w:rsidRPr="00314DC4">
        <w:tab/>
        <w:t>(3)</w:t>
      </w:r>
      <w:r w:rsidRPr="00314DC4">
        <w:tab/>
        <w:t>American Legion</w:t>
      </w:r>
    </w:p>
    <w:p w14:paraId="1F306F9E" w14:textId="77777777" w:rsidR="00CC78DB" w:rsidRPr="00314DC4" w:rsidRDefault="00CC78DB" w:rsidP="00CC78DB">
      <w:r w:rsidRPr="00314DC4">
        <w:tab/>
      </w:r>
      <w:r w:rsidRPr="00314DC4">
        <w:tab/>
        <w:t>(4)</w:t>
      </w:r>
      <w:r w:rsidRPr="00314DC4">
        <w:tab/>
        <w:t>Disabled American Veterans</w:t>
      </w:r>
    </w:p>
    <w:p w14:paraId="2036BDC4" w14:textId="77777777" w:rsidR="00CC78DB" w:rsidRPr="00314DC4" w:rsidRDefault="00CC78DB" w:rsidP="00CC78DB">
      <w:r w:rsidRPr="00314DC4">
        <w:tab/>
      </w:r>
      <w:r w:rsidRPr="00314DC4">
        <w:tab/>
        <w:t>(5)</w:t>
      </w:r>
      <w:r w:rsidRPr="00314DC4">
        <w:tab/>
        <w:t>American Veterans</w:t>
      </w:r>
    </w:p>
    <w:p w14:paraId="6F1AD8F9" w14:textId="77777777" w:rsidR="00CC78DB" w:rsidRPr="00314DC4" w:rsidRDefault="00CC78DB" w:rsidP="00CC78DB">
      <w:r w:rsidRPr="00314DC4">
        <w:tab/>
      </w:r>
      <w:r w:rsidRPr="00314DC4">
        <w:tab/>
        <w:t>(6)</w:t>
      </w:r>
      <w:r w:rsidRPr="00314DC4">
        <w:tab/>
        <w:t>Marine Corps League</w:t>
      </w:r>
    </w:p>
    <w:p w14:paraId="7402C150" w14:textId="77777777" w:rsidR="00CC78DB" w:rsidRPr="00314DC4" w:rsidRDefault="00CC78DB" w:rsidP="00CC78DB">
      <w:r w:rsidRPr="00314DC4">
        <w:tab/>
      </w:r>
      <w:r w:rsidRPr="00314DC4">
        <w:tab/>
        <w:t>(7)</w:t>
      </w:r>
      <w:r w:rsidRPr="00314DC4">
        <w:tab/>
        <w:t>Chief Petty Officer</w:t>
      </w:r>
    </w:p>
    <w:p w14:paraId="28BF19D1" w14:textId="77777777" w:rsidR="00CC78DB" w:rsidRPr="00314DC4" w:rsidRDefault="00CC78DB" w:rsidP="00CC78DB">
      <w:r w:rsidRPr="00314DC4">
        <w:tab/>
      </w:r>
      <w:r w:rsidRPr="00314DC4">
        <w:tab/>
      </w:r>
      <w:r w:rsidRPr="00314DC4">
        <w:rPr>
          <w:u w:val="single"/>
        </w:rPr>
        <w:t>(8)</w:t>
      </w:r>
      <w:r w:rsidRPr="00314DC4">
        <w:tab/>
      </w:r>
      <w:r w:rsidRPr="00314DC4">
        <w:rPr>
          <w:u w:val="single"/>
        </w:rPr>
        <w:t>Support Our Troops</w:t>
      </w:r>
      <w:r w:rsidRPr="00314DC4">
        <w:t>.”</w:t>
      </w:r>
    </w:p>
    <w:p w14:paraId="464E353A" w14:textId="77777777" w:rsidR="00CC78DB" w:rsidRPr="00314DC4" w:rsidRDefault="00CC78DB" w:rsidP="00CC78DB">
      <w:r w:rsidRPr="00314DC4">
        <w:t>SECTION</w:t>
      </w:r>
      <w:r w:rsidRPr="00314DC4">
        <w:tab/>
        <w:t>5.</w:t>
      </w:r>
      <w:r w:rsidRPr="00314DC4">
        <w:tab/>
        <w:t>Section 56-3-14990 of the 1976 Code, as added by Act 38 of 2021, is amended to read:</w:t>
      </w:r>
    </w:p>
    <w:p w14:paraId="415CC4CB" w14:textId="77777777" w:rsidR="00CC78DB" w:rsidRPr="00314DC4" w:rsidRDefault="00CC78DB" w:rsidP="00CC78DB">
      <w:r w:rsidRPr="00314DC4">
        <w:tab/>
        <w:t xml:space="preserve">“Upon the death of an award recipient, a surviving spouse may apply to the department for a license plate issued under the provisions of Sections </w:t>
      </w:r>
      <w:r w:rsidRPr="00314DC4">
        <w:rPr>
          <w:strike/>
        </w:rPr>
        <w:t>56</w:t>
      </w:r>
      <w:r w:rsidRPr="00314DC4">
        <w:rPr>
          <w:strike/>
        </w:rPr>
        <w:noBreakHyphen/>
        <w:t>3</w:t>
      </w:r>
      <w:r w:rsidRPr="00314DC4">
        <w:rPr>
          <w:strike/>
        </w:rPr>
        <w:noBreakHyphen/>
        <w:t>14710, 56</w:t>
      </w:r>
      <w:r w:rsidRPr="00314DC4">
        <w:rPr>
          <w:strike/>
        </w:rPr>
        <w:noBreakHyphen/>
        <w:t>3</w:t>
      </w:r>
      <w:r w:rsidRPr="00314DC4">
        <w:rPr>
          <w:strike/>
        </w:rPr>
        <w:noBreakHyphen/>
        <w:t>14720, or 56</w:t>
      </w:r>
      <w:r w:rsidRPr="00314DC4">
        <w:rPr>
          <w:strike/>
        </w:rPr>
        <w:noBreakHyphen/>
        <w:t>3</w:t>
      </w:r>
      <w:r w:rsidRPr="00314DC4">
        <w:rPr>
          <w:strike/>
        </w:rPr>
        <w:noBreakHyphen/>
        <w:t>14730(A)(3)</w:t>
      </w:r>
      <w:r w:rsidRPr="00314DC4">
        <w:t xml:space="preserve"> </w:t>
      </w:r>
      <w:r w:rsidRPr="00314DC4">
        <w:rPr>
          <w:u w:val="single"/>
        </w:rPr>
        <w:t>56-3-14910, 56-3-14920, or 56-3-14930(A)(3)</w:t>
      </w:r>
      <w:r w:rsidRPr="00314DC4">
        <w:t xml:space="preserve">. The surviving spouse may apply to the department to transfer a license plate previously issued to the award recipient under the provisions of Section </w:t>
      </w:r>
      <w:r w:rsidRPr="00314DC4">
        <w:rPr>
          <w:strike/>
        </w:rPr>
        <w:t>56</w:t>
      </w:r>
      <w:r w:rsidRPr="00314DC4">
        <w:rPr>
          <w:strike/>
        </w:rPr>
        <w:noBreakHyphen/>
        <w:t>3</w:t>
      </w:r>
      <w:r w:rsidRPr="00314DC4">
        <w:rPr>
          <w:strike/>
        </w:rPr>
        <w:noBreakHyphen/>
        <w:t>14710, 56</w:t>
      </w:r>
      <w:r w:rsidRPr="00314DC4">
        <w:rPr>
          <w:strike/>
        </w:rPr>
        <w:noBreakHyphen/>
        <w:t>3</w:t>
      </w:r>
      <w:r w:rsidRPr="00314DC4">
        <w:rPr>
          <w:strike/>
        </w:rPr>
        <w:noBreakHyphen/>
        <w:t>14720, or 56</w:t>
      </w:r>
      <w:r w:rsidRPr="00314DC4">
        <w:rPr>
          <w:strike/>
        </w:rPr>
        <w:noBreakHyphen/>
        <w:t>3</w:t>
      </w:r>
      <w:r w:rsidRPr="00314DC4">
        <w:rPr>
          <w:strike/>
        </w:rPr>
        <w:noBreakHyphen/>
        <w:t>14730(A)(3)</w:t>
      </w:r>
      <w:r w:rsidRPr="00314DC4">
        <w:t xml:space="preserve"> </w:t>
      </w:r>
      <w:r w:rsidRPr="00314DC4">
        <w:rPr>
          <w:u w:val="single"/>
        </w:rPr>
        <w:t>56-3-14910, 56-3-14920, or 56-3-14930(A)(3)</w:t>
      </w:r>
      <w:r w:rsidRPr="00314DC4">
        <w:t xml:space="preserve"> pursuant to Section 56</w:t>
      </w:r>
      <w:r w:rsidRPr="00314DC4">
        <w:noBreakHyphen/>
        <w:t>3</w:t>
      </w:r>
      <w:r w:rsidRPr="00314DC4">
        <w:noBreakHyphen/>
        <w:t>210(G). The surviving spouse must turn the plate into the department when the surviving spouse is no longer eligible for surviving spouse military benefits.”</w:t>
      </w:r>
    </w:p>
    <w:p w14:paraId="1EF6679B" w14:textId="77777777" w:rsidR="00CC78DB" w:rsidRPr="00314DC4" w:rsidRDefault="00CC78DB" w:rsidP="00CC78DB">
      <w:r w:rsidRPr="00314DC4">
        <w:t>SECTION</w:t>
      </w:r>
      <w:r w:rsidRPr="00314DC4">
        <w:tab/>
        <w:t>6.</w:t>
      </w:r>
      <w:r w:rsidRPr="00314DC4">
        <w:tab/>
        <w:t>Section 56-3-15000 of the 1976 Code, as added by Act 38 of 2021, is amended to read:</w:t>
      </w:r>
    </w:p>
    <w:p w14:paraId="6DF16033" w14:textId="77777777" w:rsidR="00CC78DB" w:rsidRPr="00314DC4" w:rsidRDefault="00CC78DB" w:rsidP="00CC78DB">
      <w:r w:rsidRPr="00314DC4">
        <w:tab/>
        <w:t xml:space="preserve">“License plates first issued to registrants under previous </w:t>
      </w:r>
      <w:r w:rsidRPr="00314DC4">
        <w:rPr>
          <w:strike/>
        </w:rPr>
        <w:t>award criteria</w:t>
      </w:r>
      <w:r w:rsidRPr="00314DC4">
        <w:t xml:space="preserve"> </w:t>
      </w:r>
      <w:r w:rsidRPr="00314DC4">
        <w:rPr>
          <w:u w:val="single"/>
        </w:rPr>
        <w:t>requirements</w:t>
      </w:r>
      <w:r w:rsidRPr="00314DC4">
        <w:t xml:space="preserve"> are not subject to the revised </w:t>
      </w:r>
      <w:r w:rsidRPr="00314DC4">
        <w:rPr>
          <w:strike/>
        </w:rPr>
        <w:t>award documentation</w:t>
      </w:r>
      <w:r w:rsidRPr="00314DC4">
        <w:t xml:space="preserve"> requirements that a person must </w:t>
      </w:r>
      <w:r w:rsidRPr="00314DC4">
        <w:rPr>
          <w:strike/>
        </w:rPr>
        <w:t>provide the department upon applying</w:t>
      </w:r>
      <w:r w:rsidRPr="00314DC4">
        <w:t xml:space="preserve"> </w:t>
      </w:r>
      <w:r w:rsidRPr="00314DC4">
        <w:rPr>
          <w:u w:val="single"/>
        </w:rPr>
        <w:t>meet to apply</w:t>
      </w:r>
      <w:r w:rsidRPr="00314DC4">
        <w:t xml:space="preserve"> for a plate specified in this article.”</w:t>
      </w:r>
    </w:p>
    <w:p w14:paraId="60047BE3" w14:textId="77777777" w:rsidR="00CC78DB" w:rsidRPr="00314DC4" w:rsidRDefault="00CC78DB" w:rsidP="00CC78DB">
      <w:r w:rsidRPr="00314DC4">
        <w:t>SECTION</w:t>
      </w:r>
      <w:r w:rsidRPr="00314DC4">
        <w:tab/>
        <w:t>7.</w:t>
      </w:r>
      <w:r w:rsidRPr="00314DC4">
        <w:tab/>
        <w:t>Article 20, Chapter 3, Title 56 is repealed.</w:t>
      </w:r>
    </w:p>
    <w:p w14:paraId="27119AF1" w14:textId="77777777" w:rsidR="00CC78DB" w:rsidRPr="00314DC4" w:rsidRDefault="00CC78DB" w:rsidP="00CC78DB">
      <w:r w:rsidRPr="00314DC4">
        <w:t>SECTION</w:t>
      </w:r>
      <w:r w:rsidRPr="00314DC4">
        <w:tab/>
        <w:t>8.</w:t>
      </w:r>
      <w:r w:rsidRPr="00314DC4">
        <w:tab/>
        <w:t>This act takes effect on May 6, 2022.</w:t>
      </w:r>
      <w:r w:rsidRPr="00314DC4">
        <w:tab/>
        <w:t>/</w:t>
      </w:r>
    </w:p>
    <w:p w14:paraId="6971E378" w14:textId="77777777" w:rsidR="00CC78DB" w:rsidRPr="00314DC4" w:rsidRDefault="00CC78DB" w:rsidP="00CC78DB">
      <w:r w:rsidRPr="00314DC4">
        <w:t>Renumber sections to conform.</w:t>
      </w:r>
    </w:p>
    <w:p w14:paraId="51305D37" w14:textId="77777777" w:rsidR="00CC78DB" w:rsidRDefault="00CC78DB" w:rsidP="00CC78DB">
      <w:r w:rsidRPr="00314DC4">
        <w:t>Amend title to conform.</w:t>
      </w:r>
    </w:p>
    <w:p w14:paraId="4774F307" w14:textId="77777777" w:rsidR="00CC78DB" w:rsidRDefault="00CC78DB" w:rsidP="00CC78DB"/>
    <w:p w14:paraId="6C9C2A88" w14:textId="77777777" w:rsidR="00CC78DB" w:rsidRDefault="00CC78DB" w:rsidP="00CC78DB">
      <w:r>
        <w:t>Rep. GOVAN explained the amendment.</w:t>
      </w:r>
    </w:p>
    <w:p w14:paraId="3E189F30" w14:textId="77777777" w:rsidR="00CC78DB" w:rsidRDefault="00CC78DB" w:rsidP="00CC78DB">
      <w:r>
        <w:t>The amendment was then adopted.</w:t>
      </w:r>
    </w:p>
    <w:p w14:paraId="519FD0F9" w14:textId="77777777" w:rsidR="00CC78DB" w:rsidRDefault="00CC78DB" w:rsidP="00CC78DB"/>
    <w:p w14:paraId="7B20C6CE" w14:textId="77777777" w:rsidR="00CC78DB" w:rsidRDefault="00CC78DB" w:rsidP="00CC78DB">
      <w:r>
        <w:t>The question recurred to the passage of the Bill.</w:t>
      </w:r>
    </w:p>
    <w:p w14:paraId="3377D1AF" w14:textId="77777777" w:rsidR="00CC78DB" w:rsidRDefault="00CC78DB" w:rsidP="00CC78DB"/>
    <w:p w14:paraId="16B4025D" w14:textId="77777777" w:rsidR="00CC78DB" w:rsidRDefault="00CC78DB" w:rsidP="00CC78DB">
      <w:r>
        <w:t xml:space="preserve">The yeas and nays were taken resulting as follows: </w:t>
      </w:r>
    </w:p>
    <w:p w14:paraId="12CB70D2" w14:textId="77777777" w:rsidR="00CC78DB" w:rsidRDefault="00CC78DB" w:rsidP="00CC78DB">
      <w:pPr>
        <w:jc w:val="center"/>
      </w:pPr>
      <w:r>
        <w:t xml:space="preserve"> </w:t>
      </w:r>
      <w:bookmarkStart w:id="15" w:name="vote_start108"/>
      <w:bookmarkEnd w:id="15"/>
      <w:r>
        <w:t>Yeas 106; Nays 1</w:t>
      </w:r>
    </w:p>
    <w:p w14:paraId="21B3E343" w14:textId="77777777" w:rsidR="00CC78DB" w:rsidRDefault="00CC78DB" w:rsidP="00CC78DB">
      <w:pPr>
        <w:jc w:val="center"/>
      </w:pPr>
    </w:p>
    <w:p w14:paraId="0D2232F2" w14:textId="77777777" w:rsidR="00CC78DB" w:rsidRDefault="00CC78DB" w:rsidP="00CC78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78DB" w:rsidRPr="00CC78DB" w14:paraId="116C7C1B" w14:textId="77777777" w:rsidTr="00CC78DB">
        <w:tc>
          <w:tcPr>
            <w:tcW w:w="2179" w:type="dxa"/>
            <w:shd w:val="clear" w:color="auto" w:fill="auto"/>
          </w:tcPr>
          <w:p w14:paraId="74092AD4" w14:textId="77777777" w:rsidR="00CC78DB" w:rsidRPr="00CC78DB" w:rsidRDefault="00CC78DB" w:rsidP="00CC78DB">
            <w:pPr>
              <w:keepNext/>
              <w:ind w:firstLine="0"/>
            </w:pPr>
            <w:r>
              <w:t>Allison</w:t>
            </w:r>
          </w:p>
        </w:tc>
        <w:tc>
          <w:tcPr>
            <w:tcW w:w="2179" w:type="dxa"/>
            <w:shd w:val="clear" w:color="auto" w:fill="auto"/>
          </w:tcPr>
          <w:p w14:paraId="1EBCFAB5" w14:textId="77777777" w:rsidR="00CC78DB" w:rsidRPr="00CC78DB" w:rsidRDefault="00CC78DB" w:rsidP="00CC78DB">
            <w:pPr>
              <w:keepNext/>
              <w:ind w:firstLine="0"/>
            </w:pPr>
            <w:r>
              <w:t>Anderson</w:t>
            </w:r>
          </w:p>
        </w:tc>
        <w:tc>
          <w:tcPr>
            <w:tcW w:w="2180" w:type="dxa"/>
            <w:shd w:val="clear" w:color="auto" w:fill="auto"/>
          </w:tcPr>
          <w:p w14:paraId="52EAB69D" w14:textId="77777777" w:rsidR="00CC78DB" w:rsidRPr="00CC78DB" w:rsidRDefault="00CC78DB" w:rsidP="00CC78DB">
            <w:pPr>
              <w:keepNext/>
              <w:ind w:firstLine="0"/>
            </w:pPr>
            <w:r>
              <w:t>Atkinson</w:t>
            </w:r>
          </w:p>
        </w:tc>
      </w:tr>
      <w:tr w:rsidR="00CC78DB" w:rsidRPr="00CC78DB" w14:paraId="57B4E2EB" w14:textId="77777777" w:rsidTr="00CC78DB">
        <w:tc>
          <w:tcPr>
            <w:tcW w:w="2179" w:type="dxa"/>
            <w:shd w:val="clear" w:color="auto" w:fill="auto"/>
          </w:tcPr>
          <w:p w14:paraId="09E1CDD6" w14:textId="77777777" w:rsidR="00CC78DB" w:rsidRPr="00CC78DB" w:rsidRDefault="00CC78DB" w:rsidP="00CC78DB">
            <w:pPr>
              <w:ind w:firstLine="0"/>
            </w:pPr>
            <w:r>
              <w:t>Bailey</w:t>
            </w:r>
          </w:p>
        </w:tc>
        <w:tc>
          <w:tcPr>
            <w:tcW w:w="2179" w:type="dxa"/>
            <w:shd w:val="clear" w:color="auto" w:fill="auto"/>
          </w:tcPr>
          <w:p w14:paraId="36A23CCC" w14:textId="77777777" w:rsidR="00CC78DB" w:rsidRPr="00CC78DB" w:rsidRDefault="00CC78DB" w:rsidP="00CC78DB">
            <w:pPr>
              <w:ind w:firstLine="0"/>
            </w:pPr>
            <w:r>
              <w:t>Ballentine</w:t>
            </w:r>
          </w:p>
        </w:tc>
        <w:tc>
          <w:tcPr>
            <w:tcW w:w="2180" w:type="dxa"/>
            <w:shd w:val="clear" w:color="auto" w:fill="auto"/>
          </w:tcPr>
          <w:p w14:paraId="09031E7A" w14:textId="77777777" w:rsidR="00CC78DB" w:rsidRPr="00CC78DB" w:rsidRDefault="00CC78DB" w:rsidP="00CC78DB">
            <w:pPr>
              <w:ind w:firstLine="0"/>
            </w:pPr>
            <w:r>
              <w:t>Bamberg</w:t>
            </w:r>
          </w:p>
        </w:tc>
      </w:tr>
      <w:tr w:rsidR="00CC78DB" w:rsidRPr="00CC78DB" w14:paraId="24C658C8" w14:textId="77777777" w:rsidTr="00CC78DB">
        <w:tc>
          <w:tcPr>
            <w:tcW w:w="2179" w:type="dxa"/>
            <w:shd w:val="clear" w:color="auto" w:fill="auto"/>
          </w:tcPr>
          <w:p w14:paraId="51723ED7" w14:textId="77777777" w:rsidR="00CC78DB" w:rsidRPr="00CC78DB" w:rsidRDefault="00CC78DB" w:rsidP="00CC78DB">
            <w:pPr>
              <w:ind w:firstLine="0"/>
            </w:pPr>
            <w:r>
              <w:t>Bannister</w:t>
            </w:r>
          </w:p>
        </w:tc>
        <w:tc>
          <w:tcPr>
            <w:tcW w:w="2179" w:type="dxa"/>
            <w:shd w:val="clear" w:color="auto" w:fill="auto"/>
          </w:tcPr>
          <w:p w14:paraId="26E1A668" w14:textId="77777777" w:rsidR="00CC78DB" w:rsidRPr="00CC78DB" w:rsidRDefault="00CC78DB" w:rsidP="00CC78DB">
            <w:pPr>
              <w:ind w:firstLine="0"/>
            </w:pPr>
            <w:r>
              <w:t>Bennett</w:t>
            </w:r>
          </w:p>
        </w:tc>
        <w:tc>
          <w:tcPr>
            <w:tcW w:w="2180" w:type="dxa"/>
            <w:shd w:val="clear" w:color="auto" w:fill="auto"/>
          </w:tcPr>
          <w:p w14:paraId="39B9B7A0" w14:textId="77777777" w:rsidR="00CC78DB" w:rsidRPr="00CC78DB" w:rsidRDefault="00CC78DB" w:rsidP="00CC78DB">
            <w:pPr>
              <w:ind w:firstLine="0"/>
            </w:pPr>
            <w:r>
              <w:t>Bernstein</w:t>
            </w:r>
          </w:p>
        </w:tc>
      </w:tr>
      <w:tr w:rsidR="00CC78DB" w:rsidRPr="00CC78DB" w14:paraId="56AE5CB0" w14:textId="77777777" w:rsidTr="00CC78DB">
        <w:tc>
          <w:tcPr>
            <w:tcW w:w="2179" w:type="dxa"/>
            <w:shd w:val="clear" w:color="auto" w:fill="auto"/>
          </w:tcPr>
          <w:p w14:paraId="6848BA75" w14:textId="77777777" w:rsidR="00CC78DB" w:rsidRPr="00CC78DB" w:rsidRDefault="00CC78DB" w:rsidP="00CC78DB">
            <w:pPr>
              <w:ind w:firstLine="0"/>
            </w:pPr>
            <w:r>
              <w:t>Blackwell</w:t>
            </w:r>
          </w:p>
        </w:tc>
        <w:tc>
          <w:tcPr>
            <w:tcW w:w="2179" w:type="dxa"/>
            <w:shd w:val="clear" w:color="auto" w:fill="auto"/>
          </w:tcPr>
          <w:p w14:paraId="4926177C" w14:textId="77777777" w:rsidR="00CC78DB" w:rsidRPr="00CC78DB" w:rsidRDefault="00CC78DB" w:rsidP="00CC78DB">
            <w:pPr>
              <w:ind w:firstLine="0"/>
            </w:pPr>
            <w:r>
              <w:t>Bradley</w:t>
            </w:r>
          </w:p>
        </w:tc>
        <w:tc>
          <w:tcPr>
            <w:tcW w:w="2180" w:type="dxa"/>
            <w:shd w:val="clear" w:color="auto" w:fill="auto"/>
          </w:tcPr>
          <w:p w14:paraId="555FC8FC" w14:textId="77777777" w:rsidR="00CC78DB" w:rsidRPr="00CC78DB" w:rsidRDefault="00CC78DB" w:rsidP="00CC78DB">
            <w:pPr>
              <w:ind w:firstLine="0"/>
            </w:pPr>
            <w:r>
              <w:t>Brawley</w:t>
            </w:r>
          </w:p>
        </w:tc>
      </w:tr>
      <w:tr w:rsidR="00CC78DB" w:rsidRPr="00CC78DB" w14:paraId="35CB6D48" w14:textId="77777777" w:rsidTr="00CC78DB">
        <w:tc>
          <w:tcPr>
            <w:tcW w:w="2179" w:type="dxa"/>
            <w:shd w:val="clear" w:color="auto" w:fill="auto"/>
          </w:tcPr>
          <w:p w14:paraId="7A26B06A" w14:textId="77777777" w:rsidR="00CC78DB" w:rsidRPr="00CC78DB" w:rsidRDefault="00CC78DB" w:rsidP="00CC78DB">
            <w:pPr>
              <w:ind w:firstLine="0"/>
            </w:pPr>
            <w:r>
              <w:t>Brittain</w:t>
            </w:r>
          </w:p>
        </w:tc>
        <w:tc>
          <w:tcPr>
            <w:tcW w:w="2179" w:type="dxa"/>
            <w:shd w:val="clear" w:color="auto" w:fill="auto"/>
          </w:tcPr>
          <w:p w14:paraId="394AC29A" w14:textId="77777777" w:rsidR="00CC78DB" w:rsidRPr="00CC78DB" w:rsidRDefault="00CC78DB" w:rsidP="00CC78DB">
            <w:pPr>
              <w:ind w:firstLine="0"/>
            </w:pPr>
            <w:r>
              <w:t>Bryant</w:t>
            </w:r>
          </w:p>
        </w:tc>
        <w:tc>
          <w:tcPr>
            <w:tcW w:w="2180" w:type="dxa"/>
            <w:shd w:val="clear" w:color="auto" w:fill="auto"/>
          </w:tcPr>
          <w:p w14:paraId="04185D99" w14:textId="77777777" w:rsidR="00CC78DB" w:rsidRPr="00CC78DB" w:rsidRDefault="00CC78DB" w:rsidP="00CC78DB">
            <w:pPr>
              <w:ind w:firstLine="0"/>
            </w:pPr>
            <w:r>
              <w:t>Burns</w:t>
            </w:r>
          </w:p>
        </w:tc>
      </w:tr>
      <w:tr w:rsidR="00CC78DB" w:rsidRPr="00CC78DB" w14:paraId="31761AD0" w14:textId="77777777" w:rsidTr="00CC78DB">
        <w:tc>
          <w:tcPr>
            <w:tcW w:w="2179" w:type="dxa"/>
            <w:shd w:val="clear" w:color="auto" w:fill="auto"/>
          </w:tcPr>
          <w:p w14:paraId="582C2D8F" w14:textId="77777777" w:rsidR="00CC78DB" w:rsidRPr="00CC78DB" w:rsidRDefault="00CC78DB" w:rsidP="00CC78DB">
            <w:pPr>
              <w:ind w:firstLine="0"/>
            </w:pPr>
            <w:r>
              <w:t>Bustos</w:t>
            </w:r>
          </w:p>
        </w:tc>
        <w:tc>
          <w:tcPr>
            <w:tcW w:w="2179" w:type="dxa"/>
            <w:shd w:val="clear" w:color="auto" w:fill="auto"/>
          </w:tcPr>
          <w:p w14:paraId="31DCAEF3" w14:textId="77777777" w:rsidR="00CC78DB" w:rsidRPr="00CC78DB" w:rsidRDefault="00CC78DB" w:rsidP="00CC78DB">
            <w:pPr>
              <w:ind w:firstLine="0"/>
            </w:pPr>
            <w:r>
              <w:t>Calhoon</w:t>
            </w:r>
          </w:p>
        </w:tc>
        <w:tc>
          <w:tcPr>
            <w:tcW w:w="2180" w:type="dxa"/>
            <w:shd w:val="clear" w:color="auto" w:fill="auto"/>
          </w:tcPr>
          <w:p w14:paraId="7A307E9C" w14:textId="77777777" w:rsidR="00CC78DB" w:rsidRPr="00CC78DB" w:rsidRDefault="00CC78DB" w:rsidP="00CC78DB">
            <w:pPr>
              <w:ind w:firstLine="0"/>
            </w:pPr>
            <w:r>
              <w:t>Carter</w:t>
            </w:r>
          </w:p>
        </w:tc>
      </w:tr>
      <w:tr w:rsidR="00CC78DB" w:rsidRPr="00CC78DB" w14:paraId="32DF59A5" w14:textId="77777777" w:rsidTr="00CC78DB">
        <w:tc>
          <w:tcPr>
            <w:tcW w:w="2179" w:type="dxa"/>
            <w:shd w:val="clear" w:color="auto" w:fill="auto"/>
          </w:tcPr>
          <w:p w14:paraId="1AEF6605" w14:textId="77777777" w:rsidR="00CC78DB" w:rsidRPr="00CC78DB" w:rsidRDefault="00CC78DB" w:rsidP="00CC78DB">
            <w:pPr>
              <w:ind w:firstLine="0"/>
            </w:pPr>
            <w:r>
              <w:t>Caskey</w:t>
            </w:r>
          </w:p>
        </w:tc>
        <w:tc>
          <w:tcPr>
            <w:tcW w:w="2179" w:type="dxa"/>
            <w:shd w:val="clear" w:color="auto" w:fill="auto"/>
          </w:tcPr>
          <w:p w14:paraId="6D299A17" w14:textId="77777777" w:rsidR="00CC78DB" w:rsidRPr="00CC78DB" w:rsidRDefault="00CC78DB" w:rsidP="00CC78DB">
            <w:pPr>
              <w:ind w:firstLine="0"/>
            </w:pPr>
            <w:r>
              <w:t>Chumley</w:t>
            </w:r>
          </w:p>
        </w:tc>
        <w:tc>
          <w:tcPr>
            <w:tcW w:w="2180" w:type="dxa"/>
            <w:shd w:val="clear" w:color="auto" w:fill="auto"/>
          </w:tcPr>
          <w:p w14:paraId="7009611C" w14:textId="77777777" w:rsidR="00CC78DB" w:rsidRPr="00CC78DB" w:rsidRDefault="00CC78DB" w:rsidP="00CC78DB">
            <w:pPr>
              <w:ind w:firstLine="0"/>
            </w:pPr>
            <w:r>
              <w:t>Clyburn</w:t>
            </w:r>
          </w:p>
        </w:tc>
      </w:tr>
      <w:tr w:rsidR="00CC78DB" w:rsidRPr="00CC78DB" w14:paraId="2BA63345" w14:textId="77777777" w:rsidTr="00CC78DB">
        <w:tc>
          <w:tcPr>
            <w:tcW w:w="2179" w:type="dxa"/>
            <w:shd w:val="clear" w:color="auto" w:fill="auto"/>
          </w:tcPr>
          <w:p w14:paraId="3D7EED20" w14:textId="77777777" w:rsidR="00CC78DB" w:rsidRPr="00CC78DB" w:rsidRDefault="00CC78DB" w:rsidP="00CC78DB">
            <w:pPr>
              <w:ind w:firstLine="0"/>
            </w:pPr>
            <w:r>
              <w:t>Cobb-Hunter</w:t>
            </w:r>
          </w:p>
        </w:tc>
        <w:tc>
          <w:tcPr>
            <w:tcW w:w="2179" w:type="dxa"/>
            <w:shd w:val="clear" w:color="auto" w:fill="auto"/>
          </w:tcPr>
          <w:p w14:paraId="495BCAD4" w14:textId="77777777" w:rsidR="00CC78DB" w:rsidRPr="00CC78DB" w:rsidRDefault="00CC78DB" w:rsidP="00CC78DB">
            <w:pPr>
              <w:ind w:firstLine="0"/>
            </w:pPr>
            <w:r>
              <w:t>Cogswell</w:t>
            </w:r>
          </w:p>
        </w:tc>
        <w:tc>
          <w:tcPr>
            <w:tcW w:w="2180" w:type="dxa"/>
            <w:shd w:val="clear" w:color="auto" w:fill="auto"/>
          </w:tcPr>
          <w:p w14:paraId="6180F790" w14:textId="77777777" w:rsidR="00CC78DB" w:rsidRPr="00CC78DB" w:rsidRDefault="00CC78DB" w:rsidP="00CC78DB">
            <w:pPr>
              <w:ind w:firstLine="0"/>
            </w:pPr>
            <w:r>
              <w:t>Collins</w:t>
            </w:r>
          </w:p>
        </w:tc>
      </w:tr>
      <w:tr w:rsidR="00CC78DB" w:rsidRPr="00CC78DB" w14:paraId="7CBC2B59" w14:textId="77777777" w:rsidTr="00CC78DB">
        <w:tc>
          <w:tcPr>
            <w:tcW w:w="2179" w:type="dxa"/>
            <w:shd w:val="clear" w:color="auto" w:fill="auto"/>
          </w:tcPr>
          <w:p w14:paraId="22099D62" w14:textId="77777777" w:rsidR="00CC78DB" w:rsidRPr="00CC78DB" w:rsidRDefault="00CC78DB" w:rsidP="00CC78DB">
            <w:pPr>
              <w:ind w:firstLine="0"/>
            </w:pPr>
            <w:r>
              <w:t>B. Cox</w:t>
            </w:r>
          </w:p>
        </w:tc>
        <w:tc>
          <w:tcPr>
            <w:tcW w:w="2179" w:type="dxa"/>
            <w:shd w:val="clear" w:color="auto" w:fill="auto"/>
          </w:tcPr>
          <w:p w14:paraId="65E77EBC" w14:textId="77777777" w:rsidR="00CC78DB" w:rsidRPr="00CC78DB" w:rsidRDefault="00CC78DB" w:rsidP="00CC78DB">
            <w:pPr>
              <w:ind w:firstLine="0"/>
            </w:pPr>
            <w:r>
              <w:t>W. Cox</w:t>
            </w:r>
          </w:p>
        </w:tc>
        <w:tc>
          <w:tcPr>
            <w:tcW w:w="2180" w:type="dxa"/>
            <w:shd w:val="clear" w:color="auto" w:fill="auto"/>
          </w:tcPr>
          <w:p w14:paraId="7CF5CCBB" w14:textId="77777777" w:rsidR="00CC78DB" w:rsidRPr="00CC78DB" w:rsidRDefault="00CC78DB" w:rsidP="00CC78DB">
            <w:pPr>
              <w:ind w:firstLine="0"/>
            </w:pPr>
            <w:r>
              <w:t>Davis</w:t>
            </w:r>
          </w:p>
        </w:tc>
      </w:tr>
      <w:tr w:rsidR="00CC78DB" w:rsidRPr="00CC78DB" w14:paraId="69AEC6F4" w14:textId="77777777" w:rsidTr="00CC78DB">
        <w:tc>
          <w:tcPr>
            <w:tcW w:w="2179" w:type="dxa"/>
            <w:shd w:val="clear" w:color="auto" w:fill="auto"/>
          </w:tcPr>
          <w:p w14:paraId="59D7FAA1" w14:textId="77777777" w:rsidR="00CC78DB" w:rsidRPr="00CC78DB" w:rsidRDefault="00CC78DB" w:rsidP="00CC78DB">
            <w:pPr>
              <w:ind w:firstLine="0"/>
            </w:pPr>
            <w:r>
              <w:t>Dillard</w:t>
            </w:r>
          </w:p>
        </w:tc>
        <w:tc>
          <w:tcPr>
            <w:tcW w:w="2179" w:type="dxa"/>
            <w:shd w:val="clear" w:color="auto" w:fill="auto"/>
          </w:tcPr>
          <w:p w14:paraId="4DB6D1B9" w14:textId="77777777" w:rsidR="00CC78DB" w:rsidRPr="00CC78DB" w:rsidRDefault="00CC78DB" w:rsidP="00CC78DB">
            <w:pPr>
              <w:ind w:firstLine="0"/>
            </w:pPr>
            <w:r>
              <w:t>Elliott</w:t>
            </w:r>
          </w:p>
        </w:tc>
        <w:tc>
          <w:tcPr>
            <w:tcW w:w="2180" w:type="dxa"/>
            <w:shd w:val="clear" w:color="auto" w:fill="auto"/>
          </w:tcPr>
          <w:p w14:paraId="79987ADF" w14:textId="77777777" w:rsidR="00CC78DB" w:rsidRPr="00CC78DB" w:rsidRDefault="00CC78DB" w:rsidP="00CC78DB">
            <w:pPr>
              <w:ind w:firstLine="0"/>
            </w:pPr>
            <w:r>
              <w:t>Erickson</w:t>
            </w:r>
          </w:p>
        </w:tc>
      </w:tr>
      <w:tr w:rsidR="00CC78DB" w:rsidRPr="00CC78DB" w14:paraId="017797C7" w14:textId="77777777" w:rsidTr="00CC78DB">
        <w:tc>
          <w:tcPr>
            <w:tcW w:w="2179" w:type="dxa"/>
            <w:shd w:val="clear" w:color="auto" w:fill="auto"/>
          </w:tcPr>
          <w:p w14:paraId="711367EA" w14:textId="77777777" w:rsidR="00CC78DB" w:rsidRPr="00CC78DB" w:rsidRDefault="00CC78DB" w:rsidP="00CC78DB">
            <w:pPr>
              <w:ind w:firstLine="0"/>
            </w:pPr>
            <w:r>
              <w:t>Felder</w:t>
            </w:r>
          </w:p>
        </w:tc>
        <w:tc>
          <w:tcPr>
            <w:tcW w:w="2179" w:type="dxa"/>
            <w:shd w:val="clear" w:color="auto" w:fill="auto"/>
          </w:tcPr>
          <w:p w14:paraId="10865DB8" w14:textId="77777777" w:rsidR="00CC78DB" w:rsidRPr="00CC78DB" w:rsidRDefault="00CC78DB" w:rsidP="00CC78DB">
            <w:pPr>
              <w:ind w:firstLine="0"/>
            </w:pPr>
            <w:r>
              <w:t>Finlay</w:t>
            </w:r>
          </w:p>
        </w:tc>
        <w:tc>
          <w:tcPr>
            <w:tcW w:w="2180" w:type="dxa"/>
            <w:shd w:val="clear" w:color="auto" w:fill="auto"/>
          </w:tcPr>
          <w:p w14:paraId="0DC609EE" w14:textId="77777777" w:rsidR="00CC78DB" w:rsidRPr="00CC78DB" w:rsidRDefault="00CC78DB" w:rsidP="00CC78DB">
            <w:pPr>
              <w:ind w:firstLine="0"/>
            </w:pPr>
            <w:r>
              <w:t>Forrest</w:t>
            </w:r>
          </w:p>
        </w:tc>
      </w:tr>
      <w:tr w:rsidR="00CC78DB" w:rsidRPr="00CC78DB" w14:paraId="71A956DE" w14:textId="77777777" w:rsidTr="00CC78DB">
        <w:tc>
          <w:tcPr>
            <w:tcW w:w="2179" w:type="dxa"/>
            <w:shd w:val="clear" w:color="auto" w:fill="auto"/>
          </w:tcPr>
          <w:p w14:paraId="64065621" w14:textId="77777777" w:rsidR="00CC78DB" w:rsidRPr="00CC78DB" w:rsidRDefault="00CC78DB" w:rsidP="00CC78DB">
            <w:pPr>
              <w:ind w:firstLine="0"/>
            </w:pPr>
            <w:r>
              <w:t>Fry</w:t>
            </w:r>
          </w:p>
        </w:tc>
        <w:tc>
          <w:tcPr>
            <w:tcW w:w="2179" w:type="dxa"/>
            <w:shd w:val="clear" w:color="auto" w:fill="auto"/>
          </w:tcPr>
          <w:p w14:paraId="6223099A" w14:textId="77777777" w:rsidR="00CC78DB" w:rsidRPr="00CC78DB" w:rsidRDefault="00CC78DB" w:rsidP="00CC78DB">
            <w:pPr>
              <w:ind w:firstLine="0"/>
            </w:pPr>
            <w:r>
              <w:t>Gagnon</w:t>
            </w:r>
          </w:p>
        </w:tc>
        <w:tc>
          <w:tcPr>
            <w:tcW w:w="2180" w:type="dxa"/>
            <w:shd w:val="clear" w:color="auto" w:fill="auto"/>
          </w:tcPr>
          <w:p w14:paraId="75344789" w14:textId="77777777" w:rsidR="00CC78DB" w:rsidRPr="00CC78DB" w:rsidRDefault="00CC78DB" w:rsidP="00CC78DB">
            <w:pPr>
              <w:ind w:firstLine="0"/>
            </w:pPr>
            <w:r>
              <w:t>Garvin</w:t>
            </w:r>
          </w:p>
        </w:tc>
      </w:tr>
      <w:tr w:rsidR="00CC78DB" w:rsidRPr="00CC78DB" w14:paraId="09D1B445" w14:textId="77777777" w:rsidTr="00CC78DB">
        <w:tc>
          <w:tcPr>
            <w:tcW w:w="2179" w:type="dxa"/>
            <w:shd w:val="clear" w:color="auto" w:fill="auto"/>
          </w:tcPr>
          <w:p w14:paraId="0876657C" w14:textId="77777777" w:rsidR="00CC78DB" w:rsidRPr="00CC78DB" w:rsidRDefault="00CC78DB" w:rsidP="00CC78DB">
            <w:pPr>
              <w:ind w:firstLine="0"/>
            </w:pPr>
            <w:r>
              <w:t>Gatch</w:t>
            </w:r>
          </w:p>
        </w:tc>
        <w:tc>
          <w:tcPr>
            <w:tcW w:w="2179" w:type="dxa"/>
            <w:shd w:val="clear" w:color="auto" w:fill="auto"/>
          </w:tcPr>
          <w:p w14:paraId="411FE9A3" w14:textId="77777777" w:rsidR="00CC78DB" w:rsidRPr="00CC78DB" w:rsidRDefault="00CC78DB" w:rsidP="00CC78DB">
            <w:pPr>
              <w:ind w:firstLine="0"/>
            </w:pPr>
            <w:r>
              <w:t>Gilliam</w:t>
            </w:r>
          </w:p>
        </w:tc>
        <w:tc>
          <w:tcPr>
            <w:tcW w:w="2180" w:type="dxa"/>
            <w:shd w:val="clear" w:color="auto" w:fill="auto"/>
          </w:tcPr>
          <w:p w14:paraId="0052F6C6" w14:textId="77777777" w:rsidR="00CC78DB" w:rsidRPr="00CC78DB" w:rsidRDefault="00CC78DB" w:rsidP="00CC78DB">
            <w:pPr>
              <w:ind w:firstLine="0"/>
            </w:pPr>
            <w:r>
              <w:t>Gilliard</w:t>
            </w:r>
          </w:p>
        </w:tc>
      </w:tr>
      <w:tr w:rsidR="00CC78DB" w:rsidRPr="00CC78DB" w14:paraId="2723AF68" w14:textId="77777777" w:rsidTr="00CC78DB">
        <w:tc>
          <w:tcPr>
            <w:tcW w:w="2179" w:type="dxa"/>
            <w:shd w:val="clear" w:color="auto" w:fill="auto"/>
          </w:tcPr>
          <w:p w14:paraId="4CFD603B" w14:textId="77777777" w:rsidR="00CC78DB" w:rsidRPr="00CC78DB" w:rsidRDefault="00CC78DB" w:rsidP="00CC78DB">
            <w:pPr>
              <w:ind w:firstLine="0"/>
            </w:pPr>
            <w:r>
              <w:t>Govan</w:t>
            </w:r>
          </w:p>
        </w:tc>
        <w:tc>
          <w:tcPr>
            <w:tcW w:w="2179" w:type="dxa"/>
            <w:shd w:val="clear" w:color="auto" w:fill="auto"/>
          </w:tcPr>
          <w:p w14:paraId="2F61A33F" w14:textId="77777777" w:rsidR="00CC78DB" w:rsidRPr="00CC78DB" w:rsidRDefault="00CC78DB" w:rsidP="00CC78DB">
            <w:pPr>
              <w:ind w:firstLine="0"/>
            </w:pPr>
            <w:r>
              <w:t>Haddon</w:t>
            </w:r>
          </w:p>
        </w:tc>
        <w:tc>
          <w:tcPr>
            <w:tcW w:w="2180" w:type="dxa"/>
            <w:shd w:val="clear" w:color="auto" w:fill="auto"/>
          </w:tcPr>
          <w:p w14:paraId="4FC0810D" w14:textId="77777777" w:rsidR="00CC78DB" w:rsidRPr="00CC78DB" w:rsidRDefault="00CC78DB" w:rsidP="00CC78DB">
            <w:pPr>
              <w:ind w:firstLine="0"/>
            </w:pPr>
            <w:r>
              <w:t>Hardee</w:t>
            </w:r>
          </w:p>
        </w:tc>
      </w:tr>
      <w:tr w:rsidR="00CC78DB" w:rsidRPr="00CC78DB" w14:paraId="6CAC4C0A" w14:textId="77777777" w:rsidTr="00CC78DB">
        <w:tc>
          <w:tcPr>
            <w:tcW w:w="2179" w:type="dxa"/>
            <w:shd w:val="clear" w:color="auto" w:fill="auto"/>
          </w:tcPr>
          <w:p w14:paraId="1F0D00E6" w14:textId="77777777" w:rsidR="00CC78DB" w:rsidRPr="00CC78DB" w:rsidRDefault="00CC78DB" w:rsidP="00CC78DB">
            <w:pPr>
              <w:ind w:firstLine="0"/>
            </w:pPr>
            <w:r>
              <w:t>Hart</w:t>
            </w:r>
          </w:p>
        </w:tc>
        <w:tc>
          <w:tcPr>
            <w:tcW w:w="2179" w:type="dxa"/>
            <w:shd w:val="clear" w:color="auto" w:fill="auto"/>
          </w:tcPr>
          <w:p w14:paraId="50E84268" w14:textId="77777777" w:rsidR="00CC78DB" w:rsidRPr="00CC78DB" w:rsidRDefault="00CC78DB" w:rsidP="00CC78DB">
            <w:pPr>
              <w:ind w:firstLine="0"/>
            </w:pPr>
            <w:r>
              <w:t>Hayes</w:t>
            </w:r>
          </w:p>
        </w:tc>
        <w:tc>
          <w:tcPr>
            <w:tcW w:w="2180" w:type="dxa"/>
            <w:shd w:val="clear" w:color="auto" w:fill="auto"/>
          </w:tcPr>
          <w:p w14:paraId="79487B3A" w14:textId="77777777" w:rsidR="00CC78DB" w:rsidRPr="00CC78DB" w:rsidRDefault="00CC78DB" w:rsidP="00CC78DB">
            <w:pPr>
              <w:ind w:firstLine="0"/>
            </w:pPr>
            <w:r>
              <w:t>Henderson-Myers</w:t>
            </w:r>
          </w:p>
        </w:tc>
      </w:tr>
      <w:tr w:rsidR="00CC78DB" w:rsidRPr="00CC78DB" w14:paraId="637AA64F" w14:textId="77777777" w:rsidTr="00CC78DB">
        <w:tc>
          <w:tcPr>
            <w:tcW w:w="2179" w:type="dxa"/>
            <w:shd w:val="clear" w:color="auto" w:fill="auto"/>
          </w:tcPr>
          <w:p w14:paraId="28EE1219" w14:textId="77777777" w:rsidR="00CC78DB" w:rsidRPr="00CC78DB" w:rsidRDefault="00CC78DB" w:rsidP="00CC78DB">
            <w:pPr>
              <w:ind w:firstLine="0"/>
            </w:pPr>
            <w:r>
              <w:t>Henegan</w:t>
            </w:r>
          </w:p>
        </w:tc>
        <w:tc>
          <w:tcPr>
            <w:tcW w:w="2179" w:type="dxa"/>
            <w:shd w:val="clear" w:color="auto" w:fill="auto"/>
          </w:tcPr>
          <w:p w14:paraId="5039034D" w14:textId="77777777" w:rsidR="00CC78DB" w:rsidRPr="00CC78DB" w:rsidRDefault="00CC78DB" w:rsidP="00CC78DB">
            <w:pPr>
              <w:ind w:firstLine="0"/>
            </w:pPr>
            <w:r>
              <w:t>Herbkersman</w:t>
            </w:r>
          </w:p>
        </w:tc>
        <w:tc>
          <w:tcPr>
            <w:tcW w:w="2180" w:type="dxa"/>
            <w:shd w:val="clear" w:color="auto" w:fill="auto"/>
          </w:tcPr>
          <w:p w14:paraId="36407FFC" w14:textId="77777777" w:rsidR="00CC78DB" w:rsidRPr="00CC78DB" w:rsidRDefault="00CC78DB" w:rsidP="00CC78DB">
            <w:pPr>
              <w:ind w:firstLine="0"/>
            </w:pPr>
            <w:r>
              <w:t>Hewitt</w:t>
            </w:r>
          </w:p>
        </w:tc>
      </w:tr>
      <w:tr w:rsidR="00CC78DB" w:rsidRPr="00CC78DB" w14:paraId="3E314FFC" w14:textId="77777777" w:rsidTr="00CC78DB">
        <w:tc>
          <w:tcPr>
            <w:tcW w:w="2179" w:type="dxa"/>
            <w:shd w:val="clear" w:color="auto" w:fill="auto"/>
          </w:tcPr>
          <w:p w14:paraId="734B14A4" w14:textId="77777777" w:rsidR="00CC78DB" w:rsidRPr="00CC78DB" w:rsidRDefault="00CC78DB" w:rsidP="00CC78DB">
            <w:pPr>
              <w:ind w:firstLine="0"/>
            </w:pPr>
            <w:r>
              <w:t>Hill</w:t>
            </w:r>
          </w:p>
        </w:tc>
        <w:tc>
          <w:tcPr>
            <w:tcW w:w="2179" w:type="dxa"/>
            <w:shd w:val="clear" w:color="auto" w:fill="auto"/>
          </w:tcPr>
          <w:p w14:paraId="2263BFA8" w14:textId="77777777" w:rsidR="00CC78DB" w:rsidRPr="00CC78DB" w:rsidRDefault="00CC78DB" w:rsidP="00CC78DB">
            <w:pPr>
              <w:ind w:firstLine="0"/>
            </w:pPr>
            <w:r>
              <w:t>Hiott</w:t>
            </w:r>
          </w:p>
        </w:tc>
        <w:tc>
          <w:tcPr>
            <w:tcW w:w="2180" w:type="dxa"/>
            <w:shd w:val="clear" w:color="auto" w:fill="auto"/>
          </w:tcPr>
          <w:p w14:paraId="67BC4F0B" w14:textId="77777777" w:rsidR="00CC78DB" w:rsidRPr="00CC78DB" w:rsidRDefault="00CC78DB" w:rsidP="00CC78DB">
            <w:pPr>
              <w:ind w:firstLine="0"/>
            </w:pPr>
            <w:r>
              <w:t>Hixon</w:t>
            </w:r>
          </w:p>
        </w:tc>
      </w:tr>
      <w:tr w:rsidR="00CC78DB" w:rsidRPr="00CC78DB" w14:paraId="1A1A2BF3" w14:textId="77777777" w:rsidTr="00CC78DB">
        <w:tc>
          <w:tcPr>
            <w:tcW w:w="2179" w:type="dxa"/>
            <w:shd w:val="clear" w:color="auto" w:fill="auto"/>
          </w:tcPr>
          <w:p w14:paraId="04D63B1C" w14:textId="77777777" w:rsidR="00CC78DB" w:rsidRPr="00CC78DB" w:rsidRDefault="00CC78DB" w:rsidP="00CC78DB">
            <w:pPr>
              <w:ind w:firstLine="0"/>
            </w:pPr>
            <w:r>
              <w:t>Hosey</w:t>
            </w:r>
          </w:p>
        </w:tc>
        <w:tc>
          <w:tcPr>
            <w:tcW w:w="2179" w:type="dxa"/>
            <w:shd w:val="clear" w:color="auto" w:fill="auto"/>
          </w:tcPr>
          <w:p w14:paraId="29A65C5E" w14:textId="77777777" w:rsidR="00CC78DB" w:rsidRPr="00CC78DB" w:rsidRDefault="00CC78DB" w:rsidP="00CC78DB">
            <w:pPr>
              <w:ind w:firstLine="0"/>
            </w:pPr>
            <w:r>
              <w:t>Howard</w:t>
            </w:r>
          </w:p>
        </w:tc>
        <w:tc>
          <w:tcPr>
            <w:tcW w:w="2180" w:type="dxa"/>
            <w:shd w:val="clear" w:color="auto" w:fill="auto"/>
          </w:tcPr>
          <w:p w14:paraId="6E3248A7" w14:textId="77777777" w:rsidR="00CC78DB" w:rsidRPr="00CC78DB" w:rsidRDefault="00CC78DB" w:rsidP="00CC78DB">
            <w:pPr>
              <w:ind w:firstLine="0"/>
            </w:pPr>
            <w:r>
              <w:t>Huggins</w:t>
            </w:r>
          </w:p>
        </w:tc>
      </w:tr>
      <w:tr w:rsidR="00CC78DB" w:rsidRPr="00CC78DB" w14:paraId="29753C1C" w14:textId="77777777" w:rsidTr="00CC78DB">
        <w:tc>
          <w:tcPr>
            <w:tcW w:w="2179" w:type="dxa"/>
            <w:shd w:val="clear" w:color="auto" w:fill="auto"/>
          </w:tcPr>
          <w:p w14:paraId="7914D7B9" w14:textId="77777777" w:rsidR="00CC78DB" w:rsidRPr="00CC78DB" w:rsidRDefault="00CC78DB" w:rsidP="00CC78DB">
            <w:pPr>
              <w:ind w:firstLine="0"/>
            </w:pPr>
            <w:r>
              <w:t>Hyde</w:t>
            </w:r>
          </w:p>
        </w:tc>
        <w:tc>
          <w:tcPr>
            <w:tcW w:w="2179" w:type="dxa"/>
            <w:shd w:val="clear" w:color="auto" w:fill="auto"/>
          </w:tcPr>
          <w:p w14:paraId="2FA4DB3B" w14:textId="77777777" w:rsidR="00CC78DB" w:rsidRPr="00CC78DB" w:rsidRDefault="00CC78DB" w:rsidP="00CC78DB">
            <w:pPr>
              <w:ind w:firstLine="0"/>
            </w:pPr>
            <w:r>
              <w:t>J. L. Johnson</w:t>
            </w:r>
          </w:p>
        </w:tc>
        <w:tc>
          <w:tcPr>
            <w:tcW w:w="2180" w:type="dxa"/>
            <w:shd w:val="clear" w:color="auto" w:fill="auto"/>
          </w:tcPr>
          <w:p w14:paraId="627B2632" w14:textId="77777777" w:rsidR="00CC78DB" w:rsidRPr="00CC78DB" w:rsidRDefault="00CC78DB" w:rsidP="00CC78DB">
            <w:pPr>
              <w:ind w:firstLine="0"/>
            </w:pPr>
            <w:r>
              <w:t>K. O. Johnson</w:t>
            </w:r>
          </w:p>
        </w:tc>
      </w:tr>
      <w:tr w:rsidR="00CC78DB" w:rsidRPr="00CC78DB" w14:paraId="173AEA5F" w14:textId="77777777" w:rsidTr="00CC78DB">
        <w:tc>
          <w:tcPr>
            <w:tcW w:w="2179" w:type="dxa"/>
            <w:shd w:val="clear" w:color="auto" w:fill="auto"/>
          </w:tcPr>
          <w:p w14:paraId="118FBFE3" w14:textId="77777777" w:rsidR="00CC78DB" w:rsidRPr="00CC78DB" w:rsidRDefault="00CC78DB" w:rsidP="00CC78DB">
            <w:pPr>
              <w:ind w:firstLine="0"/>
            </w:pPr>
            <w:r>
              <w:t>Jones</w:t>
            </w:r>
          </w:p>
        </w:tc>
        <w:tc>
          <w:tcPr>
            <w:tcW w:w="2179" w:type="dxa"/>
            <w:shd w:val="clear" w:color="auto" w:fill="auto"/>
          </w:tcPr>
          <w:p w14:paraId="52C12667" w14:textId="77777777" w:rsidR="00CC78DB" w:rsidRPr="00CC78DB" w:rsidRDefault="00CC78DB" w:rsidP="00CC78DB">
            <w:pPr>
              <w:ind w:firstLine="0"/>
            </w:pPr>
            <w:r>
              <w:t>Jordan</w:t>
            </w:r>
          </w:p>
        </w:tc>
        <w:tc>
          <w:tcPr>
            <w:tcW w:w="2180" w:type="dxa"/>
            <w:shd w:val="clear" w:color="auto" w:fill="auto"/>
          </w:tcPr>
          <w:p w14:paraId="56EB2D6F" w14:textId="77777777" w:rsidR="00CC78DB" w:rsidRPr="00CC78DB" w:rsidRDefault="00CC78DB" w:rsidP="00CC78DB">
            <w:pPr>
              <w:ind w:firstLine="0"/>
            </w:pPr>
            <w:r>
              <w:t>King</w:t>
            </w:r>
          </w:p>
        </w:tc>
      </w:tr>
      <w:tr w:rsidR="00CC78DB" w:rsidRPr="00CC78DB" w14:paraId="412E516A" w14:textId="77777777" w:rsidTr="00CC78DB">
        <w:tc>
          <w:tcPr>
            <w:tcW w:w="2179" w:type="dxa"/>
            <w:shd w:val="clear" w:color="auto" w:fill="auto"/>
          </w:tcPr>
          <w:p w14:paraId="4A3DF955" w14:textId="77777777" w:rsidR="00CC78DB" w:rsidRPr="00CC78DB" w:rsidRDefault="00CC78DB" w:rsidP="00CC78DB">
            <w:pPr>
              <w:ind w:firstLine="0"/>
            </w:pPr>
            <w:r>
              <w:t>Kirby</w:t>
            </w:r>
          </w:p>
        </w:tc>
        <w:tc>
          <w:tcPr>
            <w:tcW w:w="2179" w:type="dxa"/>
            <w:shd w:val="clear" w:color="auto" w:fill="auto"/>
          </w:tcPr>
          <w:p w14:paraId="4692FBE8" w14:textId="77777777" w:rsidR="00CC78DB" w:rsidRPr="00CC78DB" w:rsidRDefault="00CC78DB" w:rsidP="00CC78DB">
            <w:pPr>
              <w:ind w:firstLine="0"/>
            </w:pPr>
            <w:r>
              <w:t>Ligon</w:t>
            </w:r>
          </w:p>
        </w:tc>
        <w:tc>
          <w:tcPr>
            <w:tcW w:w="2180" w:type="dxa"/>
            <w:shd w:val="clear" w:color="auto" w:fill="auto"/>
          </w:tcPr>
          <w:p w14:paraId="0FD6DECE" w14:textId="77777777" w:rsidR="00CC78DB" w:rsidRPr="00CC78DB" w:rsidRDefault="00CC78DB" w:rsidP="00CC78DB">
            <w:pPr>
              <w:ind w:firstLine="0"/>
            </w:pPr>
            <w:r>
              <w:t>Long</w:t>
            </w:r>
          </w:p>
        </w:tc>
      </w:tr>
      <w:tr w:rsidR="00CC78DB" w:rsidRPr="00CC78DB" w14:paraId="4E324CA0" w14:textId="77777777" w:rsidTr="00CC78DB">
        <w:tc>
          <w:tcPr>
            <w:tcW w:w="2179" w:type="dxa"/>
            <w:shd w:val="clear" w:color="auto" w:fill="auto"/>
          </w:tcPr>
          <w:p w14:paraId="28F61B69" w14:textId="77777777" w:rsidR="00CC78DB" w:rsidRPr="00CC78DB" w:rsidRDefault="00CC78DB" w:rsidP="00CC78DB">
            <w:pPr>
              <w:ind w:firstLine="0"/>
            </w:pPr>
            <w:r>
              <w:t>Lowe</w:t>
            </w:r>
          </w:p>
        </w:tc>
        <w:tc>
          <w:tcPr>
            <w:tcW w:w="2179" w:type="dxa"/>
            <w:shd w:val="clear" w:color="auto" w:fill="auto"/>
          </w:tcPr>
          <w:p w14:paraId="04866510" w14:textId="77777777" w:rsidR="00CC78DB" w:rsidRPr="00CC78DB" w:rsidRDefault="00CC78DB" w:rsidP="00CC78DB">
            <w:pPr>
              <w:ind w:firstLine="0"/>
            </w:pPr>
            <w:r>
              <w:t>Lucas</w:t>
            </w:r>
          </w:p>
        </w:tc>
        <w:tc>
          <w:tcPr>
            <w:tcW w:w="2180" w:type="dxa"/>
            <w:shd w:val="clear" w:color="auto" w:fill="auto"/>
          </w:tcPr>
          <w:p w14:paraId="32DFC917" w14:textId="77777777" w:rsidR="00CC78DB" w:rsidRPr="00CC78DB" w:rsidRDefault="00CC78DB" w:rsidP="00CC78DB">
            <w:pPr>
              <w:ind w:firstLine="0"/>
            </w:pPr>
            <w:r>
              <w:t>Magnuson</w:t>
            </w:r>
          </w:p>
        </w:tc>
      </w:tr>
      <w:tr w:rsidR="00CC78DB" w:rsidRPr="00CC78DB" w14:paraId="11006503" w14:textId="77777777" w:rsidTr="00CC78DB">
        <w:tc>
          <w:tcPr>
            <w:tcW w:w="2179" w:type="dxa"/>
            <w:shd w:val="clear" w:color="auto" w:fill="auto"/>
          </w:tcPr>
          <w:p w14:paraId="7AB264B9" w14:textId="77777777" w:rsidR="00CC78DB" w:rsidRPr="00CC78DB" w:rsidRDefault="00CC78DB" w:rsidP="00CC78DB">
            <w:pPr>
              <w:ind w:firstLine="0"/>
            </w:pPr>
            <w:r>
              <w:t>Matthews</w:t>
            </w:r>
          </w:p>
        </w:tc>
        <w:tc>
          <w:tcPr>
            <w:tcW w:w="2179" w:type="dxa"/>
            <w:shd w:val="clear" w:color="auto" w:fill="auto"/>
          </w:tcPr>
          <w:p w14:paraId="28CEFBCE" w14:textId="77777777" w:rsidR="00CC78DB" w:rsidRPr="00CC78DB" w:rsidRDefault="00CC78DB" w:rsidP="00CC78DB">
            <w:pPr>
              <w:ind w:firstLine="0"/>
            </w:pPr>
            <w:r>
              <w:t>May</w:t>
            </w:r>
          </w:p>
        </w:tc>
        <w:tc>
          <w:tcPr>
            <w:tcW w:w="2180" w:type="dxa"/>
            <w:shd w:val="clear" w:color="auto" w:fill="auto"/>
          </w:tcPr>
          <w:p w14:paraId="279EC536" w14:textId="77777777" w:rsidR="00CC78DB" w:rsidRPr="00CC78DB" w:rsidRDefault="00CC78DB" w:rsidP="00CC78DB">
            <w:pPr>
              <w:ind w:firstLine="0"/>
            </w:pPr>
            <w:r>
              <w:t>McCabe</w:t>
            </w:r>
          </w:p>
        </w:tc>
      </w:tr>
      <w:tr w:rsidR="00CC78DB" w:rsidRPr="00CC78DB" w14:paraId="0A714335" w14:textId="77777777" w:rsidTr="00CC78DB">
        <w:tc>
          <w:tcPr>
            <w:tcW w:w="2179" w:type="dxa"/>
            <w:shd w:val="clear" w:color="auto" w:fill="auto"/>
          </w:tcPr>
          <w:p w14:paraId="572FE700" w14:textId="77777777" w:rsidR="00CC78DB" w:rsidRPr="00CC78DB" w:rsidRDefault="00CC78DB" w:rsidP="00CC78DB">
            <w:pPr>
              <w:ind w:firstLine="0"/>
            </w:pPr>
            <w:r>
              <w:t>McCravy</w:t>
            </w:r>
          </w:p>
        </w:tc>
        <w:tc>
          <w:tcPr>
            <w:tcW w:w="2179" w:type="dxa"/>
            <w:shd w:val="clear" w:color="auto" w:fill="auto"/>
          </w:tcPr>
          <w:p w14:paraId="63BDCCB4" w14:textId="77777777" w:rsidR="00CC78DB" w:rsidRPr="00CC78DB" w:rsidRDefault="00CC78DB" w:rsidP="00CC78DB">
            <w:pPr>
              <w:ind w:firstLine="0"/>
            </w:pPr>
            <w:r>
              <w:t>McDaniel</w:t>
            </w:r>
          </w:p>
        </w:tc>
        <w:tc>
          <w:tcPr>
            <w:tcW w:w="2180" w:type="dxa"/>
            <w:shd w:val="clear" w:color="auto" w:fill="auto"/>
          </w:tcPr>
          <w:p w14:paraId="03631034" w14:textId="77777777" w:rsidR="00CC78DB" w:rsidRPr="00CC78DB" w:rsidRDefault="00CC78DB" w:rsidP="00CC78DB">
            <w:pPr>
              <w:ind w:firstLine="0"/>
            </w:pPr>
            <w:r>
              <w:t>McGinnis</w:t>
            </w:r>
          </w:p>
        </w:tc>
      </w:tr>
      <w:tr w:rsidR="00CC78DB" w:rsidRPr="00CC78DB" w14:paraId="2C7FC176" w14:textId="77777777" w:rsidTr="00CC78DB">
        <w:tc>
          <w:tcPr>
            <w:tcW w:w="2179" w:type="dxa"/>
            <w:shd w:val="clear" w:color="auto" w:fill="auto"/>
          </w:tcPr>
          <w:p w14:paraId="362BF117" w14:textId="77777777" w:rsidR="00CC78DB" w:rsidRPr="00CC78DB" w:rsidRDefault="00CC78DB" w:rsidP="00CC78DB">
            <w:pPr>
              <w:ind w:firstLine="0"/>
            </w:pPr>
            <w:r>
              <w:t>McKnight</w:t>
            </w:r>
          </w:p>
        </w:tc>
        <w:tc>
          <w:tcPr>
            <w:tcW w:w="2179" w:type="dxa"/>
            <w:shd w:val="clear" w:color="auto" w:fill="auto"/>
          </w:tcPr>
          <w:p w14:paraId="4ECCD8F8" w14:textId="77777777" w:rsidR="00CC78DB" w:rsidRPr="00CC78DB" w:rsidRDefault="00CC78DB" w:rsidP="00CC78DB">
            <w:pPr>
              <w:ind w:firstLine="0"/>
            </w:pPr>
            <w:r>
              <w:t>T. Moore</w:t>
            </w:r>
          </w:p>
        </w:tc>
        <w:tc>
          <w:tcPr>
            <w:tcW w:w="2180" w:type="dxa"/>
            <w:shd w:val="clear" w:color="auto" w:fill="auto"/>
          </w:tcPr>
          <w:p w14:paraId="23AC853A" w14:textId="77777777" w:rsidR="00CC78DB" w:rsidRPr="00CC78DB" w:rsidRDefault="00CC78DB" w:rsidP="00CC78DB">
            <w:pPr>
              <w:ind w:firstLine="0"/>
            </w:pPr>
            <w:r>
              <w:t>D. C. Moss</w:t>
            </w:r>
          </w:p>
        </w:tc>
      </w:tr>
      <w:tr w:rsidR="00CC78DB" w:rsidRPr="00CC78DB" w14:paraId="0C089DAB" w14:textId="77777777" w:rsidTr="00CC78DB">
        <w:tc>
          <w:tcPr>
            <w:tcW w:w="2179" w:type="dxa"/>
            <w:shd w:val="clear" w:color="auto" w:fill="auto"/>
          </w:tcPr>
          <w:p w14:paraId="3C2D98F8" w14:textId="77777777" w:rsidR="00CC78DB" w:rsidRPr="00CC78DB" w:rsidRDefault="00CC78DB" w:rsidP="00CC78DB">
            <w:pPr>
              <w:ind w:firstLine="0"/>
            </w:pPr>
            <w:r>
              <w:t>V. S. Moss</w:t>
            </w:r>
          </w:p>
        </w:tc>
        <w:tc>
          <w:tcPr>
            <w:tcW w:w="2179" w:type="dxa"/>
            <w:shd w:val="clear" w:color="auto" w:fill="auto"/>
          </w:tcPr>
          <w:p w14:paraId="3C523869" w14:textId="77777777" w:rsidR="00CC78DB" w:rsidRPr="00CC78DB" w:rsidRDefault="00CC78DB" w:rsidP="00CC78DB">
            <w:pPr>
              <w:ind w:firstLine="0"/>
            </w:pPr>
            <w:r>
              <w:t>Murray</w:t>
            </w:r>
          </w:p>
        </w:tc>
        <w:tc>
          <w:tcPr>
            <w:tcW w:w="2180" w:type="dxa"/>
            <w:shd w:val="clear" w:color="auto" w:fill="auto"/>
          </w:tcPr>
          <w:p w14:paraId="394AF793" w14:textId="77777777" w:rsidR="00CC78DB" w:rsidRPr="00CC78DB" w:rsidRDefault="00CC78DB" w:rsidP="00CC78DB">
            <w:pPr>
              <w:ind w:firstLine="0"/>
            </w:pPr>
            <w:r>
              <w:t>B. Newton</w:t>
            </w:r>
          </w:p>
        </w:tc>
      </w:tr>
      <w:tr w:rsidR="00CC78DB" w:rsidRPr="00CC78DB" w14:paraId="5EE8CB53" w14:textId="77777777" w:rsidTr="00CC78DB">
        <w:tc>
          <w:tcPr>
            <w:tcW w:w="2179" w:type="dxa"/>
            <w:shd w:val="clear" w:color="auto" w:fill="auto"/>
          </w:tcPr>
          <w:p w14:paraId="419565BD" w14:textId="77777777" w:rsidR="00CC78DB" w:rsidRPr="00CC78DB" w:rsidRDefault="00CC78DB" w:rsidP="00CC78DB">
            <w:pPr>
              <w:ind w:firstLine="0"/>
            </w:pPr>
            <w:r>
              <w:t>Nutt</w:t>
            </w:r>
          </w:p>
        </w:tc>
        <w:tc>
          <w:tcPr>
            <w:tcW w:w="2179" w:type="dxa"/>
            <w:shd w:val="clear" w:color="auto" w:fill="auto"/>
          </w:tcPr>
          <w:p w14:paraId="1B6CDB7B" w14:textId="77777777" w:rsidR="00CC78DB" w:rsidRPr="00CC78DB" w:rsidRDefault="00CC78DB" w:rsidP="00CC78DB">
            <w:pPr>
              <w:ind w:firstLine="0"/>
            </w:pPr>
            <w:r>
              <w:t>Oremus</w:t>
            </w:r>
          </w:p>
        </w:tc>
        <w:tc>
          <w:tcPr>
            <w:tcW w:w="2180" w:type="dxa"/>
            <w:shd w:val="clear" w:color="auto" w:fill="auto"/>
          </w:tcPr>
          <w:p w14:paraId="3A2CACAA" w14:textId="77777777" w:rsidR="00CC78DB" w:rsidRPr="00CC78DB" w:rsidRDefault="00CC78DB" w:rsidP="00CC78DB">
            <w:pPr>
              <w:ind w:firstLine="0"/>
            </w:pPr>
            <w:r>
              <w:t>Ott</w:t>
            </w:r>
          </w:p>
        </w:tc>
      </w:tr>
      <w:tr w:rsidR="00CC78DB" w:rsidRPr="00CC78DB" w14:paraId="65BC6593" w14:textId="77777777" w:rsidTr="00CC78DB">
        <w:tc>
          <w:tcPr>
            <w:tcW w:w="2179" w:type="dxa"/>
            <w:shd w:val="clear" w:color="auto" w:fill="auto"/>
          </w:tcPr>
          <w:p w14:paraId="23CD19A1" w14:textId="77777777" w:rsidR="00CC78DB" w:rsidRPr="00CC78DB" w:rsidRDefault="00CC78DB" w:rsidP="00CC78DB">
            <w:pPr>
              <w:ind w:firstLine="0"/>
            </w:pPr>
            <w:r>
              <w:t>Pendarvis</w:t>
            </w:r>
          </w:p>
        </w:tc>
        <w:tc>
          <w:tcPr>
            <w:tcW w:w="2179" w:type="dxa"/>
            <w:shd w:val="clear" w:color="auto" w:fill="auto"/>
          </w:tcPr>
          <w:p w14:paraId="0E5CED3D" w14:textId="77777777" w:rsidR="00CC78DB" w:rsidRPr="00CC78DB" w:rsidRDefault="00CC78DB" w:rsidP="00CC78DB">
            <w:pPr>
              <w:ind w:firstLine="0"/>
            </w:pPr>
            <w:r>
              <w:t>Pope</w:t>
            </w:r>
          </w:p>
        </w:tc>
        <w:tc>
          <w:tcPr>
            <w:tcW w:w="2180" w:type="dxa"/>
            <w:shd w:val="clear" w:color="auto" w:fill="auto"/>
          </w:tcPr>
          <w:p w14:paraId="1E05F608" w14:textId="77777777" w:rsidR="00CC78DB" w:rsidRPr="00CC78DB" w:rsidRDefault="00CC78DB" w:rsidP="00CC78DB">
            <w:pPr>
              <w:ind w:firstLine="0"/>
            </w:pPr>
            <w:r>
              <w:t>Robinson</w:t>
            </w:r>
          </w:p>
        </w:tc>
      </w:tr>
      <w:tr w:rsidR="00CC78DB" w:rsidRPr="00CC78DB" w14:paraId="5420413F" w14:textId="77777777" w:rsidTr="00CC78DB">
        <w:tc>
          <w:tcPr>
            <w:tcW w:w="2179" w:type="dxa"/>
            <w:shd w:val="clear" w:color="auto" w:fill="auto"/>
          </w:tcPr>
          <w:p w14:paraId="07919BFC" w14:textId="77777777" w:rsidR="00CC78DB" w:rsidRPr="00CC78DB" w:rsidRDefault="00CC78DB" w:rsidP="00CC78DB">
            <w:pPr>
              <w:ind w:firstLine="0"/>
            </w:pPr>
            <w:r>
              <w:t>Rose</w:t>
            </w:r>
          </w:p>
        </w:tc>
        <w:tc>
          <w:tcPr>
            <w:tcW w:w="2179" w:type="dxa"/>
            <w:shd w:val="clear" w:color="auto" w:fill="auto"/>
          </w:tcPr>
          <w:p w14:paraId="7819D561" w14:textId="77777777" w:rsidR="00CC78DB" w:rsidRPr="00CC78DB" w:rsidRDefault="00CC78DB" w:rsidP="00CC78DB">
            <w:pPr>
              <w:ind w:firstLine="0"/>
            </w:pPr>
            <w:r>
              <w:t>Rutherford</w:t>
            </w:r>
          </w:p>
        </w:tc>
        <w:tc>
          <w:tcPr>
            <w:tcW w:w="2180" w:type="dxa"/>
            <w:shd w:val="clear" w:color="auto" w:fill="auto"/>
          </w:tcPr>
          <w:p w14:paraId="121BEB58" w14:textId="77777777" w:rsidR="00CC78DB" w:rsidRPr="00CC78DB" w:rsidRDefault="00CC78DB" w:rsidP="00CC78DB">
            <w:pPr>
              <w:ind w:firstLine="0"/>
            </w:pPr>
            <w:r>
              <w:t>Sandifer</w:t>
            </w:r>
          </w:p>
        </w:tc>
      </w:tr>
      <w:tr w:rsidR="00CC78DB" w:rsidRPr="00CC78DB" w14:paraId="169BD5BD" w14:textId="77777777" w:rsidTr="00CC78DB">
        <w:tc>
          <w:tcPr>
            <w:tcW w:w="2179" w:type="dxa"/>
            <w:shd w:val="clear" w:color="auto" w:fill="auto"/>
          </w:tcPr>
          <w:p w14:paraId="7473E327" w14:textId="77777777" w:rsidR="00CC78DB" w:rsidRPr="00CC78DB" w:rsidRDefault="00CC78DB" w:rsidP="00CC78DB">
            <w:pPr>
              <w:ind w:firstLine="0"/>
            </w:pPr>
            <w:r>
              <w:t>Simrill</w:t>
            </w:r>
          </w:p>
        </w:tc>
        <w:tc>
          <w:tcPr>
            <w:tcW w:w="2179" w:type="dxa"/>
            <w:shd w:val="clear" w:color="auto" w:fill="auto"/>
          </w:tcPr>
          <w:p w14:paraId="1CDE4422" w14:textId="77777777" w:rsidR="00CC78DB" w:rsidRPr="00CC78DB" w:rsidRDefault="00CC78DB" w:rsidP="00CC78DB">
            <w:pPr>
              <w:ind w:firstLine="0"/>
            </w:pPr>
            <w:r>
              <w:t>G. M. Smith</w:t>
            </w:r>
          </w:p>
        </w:tc>
        <w:tc>
          <w:tcPr>
            <w:tcW w:w="2180" w:type="dxa"/>
            <w:shd w:val="clear" w:color="auto" w:fill="auto"/>
          </w:tcPr>
          <w:p w14:paraId="15E894A9" w14:textId="77777777" w:rsidR="00CC78DB" w:rsidRPr="00CC78DB" w:rsidRDefault="00CC78DB" w:rsidP="00CC78DB">
            <w:pPr>
              <w:ind w:firstLine="0"/>
            </w:pPr>
            <w:r>
              <w:t>G. R. Smith</w:t>
            </w:r>
          </w:p>
        </w:tc>
      </w:tr>
      <w:tr w:rsidR="00CC78DB" w:rsidRPr="00CC78DB" w14:paraId="38A46401" w14:textId="77777777" w:rsidTr="00CC78DB">
        <w:tc>
          <w:tcPr>
            <w:tcW w:w="2179" w:type="dxa"/>
            <w:shd w:val="clear" w:color="auto" w:fill="auto"/>
          </w:tcPr>
          <w:p w14:paraId="73636BEE" w14:textId="77777777" w:rsidR="00CC78DB" w:rsidRPr="00CC78DB" w:rsidRDefault="00CC78DB" w:rsidP="00CC78DB">
            <w:pPr>
              <w:ind w:firstLine="0"/>
            </w:pPr>
            <w:r>
              <w:t>M. M. Smith</w:t>
            </w:r>
          </w:p>
        </w:tc>
        <w:tc>
          <w:tcPr>
            <w:tcW w:w="2179" w:type="dxa"/>
            <w:shd w:val="clear" w:color="auto" w:fill="auto"/>
          </w:tcPr>
          <w:p w14:paraId="4830731C" w14:textId="77777777" w:rsidR="00CC78DB" w:rsidRPr="00CC78DB" w:rsidRDefault="00CC78DB" w:rsidP="00CC78DB">
            <w:pPr>
              <w:ind w:firstLine="0"/>
            </w:pPr>
            <w:r>
              <w:t>Stavrinakis</w:t>
            </w:r>
          </w:p>
        </w:tc>
        <w:tc>
          <w:tcPr>
            <w:tcW w:w="2180" w:type="dxa"/>
            <w:shd w:val="clear" w:color="auto" w:fill="auto"/>
          </w:tcPr>
          <w:p w14:paraId="05BCD783" w14:textId="77777777" w:rsidR="00CC78DB" w:rsidRPr="00CC78DB" w:rsidRDefault="00CC78DB" w:rsidP="00CC78DB">
            <w:pPr>
              <w:ind w:firstLine="0"/>
            </w:pPr>
            <w:r>
              <w:t>Taylor</w:t>
            </w:r>
          </w:p>
        </w:tc>
      </w:tr>
      <w:tr w:rsidR="00CC78DB" w:rsidRPr="00CC78DB" w14:paraId="7F23312A" w14:textId="77777777" w:rsidTr="00CC78DB">
        <w:tc>
          <w:tcPr>
            <w:tcW w:w="2179" w:type="dxa"/>
            <w:shd w:val="clear" w:color="auto" w:fill="auto"/>
          </w:tcPr>
          <w:p w14:paraId="159D42AC" w14:textId="77777777" w:rsidR="00CC78DB" w:rsidRPr="00CC78DB" w:rsidRDefault="00CC78DB" w:rsidP="00CC78DB">
            <w:pPr>
              <w:ind w:firstLine="0"/>
            </w:pPr>
            <w:r>
              <w:t>Tedder</w:t>
            </w:r>
          </w:p>
        </w:tc>
        <w:tc>
          <w:tcPr>
            <w:tcW w:w="2179" w:type="dxa"/>
            <w:shd w:val="clear" w:color="auto" w:fill="auto"/>
          </w:tcPr>
          <w:p w14:paraId="4D137ED3" w14:textId="77777777" w:rsidR="00CC78DB" w:rsidRPr="00CC78DB" w:rsidRDefault="00CC78DB" w:rsidP="00CC78DB">
            <w:pPr>
              <w:ind w:firstLine="0"/>
            </w:pPr>
            <w:r>
              <w:t>Thayer</w:t>
            </w:r>
          </w:p>
        </w:tc>
        <w:tc>
          <w:tcPr>
            <w:tcW w:w="2180" w:type="dxa"/>
            <w:shd w:val="clear" w:color="auto" w:fill="auto"/>
          </w:tcPr>
          <w:p w14:paraId="7FF54348" w14:textId="77777777" w:rsidR="00CC78DB" w:rsidRPr="00CC78DB" w:rsidRDefault="00CC78DB" w:rsidP="00CC78DB">
            <w:pPr>
              <w:ind w:firstLine="0"/>
            </w:pPr>
            <w:r>
              <w:t>Thigpen</w:t>
            </w:r>
          </w:p>
        </w:tc>
      </w:tr>
      <w:tr w:rsidR="00CC78DB" w:rsidRPr="00CC78DB" w14:paraId="735F1BF5" w14:textId="77777777" w:rsidTr="00CC78DB">
        <w:tc>
          <w:tcPr>
            <w:tcW w:w="2179" w:type="dxa"/>
            <w:shd w:val="clear" w:color="auto" w:fill="auto"/>
          </w:tcPr>
          <w:p w14:paraId="04221CF6" w14:textId="77777777" w:rsidR="00CC78DB" w:rsidRPr="00CC78DB" w:rsidRDefault="00CC78DB" w:rsidP="00CC78DB">
            <w:pPr>
              <w:ind w:firstLine="0"/>
            </w:pPr>
            <w:r>
              <w:t>Trantham</w:t>
            </w:r>
          </w:p>
        </w:tc>
        <w:tc>
          <w:tcPr>
            <w:tcW w:w="2179" w:type="dxa"/>
            <w:shd w:val="clear" w:color="auto" w:fill="auto"/>
          </w:tcPr>
          <w:p w14:paraId="2BBDB0DB" w14:textId="77777777" w:rsidR="00CC78DB" w:rsidRPr="00CC78DB" w:rsidRDefault="00CC78DB" w:rsidP="00CC78DB">
            <w:pPr>
              <w:ind w:firstLine="0"/>
            </w:pPr>
            <w:r>
              <w:t>Weeks</w:t>
            </w:r>
          </w:p>
        </w:tc>
        <w:tc>
          <w:tcPr>
            <w:tcW w:w="2180" w:type="dxa"/>
            <w:shd w:val="clear" w:color="auto" w:fill="auto"/>
          </w:tcPr>
          <w:p w14:paraId="273690D6" w14:textId="77777777" w:rsidR="00CC78DB" w:rsidRPr="00CC78DB" w:rsidRDefault="00CC78DB" w:rsidP="00CC78DB">
            <w:pPr>
              <w:ind w:firstLine="0"/>
            </w:pPr>
            <w:r>
              <w:t>West</w:t>
            </w:r>
          </w:p>
        </w:tc>
      </w:tr>
      <w:tr w:rsidR="00CC78DB" w:rsidRPr="00CC78DB" w14:paraId="6A09E0A0" w14:textId="77777777" w:rsidTr="00CC78DB">
        <w:tc>
          <w:tcPr>
            <w:tcW w:w="2179" w:type="dxa"/>
            <w:shd w:val="clear" w:color="auto" w:fill="auto"/>
          </w:tcPr>
          <w:p w14:paraId="22C08B61" w14:textId="77777777" w:rsidR="00CC78DB" w:rsidRPr="00CC78DB" w:rsidRDefault="00CC78DB" w:rsidP="00CC78DB">
            <w:pPr>
              <w:ind w:firstLine="0"/>
            </w:pPr>
            <w:r>
              <w:t>Wetmore</w:t>
            </w:r>
          </w:p>
        </w:tc>
        <w:tc>
          <w:tcPr>
            <w:tcW w:w="2179" w:type="dxa"/>
            <w:shd w:val="clear" w:color="auto" w:fill="auto"/>
          </w:tcPr>
          <w:p w14:paraId="4FAFC800" w14:textId="77777777" w:rsidR="00CC78DB" w:rsidRPr="00CC78DB" w:rsidRDefault="00CC78DB" w:rsidP="00CC78DB">
            <w:pPr>
              <w:ind w:firstLine="0"/>
            </w:pPr>
            <w:r>
              <w:t>White</w:t>
            </w:r>
          </w:p>
        </w:tc>
        <w:tc>
          <w:tcPr>
            <w:tcW w:w="2180" w:type="dxa"/>
            <w:shd w:val="clear" w:color="auto" w:fill="auto"/>
          </w:tcPr>
          <w:p w14:paraId="259897F2" w14:textId="77777777" w:rsidR="00CC78DB" w:rsidRPr="00CC78DB" w:rsidRDefault="00CC78DB" w:rsidP="00CC78DB">
            <w:pPr>
              <w:ind w:firstLine="0"/>
            </w:pPr>
            <w:r>
              <w:t>Whitmire</w:t>
            </w:r>
          </w:p>
        </w:tc>
      </w:tr>
      <w:tr w:rsidR="00CC78DB" w:rsidRPr="00CC78DB" w14:paraId="6FDF2672" w14:textId="77777777" w:rsidTr="00CC78DB">
        <w:tc>
          <w:tcPr>
            <w:tcW w:w="2179" w:type="dxa"/>
            <w:shd w:val="clear" w:color="auto" w:fill="auto"/>
          </w:tcPr>
          <w:p w14:paraId="17FB3F6E" w14:textId="77777777" w:rsidR="00CC78DB" w:rsidRPr="00CC78DB" w:rsidRDefault="00CC78DB" w:rsidP="00CC78DB">
            <w:pPr>
              <w:keepNext/>
              <w:ind w:firstLine="0"/>
            </w:pPr>
            <w:r>
              <w:t>R. Williams</w:t>
            </w:r>
          </w:p>
        </w:tc>
        <w:tc>
          <w:tcPr>
            <w:tcW w:w="2179" w:type="dxa"/>
            <w:shd w:val="clear" w:color="auto" w:fill="auto"/>
          </w:tcPr>
          <w:p w14:paraId="1CBD289E" w14:textId="77777777" w:rsidR="00CC78DB" w:rsidRPr="00CC78DB" w:rsidRDefault="00CC78DB" w:rsidP="00CC78DB">
            <w:pPr>
              <w:keepNext/>
              <w:ind w:firstLine="0"/>
            </w:pPr>
            <w:r>
              <w:t>Willis</w:t>
            </w:r>
          </w:p>
        </w:tc>
        <w:tc>
          <w:tcPr>
            <w:tcW w:w="2180" w:type="dxa"/>
            <w:shd w:val="clear" w:color="auto" w:fill="auto"/>
          </w:tcPr>
          <w:p w14:paraId="1FCBFE15" w14:textId="77777777" w:rsidR="00CC78DB" w:rsidRPr="00CC78DB" w:rsidRDefault="00CC78DB" w:rsidP="00CC78DB">
            <w:pPr>
              <w:keepNext/>
              <w:ind w:firstLine="0"/>
            </w:pPr>
            <w:r>
              <w:t>Wooten</w:t>
            </w:r>
          </w:p>
        </w:tc>
      </w:tr>
      <w:tr w:rsidR="00CC78DB" w:rsidRPr="00CC78DB" w14:paraId="3D7302E7" w14:textId="77777777" w:rsidTr="00CC78DB">
        <w:tc>
          <w:tcPr>
            <w:tcW w:w="2179" w:type="dxa"/>
            <w:shd w:val="clear" w:color="auto" w:fill="auto"/>
          </w:tcPr>
          <w:p w14:paraId="5ED2D3CE" w14:textId="77777777" w:rsidR="00CC78DB" w:rsidRPr="00CC78DB" w:rsidRDefault="00CC78DB" w:rsidP="00CC78DB">
            <w:pPr>
              <w:keepNext/>
              <w:ind w:firstLine="0"/>
            </w:pPr>
            <w:r>
              <w:t>Yow</w:t>
            </w:r>
          </w:p>
        </w:tc>
        <w:tc>
          <w:tcPr>
            <w:tcW w:w="2179" w:type="dxa"/>
            <w:shd w:val="clear" w:color="auto" w:fill="auto"/>
          </w:tcPr>
          <w:p w14:paraId="5914715B" w14:textId="77777777" w:rsidR="00CC78DB" w:rsidRPr="00CC78DB" w:rsidRDefault="00CC78DB" w:rsidP="00CC78DB">
            <w:pPr>
              <w:keepNext/>
              <w:ind w:firstLine="0"/>
            </w:pPr>
          </w:p>
        </w:tc>
        <w:tc>
          <w:tcPr>
            <w:tcW w:w="2180" w:type="dxa"/>
            <w:shd w:val="clear" w:color="auto" w:fill="auto"/>
          </w:tcPr>
          <w:p w14:paraId="004DA301" w14:textId="77777777" w:rsidR="00CC78DB" w:rsidRPr="00CC78DB" w:rsidRDefault="00CC78DB" w:rsidP="00CC78DB">
            <w:pPr>
              <w:keepNext/>
              <w:ind w:firstLine="0"/>
            </w:pPr>
          </w:p>
        </w:tc>
      </w:tr>
    </w:tbl>
    <w:p w14:paraId="004331D6" w14:textId="77777777" w:rsidR="00CC78DB" w:rsidRDefault="00CC78DB" w:rsidP="00CC78DB"/>
    <w:p w14:paraId="2CDB9F68" w14:textId="77777777" w:rsidR="00CC78DB" w:rsidRDefault="00CC78DB" w:rsidP="00CC78DB">
      <w:pPr>
        <w:jc w:val="center"/>
        <w:rPr>
          <w:b/>
        </w:rPr>
      </w:pPr>
      <w:r w:rsidRPr="00CC78DB">
        <w:rPr>
          <w:b/>
        </w:rPr>
        <w:t>Total--106</w:t>
      </w:r>
    </w:p>
    <w:p w14:paraId="007F2943" w14:textId="77777777" w:rsidR="00CC78DB" w:rsidRDefault="00CC78DB" w:rsidP="00CC78DB">
      <w:pPr>
        <w:jc w:val="center"/>
        <w:rPr>
          <w:b/>
        </w:rPr>
      </w:pPr>
    </w:p>
    <w:p w14:paraId="295E8DFD" w14:textId="77777777" w:rsidR="00CC78DB" w:rsidRDefault="00CC78DB" w:rsidP="00CC78DB">
      <w:pPr>
        <w:ind w:firstLine="0"/>
      </w:pPr>
      <w:r w:rsidRPr="00CC78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C78DB" w:rsidRPr="00CC78DB" w14:paraId="4147F000" w14:textId="77777777" w:rsidTr="00CC78DB">
        <w:tc>
          <w:tcPr>
            <w:tcW w:w="2179" w:type="dxa"/>
            <w:shd w:val="clear" w:color="auto" w:fill="auto"/>
          </w:tcPr>
          <w:p w14:paraId="2B79E18E" w14:textId="77777777" w:rsidR="00CC78DB" w:rsidRPr="00CC78DB" w:rsidRDefault="00CC78DB" w:rsidP="00CC78DB">
            <w:pPr>
              <w:keepNext/>
              <w:ind w:firstLine="0"/>
            </w:pPr>
            <w:r>
              <w:t>Dabney</w:t>
            </w:r>
          </w:p>
        </w:tc>
        <w:tc>
          <w:tcPr>
            <w:tcW w:w="2179" w:type="dxa"/>
            <w:shd w:val="clear" w:color="auto" w:fill="auto"/>
          </w:tcPr>
          <w:p w14:paraId="7DCEBDDD" w14:textId="77777777" w:rsidR="00CC78DB" w:rsidRPr="00CC78DB" w:rsidRDefault="00CC78DB" w:rsidP="00CC78DB">
            <w:pPr>
              <w:keepNext/>
              <w:ind w:firstLine="0"/>
            </w:pPr>
          </w:p>
        </w:tc>
        <w:tc>
          <w:tcPr>
            <w:tcW w:w="2180" w:type="dxa"/>
            <w:shd w:val="clear" w:color="auto" w:fill="auto"/>
          </w:tcPr>
          <w:p w14:paraId="7F56D575" w14:textId="77777777" w:rsidR="00CC78DB" w:rsidRPr="00CC78DB" w:rsidRDefault="00CC78DB" w:rsidP="00CC78DB">
            <w:pPr>
              <w:keepNext/>
              <w:ind w:firstLine="0"/>
            </w:pPr>
          </w:p>
        </w:tc>
      </w:tr>
    </w:tbl>
    <w:p w14:paraId="7FCF0BA2" w14:textId="77777777" w:rsidR="00CC78DB" w:rsidRDefault="00CC78DB" w:rsidP="00CC78DB"/>
    <w:p w14:paraId="44FE4BAC" w14:textId="77777777" w:rsidR="00CC78DB" w:rsidRDefault="00CC78DB" w:rsidP="00CC78DB">
      <w:pPr>
        <w:jc w:val="center"/>
        <w:rPr>
          <w:b/>
        </w:rPr>
      </w:pPr>
      <w:r w:rsidRPr="00CC78DB">
        <w:rPr>
          <w:b/>
        </w:rPr>
        <w:t>Total--1</w:t>
      </w:r>
    </w:p>
    <w:p w14:paraId="6AA9EF35" w14:textId="77777777" w:rsidR="00CC78DB" w:rsidRDefault="00CC78DB" w:rsidP="00CC78DB">
      <w:pPr>
        <w:jc w:val="center"/>
        <w:rPr>
          <w:b/>
        </w:rPr>
      </w:pPr>
    </w:p>
    <w:p w14:paraId="144AA969" w14:textId="77777777" w:rsidR="00CC78DB" w:rsidRDefault="00CC78DB" w:rsidP="00CC78DB">
      <w:r>
        <w:t>So, the Bill, as amended, was read the second time and ordered to third reading.</w:t>
      </w:r>
    </w:p>
    <w:p w14:paraId="0F51DCDE" w14:textId="77777777" w:rsidR="00CC78DB" w:rsidRDefault="00CC78DB" w:rsidP="00CC78DB"/>
    <w:p w14:paraId="5292DB35" w14:textId="6959266D" w:rsidR="00CC78DB" w:rsidRPr="005E7622" w:rsidRDefault="002365D5" w:rsidP="00CC78DB">
      <w:pPr>
        <w:pStyle w:val="Title"/>
        <w:keepNext/>
      </w:pPr>
      <w:bookmarkStart w:id="16" w:name="file_start110"/>
      <w:bookmarkEnd w:id="16"/>
      <w:r>
        <w:t>RECORD FOR VOTING</w:t>
      </w:r>
    </w:p>
    <w:p w14:paraId="66F060AF" w14:textId="77777777" w:rsidR="00CC78DB" w:rsidRPr="005E7622" w:rsidRDefault="00CC78DB" w:rsidP="00CC78DB">
      <w:pPr>
        <w:tabs>
          <w:tab w:val="left" w:pos="270"/>
          <w:tab w:val="left" w:pos="630"/>
          <w:tab w:val="left" w:pos="900"/>
          <w:tab w:val="left" w:pos="1260"/>
          <w:tab w:val="left" w:pos="1620"/>
          <w:tab w:val="left" w:pos="1980"/>
          <w:tab w:val="left" w:pos="2340"/>
          <w:tab w:val="left" w:pos="2700"/>
        </w:tabs>
        <w:ind w:firstLine="0"/>
      </w:pPr>
      <w:r w:rsidRPr="005E7622">
        <w:tab/>
        <w:t xml:space="preserve">I was not in the House Chamber for the vote on second reading of </w:t>
      </w:r>
      <w:r w:rsidRPr="005E7622">
        <w:br/>
        <w:t xml:space="preserve">H. 4570, legislation pertaining to military license plates. If I had been present, I would have voted in favor of the Bill. </w:t>
      </w:r>
    </w:p>
    <w:p w14:paraId="2EBA1103" w14:textId="77777777" w:rsidR="00CC78DB" w:rsidRDefault="00CC78DB" w:rsidP="00CC78DB">
      <w:pPr>
        <w:tabs>
          <w:tab w:val="left" w:pos="270"/>
          <w:tab w:val="left" w:pos="630"/>
          <w:tab w:val="left" w:pos="900"/>
          <w:tab w:val="left" w:pos="1260"/>
          <w:tab w:val="left" w:pos="1620"/>
          <w:tab w:val="left" w:pos="1980"/>
          <w:tab w:val="left" w:pos="2340"/>
          <w:tab w:val="left" w:pos="2700"/>
        </w:tabs>
        <w:ind w:firstLine="0"/>
      </w:pPr>
      <w:r w:rsidRPr="005E7622">
        <w:tab/>
        <w:t>Rep. Wm. Weston Newton</w:t>
      </w:r>
    </w:p>
    <w:p w14:paraId="332B6819" w14:textId="77777777" w:rsidR="00CC78DB" w:rsidRDefault="00CC78DB" w:rsidP="00CC78DB">
      <w:pPr>
        <w:tabs>
          <w:tab w:val="left" w:pos="270"/>
          <w:tab w:val="left" w:pos="630"/>
          <w:tab w:val="left" w:pos="900"/>
          <w:tab w:val="left" w:pos="1260"/>
          <w:tab w:val="left" w:pos="1620"/>
          <w:tab w:val="left" w:pos="1980"/>
          <w:tab w:val="left" w:pos="2340"/>
          <w:tab w:val="left" w:pos="2700"/>
        </w:tabs>
        <w:ind w:firstLine="0"/>
      </w:pPr>
    </w:p>
    <w:p w14:paraId="23454FEA" w14:textId="77777777" w:rsidR="00CC78DB" w:rsidRDefault="00CC78DB" w:rsidP="00CC78DB">
      <w:pPr>
        <w:keepNext/>
        <w:jc w:val="center"/>
        <w:rPr>
          <w:b/>
        </w:rPr>
      </w:pPr>
      <w:r w:rsidRPr="00CC78DB">
        <w:rPr>
          <w:b/>
        </w:rPr>
        <w:t>H. 4797--ORDERED TO THIRD READING</w:t>
      </w:r>
    </w:p>
    <w:p w14:paraId="35178CC4" w14:textId="77777777" w:rsidR="00CC78DB" w:rsidRDefault="00CC78DB" w:rsidP="00CC78DB">
      <w:pPr>
        <w:keepNext/>
      </w:pPr>
      <w:r>
        <w:t>The following Bill was taken up:</w:t>
      </w:r>
    </w:p>
    <w:p w14:paraId="637FFCFD" w14:textId="77777777" w:rsidR="00CC78DB" w:rsidRDefault="00CC78DB" w:rsidP="00CC78DB">
      <w:pPr>
        <w:keepNext/>
      </w:pPr>
      <w:bookmarkStart w:id="17" w:name="include_clip_start_112"/>
      <w:bookmarkEnd w:id="17"/>
    </w:p>
    <w:p w14:paraId="4019622F" w14:textId="77777777" w:rsidR="00CC78DB" w:rsidRDefault="00CC78DB" w:rsidP="00CC78DB">
      <w:r>
        <w:t>H. 4797 -- Reps. Elliott, Erickson and Bradley: A BILL TO AMEND SECTION 56-3-5010, CODE OF LAWS OF SOUTH CAROLINA, 1976, RELATING TO THE ISSUANCE OF "PUBLIC EDUCATION: A GREAT INVESTMENT" MOTOR VEHICLE LICENSE PLATES, SO AS TO PROVIDE THE REVISED PURPOSE OF ISSUANCE OF THE LICENSE PLATES IS TO ESTABLISH A FUND FOR THE PURPOSE OF PROVIDING CLASSROOM TECHNOLOGY TO PUBLIC SCHOOLS.</w:t>
      </w:r>
    </w:p>
    <w:p w14:paraId="28D86A9C" w14:textId="77777777" w:rsidR="00CC78DB" w:rsidRDefault="00CC78DB" w:rsidP="00CC78DB">
      <w:bookmarkStart w:id="18" w:name="include_clip_end_112"/>
      <w:bookmarkEnd w:id="18"/>
    </w:p>
    <w:p w14:paraId="117EABBB" w14:textId="77777777" w:rsidR="00CC78DB" w:rsidRDefault="00CC78DB" w:rsidP="00CC78DB">
      <w:r>
        <w:t>Rep. GOVAN explained the Bill.</w:t>
      </w:r>
    </w:p>
    <w:p w14:paraId="438EDC3B" w14:textId="77777777" w:rsidR="00CC78DB" w:rsidRDefault="00CC78DB" w:rsidP="00CC78DB"/>
    <w:p w14:paraId="5AA39F38" w14:textId="77777777" w:rsidR="00CC78DB" w:rsidRDefault="00CC78DB" w:rsidP="00CC78DB">
      <w:r>
        <w:t xml:space="preserve">The yeas and nays were taken resulting as follows: </w:t>
      </w:r>
    </w:p>
    <w:p w14:paraId="522014BD" w14:textId="77777777" w:rsidR="00CC78DB" w:rsidRDefault="00CC78DB" w:rsidP="00CC78DB">
      <w:pPr>
        <w:jc w:val="center"/>
      </w:pPr>
      <w:r>
        <w:t xml:space="preserve"> </w:t>
      </w:r>
      <w:bookmarkStart w:id="19" w:name="vote_start114"/>
      <w:bookmarkEnd w:id="19"/>
      <w:r>
        <w:t>Yeas 112; Nays 0</w:t>
      </w:r>
    </w:p>
    <w:p w14:paraId="33C877FE" w14:textId="77777777" w:rsidR="00CC78DB" w:rsidRDefault="00CC78DB" w:rsidP="00CC78DB">
      <w:pPr>
        <w:jc w:val="center"/>
      </w:pPr>
    </w:p>
    <w:p w14:paraId="2CB0233E" w14:textId="77777777" w:rsidR="00CC78DB" w:rsidRDefault="00CC78DB" w:rsidP="00CC78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78DB" w:rsidRPr="00CC78DB" w14:paraId="3F7C3E39" w14:textId="77777777" w:rsidTr="00CC78DB">
        <w:tc>
          <w:tcPr>
            <w:tcW w:w="2179" w:type="dxa"/>
            <w:shd w:val="clear" w:color="auto" w:fill="auto"/>
          </w:tcPr>
          <w:p w14:paraId="7C44BE70" w14:textId="77777777" w:rsidR="00CC78DB" w:rsidRPr="00CC78DB" w:rsidRDefault="00CC78DB" w:rsidP="00CC78DB">
            <w:pPr>
              <w:keepNext/>
              <w:ind w:firstLine="0"/>
            </w:pPr>
            <w:r>
              <w:t>Allison</w:t>
            </w:r>
          </w:p>
        </w:tc>
        <w:tc>
          <w:tcPr>
            <w:tcW w:w="2179" w:type="dxa"/>
            <w:shd w:val="clear" w:color="auto" w:fill="auto"/>
          </w:tcPr>
          <w:p w14:paraId="744AC260" w14:textId="77777777" w:rsidR="00CC78DB" w:rsidRPr="00CC78DB" w:rsidRDefault="00CC78DB" w:rsidP="00CC78DB">
            <w:pPr>
              <w:keepNext/>
              <w:ind w:firstLine="0"/>
            </w:pPr>
            <w:r>
              <w:t>Anderson</w:t>
            </w:r>
          </w:p>
        </w:tc>
        <w:tc>
          <w:tcPr>
            <w:tcW w:w="2180" w:type="dxa"/>
            <w:shd w:val="clear" w:color="auto" w:fill="auto"/>
          </w:tcPr>
          <w:p w14:paraId="730FC818" w14:textId="77777777" w:rsidR="00CC78DB" w:rsidRPr="00CC78DB" w:rsidRDefault="00CC78DB" w:rsidP="00CC78DB">
            <w:pPr>
              <w:keepNext/>
              <w:ind w:firstLine="0"/>
            </w:pPr>
            <w:r>
              <w:t>Atkinson</w:t>
            </w:r>
          </w:p>
        </w:tc>
      </w:tr>
      <w:tr w:rsidR="00CC78DB" w:rsidRPr="00CC78DB" w14:paraId="3B124A5D" w14:textId="77777777" w:rsidTr="00CC78DB">
        <w:tc>
          <w:tcPr>
            <w:tcW w:w="2179" w:type="dxa"/>
            <w:shd w:val="clear" w:color="auto" w:fill="auto"/>
          </w:tcPr>
          <w:p w14:paraId="1C6BF424" w14:textId="77777777" w:rsidR="00CC78DB" w:rsidRPr="00CC78DB" w:rsidRDefault="00CC78DB" w:rsidP="00CC78DB">
            <w:pPr>
              <w:ind w:firstLine="0"/>
            </w:pPr>
            <w:r>
              <w:t>Bailey</w:t>
            </w:r>
          </w:p>
        </w:tc>
        <w:tc>
          <w:tcPr>
            <w:tcW w:w="2179" w:type="dxa"/>
            <w:shd w:val="clear" w:color="auto" w:fill="auto"/>
          </w:tcPr>
          <w:p w14:paraId="7481BDFA" w14:textId="77777777" w:rsidR="00CC78DB" w:rsidRPr="00CC78DB" w:rsidRDefault="00CC78DB" w:rsidP="00CC78DB">
            <w:pPr>
              <w:ind w:firstLine="0"/>
            </w:pPr>
            <w:r>
              <w:t>Ballentine</w:t>
            </w:r>
          </w:p>
        </w:tc>
        <w:tc>
          <w:tcPr>
            <w:tcW w:w="2180" w:type="dxa"/>
            <w:shd w:val="clear" w:color="auto" w:fill="auto"/>
          </w:tcPr>
          <w:p w14:paraId="306202CD" w14:textId="77777777" w:rsidR="00CC78DB" w:rsidRPr="00CC78DB" w:rsidRDefault="00CC78DB" w:rsidP="00CC78DB">
            <w:pPr>
              <w:ind w:firstLine="0"/>
            </w:pPr>
            <w:r>
              <w:t>Bamberg</w:t>
            </w:r>
          </w:p>
        </w:tc>
      </w:tr>
      <w:tr w:rsidR="00CC78DB" w:rsidRPr="00CC78DB" w14:paraId="3CA2EC6B" w14:textId="77777777" w:rsidTr="00CC78DB">
        <w:tc>
          <w:tcPr>
            <w:tcW w:w="2179" w:type="dxa"/>
            <w:shd w:val="clear" w:color="auto" w:fill="auto"/>
          </w:tcPr>
          <w:p w14:paraId="47BBAE19" w14:textId="77777777" w:rsidR="00CC78DB" w:rsidRPr="00CC78DB" w:rsidRDefault="00CC78DB" w:rsidP="00CC78DB">
            <w:pPr>
              <w:ind w:firstLine="0"/>
            </w:pPr>
            <w:r>
              <w:t>Bannister</w:t>
            </w:r>
          </w:p>
        </w:tc>
        <w:tc>
          <w:tcPr>
            <w:tcW w:w="2179" w:type="dxa"/>
            <w:shd w:val="clear" w:color="auto" w:fill="auto"/>
          </w:tcPr>
          <w:p w14:paraId="0612C688" w14:textId="77777777" w:rsidR="00CC78DB" w:rsidRPr="00CC78DB" w:rsidRDefault="00CC78DB" w:rsidP="00CC78DB">
            <w:pPr>
              <w:ind w:firstLine="0"/>
            </w:pPr>
            <w:r>
              <w:t>Bennett</w:t>
            </w:r>
          </w:p>
        </w:tc>
        <w:tc>
          <w:tcPr>
            <w:tcW w:w="2180" w:type="dxa"/>
            <w:shd w:val="clear" w:color="auto" w:fill="auto"/>
          </w:tcPr>
          <w:p w14:paraId="195713E5" w14:textId="77777777" w:rsidR="00CC78DB" w:rsidRPr="00CC78DB" w:rsidRDefault="00CC78DB" w:rsidP="00CC78DB">
            <w:pPr>
              <w:ind w:firstLine="0"/>
            </w:pPr>
            <w:r>
              <w:t>Bernstein</w:t>
            </w:r>
          </w:p>
        </w:tc>
      </w:tr>
      <w:tr w:rsidR="00CC78DB" w:rsidRPr="00CC78DB" w14:paraId="4350EBFE" w14:textId="77777777" w:rsidTr="00CC78DB">
        <w:tc>
          <w:tcPr>
            <w:tcW w:w="2179" w:type="dxa"/>
            <w:shd w:val="clear" w:color="auto" w:fill="auto"/>
          </w:tcPr>
          <w:p w14:paraId="51548F80" w14:textId="77777777" w:rsidR="00CC78DB" w:rsidRPr="00CC78DB" w:rsidRDefault="00CC78DB" w:rsidP="00CC78DB">
            <w:pPr>
              <w:ind w:firstLine="0"/>
            </w:pPr>
            <w:r>
              <w:t>Blackwell</w:t>
            </w:r>
          </w:p>
        </w:tc>
        <w:tc>
          <w:tcPr>
            <w:tcW w:w="2179" w:type="dxa"/>
            <w:shd w:val="clear" w:color="auto" w:fill="auto"/>
          </w:tcPr>
          <w:p w14:paraId="3411F80B" w14:textId="77777777" w:rsidR="00CC78DB" w:rsidRPr="00CC78DB" w:rsidRDefault="00CC78DB" w:rsidP="00CC78DB">
            <w:pPr>
              <w:ind w:firstLine="0"/>
            </w:pPr>
            <w:r>
              <w:t>Bradley</w:t>
            </w:r>
          </w:p>
        </w:tc>
        <w:tc>
          <w:tcPr>
            <w:tcW w:w="2180" w:type="dxa"/>
            <w:shd w:val="clear" w:color="auto" w:fill="auto"/>
          </w:tcPr>
          <w:p w14:paraId="30658FF8" w14:textId="77777777" w:rsidR="00CC78DB" w:rsidRPr="00CC78DB" w:rsidRDefault="00CC78DB" w:rsidP="00CC78DB">
            <w:pPr>
              <w:ind w:firstLine="0"/>
            </w:pPr>
            <w:r>
              <w:t>Brawley</w:t>
            </w:r>
          </w:p>
        </w:tc>
      </w:tr>
      <w:tr w:rsidR="00CC78DB" w:rsidRPr="00CC78DB" w14:paraId="1E6D3D19" w14:textId="77777777" w:rsidTr="00CC78DB">
        <w:tc>
          <w:tcPr>
            <w:tcW w:w="2179" w:type="dxa"/>
            <w:shd w:val="clear" w:color="auto" w:fill="auto"/>
          </w:tcPr>
          <w:p w14:paraId="127A5361" w14:textId="77777777" w:rsidR="00CC78DB" w:rsidRPr="00CC78DB" w:rsidRDefault="00CC78DB" w:rsidP="00CC78DB">
            <w:pPr>
              <w:ind w:firstLine="0"/>
            </w:pPr>
            <w:r>
              <w:t>Brittain</w:t>
            </w:r>
          </w:p>
        </w:tc>
        <w:tc>
          <w:tcPr>
            <w:tcW w:w="2179" w:type="dxa"/>
            <w:shd w:val="clear" w:color="auto" w:fill="auto"/>
          </w:tcPr>
          <w:p w14:paraId="79DD7D7C" w14:textId="77777777" w:rsidR="00CC78DB" w:rsidRPr="00CC78DB" w:rsidRDefault="00CC78DB" w:rsidP="00CC78DB">
            <w:pPr>
              <w:ind w:firstLine="0"/>
            </w:pPr>
            <w:r>
              <w:t>Bryant</w:t>
            </w:r>
          </w:p>
        </w:tc>
        <w:tc>
          <w:tcPr>
            <w:tcW w:w="2180" w:type="dxa"/>
            <w:shd w:val="clear" w:color="auto" w:fill="auto"/>
          </w:tcPr>
          <w:p w14:paraId="412408AA" w14:textId="77777777" w:rsidR="00CC78DB" w:rsidRPr="00CC78DB" w:rsidRDefault="00CC78DB" w:rsidP="00CC78DB">
            <w:pPr>
              <w:ind w:firstLine="0"/>
            </w:pPr>
            <w:r>
              <w:t>Burns</w:t>
            </w:r>
          </w:p>
        </w:tc>
      </w:tr>
      <w:tr w:rsidR="00CC78DB" w:rsidRPr="00CC78DB" w14:paraId="06AD58FE" w14:textId="77777777" w:rsidTr="00CC78DB">
        <w:tc>
          <w:tcPr>
            <w:tcW w:w="2179" w:type="dxa"/>
            <w:shd w:val="clear" w:color="auto" w:fill="auto"/>
          </w:tcPr>
          <w:p w14:paraId="5FCDABAA" w14:textId="77777777" w:rsidR="00CC78DB" w:rsidRPr="00CC78DB" w:rsidRDefault="00CC78DB" w:rsidP="00CC78DB">
            <w:pPr>
              <w:ind w:firstLine="0"/>
            </w:pPr>
            <w:r>
              <w:t>Bustos</w:t>
            </w:r>
          </w:p>
        </w:tc>
        <w:tc>
          <w:tcPr>
            <w:tcW w:w="2179" w:type="dxa"/>
            <w:shd w:val="clear" w:color="auto" w:fill="auto"/>
          </w:tcPr>
          <w:p w14:paraId="703F92D0" w14:textId="77777777" w:rsidR="00CC78DB" w:rsidRPr="00CC78DB" w:rsidRDefault="00CC78DB" w:rsidP="00CC78DB">
            <w:pPr>
              <w:ind w:firstLine="0"/>
            </w:pPr>
            <w:r>
              <w:t>Calhoon</w:t>
            </w:r>
          </w:p>
        </w:tc>
        <w:tc>
          <w:tcPr>
            <w:tcW w:w="2180" w:type="dxa"/>
            <w:shd w:val="clear" w:color="auto" w:fill="auto"/>
          </w:tcPr>
          <w:p w14:paraId="51F031A5" w14:textId="77777777" w:rsidR="00CC78DB" w:rsidRPr="00CC78DB" w:rsidRDefault="00CC78DB" w:rsidP="00CC78DB">
            <w:pPr>
              <w:ind w:firstLine="0"/>
            </w:pPr>
            <w:r>
              <w:t>Carter</w:t>
            </w:r>
          </w:p>
        </w:tc>
      </w:tr>
      <w:tr w:rsidR="00CC78DB" w:rsidRPr="00CC78DB" w14:paraId="61794B9A" w14:textId="77777777" w:rsidTr="00CC78DB">
        <w:tc>
          <w:tcPr>
            <w:tcW w:w="2179" w:type="dxa"/>
            <w:shd w:val="clear" w:color="auto" w:fill="auto"/>
          </w:tcPr>
          <w:p w14:paraId="433BB7C7" w14:textId="77777777" w:rsidR="00CC78DB" w:rsidRPr="00CC78DB" w:rsidRDefault="00CC78DB" w:rsidP="00CC78DB">
            <w:pPr>
              <w:ind w:firstLine="0"/>
            </w:pPr>
            <w:r>
              <w:t>Caskey</w:t>
            </w:r>
          </w:p>
        </w:tc>
        <w:tc>
          <w:tcPr>
            <w:tcW w:w="2179" w:type="dxa"/>
            <w:shd w:val="clear" w:color="auto" w:fill="auto"/>
          </w:tcPr>
          <w:p w14:paraId="65062D46" w14:textId="77777777" w:rsidR="00CC78DB" w:rsidRPr="00CC78DB" w:rsidRDefault="00CC78DB" w:rsidP="00CC78DB">
            <w:pPr>
              <w:ind w:firstLine="0"/>
            </w:pPr>
            <w:r>
              <w:t>Chumley</w:t>
            </w:r>
          </w:p>
        </w:tc>
        <w:tc>
          <w:tcPr>
            <w:tcW w:w="2180" w:type="dxa"/>
            <w:shd w:val="clear" w:color="auto" w:fill="auto"/>
          </w:tcPr>
          <w:p w14:paraId="3903CA6B" w14:textId="77777777" w:rsidR="00CC78DB" w:rsidRPr="00CC78DB" w:rsidRDefault="00CC78DB" w:rsidP="00CC78DB">
            <w:pPr>
              <w:ind w:firstLine="0"/>
            </w:pPr>
            <w:r>
              <w:t>Clyburn</w:t>
            </w:r>
          </w:p>
        </w:tc>
      </w:tr>
      <w:tr w:rsidR="00CC78DB" w:rsidRPr="00CC78DB" w14:paraId="6288073B" w14:textId="77777777" w:rsidTr="00CC78DB">
        <w:tc>
          <w:tcPr>
            <w:tcW w:w="2179" w:type="dxa"/>
            <w:shd w:val="clear" w:color="auto" w:fill="auto"/>
          </w:tcPr>
          <w:p w14:paraId="05563FE5" w14:textId="77777777" w:rsidR="00CC78DB" w:rsidRPr="00CC78DB" w:rsidRDefault="00CC78DB" w:rsidP="00CC78DB">
            <w:pPr>
              <w:ind w:firstLine="0"/>
            </w:pPr>
            <w:r>
              <w:t>Cobb-Hunter</w:t>
            </w:r>
          </w:p>
        </w:tc>
        <w:tc>
          <w:tcPr>
            <w:tcW w:w="2179" w:type="dxa"/>
            <w:shd w:val="clear" w:color="auto" w:fill="auto"/>
          </w:tcPr>
          <w:p w14:paraId="58DDEBB6" w14:textId="77777777" w:rsidR="00CC78DB" w:rsidRPr="00CC78DB" w:rsidRDefault="00CC78DB" w:rsidP="00CC78DB">
            <w:pPr>
              <w:ind w:firstLine="0"/>
            </w:pPr>
            <w:r>
              <w:t>Cogswell</w:t>
            </w:r>
          </w:p>
        </w:tc>
        <w:tc>
          <w:tcPr>
            <w:tcW w:w="2180" w:type="dxa"/>
            <w:shd w:val="clear" w:color="auto" w:fill="auto"/>
          </w:tcPr>
          <w:p w14:paraId="54A895CF" w14:textId="77777777" w:rsidR="00CC78DB" w:rsidRPr="00CC78DB" w:rsidRDefault="00CC78DB" w:rsidP="00CC78DB">
            <w:pPr>
              <w:ind w:firstLine="0"/>
            </w:pPr>
            <w:r>
              <w:t>Collins</w:t>
            </w:r>
          </w:p>
        </w:tc>
      </w:tr>
      <w:tr w:rsidR="00CC78DB" w:rsidRPr="00CC78DB" w14:paraId="3BF12049" w14:textId="77777777" w:rsidTr="00CC78DB">
        <w:tc>
          <w:tcPr>
            <w:tcW w:w="2179" w:type="dxa"/>
            <w:shd w:val="clear" w:color="auto" w:fill="auto"/>
          </w:tcPr>
          <w:p w14:paraId="178A44E4" w14:textId="77777777" w:rsidR="00CC78DB" w:rsidRPr="00CC78DB" w:rsidRDefault="00CC78DB" w:rsidP="00CC78DB">
            <w:pPr>
              <w:ind w:firstLine="0"/>
            </w:pPr>
            <w:r>
              <w:t>B. Cox</w:t>
            </w:r>
          </w:p>
        </w:tc>
        <w:tc>
          <w:tcPr>
            <w:tcW w:w="2179" w:type="dxa"/>
            <w:shd w:val="clear" w:color="auto" w:fill="auto"/>
          </w:tcPr>
          <w:p w14:paraId="2E81AC3B" w14:textId="77777777" w:rsidR="00CC78DB" w:rsidRPr="00CC78DB" w:rsidRDefault="00CC78DB" w:rsidP="00CC78DB">
            <w:pPr>
              <w:ind w:firstLine="0"/>
            </w:pPr>
            <w:r>
              <w:t>W. Cox</w:t>
            </w:r>
          </w:p>
        </w:tc>
        <w:tc>
          <w:tcPr>
            <w:tcW w:w="2180" w:type="dxa"/>
            <w:shd w:val="clear" w:color="auto" w:fill="auto"/>
          </w:tcPr>
          <w:p w14:paraId="3FB91F43" w14:textId="77777777" w:rsidR="00CC78DB" w:rsidRPr="00CC78DB" w:rsidRDefault="00CC78DB" w:rsidP="00CC78DB">
            <w:pPr>
              <w:ind w:firstLine="0"/>
            </w:pPr>
            <w:r>
              <w:t>Dabney</w:t>
            </w:r>
          </w:p>
        </w:tc>
      </w:tr>
      <w:tr w:rsidR="00CC78DB" w:rsidRPr="00CC78DB" w14:paraId="01EB674F" w14:textId="77777777" w:rsidTr="00CC78DB">
        <w:tc>
          <w:tcPr>
            <w:tcW w:w="2179" w:type="dxa"/>
            <w:shd w:val="clear" w:color="auto" w:fill="auto"/>
          </w:tcPr>
          <w:p w14:paraId="2C706D48" w14:textId="77777777" w:rsidR="00CC78DB" w:rsidRPr="00CC78DB" w:rsidRDefault="00CC78DB" w:rsidP="00CC78DB">
            <w:pPr>
              <w:ind w:firstLine="0"/>
            </w:pPr>
            <w:r>
              <w:t>Daning</w:t>
            </w:r>
          </w:p>
        </w:tc>
        <w:tc>
          <w:tcPr>
            <w:tcW w:w="2179" w:type="dxa"/>
            <w:shd w:val="clear" w:color="auto" w:fill="auto"/>
          </w:tcPr>
          <w:p w14:paraId="701D380C" w14:textId="77777777" w:rsidR="00CC78DB" w:rsidRPr="00CC78DB" w:rsidRDefault="00CC78DB" w:rsidP="00CC78DB">
            <w:pPr>
              <w:ind w:firstLine="0"/>
            </w:pPr>
            <w:r>
              <w:t>Davis</w:t>
            </w:r>
          </w:p>
        </w:tc>
        <w:tc>
          <w:tcPr>
            <w:tcW w:w="2180" w:type="dxa"/>
            <w:shd w:val="clear" w:color="auto" w:fill="auto"/>
          </w:tcPr>
          <w:p w14:paraId="2BFC1CD8" w14:textId="77777777" w:rsidR="00CC78DB" w:rsidRPr="00CC78DB" w:rsidRDefault="00CC78DB" w:rsidP="00CC78DB">
            <w:pPr>
              <w:ind w:firstLine="0"/>
            </w:pPr>
            <w:r>
              <w:t>Dillard</w:t>
            </w:r>
          </w:p>
        </w:tc>
      </w:tr>
      <w:tr w:rsidR="00CC78DB" w:rsidRPr="00CC78DB" w14:paraId="0CD11B41" w14:textId="77777777" w:rsidTr="00CC78DB">
        <w:tc>
          <w:tcPr>
            <w:tcW w:w="2179" w:type="dxa"/>
            <w:shd w:val="clear" w:color="auto" w:fill="auto"/>
          </w:tcPr>
          <w:p w14:paraId="3EE6F733" w14:textId="77777777" w:rsidR="00CC78DB" w:rsidRPr="00CC78DB" w:rsidRDefault="00CC78DB" w:rsidP="00CC78DB">
            <w:pPr>
              <w:ind w:firstLine="0"/>
            </w:pPr>
            <w:r>
              <w:t>Elliott</w:t>
            </w:r>
          </w:p>
        </w:tc>
        <w:tc>
          <w:tcPr>
            <w:tcW w:w="2179" w:type="dxa"/>
            <w:shd w:val="clear" w:color="auto" w:fill="auto"/>
          </w:tcPr>
          <w:p w14:paraId="3DA62D88" w14:textId="77777777" w:rsidR="00CC78DB" w:rsidRPr="00CC78DB" w:rsidRDefault="00CC78DB" w:rsidP="00CC78DB">
            <w:pPr>
              <w:ind w:firstLine="0"/>
            </w:pPr>
            <w:r>
              <w:t>Erickson</w:t>
            </w:r>
          </w:p>
        </w:tc>
        <w:tc>
          <w:tcPr>
            <w:tcW w:w="2180" w:type="dxa"/>
            <w:shd w:val="clear" w:color="auto" w:fill="auto"/>
          </w:tcPr>
          <w:p w14:paraId="2B2D8842" w14:textId="77777777" w:rsidR="00CC78DB" w:rsidRPr="00CC78DB" w:rsidRDefault="00CC78DB" w:rsidP="00CC78DB">
            <w:pPr>
              <w:ind w:firstLine="0"/>
            </w:pPr>
            <w:r>
              <w:t>Felder</w:t>
            </w:r>
          </w:p>
        </w:tc>
      </w:tr>
      <w:tr w:rsidR="00CC78DB" w:rsidRPr="00CC78DB" w14:paraId="5154A64C" w14:textId="77777777" w:rsidTr="00CC78DB">
        <w:tc>
          <w:tcPr>
            <w:tcW w:w="2179" w:type="dxa"/>
            <w:shd w:val="clear" w:color="auto" w:fill="auto"/>
          </w:tcPr>
          <w:p w14:paraId="4D0F46D5" w14:textId="77777777" w:rsidR="00CC78DB" w:rsidRPr="00CC78DB" w:rsidRDefault="00CC78DB" w:rsidP="00CC78DB">
            <w:pPr>
              <w:ind w:firstLine="0"/>
            </w:pPr>
            <w:r>
              <w:t>Finlay</w:t>
            </w:r>
          </w:p>
        </w:tc>
        <w:tc>
          <w:tcPr>
            <w:tcW w:w="2179" w:type="dxa"/>
            <w:shd w:val="clear" w:color="auto" w:fill="auto"/>
          </w:tcPr>
          <w:p w14:paraId="5E1D3863" w14:textId="77777777" w:rsidR="00CC78DB" w:rsidRPr="00CC78DB" w:rsidRDefault="00CC78DB" w:rsidP="00CC78DB">
            <w:pPr>
              <w:ind w:firstLine="0"/>
            </w:pPr>
            <w:r>
              <w:t>Forrest</w:t>
            </w:r>
          </w:p>
        </w:tc>
        <w:tc>
          <w:tcPr>
            <w:tcW w:w="2180" w:type="dxa"/>
            <w:shd w:val="clear" w:color="auto" w:fill="auto"/>
          </w:tcPr>
          <w:p w14:paraId="22091418" w14:textId="77777777" w:rsidR="00CC78DB" w:rsidRPr="00CC78DB" w:rsidRDefault="00CC78DB" w:rsidP="00CC78DB">
            <w:pPr>
              <w:ind w:firstLine="0"/>
            </w:pPr>
            <w:r>
              <w:t>Fry</w:t>
            </w:r>
          </w:p>
        </w:tc>
      </w:tr>
      <w:tr w:rsidR="00CC78DB" w:rsidRPr="00CC78DB" w14:paraId="7EFA535E" w14:textId="77777777" w:rsidTr="00CC78DB">
        <w:tc>
          <w:tcPr>
            <w:tcW w:w="2179" w:type="dxa"/>
            <w:shd w:val="clear" w:color="auto" w:fill="auto"/>
          </w:tcPr>
          <w:p w14:paraId="377C99B0" w14:textId="77777777" w:rsidR="00CC78DB" w:rsidRPr="00CC78DB" w:rsidRDefault="00CC78DB" w:rsidP="00CC78DB">
            <w:pPr>
              <w:ind w:firstLine="0"/>
            </w:pPr>
            <w:r>
              <w:t>Gagnon</w:t>
            </w:r>
          </w:p>
        </w:tc>
        <w:tc>
          <w:tcPr>
            <w:tcW w:w="2179" w:type="dxa"/>
            <w:shd w:val="clear" w:color="auto" w:fill="auto"/>
          </w:tcPr>
          <w:p w14:paraId="4220B3E1" w14:textId="77777777" w:rsidR="00CC78DB" w:rsidRPr="00CC78DB" w:rsidRDefault="00CC78DB" w:rsidP="00CC78DB">
            <w:pPr>
              <w:ind w:firstLine="0"/>
            </w:pPr>
            <w:r>
              <w:t>Garvin</w:t>
            </w:r>
          </w:p>
        </w:tc>
        <w:tc>
          <w:tcPr>
            <w:tcW w:w="2180" w:type="dxa"/>
            <w:shd w:val="clear" w:color="auto" w:fill="auto"/>
          </w:tcPr>
          <w:p w14:paraId="7BA18864" w14:textId="77777777" w:rsidR="00CC78DB" w:rsidRPr="00CC78DB" w:rsidRDefault="00CC78DB" w:rsidP="00CC78DB">
            <w:pPr>
              <w:ind w:firstLine="0"/>
            </w:pPr>
            <w:r>
              <w:t>Gatch</w:t>
            </w:r>
          </w:p>
        </w:tc>
      </w:tr>
      <w:tr w:rsidR="00CC78DB" w:rsidRPr="00CC78DB" w14:paraId="25317C87" w14:textId="77777777" w:rsidTr="00CC78DB">
        <w:tc>
          <w:tcPr>
            <w:tcW w:w="2179" w:type="dxa"/>
            <w:shd w:val="clear" w:color="auto" w:fill="auto"/>
          </w:tcPr>
          <w:p w14:paraId="645D44D7" w14:textId="77777777" w:rsidR="00CC78DB" w:rsidRPr="00CC78DB" w:rsidRDefault="00CC78DB" w:rsidP="00CC78DB">
            <w:pPr>
              <w:ind w:firstLine="0"/>
            </w:pPr>
            <w:r>
              <w:t>Gilliam</w:t>
            </w:r>
          </w:p>
        </w:tc>
        <w:tc>
          <w:tcPr>
            <w:tcW w:w="2179" w:type="dxa"/>
            <w:shd w:val="clear" w:color="auto" w:fill="auto"/>
          </w:tcPr>
          <w:p w14:paraId="6926EA82" w14:textId="77777777" w:rsidR="00CC78DB" w:rsidRPr="00CC78DB" w:rsidRDefault="00CC78DB" w:rsidP="00CC78DB">
            <w:pPr>
              <w:ind w:firstLine="0"/>
            </w:pPr>
            <w:r>
              <w:t>Gilliard</w:t>
            </w:r>
          </w:p>
        </w:tc>
        <w:tc>
          <w:tcPr>
            <w:tcW w:w="2180" w:type="dxa"/>
            <w:shd w:val="clear" w:color="auto" w:fill="auto"/>
          </w:tcPr>
          <w:p w14:paraId="14FF677A" w14:textId="77777777" w:rsidR="00CC78DB" w:rsidRPr="00CC78DB" w:rsidRDefault="00CC78DB" w:rsidP="00CC78DB">
            <w:pPr>
              <w:ind w:firstLine="0"/>
            </w:pPr>
            <w:r>
              <w:t>Govan</w:t>
            </w:r>
          </w:p>
        </w:tc>
      </w:tr>
      <w:tr w:rsidR="00CC78DB" w:rsidRPr="00CC78DB" w14:paraId="3FBC2820" w14:textId="77777777" w:rsidTr="00CC78DB">
        <w:tc>
          <w:tcPr>
            <w:tcW w:w="2179" w:type="dxa"/>
            <w:shd w:val="clear" w:color="auto" w:fill="auto"/>
          </w:tcPr>
          <w:p w14:paraId="76830C46" w14:textId="77777777" w:rsidR="00CC78DB" w:rsidRPr="00CC78DB" w:rsidRDefault="00CC78DB" w:rsidP="00CC78DB">
            <w:pPr>
              <w:ind w:firstLine="0"/>
            </w:pPr>
            <w:r>
              <w:t>Haddon</w:t>
            </w:r>
          </w:p>
        </w:tc>
        <w:tc>
          <w:tcPr>
            <w:tcW w:w="2179" w:type="dxa"/>
            <w:shd w:val="clear" w:color="auto" w:fill="auto"/>
          </w:tcPr>
          <w:p w14:paraId="1C7AD357" w14:textId="77777777" w:rsidR="00CC78DB" w:rsidRPr="00CC78DB" w:rsidRDefault="00CC78DB" w:rsidP="00CC78DB">
            <w:pPr>
              <w:ind w:firstLine="0"/>
            </w:pPr>
            <w:r>
              <w:t>Hardee</w:t>
            </w:r>
          </w:p>
        </w:tc>
        <w:tc>
          <w:tcPr>
            <w:tcW w:w="2180" w:type="dxa"/>
            <w:shd w:val="clear" w:color="auto" w:fill="auto"/>
          </w:tcPr>
          <w:p w14:paraId="2F0A7877" w14:textId="77777777" w:rsidR="00CC78DB" w:rsidRPr="00CC78DB" w:rsidRDefault="00CC78DB" w:rsidP="00CC78DB">
            <w:pPr>
              <w:ind w:firstLine="0"/>
            </w:pPr>
            <w:r>
              <w:t>Hart</w:t>
            </w:r>
          </w:p>
        </w:tc>
      </w:tr>
      <w:tr w:rsidR="00CC78DB" w:rsidRPr="00CC78DB" w14:paraId="53671EFF" w14:textId="77777777" w:rsidTr="00CC78DB">
        <w:tc>
          <w:tcPr>
            <w:tcW w:w="2179" w:type="dxa"/>
            <w:shd w:val="clear" w:color="auto" w:fill="auto"/>
          </w:tcPr>
          <w:p w14:paraId="305C24A0" w14:textId="77777777" w:rsidR="00CC78DB" w:rsidRPr="00CC78DB" w:rsidRDefault="00CC78DB" w:rsidP="00CC78DB">
            <w:pPr>
              <w:ind w:firstLine="0"/>
            </w:pPr>
            <w:r>
              <w:t>Hayes</w:t>
            </w:r>
          </w:p>
        </w:tc>
        <w:tc>
          <w:tcPr>
            <w:tcW w:w="2179" w:type="dxa"/>
            <w:shd w:val="clear" w:color="auto" w:fill="auto"/>
          </w:tcPr>
          <w:p w14:paraId="59F5CF29" w14:textId="77777777" w:rsidR="00CC78DB" w:rsidRPr="00CC78DB" w:rsidRDefault="00CC78DB" w:rsidP="00CC78DB">
            <w:pPr>
              <w:ind w:firstLine="0"/>
            </w:pPr>
            <w:r>
              <w:t>Henderson-Myers</w:t>
            </w:r>
          </w:p>
        </w:tc>
        <w:tc>
          <w:tcPr>
            <w:tcW w:w="2180" w:type="dxa"/>
            <w:shd w:val="clear" w:color="auto" w:fill="auto"/>
          </w:tcPr>
          <w:p w14:paraId="46194B36" w14:textId="77777777" w:rsidR="00CC78DB" w:rsidRPr="00CC78DB" w:rsidRDefault="00CC78DB" w:rsidP="00CC78DB">
            <w:pPr>
              <w:ind w:firstLine="0"/>
            </w:pPr>
            <w:r>
              <w:t>Henegan</w:t>
            </w:r>
          </w:p>
        </w:tc>
      </w:tr>
      <w:tr w:rsidR="00CC78DB" w:rsidRPr="00CC78DB" w14:paraId="74CDEC3D" w14:textId="77777777" w:rsidTr="00CC78DB">
        <w:tc>
          <w:tcPr>
            <w:tcW w:w="2179" w:type="dxa"/>
            <w:shd w:val="clear" w:color="auto" w:fill="auto"/>
          </w:tcPr>
          <w:p w14:paraId="361D084F" w14:textId="77777777" w:rsidR="00CC78DB" w:rsidRPr="00CC78DB" w:rsidRDefault="00CC78DB" w:rsidP="00CC78DB">
            <w:pPr>
              <w:ind w:firstLine="0"/>
            </w:pPr>
            <w:r>
              <w:t>Herbkersman</w:t>
            </w:r>
          </w:p>
        </w:tc>
        <w:tc>
          <w:tcPr>
            <w:tcW w:w="2179" w:type="dxa"/>
            <w:shd w:val="clear" w:color="auto" w:fill="auto"/>
          </w:tcPr>
          <w:p w14:paraId="12D49937" w14:textId="77777777" w:rsidR="00CC78DB" w:rsidRPr="00CC78DB" w:rsidRDefault="00CC78DB" w:rsidP="00CC78DB">
            <w:pPr>
              <w:ind w:firstLine="0"/>
            </w:pPr>
            <w:r>
              <w:t>Hewitt</w:t>
            </w:r>
          </w:p>
        </w:tc>
        <w:tc>
          <w:tcPr>
            <w:tcW w:w="2180" w:type="dxa"/>
            <w:shd w:val="clear" w:color="auto" w:fill="auto"/>
          </w:tcPr>
          <w:p w14:paraId="010696A5" w14:textId="77777777" w:rsidR="00CC78DB" w:rsidRPr="00CC78DB" w:rsidRDefault="00CC78DB" w:rsidP="00CC78DB">
            <w:pPr>
              <w:ind w:firstLine="0"/>
            </w:pPr>
            <w:r>
              <w:t>Hill</w:t>
            </w:r>
          </w:p>
        </w:tc>
      </w:tr>
      <w:tr w:rsidR="00CC78DB" w:rsidRPr="00CC78DB" w14:paraId="0E94EC2B" w14:textId="77777777" w:rsidTr="00CC78DB">
        <w:tc>
          <w:tcPr>
            <w:tcW w:w="2179" w:type="dxa"/>
            <w:shd w:val="clear" w:color="auto" w:fill="auto"/>
          </w:tcPr>
          <w:p w14:paraId="1AECD820" w14:textId="77777777" w:rsidR="00CC78DB" w:rsidRPr="00CC78DB" w:rsidRDefault="00CC78DB" w:rsidP="00CC78DB">
            <w:pPr>
              <w:ind w:firstLine="0"/>
            </w:pPr>
            <w:r>
              <w:t>Hiott</w:t>
            </w:r>
          </w:p>
        </w:tc>
        <w:tc>
          <w:tcPr>
            <w:tcW w:w="2179" w:type="dxa"/>
            <w:shd w:val="clear" w:color="auto" w:fill="auto"/>
          </w:tcPr>
          <w:p w14:paraId="0B2BFB4D" w14:textId="77777777" w:rsidR="00CC78DB" w:rsidRPr="00CC78DB" w:rsidRDefault="00CC78DB" w:rsidP="00CC78DB">
            <w:pPr>
              <w:ind w:firstLine="0"/>
            </w:pPr>
            <w:r>
              <w:t>Hixon</w:t>
            </w:r>
          </w:p>
        </w:tc>
        <w:tc>
          <w:tcPr>
            <w:tcW w:w="2180" w:type="dxa"/>
            <w:shd w:val="clear" w:color="auto" w:fill="auto"/>
          </w:tcPr>
          <w:p w14:paraId="31546AE0" w14:textId="77777777" w:rsidR="00CC78DB" w:rsidRPr="00CC78DB" w:rsidRDefault="00CC78DB" w:rsidP="00CC78DB">
            <w:pPr>
              <w:ind w:firstLine="0"/>
            </w:pPr>
            <w:r>
              <w:t>Hosey</w:t>
            </w:r>
          </w:p>
        </w:tc>
      </w:tr>
      <w:tr w:rsidR="00CC78DB" w:rsidRPr="00CC78DB" w14:paraId="00EF6971" w14:textId="77777777" w:rsidTr="00CC78DB">
        <w:tc>
          <w:tcPr>
            <w:tcW w:w="2179" w:type="dxa"/>
            <w:shd w:val="clear" w:color="auto" w:fill="auto"/>
          </w:tcPr>
          <w:p w14:paraId="0234EA78" w14:textId="77777777" w:rsidR="00CC78DB" w:rsidRPr="00CC78DB" w:rsidRDefault="00CC78DB" w:rsidP="00CC78DB">
            <w:pPr>
              <w:ind w:firstLine="0"/>
            </w:pPr>
            <w:r>
              <w:t>Howard</w:t>
            </w:r>
          </w:p>
        </w:tc>
        <w:tc>
          <w:tcPr>
            <w:tcW w:w="2179" w:type="dxa"/>
            <w:shd w:val="clear" w:color="auto" w:fill="auto"/>
          </w:tcPr>
          <w:p w14:paraId="43139D97" w14:textId="77777777" w:rsidR="00CC78DB" w:rsidRPr="00CC78DB" w:rsidRDefault="00CC78DB" w:rsidP="00CC78DB">
            <w:pPr>
              <w:ind w:firstLine="0"/>
            </w:pPr>
            <w:r>
              <w:t>Huggins</w:t>
            </w:r>
          </w:p>
        </w:tc>
        <w:tc>
          <w:tcPr>
            <w:tcW w:w="2180" w:type="dxa"/>
            <w:shd w:val="clear" w:color="auto" w:fill="auto"/>
          </w:tcPr>
          <w:p w14:paraId="629172D6" w14:textId="77777777" w:rsidR="00CC78DB" w:rsidRPr="00CC78DB" w:rsidRDefault="00CC78DB" w:rsidP="00CC78DB">
            <w:pPr>
              <w:ind w:firstLine="0"/>
            </w:pPr>
            <w:r>
              <w:t>Hyde</w:t>
            </w:r>
          </w:p>
        </w:tc>
      </w:tr>
      <w:tr w:rsidR="00CC78DB" w:rsidRPr="00CC78DB" w14:paraId="0281BD37" w14:textId="77777777" w:rsidTr="00CC78DB">
        <w:tc>
          <w:tcPr>
            <w:tcW w:w="2179" w:type="dxa"/>
            <w:shd w:val="clear" w:color="auto" w:fill="auto"/>
          </w:tcPr>
          <w:p w14:paraId="7BACC487" w14:textId="77777777" w:rsidR="00CC78DB" w:rsidRPr="00CC78DB" w:rsidRDefault="00CC78DB" w:rsidP="00CC78DB">
            <w:pPr>
              <w:ind w:firstLine="0"/>
            </w:pPr>
            <w:r>
              <w:t>J. L. Johnson</w:t>
            </w:r>
          </w:p>
        </w:tc>
        <w:tc>
          <w:tcPr>
            <w:tcW w:w="2179" w:type="dxa"/>
            <w:shd w:val="clear" w:color="auto" w:fill="auto"/>
          </w:tcPr>
          <w:p w14:paraId="2DFC5CE4" w14:textId="77777777" w:rsidR="00CC78DB" w:rsidRPr="00CC78DB" w:rsidRDefault="00CC78DB" w:rsidP="00CC78DB">
            <w:pPr>
              <w:ind w:firstLine="0"/>
            </w:pPr>
            <w:r>
              <w:t>K. O. Johnson</w:t>
            </w:r>
          </w:p>
        </w:tc>
        <w:tc>
          <w:tcPr>
            <w:tcW w:w="2180" w:type="dxa"/>
            <w:shd w:val="clear" w:color="auto" w:fill="auto"/>
          </w:tcPr>
          <w:p w14:paraId="458460C8" w14:textId="77777777" w:rsidR="00CC78DB" w:rsidRPr="00CC78DB" w:rsidRDefault="00CC78DB" w:rsidP="00CC78DB">
            <w:pPr>
              <w:ind w:firstLine="0"/>
            </w:pPr>
            <w:r>
              <w:t>Jones</w:t>
            </w:r>
          </w:p>
        </w:tc>
      </w:tr>
      <w:tr w:rsidR="00CC78DB" w:rsidRPr="00CC78DB" w14:paraId="09B2E773" w14:textId="77777777" w:rsidTr="00CC78DB">
        <w:tc>
          <w:tcPr>
            <w:tcW w:w="2179" w:type="dxa"/>
            <w:shd w:val="clear" w:color="auto" w:fill="auto"/>
          </w:tcPr>
          <w:p w14:paraId="46449151" w14:textId="77777777" w:rsidR="00CC78DB" w:rsidRPr="00CC78DB" w:rsidRDefault="00CC78DB" w:rsidP="00CC78DB">
            <w:pPr>
              <w:ind w:firstLine="0"/>
            </w:pPr>
            <w:r>
              <w:t>Jordan</w:t>
            </w:r>
          </w:p>
        </w:tc>
        <w:tc>
          <w:tcPr>
            <w:tcW w:w="2179" w:type="dxa"/>
            <w:shd w:val="clear" w:color="auto" w:fill="auto"/>
          </w:tcPr>
          <w:p w14:paraId="4F879BF5" w14:textId="77777777" w:rsidR="00CC78DB" w:rsidRPr="00CC78DB" w:rsidRDefault="00CC78DB" w:rsidP="00CC78DB">
            <w:pPr>
              <w:ind w:firstLine="0"/>
            </w:pPr>
            <w:r>
              <w:t>King</w:t>
            </w:r>
          </w:p>
        </w:tc>
        <w:tc>
          <w:tcPr>
            <w:tcW w:w="2180" w:type="dxa"/>
            <w:shd w:val="clear" w:color="auto" w:fill="auto"/>
          </w:tcPr>
          <w:p w14:paraId="2076D415" w14:textId="77777777" w:rsidR="00CC78DB" w:rsidRPr="00CC78DB" w:rsidRDefault="00CC78DB" w:rsidP="00CC78DB">
            <w:pPr>
              <w:ind w:firstLine="0"/>
            </w:pPr>
            <w:r>
              <w:t>Kirby</w:t>
            </w:r>
          </w:p>
        </w:tc>
      </w:tr>
      <w:tr w:rsidR="00CC78DB" w:rsidRPr="00CC78DB" w14:paraId="4DE4C7D0" w14:textId="77777777" w:rsidTr="00CC78DB">
        <w:tc>
          <w:tcPr>
            <w:tcW w:w="2179" w:type="dxa"/>
            <w:shd w:val="clear" w:color="auto" w:fill="auto"/>
          </w:tcPr>
          <w:p w14:paraId="2F65D4A3" w14:textId="77777777" w:rsidR="00CC78DB" w:rsidRPr="00CC78DB" w:rsidRDefault="00CC78DB" w:rsidP="00CC78DB">
            <w:pPr>
              <w:ind w:firstLine="0"/>
            </w:pPr>
            <w:r>
              <w:t>Ligon</w:t>
            </w:r>
          </w:p>
        </w:tc>
        <w:tc>
          <w:tcPr>
            <w:tcW w:w="2179" w:type="dxa"/>
            <w:shd w:val="clear" w:color="auto" w:fill="auto"/>
          </w:tcPr>
          <w:p w14:paraId="709B2AFB" w14:textId="77777777" w:rsidR="00CC78DB" w:rsidRPr="00CC78DB" w:rsidRDefault="00CC78DB" w:rsidP="00CC78DB">
            <w:pPr>
              <w:ind w:firstLine="0"/>
            </w:pPr>
            <w:r>
              <w:t>Long</w:t>
            </w:r>
          </w:p>
        </w:tc>
        <w:tc>
          <w:tcPr>
            <w:tcW w:w="2180" w:type="dxa"/>
            <w:shd w:val="clear" w:color="auto" w:fill="auto"/>
          </w:tcPr>
          <w:p w14:paraId="0BCCE11D" w14:textId="77777777" w:rsidR="00CC78DB" w:rsidRPr="00CC78DB" w:rsidRDefault="00CC78DB" w:rsidP="00CC78DB">
            <w:pPr>
              <w:ind w:firstLine="0"/>
            </w:pPr>
            <w:r>
              <w:t>Lowe</w:t>
            </w:r>
          </w:p>
        </w:tc>
      </w:tr>
      <w:tr w:rsidR="00CC78DB" w:rsidRPr="00CC78DB" w14:paraId="44CF293E" w14:textId="77777777" w:rsidTr="00CC78DB">
        <w:tc>
          <w:tcPr>
            <w:tcW w:w="2179" w:type="dxa"/>
            <w:shd w:val="clear" w:color="auto" w:fill="auto"/>
          </w:tcPr>
          <w:p w14:paraId="5CD24BD4" w14:textId="77777777" w:rsidR="00CC78DB" w:rsidRPr="00CC78DB" w:rsidRDefault="00CC78DB" w:rsidP="00CC78DB">
            <w:pPr>
              <w:ind w:firstLine="0"/>
            </w:pPr>
            <w:r>
              <w:t>Lucas</w:t>
            </w:r>
          </w:p>
        </w:tc>
        <w:tc>
          <w:tcPr>
            <w:tcW w:w="2179" w:type="dxa"/>
            <w:shd w:val="clear" w:color="auto" w:fill="auto"/>
          </w:tcPr>
          <w:p w14:paraId="0AB3F8FB" w14:textId="77777777" w:rsidR="00CC78DB" w:rsidRPr="00CC78DB" w:rsidRDefault="00CC78DB" w:rsidP="00CC78DB">
            <w:pPr>
              <w:ind w:firstLine="0"/>
            </w:pPr>
            <w:r>
              <w:t>Magnuson</w:t>
            </w:r>
          </w:p>
        </w:tc>
        <w:tc>
          <w:tcPr>
            <w:tcW w:w="2180" w:type="dxa"/>
            <w:shd w:val="clear" w:color="auto" w:fill="auto"/>
          </w:tcPr>
          <w:p w14:paraId="35637D6A" w14:textId="77777777" w:rsidR="00CC78DB" w:rsidRPr="00CC78DB" w:rsidRDefault="00CC78DB" w:rsidP="00CC78DB">
            <w:pPr>
              <w:ind w:firstLine="0"/>
            </w:pPr>
            <w:r>
              <w:t>Matthews</w:t>
            </w:r>
          </w:p>
        </w:tc>
      </w:tr>
      <w:tr w:rsidR="00CC78DB" w:rsidRPr="00CC78DB" w14:paraId="2DC45A8C" w14:textId="77777777" w:rsidTr="00CC78DB">
        <w:tc>
          <w:tcPr>
            <w:tcW w:w="2179" w:type="dxa"/>
            <w:shd w:val="clear" w:color="auto" w:fill="auto"/>
          </w:tcPr>
          <w:p w14:paraId="5A6E1247" w14:textId="77777777" w:rsidR="00CC78DB" w:rsidRPr="00CC78DB" w:rsidRDefault="00CC78DB" w:rsidP="00CC78DB">
            <w:pPr>
              <w:ind w:firstLine="0"/>
            </w:pPr>
            <w:r>
              <w:t>May</w:t>
            </w:r>
          </w:p>
        </w:tc>
        <w:tc>
          <w:tcPr>
            <w:tcW w:w="2179" w:type="dxa"/>
            <w:shd w:val="clear" w:color="auto" w:fill="auto"/>
          </w:tcPr>
          <w:p w14:paraId="4BC01711" w14:textId="77777777" w:rsidR="00CC78DB" w:rsidRPr="00CC78DB" w:rsidRDefault="00CC78DB" w:rsidP="00CC78DB">
            <w:pPr>
              <w:ind w:firstLine="0"/>
            </w:pPr>
            <w:r>
              <w:t>McCabe</w:t>
            </w:r>
          </w:p>
        </w:tc>
        <w:tc>
          <w:tcPr>
            <w:tcW w:w="2180" w:type="dxa"/>
            <w:shd w:val="clear" w:color="auto" w:fill="auto"/>
          </w:tcPr>
          <w:p w14:paraId="2341C8E2" w14:textId="77777777" w:rsidR="00CC78DB" w:rsidRPr="00CC78DB" w:rsidRDefault="00CC78DB" w:rsidP="00CC78DB">
            <w:pPr>
              <w:ind w:firstLine="0"/>
            </w:pPr>
            <w:r>
              <w:t>McCravy</w:t>
            </w:r>
          </w:p>
        </w:tc>
      </w:tr>
      <w:tr w:rsidR="00CC78DB" w:rsidRPr="00CC78DB" w14:paraId="31A406E3" w14:textId="77777777" w:rsidTr="00CC78DB">
        <w:tc>
          <w:tcPr>
            <w:tcW w:w="2179" w:type="dxa"/>
            <w:shd w:val="clear" w:color="auto" w:fill="auto"/>
          </w:tcPr>
          <w:p w14:paraId="60D27B88" w14:textId="77777777" w:rsidR="00CC78DB" w:rsidRPr="00CC78DB" w:rsidRDefault="00CC78DB" w:rsidP="00CC78DB">
            <w:pPr>
              <w:ind w:firstLine="0"/>
            </w:pPr>
            <w:r>
              <w:t>McDaniel</w:t>
            </w:r>
          </w:p>
        </w:tc>
        <w:tc>
          <w:tcPr>
            <w:tcW w:w="2179" w:type="dxa"/>
            <w:shd w:val="clear" w:color="auto" w:fill="auto"/>
          </w:tcPr>
          <w:p w14:paraId="05DA05F9" w14:textId="77777777" w:rsidR="00CC78DB" w:rsidRPr="00CC78DB" w:rsidRDefault="00CC78DB" w:rsidP="00CC78DB">
            <w:pPr>
              <w:ind w:firstLine="0"/>
            </w:pPr>
            <w:r>
              <w:t>McGarry</w:t>
            </w:r>
          </w:p>
        </w:tc>
        <w:tc>
          <w:tcPr>
            <w:tcW w:w="2180" w:type="dxa"/>
            <w:shd w:val="clear" w:color="auto" w:fill="auto"/>
          </w:tcPr>
          <w:p w14:paraId="1823D4B6" w14:textId="77777777" w:rsidR="00CC78DB" w:rsidRPr="00CC78DB" w:rsidRDefault="00CC78DB" w:rsidP="00CC78DB">
            <w:pPr>
              <w:ind w:firstLine="0"/>
            </w:pPr>
            <w:r>
              <w:t>McGinnis</w:t>
            </w:r>
          </w:p>
        </w:tc>
      </w:tr>
      <w:tr w:rsidR="00CC78DB" w:rsidRPr="00CC78DB" w14:paraId="1729B17F" w14:textId="77777777" w:rsidTr="00CC78DB">
        <w:tc>
          <w:tcPr>
            <w:tcW w:w="2179" w:type="dxa"/>
            <w:shd w:val="clear" w:color="auto" w:fill="auto"/>
          </w:tcPr>
          <w:p w14:paraId="7CA8F1DA" w14:textId="77777777" w:rsidR="00CC78DB" w:rsidRPr="00CC78DB" w:rsidRDefault="00CC78DB" w:rsidP="00CC78DB">
            <w:pPr>
              <w:ind w:firstLine="0"/>
            </w:pPr>
            <w:r>
              <w:t>McKnight</w:t>
            </w:r>
          </w:p>
        </w:tc>
        <w:tc>
          <w:tcPr>
            <w:tcW w:w="2179" w:type="dxa"/>
            <w:shd w:val="clear" w:color="auto" w:fill="auto"/>
          </w:tcPr>
          <w:p w14:paraId="78532BA8" w14:textId="77777777" w:rsidR="00CC78DB" w:rsidRPr="00CC78DB" w:rsidRDefault="00CC78DB" w:rsidP="00CC78DB">
            <w:pPr>
              <w:ind w:firstLine="0"/>
            </w:pPr>
            <w:r>
              <w:t>T. Moore</w:t>
            </w:r>
          </w:p>
        </w:tc>
        <w:tc>
          <w:tcPr>
            <w:tcW w:w="2180" w:type="dxa"/>
            <w:shd w:val="clear" w:color="auto" w:fill="auto"/>
          </w:tcPr>
          <w:p w14:paraId="29BEC8CA" w14:textId="77777777" w:rsidR="00CC78DB" w:rsidRPr="00CC78DB" w:rsidRDefault="00CC78DB" w:rsidP="00CC78DB">
            <w:pPr>
              <w:ind w:firstLine="0"/>
            </w:pPr>
            <w:r>
              <w:t>D. C. Moss</w:t>
            </w:r>
          </w:p>
        </w:tc>
      </w:tr>
      <w:tr w:rsidR="00CC78DB" w:rsidRPr="00CC78DB" w14:paraId="3203EA3A" w14:textId="77777777" w:rsidTr="00CC78DB">
        <w:tc>
          <w:tcPr>
            <w:tcW w:w="2179" w:type="dxa"/>
            <w:shd w:val="clear" w:color="auto" w:fill="auto"/>
          </w:tcPr>
          <w:p w14:paraId="358B0CE2" w14:textId="77777777" w:rsidR="00CC78DB" w:rsidRPr="00CC78DB" w:rsidRDefault="00CC78DB" w:rsidP="00CC78DB">
            <w:pPr>
              <w:ind w:firstLine="0"/>
            </w:pPr>
            <w:r>
              <w:t>V. S. Moss</w:t>
            </w:r>
          </w:p>
        </w:tc>
        <w:tc>
          <w:tcPr>
            <w:tcW w:w="2179" w:type="dxa"/>
            <w:shd w:val="clear" w:color="auto" w:fill="auto"/>
          </w:tcPr>
          <w:p w14:paraId="327A1956" w14:textId="77777777" w:rsidR="00CC78DB" w:rsidRPr="00CC78DB" w:rsidRDefault="00CC78DB" w:rsidP="00CC78DB">
            <w:pPr>
              <w:ind w:firstLine="0"/>
            </w:pPr>
            <w:r>
              <w:t>Murray</w:t>
            </w:r>
          </w:p>
        </w:tc>
        <w:tc>
          <w:tcPr>
            <w:tcW w:w="2180" w:type="dxa"/>
            <w:shd w:val="clear" w:color="auto" w:fill="auto"/>
          </w:tcPr>
          <w:p w14:paraId="112ACCEA" w14:textId="77777777" w:rsidR="00CC78DB" w:rsidRPr="00CC78DB" w:rsidRDefault="00CC78DB" w:rsidP="00CC78DB">
            <w:pPr>
              <w:ind w:firstLine="0"/>
            </w:pPr>
            <w:r>
              <w:t>B. Newton</w:t>
            </w:r>
          </w:p>
        </w:tc>
      </w:tr>
      <w:tr w:rsidR="00CC78DB" w:rsidRPr="00CC78DB" w14:paraId="4FFDD5E7" w14:textId="77777777" w:rsidTr="00CC78DB">
        <w:tc>
          <w:tcPr>
            <w:tcW w:w="2179" w:type="dxa"/>
            <w:shd w:val="clear" w:color="auto" w:fill="auto"/>
          </w:tcPr>
          <w:p w14:paraId="5B3D75E8" w14:textId="77777777" w:rsidR="00CC78DB" w:rsidRPr="00CC78DB" w:rsidRDefault="00CC78DB" w:rsidP="00CC78DB">
            <w:pPr>
              <w:ind w:firstLine="0"/>
            </w:pPr>
            <w:r>
              <w:t>Nutt</w:t>
            </w:r>
          </w:p>
        </w:tc>
        <w:tc>
          <w:tcPr>
            <w:tcW w:w="2179" w:type="dxa"/>
            <w:shd w:val="clear" w:color="auto" w:fill="auto"/>
          </w:tcPr>
          <w:p w14:paraId="5FE12005" w14:textId="77777777" w:rsidR="00CC78DB" w:rsidRPr="00CC78DB" w:rsidRDefault="00CC78DB" w:rsidP="00CC78DB">
            <w:pPr>
              <w:ind w:firstLine="0"/>
            </w:pPr>
            <w:r>
              <w:t>Oremus</w:t>
            </w:r>
          </w:p>
        </w:tc>
        <w:tc>
          <w:tcPr>
            <w:tcW w:w="2180" w:type="dxa"/>
            <w:shd w:val="clear" w:color="auto" w:fill="auto"/>
          </w:tcPr>
          <w:p w14:paraId="5A963861" w14:textId="77777777" w:rsidR="00CC78DB" w:rsidRPr="00CC78DB" w:rsidRDefault="00CC78DB" w:rsidP="00CC78DB">
            <w:pPr>
              <w:ind w:firstLine="0"/>
            </w:pPr>
            <w:r>
              <w:t>Ott</w:t>
            </w:r>
          </w:p>
        </w:tc>
      </w:tr>
      <w:tr w:rsidR="00CC78DB" w:rsidRPr="00CC78DB" w14:paraId="162C4421" w14:textId="77777777" w:rsidTr="00CC78DB">
        <w:tc>
          <w:tcPr>
            <w:tcW w:w="2179" w:type="dxa"/>
            <w:shd w:val="clear" w:color="auto" w:fill="auto"/>
          </w:tcPr>
          <w:p w14:paraId="5803D1A3" w14:textId="77777777" w:rsidR="00CC78DB" w:rsidRPr="00CC78DB" w:rsidRDefault="00CC78DB" w:rsidP="00CC78DB">
            <w:pPr>
              <w:ind w:firstLine="0"/>
            </w:pPr>
            <w:r>
              <w:t>Pendarvis</w:t>
            </w:r>
          </w:p>
        </w:tc>
        <w:tc>
          <w:tcPr>
            <w:tcW w:w="2179" w:type="dxa"/>
            <w:shd w:val="clear" w:color="auto" w:fill="auto"/>
          </w:tcPr>
          <w:p w14:paraId="258E4870" w14:textId="77777777" w:rsidR="00CC78DB" w:rsidRPr="00CC78DB" w:rsidRDefault="00CC78DB" w:rsidP="00CC78DB">
            <w:pPr>
              <w:ind w:firstLine="0"/>
            </w:pPr>
            <w:r>
              <w:t>Pope</w:t>
            </w:r>
          </w:p>
        </w:tc>
        <w:tc>
          <w:tcPr>
            <w:tcW w:w="2180" w:type="dxa"/>
            <w:shd w:val="clear" w:color="auto" w:fill="auto"/>
          </w:tcPr>
          <w:p w14:paraId="5E7DAB94" w14:textId="77777777" w:rsidR="00CC78DB" w:rsidRPr="00CC78DB" w:rsidRDefault="00CC78DB" w:rsidP="00CC78DB">
            <w:pPr>
              <w:ind w:firstLine="0"/>
            </w:pPr>
            <w:r>
              <w:t>Rivers</w:t>
            </w:r>
          </w:p>
        </w:tc>
      </w:tr>
      <w:tr w:rsidR="00CC78DB" w:rsidRPr="00CC78DB" w14:paraId="5A53A7A0" w14:textId="77777777" w:rsidTr="00CC78DB">
        <w:tc>
          <w:tcPr>
            <w:tcW w:w="2179" w:type="dxa"/>
            <w:shd w:val="clear" w:color="auto" w:fill="auto"/>
          </w:tcPr>
          <w:p w14:paraId="3B3E6707" w14:textId="77777777" w:rsidR="00CC78DB" w:rsidRPr="00CC78DB" w:rsidRDefault="00CC78DB" w:rsidP="00CC78DB">
            <w:pPr>
              <w:ind w:firstLine="0"/>
            </w:pPr>
            <w:r>
              <w:t>Robinson</w:t>
            </w:r>
          </w:p>
        </w:tc>
        <w:tc>
          <w:tcPr>
            <w:tcW w:w="2179" w:type="dxa"/>
            <w:shd w:val="clear" w:color="auto" w:fill="auto"/>
          </w:tcPr>
          <w:p w14:paraId="6403447E" w14:textId="77777777" w:rsidR="00CC78DB" w:rsidRPr="00CC78DB" w:rsidRDefault="00CC78DB" w:rsidP="00CC78DB">
            <w:pPr>
              <w:ind w:firstLine="0"/>
            </w:pPr>
            <w:r>
              <w:t>Rose</w:t>
            </w:r>
          </w:p>
        </w:tc>
        <w:tc>
          <w:tcPr>
            <w:tcW w:w="2180" w:type="dxa"/>
            <w:shd w:val="clear" w:color="auto" w:fill="auto"/>
          </w:tcPr>
          <w:p w14:paraId="6C678484" w14:textId="77777777" w:rsidR="00CC78DB" w:rsidRPr="00CC78DB" w:rsidRDefault="00CC78DB" w:rsidP="00CC78DB">
            <w:pPr>
              <w:ind w:firstLine="0"/>
            </w:pPr>
            <w:r>
              <w:t>Rutherford</w:t>
            </w:r>
          </w:p>
        </w:tc>
      </w:tr>
      <w:tr w:rsidR="00CC78DB" w:rsidRPr="00CC78DB" w14:paraId="538AD073" w14:textId="77777777" w:rsidTr="00CC78DB">
        <w:tc>
          <w:tcPr>
            <w:tcW w:w="2179" w:type="dxa"/>
            <w:shd w:val="clear" w:color="auto" w:fill="auto"/>
          </w:tcPr>
          <w:p w14:paraId="56527FB6" w14:textId="77777777" w:rsidR="00CC78DB" w:rsidRPr="00CC78DB" w:rsidRDefault="00CC78DB" w:rsidP="00CC78DB">
            <w:pPr>
              <w:ind w:firstLine="0"/>
            </w:pPr>
            <w:r>
              <w:t>Sandifer</w:t>
            </w:r>
          </w:p>
        </w:tc>
        <w:tc>
          <w:tcPr>
            <w:tcW w:w="2179" w:type="dxa"/>
            <w:shd w:val="clear" w:color="auto" w:fill="auto"/>
          </w:tcPr>
          <w:p w14:paraId="35FA5A1C" w14:textId="77777777" w:rsidR="00CC78DB" w:rsidRPr="00CC78DB" w:rsidRDefault="00CC78DB" w:rsidP="00CC78DB">
            <w:pPr>
              <w:ind w:firstLine="0"/>
            </w:pPr>
            <w:r>
              <w:t>Simrill</w:t>
            </w:r>
          </w:p>
        </w:tc>
        <w:tc>
          <w:tcPr>
            <w:tcW w:w="2180" w:type="dxa"/>
            <w:shd w:val="clear" w:color="auto" w:fill="auto"/>
          </w:tcPr>
          <w:p w14:paraId="605FBAB6" w14:textId="77777777" w:rsidR="00CC78DB" w:rsidRPr="00CC78DB" w:rsidRDefault="00CC78DB" w:rsidP="00CC78DB">
            <w:pPr>
              <w:ind w:firstLine="0"/>
            </w:pPr>
            <w:r>
              <w:t>G. M. Smith</w:t>
            </w:r>
          </w:p>
        </w:tc>
      </w:tr>
      <w:tr w:rsidR="00CC78DB" w:rsidRPr="00CC78DB" w14:paraId="5CFF91E6" w14:textId="77777777" w:rsidTr="00CC78DB">
        <w:tc>
          <w:tcPr>
            <w:tcW w:w="2179" w:type="dxa"/>
            <w:shd w:val="clear" w:color="auto" w:fill="auto"/>
          </w:tcPr>
          <w:p w14:paraId="0F6BC10B" w14:textId="77777777" w:rsidR="00CC78DB" w:rsidRPr="00CC78DB" w:rsidRDefault="00CC78DB" w:rsidP="00CC78DB">
            <w:pPr>
              <w:ind w:firstLine="0"/>
            </w:pPr>
            <w:r>
              <w:t>G. R. Smith</w:t>
            </w:r>
          </w:p>
        </w:tc>
        <w:tc>
          <w:tcPr>
            <w:tcW w:w="2179" w:type="dxa"/>
            <w:shd w:val="clear" w:color="auto" w:fill="auto"/>
          </w:tcPr>
          <w:p w14:paraId="33D980BD" w14:textId="77777777" w:rsidR="00CC78DB" w:rsidRPr="00CC78DB" w:rsidRDefault="00CC78DB" w:rsidP="00CC78DB">
            <w:pPr>
              <w:ind w:firstLine="0"/>
            </w:pPr>
            <w:r>
              <w:t>M. M. Smith</w:t>
            </w:r>
          </w:p>
        </w:tc>
        <w:tc>
          <w:tcPr>
            <w:tcW w:w="2180" w:type="dxa"/>
            <w:shd w:val="clear" w:color="auto" w:fill="auto"/>
          </w:tcPr>
          <w:p w14:paraId="3A2C9FE9" w14:textId="77777777" w:rsidR="00CC78DB" w:rsidRPr="00CC78DB" w:rsidRDefault="00CC78DB" w:rsidP="00CC78DB">
            <w:pPr>
              <w:ind w:firstLine="0"/>
            </w:pPr>
            <w:r>
              <w:t>Stavrinakis</w:t>
            </w:r>
          </w:p>
        </w:tc>
      </w:tr>
      <w:tr w:rsidR="00CC78DB" w:rsidRPr="00CC78DB" w14:paraId="4349BF39" w14:textId="77777777" w:rsidTr="00CC78DB">
        <w:tc>
          <w:tcPr>
            <w:tcW w:w="2179" w:type="dxa"/>
            <w:shd w:val="clear" w:color="auto" w:fill="auto"/>
          </w:tcPr>
          <w:p w14:paraId="538CFFBE" w14:textId="77777777" w:rsidR="00CC78DB" w:rsidRPr="00CC78DB" w:rsidRDefault="00CC78DB" w:rsidP="00CC78DB">
            <w:pPr>
              <w:ind w:firstLine="0"/>
            </w:pPr>
            <w:r>
              <w:t>Taylor</w:t>
            </w:r>
          </w:p>
        </w:tc>
        <w:tc>
          <w:tcPr>
            <w:tcW w:w="2179" w:type="dxa"/>
            <w:shd w:val="clear" w:color="auto" w:fill="auto"/>
          </w:tcPr>
          <w:p w14:paraId="633BF809" w14:textId="77777777" w:rsidR="00CC78DB" w:rsidRPr="00CC78DB" w:rsidRDefault="00CC78DB" w:rsidP="00CC78DB">
            <w:pPr>
              <w:ind w:firstLine="0"/>
            </w:pPr>
            <w:r>
              <w:t>Tedder</w:t>
            </w:r>
          </w:p>
        </w:tc>
        <w:tc>
          <w:tcPr>
            <w:tcW w:w="2180" w:type="dxa"/>
            <w:shd w:val="clear" w:color="auto" w:fill="auto"/>
          </w:tcPr>
          <w:p w14:paraId="0EA74D36" w14:textId="77777777" w:rsidR="00CC78DB" w:rsidRPr="00CC78DB" w:rsidRDefault="00CC78DB" w:rsidP="00CC78DB">
            <w:pPr>
              <w:ind w:firstLine="0"/>
            </w:pPr>
            <w:r>
              <w:t>Thayer</w:t>
            </w:r>
          </w:p>
        </w:tc>
      </w:tr>
      <w:tr w:rsidR="00CC78DB" w:rsidRPr="00CC78DB" w14:paraId="5D9C5F4E" w14:textId="77777777" w:rsidTr="00CC78DB">
        <w:tc>
          <w:tcPr>
            <w:tcW w:w="2179" w:type="dxa"/>
            <w:shd w:val="clear" w:color="auto" w:fill="auto"/>
          </w:tcPr>
          <w:p w14:paraId="7F39C6CB" w14:textId="77777777" w:rsidR="00CC78DB" w:rsidRPr="00CC78DB" w:rsidRDefault="00CC78DB" w:rsidP="00CC78DB">
            <w:pPr>
              <w:ind w:firstLine="0"/>
            </w:pPr>
            <w:r>
              <w:t>Thigpen</w:t>
            </w:r>
          </w:p>
        </w:tc>
        <w:tc>
          <w:tcPr>
            <w:tcW w:w="2179" w:type="dxa"/>
            <w:shd w:val="clear" w:color="auto" w:fill="auto"/>
          </w:tcPr>
          <w:p w14:paraId="668C58D3" w14:textId="77777777" w:rsidR="00CC78DB" w:rsidRPr="00CC78DB" w:rsidRDefault="00CC78DB" w:rsidP="00CC78DB">
            <w:pPr>
              <w:ind w:firstLine="0"/>
            </w:pPr>
            <w:r>
              <w:t>Trantham</w:t>
            </w:r>
          </w:p>
        </w:tc>
        <w:tc>
          <w:tcPr>
            <w:tcW w:w="2180" w:type="dxa"/>
            <w:shd w:val="clear" w:color="auto" w:fill="auto"/>
          </w:tcPr>
          <w:p w14:paraId="313872E4" w14:textId="77777777" w:rsidR="00CC78DB" w:rsidRPr="00CC78DB" w:rsidRDefault="00CC78DB" w:rsidP="00CC78DB">
            <w:pPr>
              <w:ind w:firstLine="0"/>
            </w:pPr>
            <w:r>
              <w:t>Weeks</w:t>
            </w:r>
          </w:p>
        </w:tc>
      </w:tr>
      <w:tr w:rsidR="00CC78DB" w:rsidRPr="00CC78DB" w14:paraId="61A4FEBB" w14:textId="77777777" w:rsidTr="00CC78DB">
        <w:tc>
          <w:tcPr>
            <w:tcW w:w="2179" w:type="dxa"/>
            <w:shd w:val="clear" w:color="auto" w:fill="auto"/>
          </w:tcPr>
          <w:p w14:paraId="5301224E" w14:textId="77777777" w:rsidR="00CC78DB" w:rsidRPr="00CC78DB" w:rsidRDefault="00CC78DB" w:rsidP="00CC78DB">
            <w:pPr>
              <w:ind w:firstLine="0"/>
            </w:pPr>
            <w:r>
              <w:t>West</w:t>
            </w:r>
          </w:p>
        </w:tc>
        <w:tc>
          <w:tcPr>
            <w:tcW w:w="2179" w:type="dxa"/>
            <w:shd w:val="clear" w:color="auto" w:fill="auto"/>
          </w:tcPr>
          <w:p w14:paraId="6D8DE48C" w14:textId="77777777" w:rsidR="00CC78DB" w:rsidRPr="00CC78DB" w:rsidRDefault="00CC78DB" w:rsidP="00CC78DB">
            <w:pPr>
              <w:ind w:firstLine="0"/>
            </w:pPr>
            <w:r>
              <w:t>Wetmore</w:t>
            </w:r>
          </w:p>
        </w:tc>
        <w:tc>
          <w:tcPr>
            <w:tcW w:w="2180" w:type="dxa"/>
            <w:shd w:val="clear" w:color="auto" w:fill="auto"/>
          </w:tcPr>
          <w:p w14:paraId="7785C35F" w14:textId="77777777" w:rsidR="00CC78DB" w:rsidRPr="00CC78DB" w:rsidRDefault="00CC78DB" w:rsidP="00CC78DB">
            <w:pPr>
              <w:ind w:firstLine="0"/>
            </w:pPr>
            <w:r>
              <w:t>Wheeler</w:t>
            </w:r>
          </w:p>
        </w:tc>
      </w:tr>
      <w:tr w:rsidR="00CC78DB" w:rsidRPr="00CC78DB" w14:paraId="00C8C8FD" w14:textId="77777777" w:rsidTr="00CC78DB">
        <w:tc>
          <w:tcPr>
            <w:tcW w:w="2179" w:type="dxa"/>
            <w:shd w:val="clear" w:color="auto" w:fill="auto"/>
          </w:tcPr>
          <w:p w14:paraId="11CD4971" w14:textId="77777777" w:rsidR="00CC78DB" w:rsidRPr="00CC78DB" w:rsidRDefault="00CC78DB" w:rsidP="00CC78DB">
            <w:pPr>
              <w:ind w:firstLine="0"/>
            </w:pPr>
            <w:r>
              <w:t>White</w:t>
            </w:r>
          </w:p>
        </w:tc>
        <w:tc>
          <w:tcPr>
            <w:tcW w:w="2179" w:type="dxa"/>
            <w:shd w:val="clear" w:color="auto" w:fill="auto"/>
          </w:tcPr>
          <w:p w14:paraId="0B87310C" w14:textId="77777777" w:rsidR="00CC78DB" w:rsidRPr="00CC78DB" w:rsidRDefault="00CC78DB" w:rsidP="00CC78DB">
            <w:pPr>
              <w:ind w:firstLine="0"/>
            </w:pPr>
            <w:r>
              <w:t>Whitmire</w:t>
            </w:r>
          </w:p>
        </w:tc>
        <w:tc>
          <w:tcPr>
            <w:tcW w:w="2180" w:type="dxa"/>
            <w:shd w:val="clear" w:color="auto" w:fill="auto"/>
          </w:tcPr>
          <w:p w14:paraId="5C71474A" w14:textId="77777777" w:rsidR="00CC78DB" w:rsidRPr="00CC78DB" w:rsidRDefault="00CC78DB" w:rsidP="00CC78DB">
            <w:pPr>
              <w:ind w:firstLine="0"/>
            </w:pPr>
            <w:r>
              <w:t>R. Williams</w:t>
            </w:r>
          </w:p>
        </w:tc>
      </w:tr>
      <w:tr w:rsidR="00CC78DB" w:rsidRPr="00CC78DB" w14:paraId="4A4B2432" w14:textId="77777777" w:rsidTr="00CC78DB">
        <w:tc>
          <w:tcPr>
            <w:tcW w:w="2179" w:type="dxa"/>
            <w:shd w:val="clear" w:color="auto" w:fill="auto"/>
          </w:tcPr>
          <w:p w14:paraId="31D342FD" w14:textId="77777777" w:rsidR="00CC78DB" w:rsidRPr="00CC78DB" w:rsidRDefault="00CC78DB" w:rsidP="00CC78DB">
            <w:pPr>
              <w:keepNext/>
              <w:ind w:firstLine="0"/>
            </w:pPr>
            <w:r>
              <w:t>S. Williams</w:t>
            </w:r>
          </w:p>
        </w:tc>
        <w:tc>
          <w:tcPr>
            <w:tcW w:w="2179" w:type="dxa"/>
            <w:shd w:val="clear" w:color="auto" w:fill="auto"/>
          </w:tcPr>
          <w:p w14:paraId="10BDBCC8" w14:textId="77777777" w:rsidR="00CC78DB" w:rsidRPr="00CC78DB" w:rsidRDefault="00CC78DB" w:rsidP="00CC78DB">
            <w:pPr>
              <w:keepNext/>
              <w:ind w:firstLine="0"/>
            </w:pPr>
            <w:r>
              <w:t>Willis</w:t>
            </w:r>
          </w:p>
        </w:tc>
        <w:tc>
          <w:tcPr>
            <w:tcW w:w="2180" w:type="dxa"/>
            <w:shd w:val="clear" w:color="auto" w:fill="auto"/>
          </w:tcPr>
          <w:p w14:paraId="59FFED9A" w14:textId="77777777" w:rsidR="00CC78DB" w:rsidRPr="00CC78DB" w:rsidRDefault="00CC78DB" w:rsidP="00CC78DB">
            <w:pPr>
              <w:keepNext/>
              <w:ind w:firstLine="0"/>
            </w:pPr>
            <w:r>
              <w:t>Wooten</w:t>
            </w:r>
          </w:p>
        </w:tc>
      </w:tr>
      <w:tr w:rsidR="00CC78DB" w:rsidRPr="00CC78DB" w14:paraId="74E3C406" w14:textId="77777777" w:rsidTr="00CC78DB">
        <w:tc>
          <w:tcPr>
            <w:tcW w:w="2179" w:type="dxa"/>
            <w:shd w:val="clear" w:color="auto" w:fill="auto"/>
          </w:tcPr>
          <w:p w14:paraId="3FB85BE5" w14:textId="77777777" w:rsidR="00CC78DB" w:rsidRPr="00CC78DB" w:rsidRDefault="00CC78DB" w:rsidP="00CC78DB">
            <w:pPr>
              <w:keepNext/>
              <w:ind w:firstLine="0"/>
            </w:pPr>
            <w:r>
              <w:t>Yow</w:t>
            </w:r>
          </w:p>
        </w:tc>
        <w:tc>
          <w:tcPr>
            <w:tcW w:w="2179" w:type="dxa"/>
            <w:shd w:val="clear" w:color="auto" w:fill="auto"/>
          </w:tcPr>
          <w:p w14:paraId="1EAA2FD8" w14:textId="77777777" w:rsidR="00CC78DB" w:rsidRPr="00CC78DB" w:rsidRDefault="00CC78DB" w:rsidP="00CC78DB">
            <w:pPr>
              <w:keepNext/>
              <w:ind w:firstLine="0"/>
            </w:pPr>
          </w:p>
        </w:tc>
        <w:tc>
          <w:tcPr>
            <w:tcW w:w="2180" w:type="dxa"/>
            <w:shd w:val="clear" w:color="auto" w:fill="auto"/>
          </w:tcPr>
          <w:p w14:paraId="01FA282C" w14:textId="77777777" w:rsidR="00CC78DB" w:rsidRPr="00CC78DB" w:rsidRDefault="00CC78DB" w:rsidP="00CC78DB">
            <w:pPr>
              <w:keepNext/>
              <w:ind w:firstLine="0"/>
            </w:pPr>
          </w:p>
        </w:tc>
      </w:tr>
    </w:tbl>
    <w:p w14:paraId="60E4022E" w14:textId="77777777" w:rsidR="00CC78DB" w:rsidRDefault="00CC78DB" w:rsidP="00CC78DB"/>
    <w:p w14:paraId="26349420" w14:textId="77777777" w:rsidR="00CC78DB" w:rsidRDefault="00CC78DB" w:rsidP="00CC78DB">
      <w:pPr>
        <w:jc w:val="center"/>
        <w:rPr>
          <w:b/>
        </w:rPr>
      </w:pPr>
      <w:r w:rsidRPr="00CC78DB">
        <w:rPr>
          <w:b/>
        </w:rPr>
        <w:t>Total--112</w:t>
      </w:r>
    </w:p>
    <w:p w14:paraId="4A235B4D" w14:textId="77777777" w:rsidR="00CC78DB" w:rsidRDefault="00CC78DB" w:rsidP="00CC78DB">
      <w:pPr>
        <w:jc w:val="center"/>
        <w:rPr>
          <w:b/>
        </w:rPr>
      </w:pPr>
    </w:p>
    <w:p w14:paraId="49728458" w14:textId="77777777" w:rsidR="00CC78DB" w:rsidRDefault="00CC78DB" w:rsidP="00CC78DB">
      <w:pPr>
        <w:ind w:firstLine="0"/>
      </w:pPr>
      <w:r w:rsidRPr="00CC78DB">
        <w:t xml:space="preserve"> </w:t>
      </w:r>
      <w:r>
        <w:t>Those who voted in the negative are:</w:t>
      </w:r>
    </w:p>
    <w:p w14:paraId="494C08F9" w14:textId="77777777" w:rsidR="00CC78DB" w:rsidRDefault="00CC78DB" w:rsidP="00CC78DB"/>
    <w:p w14:paraId="05010C9B" w14:textId="77777777" w:rsidR="00CC78DB" w:rsidRDefault="00CC78DB" w:rsidP="00CC78DB">
      <w:pPr>
        <w:jc w:val="center"/>
        <w:rPr>
          <w:b/>
        </w:rPr>
      </w:pPr>
      <w:r w:rsidRPr="00CC78DB">
        <w:rPr>
          <w:b/>
        </w:rPr>
        <w:t>Total--0</w:t>
      </w:r>
    </w:p>
    <w:p w14:paraId="144D491D" w14:textId="77777777" w:rsidR="00CC78DB" w:rsidRDefault="00CC78DB" w:rsidP="00CC78DB">
      <w:pPr>
        <w:jc w:val="center"/>
        <w:rPr>
          <w:b/>
        </w:rPr>
      </w:pPr>
    </w:p>
    <w:p w14:paraId="73FA96DA" w14:textId="77777777" w:rsidR="00CC78DB" w:rsidRDefault="00CC78DB" w:rsidP="00CC78DB">
      <w:r>
        <w:t xml:space="preserve">So, the Bill was read the second time and ordered to third reading.  </w:t>
      </w:r>
    </w:p>
    <w:p w14:paraId="6F7A27AC" w14:textId="77777777" w:rsidR="00CC78DB" w:rsidRDefault="00CC78DB" w:rsidP="00CC78DB"/>
    <w:p w14:paraId="3C50E2B4" w14:textId="30113192" w:rsidR="00CC78DB" w:rsidRPr="00622DC9" w:rsidRDefault="002365D5" w:rsidP="00CC78DB">
      <w:pPr>
        <w:pStyle w:val="Title"/>
        <w:keepNext/>
      </w:pPr>
      <w:bookmarkStart w:id="20" w:name="file_start116"/>
      <w:bookmarkEnd w:id="20"/>
      <w:r>
        <w:t>RECORD FOR VOTING</w:t>
      </w:r>
    </w:p>
    <w:p w14:paraId="0615D88E" w14:textId="77777777" w:rsidR="00CC78DB" w:rsidRPr="00622DC9" w:rsidRDefault="00CC78DB" w:rsidP="00CC78DB">
      <w:pPr>
        <w:tabs>
          <w:tab w:val="left" w:pos="270"/>
          <w:tab w:val="left" w:pos="630"/>
          <w:tab w:val="left" w:pos="900"/>
          <w:tab w:val="left" w:pos="1260"/>
          <w:tab w:val="left" w:pos="1620"/>
          <w:tab w:val="left" w:pos="1980"/>
          <w:tab w:val="left" w:pos="2340"/>
          <w:tab w:val="left" w:pos="2700"/>
        </w:tabs>
        <w:ind w:firstLine="0"/>
      </w:pPr>
      <w:r w:rsidRPr="00622DC9">
        <w:tab/>
        <w:t xml:space="preserve">I was not in the House Chamber for the vote on second reading of </w:t>
      </w:r>
      <w:r w:rsidRPr="00622DC9">
        <w:br/>
        <w:t xml:space="preserve">H. 4797, license plate legislation helping fund classroom technology in public schools. If I had been present, I would have voted in favor of the Bill. </w:t>
      </w:r>
    </w:p>
    <w:p w14:paraId="0F2165CD" w14:textId="77777777" w:rsidR="00CC78DB" w:rsidRDefault="00CC78DB" w:rsidP="00CC78DB">
      <w:pPr>
        <w:tabs>
          <w:tab w:val="left" w:pos="270"/>
          <w:tab w:val="left" w:pos="630"/>
          <w:tab w:val="left" w:pos="900"/>
          <w:tab w:val="left" w:pos="1260"/>
          <w:tab w:val="left" w:pos="1620"/>
          <w:tab w:val="left" w:pos="1980"/>
          <w:tab w:val="left" w:pos="2340"/>
          <w:tab w:val="left" w:pos="2700"/>
        </w:tabs>
        <w:ind w:firstLine="0"/>
      </w:pPr>
      <w:r w:rsidRPr="00622DC9">
        <w:tab/>
        <w:t>Rep. Wm. Weston Newton</w:t>
      </w:r>
    </w:p>
    <w:p w14:paraId="0F4B3561" w14:textId="77777777" w:rsidR="00CC78DB" w:rsidRDefault="00CC78DB" w:rsidP="00CC78DB">
      <w:pPr>
        <w:tabs>
          <w:tab w:val="left" w:pos="270"/>
          <w:tab w:val="left" w:pos="630"/>
          <w:tab w:val="left" w:pos="900"/>
          <w:tab w:val="left" w:pos="1260"/>
          <w:tab w:val="left" w:pos="1620"/>
          <w:tab w:val="left" w:pos="1980"/>
          <w:tab w:val="left" w:pos="2340"/>
          <w:tab w:val="left" w:pos="2700"/>
        </w:tabs>
        <w:ind w:firstLine="0"/>
      </w:pPr>
    </w:p>
    <w:p w14:paraId="534B7DCA" w14:textId="77777777" w:rsidR="00CC78DB" w:rsidRDefault="00CC78DB" w:rsidP="00CC78DB">
      <w:pPr>
        <w:keepNext/>
        <w:jc w:val="center"/>
        <w:rPr>
          <w:b/>
        </w:rPr>
      </w:pPr>
      <w:r w:rsidRPr="00CC78DB">
        <w:rPr>
          <w:b/>
        </w:rPr>
        <w:t>LEAVE OF ABSENCE</w:t>
      </w:r>
    </w:p>
    <w:p w14:paraId="12258707" w14:textId="77777777" w:rsidR="00CC78DB" w:rsidRDefault="00CC78DB" w:rsidP="00CC78DB">
      <w:r>
        <w:t xml:space="preserve">The SPEAKER granted Rep. BALLENTINE a leave of absence for the remainder of the day. </w:t>
      </w:r>
    </w:p>
    <w:p w14:paraId="44B9C673" w14:textId="77777777" w:rsidR="00CC78DB" w:rsidRDefault="00CC78DB" w:rsidP="00CC78DB"/>
    <w:p w14:paraId="25FEF861" w14:textId="77777777" w:rsidR="00CC78DB" w:rsidRDefault="00CC78DB" w:rsidP="00CC78DB">
      <w:pPr>
        <w:keepNext/>
        <w:jc w:val="center"/>
        <w:rPr>
          <w:b/>
        </w:rPr>
      </w:pPr>
      <w:r w:rsidRPr="00CC78DB">
        <w:rPr>
          <w:b/>
        </w:rPr>
        <w:t>RECURRENCE TO THE MORNING HOUR</w:t>
      </w:r>
    </w:p>
    <w:p w14:paraId="418B6978" w14:textId="77777777" w:rsidR="00CC78DB" w:rsidRDefault="00CC78DB" w:rsidP="00CC78DB">
      <w:r>
        <w:t>Rep. FORREST moved that the House recur to the morning hour, which was agreed to.</w:t>
      </w:r>
    </w:p>
    <w:p w14:paraId="1C59FE55" w14:textId="77777777" w:rsidR="00CC78DB" w:rsidRDefault="00CC78DB" w:rsidP="00CC78DB"/>
    <w:p w14:paraId="437EBF45" w14:textId="77777777" w:rsidR="00CC78DB" w:rsidRDefault="00CC78DB" w:rsidP="00CC78DB">
      <w:r>
        <w:t>Rep. MAY moved that the House recede until 2:15 p.m., which was agreed to.</w:t>
      </w:r>
    </w:p>
    <w:p w14:paraId="707CA357" w14:textId="77777777" w:rsidR="00CC78DB" w:rsidRDefault="00CC78DB" w:rsidP="00CC78DB"/>
    <w:p w14:paraId="7893224F" w14:textId="77777777" w:rsidR="00CC78DB" w:rsidRDefault="00CC78DB" w:rsidP="00CC78DB">
      <w:pPr>
        <w:keepNext/>
        <w:jc w:val="center"/>
        <w:rPr>
          <w:b/>
        </w:rPr>
      </w:pPr>
      <w:r w:rsidRPr="00CC78DB">
        <w:rPr>
          <w:b/>
        </w:rPr>
        <w:t>THE HOUSE RESUMES</w:t>
      </w:r>
    </w:p>
    <w:p w14:paraId="3F982B82" w14:textId="77777777" w:rsidR="00CC78DB" w:rsidRDefault="00CC78DB" w:rsidP="00CC78DB">
      <w:r>
        <w:t xml:space="preserve">At 2:15 p.m. the House resumed, the SPEAKER </w:t>
      </w:r>
      <w:r w:rsidRPr="00CC78DB">
        <w:rPr>
          <w:i/>
        </w:rPr>
        <w:t>PRO TEMPORE</w:t>
      </w:r>
      <w:r>
        <w:t xml:space="preserve"> in the Chair.</w:t>
      </w:r>
    </w:p>
    <w:p w14:paraId="4BC9E8FA" w14:textId="77777777" w:rsidR="00CC78DB" w:rsidRDefault="00CC78DB" w:rsidP="00CC78DB"/>
    <w:p w14:paraId="1BFB94FE" w14:textId="77777777" w:rsidR="00CC78DB" w:rsidRDefault="00CC78DB" w:rsidP="00CC78DB">
      <w:pPr>
        <w:keepNext/>
        <w:jc w:val="center"/>
        <w:rPr>
          <w:b/>
        </w:rPr>
      </w:pPr>
      <w:r w:rsidRPr="00CC78DB">
        <w:rPr>
          <w:b/>
        </w:rPr>
        <w:t>POINT OF QUORUM</w:t>
      </w:r>
    </w:p>
    <w:p w14:paraId="1D8F8368" w14:textId="77777777" w:rsidR="00CC78DB" w:rsidRDefault="00CC78DB" w:rsidP="00CC78DB">
      <w:r>
        <w:t>The question of a quorum was raised.</w:t>
      </w:r>
    </w:p>
    <w:p w14:paraId="25B0E9ED" w14:textId="77777777" w:rsidR="00CC78DB" w:rsidRDefault="00CC78DB" w:rsidP="00CC78DB">
      <w:r>
        <w:t>A quorum was later present.</w:t>
      </w:r>
    </w:p>
    <w:p w14:paraId="0F0AE4F8" w14:textId="77777777" w:rsidR="00CC78DB" w:rsidRDefault="00CC78DB" w:rsidP="00CC78DB"/>
    <w:p w14:paraId="2FFEB697" w14:textId="77777777" w:rsidR="00CC78DB" w:rsidRDefault="00CC78DB" w:rsidP="00CC78DB">
      <w:pPr>
        <w:keepNext/>
        <w:jc w:val="center"/>
        <w:rPr>
          <w:b/>
        </w:rPr>
      </w:pPr>
      <w:r w:rsidRPr="00CC78DB">
        <w:rPr>
          <w:b/>
        </w:rPr>
        <w:t>RECURRENCE TO THE MORNING HOUR</w:t>
      </w:r>
    </w:p>
    <w:p w14:paraId="59AF970B" w14:textId="77777777" w:rsidR="00CC78DB" w:rsidRDefault="00CC78DB" w:rsidP="00CC78DB">
      <w:r>
        <w:t>Rep. MURRAY moved that the House recur to the morning hour, which was agreed to.</w:t>
      </w:r>
    </w:p>
    <w:p w14:paraId="4042792E" w14:textId="77777777" w:rsidR="00CC78DB" w:rsidRDefault="00CC78DB" w:rsidP="00CC78DB"/>
    <w:p w14:paraId="512FC109" w14:textId="77777777" w:rsidR="00CC78DB" w:rsidRDefault="00CC78DB" w:rsidP="00CC78DB">
      <w:pPr>
        <w:keepNext/>
        <w:jc w:val="center"/>
        <w:rPr>
          <w:b/>
        </w:rPr>
      </w:pPr>
      <w:r w:rsidRPr="00CC78DB">
        <w:rPr>
          <w:b/>
        </w:rPr>
        <w:t>SPEAKER IN CHAIR</w:t>
      </w:r>
    </w:p>
    <w:p w14:paraId="300D629E" w14:textId="77777777" w:rsidR="00CC78DB" w:rsidRDefault="00CC78DB" w:rsidP="00CC78DB"/>
    <w:p w14:paraId="0C8D13E7" w14:textId="77777777" w:rsidR="00CC78DB" w:rsidRDefault="00CC78DB" w:rsidP="00CC78DB">
      <w:pPr>
        <w:keepNext/>
        <w:jc w:val="center"/>
        <w:rPr>
          <w:b/>
        </w:rPr>
      </w:pPr>
      <w:r w:rsidRPr="00CC78DB">
        <w:rPr>
          <w:b/>
        </w:rPr>
        <w:t>MESSAGE FROM THE SENATE</w:t>
      </w:r>
    </w:p>
    <w:p w14:paraId="1B4149DB" w14:textId="77777777" w:rsidR="00CC78DB" w:rsidRDefault="00CC78DB" w:rsidP="00CC78DB">
      <w:r>
        <w:t>The following was received:</w:t>
      </w:r>
    </w:p>
    <w:p w14:paraId="32BB0E3B" w14:textId="77777777" w:rsidR="00CC78DB" w:rsidRDefault="00CC78DB" w:rsidP="00CC78DB"/>
    <w:p w14:paraId="4D1DC5B3" w14:textId="77777777" w:rsidR="00CC78DB" w:rsidRDefault="00CC78DB" w:rsidP="00CC78DB">
      <w:r>
        <w:t>Columbia, S.C., Thursday, February 3</w:t>
      </w:r>
      <w:r w:rsidR="00A376FD">
        <w:t>, 2022</w:t>
      </w:r>
      <w:r>
        <w:t xml:space="preserve"> </w:t>
      </w:r>
    </w:p>
    <w:p w14:paraId="0A363CD2" w14:textId="77777777" w:rsidR="00CC78DB" w:rsidRDefault="00CC78DB" w:rsidP="00CC78DB">
      <w:r>
        <w:t>Mr. Speaker and Members of the House:</w:t>
      </w:r>
    </w:p>
    <w:p w14:paraId="5DC80121" w14:textId="77777777" w:rsidR="00CC78DB" w:rsidRDefault="00CC78DB" w:rsidP="00CC78DB">
      <w:r>
        <w:t xml:space="preserve">The Senate respectfully informs your Honorable Body that it has overridden  the Veto by the Governor on R. 122, S. 948 by a vote of 35 to 0. </w:t>
      </w:r>
    </w:p>
    <w:p w14:paraId="5CE03BB5" w14:textId="77777777" w:rsidR="00CC78DB" w:rsidRDefault="00CC78DB" w:rsidP="00CC78DB"/>
    <w:p w14:paraId="215F7E19" w14:textId="77777777" w:rsidR="00CC78DB" w:rsidRDefault="00CC78DB" w:rsidP="00CC78DB">
      <w:pPr>
        <w:keepNext/>
      </w:pPr>
      <w:r>
        <w:t>(R</w:t>
      </w:r>
      <w:r w:rsidR="00A376FD">
        <w:t xml:space="preserve">. </w:t>
      </w:r>
      <w:r>
        <w:t>122</w:t>
      </w:r>
      <w:r w:rsidR="00A376FD">
        <w:t>,</w:t>
      </w:r>
      <w:r>
        <w:t xml:space="preserve"> S. 948</w:t>
      </w:r>
      <w:r w:rsidR="00A376FD">
        <w:t>)</w:t>
      </w:r>
      <w:r>
        <w:t xml:space="preserve"> -- Senator Williams: A JOINT RESOLUTION TO MOVE THE DATE OF THE 2022 ELECTION FOR THE MARION COUNTY BOARD OF EDUCATION FROM THE SECOND TUESDAY IN APRIL OF 2022 TO THE SECOND TUESDAY IN MAY OF 2022, AND TO ADJUST THE CANDIDATE FILING PERIOD ACCORDINGLY.</w:t>
      </w:r>
    </w:p>
    <w:p w14:paraId="67755BC6" w14:textId="77777777" w:rsidR="00CC78DB" w:rsidRDefault="00CC78DB" w:rsidP="00CC78DB">
      <w:r>
        <w:t xml:space="preserve"> </w:t>
      </w:r>
    </w:p>
    <w:p w14:paraId="1C4E9AD7" w14:textId="77777777" w:rsidR="00CC78DB" w:rsidRDefault="00CC78DB" w:rsidP="00CC78DB">
      <w:r>
        <w:t>Very respectfully,</w:t>
      </w:r>
    </w:p>
    <w:p w14:paraId="0E96F0C4" w14:textId="77777777" w:rsidR="00CC78DB" w:rsidRDefault="00CC78DB" w:rsidP="00CC78DB">
      <w:r>
        <w:t xml:space="preserve">President  </w:t>
      </w:r>
    </w:p>
    <w:p w14:paraId="4F9F4DB1" w14:textId="77777777" w:rsidR="00A376FD" w:rsidRDefault="00A376FD" w:rsidP="00CC78DB"/>
    <w:p w14:paraId="2D746BE0" w14:textId="77777777" w:rsidR="00CC78DB" w:rsidRDefault="00CC78DB" w:rsidP="00CC78DB">
      <w:pPr>
        <w:keepNext/>
        <w:jc w:val="center"/>
        <w:rPr>
          <w:b/>
        </w:rPr>
      </w:pPr>
      <w:r w:rsidRPr="00CC78DB">
        <w:rPr>
          <w:b/>
        </w:rPr>
        <w:t>R. 122, S. 948--ORDERED PRINTED IN THE JOURNAL</w:t>
      </w:r>
    </w:p>
    <w:p w14:paraId="665B2B6B" w14:textId="77777777" w:rsidR="00CC78DB" w:rsidRDefault="00CC78DB" w:rsidP="00CC78DB">
      <w:r>
        <w:t>The SPEAKER ordered the following Veto printed in the Journal:</w:t>
      </w:r>
    </w:p>
    <w:p w14:paraId="529D86CE" w14:textId="77777777" w:rsidR="00CC78DB" w:rsidRDefault="00CC78DB" w:rsidP="00CC78DB"/>
    <w:p w14:paraId="00496C00" w14:textId="77777777" w:rsidR="00CC78DB" w:rsidRPr="000E1375" w:rsidRDefault="00CC78DB" w:rsidP="00CC78DB">
      <w:pPr>
        <w:keepLines/>
        <w:tabs>
          <w:tab w:val="left" w:pos="216"/>
        </w:tabs>
        <w:ind w:firstLine="0"/>
        <w:jc w:val="center"/>
      </w:pPr>
      <w:bookmarkStart w:id="21" w:name="file_start132"/>
      <w:bookmarkEnd w:id="21"/>
      <w:r w:rsidRPr="000E1375">
        <w:t>State of South Carolina</w:t>
      </w:r>
    </w:p>
    <w:p w14:paraId="1BC0E357" w14:textId="77777777" w:rsidR="00CC78DB" w:rsidRPr="000E1375" w:rsidRDefault="00CC78DB" w:rsidP="00CC78DB">
      <w:pPr>
        <w:keepLines/>
        <w:tabs>
          <w:tab w:val="left" w:pos="216"/>
        </w:tabs>
        <w:ind w:firstLine="0"/>
        <w:jc w:val="center"/>
      </w:pPr>
      <w:r w:rsidRPr="000E1375">
        <w:t>Office of the Governor</w:t>
      </w:r>
    </w:p>
    <w:p w14:paraId="51DE41F2" w14:textId="77777777" w:rsidR="00CC78DB" w:rsidRPr="000E1375" w:rsidRDefault="00CC78DB" w:rsidP="00CC78DB">
      <w:pPr>
        <w:pStyle w:val="BodyText"/>
        <w:ind w:left="360" w:right="3948"/>
        <w:rPr>
          <w:color w:val="111111"/>
        </w:rPr>
      </w:pPr>
    </w:p>
    <w:p w14:paraId="5694B1C3" w14:textId="77777777" w:rsidR="00CC78DB" w:rsidRPr="000E1375" w:rsidRDefault="00CC78DB" w:rsidP="00CC78DB">
      <w:pPr>
        <w:ind w:firstLine="0"/>
      </w:pPr>
      <w:r w:rsidRPr="000E1375">
        <w:t xml:space="preserve">February 1, 2022 </w:t>
      </w:r>
    </w:p>
    <w:p w14:paraId="21745F4E" w14:textId="77777777" w:rsidR="00CC78DB" w:rsidRPr="000E1375" w:rsidRDefault="00CC78DB" w:rsidP="00CC78DB">
      <w:pPr>
        <w:ind w:firstLine="0"/>
      </w:pPr>
      <w:r w:rsidRPr="000E1375">
        <w:t xml:space="preserve">The Honorable Thomas C. Alexander </w:t>
      </w:r>
    </w:p>
    <w:p w14:paraId="08790888" w14:textId="77777777" w:rsidR="00CC78DB" w:rsidRPr="000E1375" w:rsidRDefault="00CC78DB" w:rsidP="00CC78DB">
      <w:pPr>
        <w:ind w:firstLine="0"/>
      </w:pPr>
      <w:r w:rsidRPr="000E1375">
        <w:t xml:space="preserve">President of the Senate </w:t>
      </w:r>
    </w:p>
    <w:p w14:paraId="2649110A" w14:textId="77777777" w:rsidR="00CC78DB" w:rsidRPr="000E1375" w:rsidRDefault="00CC78DB" w:rsidP="00CC78DB">
      <w:pPr>
        <w:ind w:firstLine="0"/>
      </w:pPr>
      <w:r w:rsidRPr="000E1375">
        <w:t xml:space="preserve">State House, Second Floor </w:t>
      </w:r>
    </w:p>
    <w:p w14:paraId="5C1F78FC" w14:textId="77777777" w:rsidR="00CC78DB" w:rsidRPr="000E1375" w:rsidRDefault="00CC78DB" w:rsidP="00CC78DB">
      <w:pPr>
        <w:ind w:firstLine="0"/>
      </w:pPr>
      <w:r w:rsidRPr="000E1375">
        <w:t xml:space="preserve">Columbia, South Carolina 29201 </w:t>
      </w:r>
    </w:p>
    <w:p w14:paraId="3E7138E8" w14:textId="77777777" w:rsidR="00CC78DB" w:rsidRPr="000E1375" w:rsidRDefault="00CC78DB" w:rsidP="00CC78DB">
      <w:pPr>
        <w:ind w:firstLine="0"/>
      </w:pPr>
    </w:p>
    <w:p w14:paraId="18A10290" w14:textId="77777777" w:rsidR="00CC78DB" w:rsidRPr="000E1375" w:rsidRDefault="00CC78DB" w:rsidP="00CC78DB">
      <w:pPr>
        <w:ind w:firstLine="0"/>
      </w:pPr>
      <w:r w:rsidRPr="000E1375">
        <w:t xml:space="preserve">Dear Mr. President and Members of the Senate: </w:t>
      </w:r>
    </w:p>
    <w:p w14:paraId="73EBFF76" w14:textId="77777777" w:rsidR="00CC78DB" w:rsidRPr="000E1375" w:rsidRDefault="00CC78DB" w:rsidP="00CC78DB">
      <w:pPr>
        <w:ind w:firstLine="0"/>
      </w:pPr>
      <w:r w:rsidRPr="000E1375">
        <w:tab/>
        <w:t xml:space="preserve">I am hereby vetoing and returning without my approval R-122, S. 948, which seeks to move the 2022 election date for seats on the Marion County Board of Education ("Board of Education") from the second Tuesday in April to the second Tuesday in May. For the reasons set forth below, I am compelled to veto S. 948. </w:t>
      </w:r>
    </w:p>
    <w:p w14:paraId="3FB45810" w14:textId="77777777" w:rsidR="00A376FD" w:rsidRDefault="00CC78DB" w:rsidP="00CC78DB">
      <w:pPr>
        <w:ind w:firstLine="0"/>
      </w:pPr>
      <w:r w:rsidRPr="000E1375">
        <w:tab/>
        <w:t xml:space="preserve">As the General Assembly is aware, like several of my predecessors, I have consistently vetoed unconstitutional local or special legislation. The South Carolina Constitution expressly prohibits the General Assembly from enacting legislation "for a specific county" and "where a general law can be made applicable." S.C. Const. art VIII, § 7; S.C. Const. art. III, § 34(IX). Yet, S. 948 would apply to only a single county. Although our courts have held that greater deference is warranted in the context of public education, "legislation regarding education is not exempt from the requirements of Article III, § 34(1X)." Horry Cty. v. Horry Cty. Higher Educ. Comm 'n, 306 S.C. 416, 419, 412 S.E.2d 421, 423 (1991). Here, it appears that a general law could be made applicable, and the General Assembly has not established that a special law is necessary to "best meet the exigencies of [this] particular situation." Charleston Cty. Sch. Dist. v. Harrell, 393 S.C. 552,559, 713 S.E.2d 604,608 (2011). Accordingly, I am compelled to reiterate my longstanding concerns regarding the General Assembly's regular resort to local or special legislation, which has produced a patchwork of authorities governing South Carolina's schools and school districts. </w:t>
      </w:r>
    </w:p>
    <w:p w14:paraId="04A343F2" w14:textId="77777777" w:rsidR="00CC78DB" w:rsidRPr="000E1375" w:rsidRDefault="00A376FD" w:rsidP="00CC78DB">
      <w:pPr>
        <w:ind w:firstLine="0"/>
      </w:pPr>
      <w:r>
        <w:br w:type="column"/>
      </w:r>
    </w:p>
    <w:p w14:paraId="06723E22" w14:textId="77777777" w:rsidR="00CC78DB" w:rsidRPr="000E1375" w:rsidRDefault="00CC78DB" w:rsidP="00CC78DB">
      <w:pPr>
        <w:ind w:firstLine="0"/>
      </w:pPr>
      <w:r w:rsidRPr="000E1375">
        <w:tab/>
        <w:t xml:space="preserve">For the foregoing reasons, I am respectfully vetoing R-122, </w:t>
      </w:r>
      <w:r w:rsidRPr="000E1375">
        <w:br/>
        <w:t xml:space="preserve">S. 948 and returning the same without my signature. </w:t>
      </w:r>
    </w:p>
    <w:p w14:paraId="67C66010" w14:textId="77777777" w:rsidR="00CC78DB" w:rsidRPr="000E1375" w:rsidRDefault="00CC78DB" w:rsidP="00CC78DB">
      <w:pPr>
        <w:ind w:firstLine="0"/>
      </w:pPr>
    </w:p>
    <w:p w14:paraId="40602B1E" w14:textId="77777777" w:rsidR="00CC78DB" w:rsidRPr="000E1375" w:rsidRDefault="00CC78DB" w:rsidP="00CC78DB">
      <w:pPr>
        <w:ind w:firstLine="0"/>
      </w:pPr>
      <w:r w:rsidRPr="000E1375">
        <w:t xml:space="preserve">Yours very truly, </w:t>
      </w:r>
    </w:p>
    <w:p w14:paraId="4462E78E" w14:textId="77777777" w:rsidR="00CC78DB" w:rsidRPr="000E1375" w:rsidRDefault="00CC78DB" w:rsidP="00CC78DB">
      <w:pPr>
        <w:ind w:firstLine="0"/>
      </w:pPr>
      <w:r w:rsidRPr="000E1375">
        <w:t>Henry McMaster</w:t>
      </w:r>
    </w:p>
    <w:p w14:paraId="2159FB45" w14:textId="77777777" w:rsidR="00CC78DB" w:rsidRDefault="00CC78DB" w:rsidP="00CC78DB">
      <w:pPr>
        <w:ind w:firstLine="0"/>
      </w:pPr>
    </w:p>
    <w:p w14:paraId="140940E3" w14:textId="77777777" w:rsidR="00CC78DB" w:rsidRDefault="00CC78DB" w:rsidP="00A376FD">
      <w:pPr>
        <w:ind w:firstLine="0"/>
      </w:pPr>
      <w:bookmarkStart w:id="22" w:name="file_end132"/>
      <w:bookmarkEnd w:id="22"/>
      <w:r>
        <w:t>Received as information.</w:t>
      </w:r>
    </w:p>
    <w:p w14:paraId="420B0E7F" w14:textId="77777777" w:rsidR="00CC78DB" w:rsidRDefault="00CC78DB" w:rsidP="00CC78DB"/>
    <w:p w14:paraId="3D37E34C" w14:textId="77777777" w:rsidR="00CC78DB" w:rsidRDefault="00CC78DB" w:rsidP="00CC78DB">
      <w:pPr>
        <w:keepNext/>
        <w:jc w:val="center"/>
        <w:rPr>
          <w:b/>
        </w:rPr>
      </w:pPr>
      <w:r w:rsidRPr="00CC78DB">
        <w:rPr>
          <w:b/>
        </w:rPr>
        <w:t>MESSAGE FROM THE SENATE</w:t>
      </w:r>
    </w:p>
    <w:p w14:paraId="2417A730" w14:textId="77777777" w:rsidR="00CC78DB" w:rsidRDefault="00CC78DB" w:rsidP="00CC78DB">
      <w:r>
        <w:t>The following was received:</w:t>
      </w:r>
    </w:p>
    <w:p w14:paraId="3A75A857" w14:textId="77777777" w:rsidR="00CC78DB" w:rsidRDefault="00CC78DB" w:rsidP="00CC78DB"/>
    <w:p w14:paraId="4EC7EB85" w14:textId="77777777" w:rsidR="00CC78DB" w:rsidRDefault="00CC78DB" w:rsidP="00CC78DB">
      <w:r>
        <w:t>Columbia, S.C., Thursday, February 3</w:t>
      </w:r>
      <w:r w:rsidR="00A376FD">
        <w:t>, 2022</w:t>
      </w:r>
      <w:r>
        <w:t xml:space="preserve"> </w:t>
      </w:r>
    </w:p>
    <w:p w14:paraId="66A325F4" w14:textId="77777777" w:rsidR="00CC78DB" w:rsidRDefault="00CC78DB" w:rsidP="00CC78DB">
      <w:r>
        <w:t>Mr. Speaker and Members of the House:</w:t>
      </w:r>
    </w:p>
    <w:p w14:paraId="1BF3FD46" w14:textId="77777777" w:rsidR="00CC78DB" w:rsidRDefault="00CC78DB" w:rsidP="00CC78DB">
      <w:r>
        <w:t xml:space="preserve">The Senate respectfully informs your Honorable Body that it has overridden  the Veto by the Governor on R. 120, S. 836 by a vote of 34 to 0 </w:t>
      </w:r>
    </w:p>
    <w:p w14:paraId="7A483507" w14:textId="77777777" w:rsidR="00CC78DB" w:rsidRDefault="00CC78DB" w:rsidP="00CC78DB"/>
    <w:p w14:paraId="3F273C23" w14:textId="77777777" w:rsidR="00CC78DB" w:rsidRDefault="00CC78DB" w:rsidP="00CC78DB">
      <w:pPr>
        <w:keepNext/>
      </w:pPr>
      <w:r>
        <w:t>(R</w:t>
      </w:r>
      <w:r w:rsidR="00A376FD">
        <w:t xml:space="preserve">. </w:t>
      </w:r>
      <w:r>
        <w:t>120</w:t>
      </w:r>
      <w:r w:rsidR="00A376FD">
        <w:t>,</w:t>
      </w:r>
      <w:r>
        <w:t xml:space="preserve"> S. 836</w:t>
      </w:r>
      <w:r w:rsidR="00A376FD">
        <w:t>)</w:t>
      </w:r>
      <w:r>
        <w:t xml:space="preserve"> -- Senators Martin, Peeler and Cromer: AN ACT TO AMEND ACT 124 OF 1969, AS AMENDED, RELATING TO THE CREATION OF THE SCHOOL DISTRICT OF UNION COUNTY, SO AS TO REQUIRE THE SCHOOL DISTRICT OF UNION COUNTY TO RECOGNIZE MEMORIAL DAY AS A HOLIDAY AND ALL DISTRICT SCHOOLS AND OFFICES MUST BE CLOSED ON THAT DATE. </w:t>
      </w:r>
    </w:p>
    <w:p w14:paraId="5F3AE873" w14:textId="77777777" w:rsidR="00CC78DB" w:rsidRDefault="00CC78DB" w:rsidP="00CC78DB">
      <w:r>
        <w:t xml:space="preserve"> </w:t>
      </w:r>
    </w:p>
    <w:p w14:paraId="71F46688" w14:textId="77777777" w:rsidR="00CC78DB" w:rsidRDefault="00CC78DB" w:rsidP="00CC78DB">
      <w:r>
        <w:t>Very respectfully,</w:t>
      </w:r>
    </w:p>
    <w:p w14:paraId="480E58AE" w14:textId="77777777" w:rsidR="00CC78DB" w:rsidRDefault="00CC78DB" w:rsidP="00CC78DB">
      <w:r>
        <w:t xml:space="preserve">President  </w:t>
      </w:r>
    </w:p>
    <w:p w14:paraId="696CECFD" w14:textId="77777777" w:rsidR="00CC78DB" w:rsidRDefault="00CC78DB" w:rsidP="00CC78DB">
      <w:bookmarkStart w:id="23" w:name="include_clip_start_135"/>
      <w:bookmarkEnd w:id="23"/>
    </w:p>
    <w:p w14:paraId="12CCA7B0" w14:textId="77777777" w:rsidR="00CC78DB" w:rsidRDefault="00CC78DB" w:rsidP="00CC78DB">
      <w:pPr>
        <w:keepNext/>
        <w:jc w:val="center"/>
        <w:rPr>
          <w:b/>
        </w:rPr>
      </w:pPr>
      <w:r w:rsidRPr="00CC78DB">
        <w:rPr>
          <w:b/>
        </w:rPr>
        <w:t>R. 120, S. 836--ORDERED PRINTED IN THE JOURNAL</w:t>
      </w:r>
    </w:p>
    <w:p w14:paraId="5049D57E" w14:textId="77777777" w:rsidR="00CC78DB" w:rsidRDefault="00CC78DB" w:rsidP="00CC78DB">
      <w:r>
        <w:t>The SPEAKER ordered the following Veto printed in the Journal:</w:t>
      </w:r>
    </w:p>
    <w:p w14:paraId="3B901259" w14:textId="77777777" w:rsidR="00CC78DB" w:rsidRDefault="00CC78DB" w:rsidP="00CC78DB"/>
    <w:p w14:paraId="211CB66D" w14:textId="77777777" w:rsidR="00CC78DB" w:rsidRPr="00414904" w:rsidRDefault="00CC78DB" w:rsidP="00CC78DB">
      <w:pPr>
        <w:keepLines/>
        <w:tabs>
          <w:tab w:val="left" w:pos="216"/>
        </w:tabs>
        <w:ind w:firstLine="0"/>
        <w:jc w:val="center"/>
      </w:pPr>
      <w:bookmarkStart w:id="24" w:name="file_start137"/>
      <w:bookmarkEnd w:id="24"/>
      <w:r w:rsidRPr="00414904">
        <w:t>State of South Carolina</w:t>
      </w:r>
    </w:p>
    <w:p w14:paraId="658F421F" w14:textId="77777777" w:rsidR="00CC78DB" w:rsidRPr="00414904" w:rsidRDefault="00CC78DB" w:rsidP="00CC78DB">
      <w:pPr>
        <w:keepLines/>
        <w:tabs>
          <w:tab w:val="left" w:pos="216"/>
        </w:tabs>
        <w:ind w:firstLine="0"/>
        <w:jc w:val="center"/>
      </w:pPr>
      <w:r w:rsidRPr="00414904">
        <w:t>Office of the Governor</w:t>
      </w:r>
    </w:p>
    <w:p w14:paraId="43E886E3" w14:textId="77777777" w:rsidR="00CC78DB" w:rsidRPr="00414904" w:rsidRDefault="00CC78DB" w:rsidP="00CC78DB">
      <w:pPr>
        <w:pStyle w:val="BodyText"/>
        <w:ind w:left="360" w:right="3948"/>
        <w:rPr>
          <w:color w:val="111111"/>
        </w:rPr>
      </w:pPr>
    </w:p>
    <w:p w14:paraId="4A8B9452" w14:textId="77777777" w:rsidR="00CC78DB" w:rsidRPr="00414904" w:rsidRDefault="00CC78DB" w:rsidP="00CC78DB">
      <w:pPr>
        <w:pStyle w:val="BodyText"/>
        <w:ind w:left="360" w:right="3948"/>
        <w:jc w:val="left"/>
      </w:pPr>
      <w:r w:rsidRPr="00414904">
        <w:rPr>
          <w:color w:val="111111"/>
        </w:rPr>
        <w:t>February</w:t>
      </w:r>
      <w:r w:rsidRPr="00414904">
        <w:rPr>
          <w:color w:val="111111"/>
          <w:spacing w:val="35"/>
        </w:rPr>
        <w:t xml:space="preserve"> </w:t>
      </w:r>
      <w:r w:rsidRPr="00414904">
        <w:rPr>
          <w:color w:val="111111"/>
        </w:rPr>
        <w:t>1,</w:t>
      </w:r>
      <w:r w:rsidRPr="00414904">
        <w:rPr>
          <w:color w:val="111111"/>
          <w:spacing w:val="6"/>
        </w:rPr>
        <w:t xml:space="preserve"> </w:t>
      </w:r>
      <w:r w:rsidRPr="00414904">
        <w:rPr>
          <w:color w:val="111111"/>
        </w:rPr>
        <w:t>2022</w:t>
      </w:r>
    </w:p>
    <w:p w14:paraId="67C5F02B" w14:textId="77777777" w:rsidR="00CC78DB" w:rsidRPr="00414904" w:rsidRDefault="00CC78DB" w:rsidP="00CC78DB">
      <w:pPr>
        <w:pStyle w:val="BodyText"/>
        <w:ind w:left="349"/>
        <w:rPr>
          <w:color w:val="111111"/>
          <w:spacing w:val="-1"/>
          <w:w w:val="105"/>
        </w:rPr>
      </w:pPr>
      <w:r w:rsidRPr="00414904">
        <w:rPr>
          <w:color w:val="111111"/>
          <w:spacing w:val="-1"/>
          <w:w w:val="105"/>
        </w:rPr>
        <w:t xml:space="preserve">The Honorable Thomas C. Alexander </w:t>
      </w:r>
    </w:p>
    <w:p w14:paraId="2F9B8E6B" w14:textId="77777777" w:rsidR="00CC78DB" w:rsidRPr="00414904" w:rsidRDefault="00CC78DB" w:rsidP="00CC78DB">
      <w:pPr>
        <w:pStyle w:val="BodyText"/>
        <w:ind w:left="349"/>
        <w:rPr>
          <w:color w:val="111111"/>
          <w:spacing w:val="-1"/>
          <w:w w:val="105"/>
        </w:rPr>
      </w:pPr>
      <w:r w:rsidRPr="00414904">
        <w:rPr>
          <w:color w:val="111111"/>
          <w:spacing w:val="-1"/>
          <w:w w:val="105"/>
        </w:rPr>
        <w:t>President of the Senate</w:t>
      </w:r>
    </w:p>
    <w:p w14:paraId="7DB36ED1" w14:textId="77777777" w:rsidR="00CC78DB" w:rsidRPr="00414904" w:rsidRDefault="00CC78DB" w:rsidP="00CC78DB">
      <w:pPr>
        <w:pStyle w:val="BodyText"/>
        <w:ind w:left="349"/>
        <w:rPr>
          <w:color w:val="111111"/>
          <w:spacing w:val="-1"/>
          <w:w w:val="105"/>
        </w:rPr>
      </w:pPr>
      <w:r w:rsidRPr="00414904">
        <w:rPr>
          <w:color w:val="111111"/>
          <w:spacing w:val="-1"/>
          <w:w w:val="105"/>
        </w:rPr>
        <w:t xml:space="preserve">State House, Second Floor </w:t>
      </w:r>
    </w:p>
    <w:p w14:paraId="67AF40DC" w14:textId="77777777" w:rsidR="00CC78DB" w:rsidRPr="00414904" w:rsidRDefault="00CC78DB" w:rsidP="00CC78DB">
      <w:pPr>
        <w:pStyle w:val="BodyText"/>
        <w:ind w:left="349"/>
        <w:rPr>
          <w:color w:val="111111"/>
          <w:spacing w:val="-1"/>
          <w:w w:val="105"/>
        </w:rPr>
      </w:pPr>
      <w:r w:rsidRPr="00414904">
        <w:rPr>
          <w:color w:val="111111"/>
          <w:spacing w:val="-1"/>
          <w:w w:val="105"/>
        </w:rPr>
        <w:t>Columbia, South Carolina 29201</w:t>
      </w:r>
    </w:p>
    <w:p w14:paraId="4958185B" w14:textId="77777777" w:rsidR="00CC78DB" w:rsidRPr="00414904" w:rsidRDefault="00CC78DB" w:rsidP="00CC78DB">
      <w:pPr>
        <w:pStyle w:val="BodyText"/>
        <w:ind w:left="349"/>
        <w:rPr>
          <w:color w:val="111111"/>
          <w:spacing w:val="-1"/>
          <w:w w:val="105"/>
        </w:rPr>
      </w:pPr>
    </w:p>
    <w:p w14:paraId="53AB2C21" w14:textId="77777777" w:rsidR="00CC78DB" w:rsidRPr="00414904" w:rsidRDefault="00CC78DB" w:rsidP="00CC78DB">
      <w:pPr>
        <w:pStyle w:val="BodyText"/>
        <w:ind w:left="349"/>
      </w:pPr>
      <w:r w:rsidRPr="00414904">
        <w:rPr>
          <w:color w:val="111111"/>
          <w:spacing w:val="-1"/>
          <w:w w:val="105"/>
        </w:rPr>
        <w:t>Dear</w:t>
      </w:r>
      <w:r w:rsidRPr="00414904">
        <w:rPr>
          <w:color w:val="111111"/>
          <w:spacing w:val="-8"/>
          <w:w w:val="105"/>
        </w:rPr>
        <w:t xml:space="preserve"> </w:t>
      </w:r>
      <w:r w:rsidRPr="00414904">
        <w:rPr>
          <w:color w:val="111111"/>
          <w:spacing w:val="-1"/>
          <w:w w:val="105"/>
        </w:rPr>
        <w:t>Mr.</w:t>
      </w:r>
      <w:r w:rsidRPr="00414904">
        <w:rPr>
          <w:color w:val="111111"/>
          <w:spacing w:val="-7"/>
          <w:w w:val="105"/>
        </w:rPr>
        <w:t xml:space="preserve"> </w:t>
      </w:r>
      <w:r w:rsidRPr="00414904">
        <w:rPr>
          <w:color w:val="111111"/>
          <w:spacing w:val="-1"/>
          <w:w w:val="105"/>
        </w:rPr>
        <w:t>President</w:t>
      </w:r>
      <w:r w:rsidRPr="00414904">
        <w:rPr>
          <w:color w:val="111111"/>
          <w:spacing w:val="3"/>
          <w:w w:val="105"/>
        </w:rPr>
        <w:t xml:space="preserve"> </w:t>
      </w:r>
      <w:r w:rsidRPr="00414904">
        <w:rPr>
          <w:color w:val="111111"/>
          <w:spacing w:val="-1"/>
          <w:w w:val="105"/>
        </w:rPr>
        <w:t>and</w:t>
      </w:r>
      <w:r w:rsidRPr="00414904">
        <w:rPr>
          <w:color w:val="111111"/>
          <w:spacing w:val="1"/>
          <w:w w:val="105"/>
        </w:rPr>
        <w:t xml:space="preserve"> </w:t>
      </w:r>
      <w:r w:rsidRPr="00414904">
        <w:rPr>
          <w:color w:val="111111"/>
          <w:spacing w:val="-1"/>
          <w:w w:val="105"/>
        </w:rPr>
        <w:t>Members</w:t>
      </w:r>
      <w:r w:rsidRPr="00414904">
        <w:rPr>
          <w:color w:val="111111"/>
          <w:spacing w:val="-2"/>
          <w:w w:val="105"/>
        </w:rPr>
        <w:t xml:space="preserve"> </w:t>
      </w:r>
      <w:r w:rsidRPr="00414904">
        <w:rPr>
          <w:color w:val="111111"/>
          <w:w w:val="105"/>
        </w:rPr>
        <w:t>of</w:t>
      </w:r>
      <w:r w:rsidRPr="00414904">
        <w:rPr>
          <w:color w:val="111111"/>
          <w:spacing w:val="-12"/>
          <w:w w:val="105"/>
        </w:rPr>
        <w:t xml:space="preserve"> </w:t>
      </w:r>
      <w:r w:rsidRPr="00414904">
        <w:rPr>
          <w:color w:val="111111"/>
          <w:w w:val="105"/>
        </w:rPr>
        <w:t>the</w:t>
      </w:r>
      <w:r w:rsidRPr="00414904">
        <w:rPr>
          <w:color w:val="111111"/>
          <w:spacing w:val="-15"/>
          <w:w w:val="105"/>
        </w:rPr>
        <w:t xml:space="preserve"> </w:t>
      </w:r>
      <w:r w:rsidRPr="00414904">
        <w:rPr>
          <w:color w:val="111111"/>
          <w:w w:val="105"/>
        </w:rPr>
        <w:t>Senate:</w:t>
      </w:r>
    </w:p>
    <w:p w14:paraId="68C8DC5B" w14:textId="77777777" w:rsidR="00CC78DB" w:rsidRPr="00414904" w:rsidRDefault="00A376FD" w:rsidP="00CC78DB">
      <w:pPr>
        <w:pStyle w:val="BodyText"/>
        <w:spacing w:line="249" w:lineRule="auto"/>
        <w:ind w:left="347" w:right="109"/>
      </w:pPr>
      <w:r>
        <w:rPr>
          <w:color w:val="111111"/>
          <w:w w:val="105"/>
        </w:rPr>
        <w:tab/>
      </w:r>
      <w:r>
        <w:rPr>
          <w:color w:val="111111"/>
          <w:w w:val="105"/>
        </w:rPr>
        <w:tab/>
      </w:r>
      <w:r w:rsidR="00CC78DB" w:rsidRPr="00414904">
        <w:rPr>
          <w:color w:val="111111"/>
          <w:w w:val="105"/>
        </w:rPr>
        <w:t>I am hereby vetoing and returning without my approval R-120, S. 836, which seeks to</w:t>
      </w:r>
      <w:r w:rsidR="00CC78DB" w:rsidRPr="00414904">
        <w:rPr>
          <w:color w:val="111111"/>
          <w:spacing w:val="1"/>
          <w:w w:val="105"/>
        </w:rPr>
        <w:t xml:space="preserve"> </w:t>
      </w:r>
      <w:r w:rsidR="00CC78DB" w:rsidRPr="00414904">
        <w:rPr>
          <w:color w:val="111111"/>
          <w:w w:val="105"/>
        </w:rPr>
        <w:t>require the School District of Union County ("District") to observe Memorial Day as a legal</w:t>
      </w:r>
      <w:r w:rsidR="00CC78DB" w:rsidRPr="00414904">
        <w:rPr>
          <w:color w:val="111111"/>
          <w:spacing w:val="1"/>
          <w:w w:val="105"/>
        </w:rPr>
        <w:t xml:space="preserve"> </w:t>
      </w:r>
      <w:r w:rsidR="00CC78DB" w:rsidRPr="00414904">
        <w:rPr>
          <w:color w:val="111111"/>
          <w:w w:val="105"/>
        </w:rPr>
        <w:t>holiday.</w:t>
      </w:r>
      <w:r w:rsidR="00CC78DB" w:rsidRPr="00414904">
        <w:rPr>
          <w:color w:val="111111"/>
          <w:spacing w:val="1"/>
          <w:w w:val="105"/>
        </w:rPr>
        <w:t xml:space="preserve"> </w:t>
      </w:r>
      <w:r w:rsidR="00CC78DB" w:rsidRPr="00414904">
        <w:rPr>
          <w:color w:val="111111"/>
          <w:w w:val="105"/>
        </w:rPr>
        <w:t>The bill also provides that all District schools and offices must be closed on Memorial</w:t>
      </w:r>
      <w:r w:rsidR="00CC78DB" w:rsidRPr="00414904">
        <w:rPr>
          <w:color w:val="111111"/>
          <w:spacing w:val="1"/>
          <w:w w:val="105"/>
        </w:rPr>
        <w:t xml:space="preserve"> </w:t>
      </w:r>
      <w:r w:rsidR="00CC78DB" w:rsidRPr="00414904">
        <w:rPr>
          <w:color w:val="111111"/>
          <w:w w:val="105"/>
        </w:rPr>
        <w:t>Day and prohibits the District from using the date as an instructional day or teacher workday or</w:t>
      </w:r>
      <w:r w:rsidR="00CC78DB" w:rsidRPr="00414904">
        <w:rPr>
          <w:color w:val="111111"/>
          <w:spacing w:val="1"/>
          <w:w w:val="105"/>
        </w:rPr>
        <w:t xml:space="preserve"> </w:t>
      </w:r>
      <w:r w:rsidR="00CC78DB" w:rsidRPr="00414904">
        <w:rPr>
          <w:color w:val="111111"/>
          <w:w w:val="105"/>
        </w:rPr>
        <w:t>requiring students to attend school, whether in person or virtually. To be sure, I find it odd that a</w:t>
      </w:r>
      <w:r w:rsidR="00CC78DB" w:rsidRPr="00414904">
        <w:rPr>
          <w:color w:val="111111"/>
          <w:spacing w:val="-58"/>
          <w:w w:val="105"/>
        </w:rPr>
        <w:t xml:space="preserve"> </w:t>
      </w:r>
      <w:r w:rsidR="00CC78DB" w:rsidRPr="00414904">
        <w:rPr>
          <w:color w:val="111111"/>
          <w:w w:val="105"/>
        </w:rPr>
        <w:t>school district would not observe Memorial Day, and I appreciate the underlying aims of this</w:t>
      </w:r>
      <w:r w:rsidR="00CC78DB" w:rsidRPr="00414904">
        <w:rPr>
          <w:color w:val="111111"/>
          <w:spacing w:val="1"/>
          <w:w w:val="105"/>
        </w:rPr>
        <w:t xml:space="preserve"> </w:t>
      </w:r>
      <w:r w:rsidR="00CC78DB" w:rsidRPr="00414904">
        <w:rPr>
          <w:color w:val="111111"/>
          <w:w w:val="105"/>
        </w:rPr>
        <w:t>legislation and the well-intentioned efforts of its sponsors to address this issue. However, for the</w:t>
      </w:r>
      <w:r w:rsidR="00CC78DB" w:rsidRPr="00414904">
        <w:rPr>
          <w:color w:val="111111"/>
          <w:spacing w:val="-58"/>
          <w:w w:val="105"/>
        </w:rPr>
        <w:t xml:space="preserve"> </w:t>
      </w:r>
      <w:r w:rsidR="00CC78DB" w:rsidRPr="00414904">
        <w:rPr>
          <w:color w:val="111111"/>
          <w:w w:val="105"/>
        </w:rPr>
        <w:t>reasons</w:t>
      </w:r>
      <w:r w:rsidR="00CC78DB" w:rsidRPr="00414904">
        <w:rPr>
          <w:color w:val="111111"/>
          <w:spacing w:val="-1"/>
          <w:w w:val="105"/>
        </w:rPr>
        <w:t xml:space="preserve"> </w:t>
      </w:r>
      <w:r w:rsidR="00CC78DB" w:rsidRPr="00414904">
        <w:rPr>
          <w:color w:val="111111"/>
          <w:w w:val="105"/>
        </w:rPr>
        <w:t>set</w:t>
      </w:r>
      <w:r w:rsidR="00CC78DB" w:rsidRPr="00414904">
        <w:rPr>
          <w:color w:val="111111"/>
          <w:spacing w:val="2"/>
          <w:w w:val="105"/>
        </w:rPr>
        <w:t xml:space="preserve"> </w:t>
      </w:r>
      <w:r w:rsidR="00CC78DB" w:rsidRPr="00414904">
        <w:rPr>
          <w:color w:val="111111"/>
          <w:w w:val="105"/>
        </w:rPr>
        <w:t>forth</w:t>
      </w:r>
      <w:r w:rsidR="00CC78DB" w:rsidRPr="00414904">
        <w:rPr>
          <w:color w:val="111111"/>
          <w:spacing w:val="14"/>
          <w:w w:val="105"/>
        </w:rPr>
        <w:t xml:space="preserve"> </w:t>
      </w:r>
      <w:r w:rsidR="00CC78DB" w:rsidRPr="00414904">
        <w:rPr>
          <w:color w:val="111111"/>
          <w:w w:val="105"/>
        </w:rPr>
        <w:t>below,</w:t>
      </w:r>
      <w:r w:rsidR="00CC78DB" w:rsidRPr="00414904">
        <w:rPr>
          <w:color w:val="111111"/>
          <w:spacing w:val="9"/>
          <w:w w:val="105"/>
        </w:rPr>
        <w:t xml:space="preserve"> </w:t>
      </w:r>
      <w:r w:rsidR="00CC78DB" w:rsidRPr="00414904">
        <w:rPr>
          <w:color w:val="111111"/>
          <w:w w:val="105"/>
        </w:rPr>
        <w:t>I</w:t>
      </w:r>
      <w:r w:rsidR="00CC78DB" w:rsidRPr="00414904">
        <w:rPr>
          <w:color w:val="111111"/>
          <w:spacing w:val="3"/>
          <w:w w:val="105"/>
        </w:rPr>
        <w:t xml:space="preserve"> </w:t>
      </w:r>
      <w:r w:rsidR="00CC78DB" w:rsidRPr="00414904">
        <w:rPr>
          <w:color w:val="111111"/>
          <w:w w:val="105"/>
        </w:rPr>
        <w:t>am</w:t>
      </w:r>
      <w:r w:rsidR="00CC78DB" w:rsidRPr="00414904">
        <w:rPr>
          <w:color w:val="111111"/>
          <w:spacing w:val="1"/>
          <w:w w:val="105"/>
        </w:rPr>
        <w:t xml:space="preserve"> </w:t>
      </w:r>
      <w:r w:rsidR="00CC78DB" w:rsidRPr="00414904">
        <w:rPr>
          <w:color w:val="111111"/>
          <w:w w:val="105"/>
        </w:rPr>
        <w:t>compelled</w:t>
      </w:r>
      <w:r w:rsidR="00CC78DB" w:rsidRPr="00414904">
        <w:rPr>
          <w:color w:val="111111"/>
          <w:spacing w:val="19"/>
          <w:w w:val="105"/>
        </w:rPr>
        <w:t xml:space="preserve"> </w:t>
      </w:r>
      <w:r w:rsidR="00CC78DB" w:rsidRPr="00414904">
        <w:rPr>
          <w:color w:val="111111"/>
          <w:w w:val="105"/>
        </w:rPr>
        <w:t>to</w:t>
      </w:r>
      <w:r w:rsidR="00CC78DB" w:rsidRPr="00414904">
        <w:rPr>
          <w:color w:val="111111"/>
          <w:spacing w:val="-1"/>
          <w:w w:val="105"/>
        </w:rPr>
        <w:t xml:space="preserve"> </w:t>
      </w:r>
      <w:r w:rsidR="00CC78DB" w:rsidRPr="00414904">
        <w:rPr>
          <w:color w:val="111111"/>
          <w:w w:val="105"/>
        </w:rPr>
        <w:t>veto</w:t>
      </w:r>
      <w:r w:rsidR="00CC78DB" w:rsidRPr="00414904">
        <w:rPr>
          <w:color w:val="111111"/>
          <w:spacing w:val="2"/>
          <w:w w:val="105"/>
        </w:rPr>
        <w:t xml:space="preserve"> </w:t>
      </w:r>
      <w:r w:rsidR="00CC78DB" w:rsidRPr="00414904">
        <w:rPr>
          <w:color w:val="111111"/>
          <w:w w:val="105"/>
        </w:rPr>
        <w:t>S.</w:t>
      </w:r>
      <w:r w:rsidR="00CC78DB" w:rsidRPr="00414904">
        <w:rPr>
          <w:color w:val="111111"/>
          <w:spacing w:val="-11"/>
          <w:w w:val="105"/>
        </w:rPr>
        <w:t xml:space="preserve"> </w:t>
      </w:r>
      <w:r w:rsidR="00CC78DB" w:rsidRPr="00414904">
        <w:rPr>
          <w:color w:val="111111"/>
          <w:w w:val="105"/>
        </w:rPr>
        <w:t>836.</w:t>
      </w:r>
    </w:p>
    <w:p w14:paraId="7CBA7E40" w14:textId="77777777" w:rsidR="00CC78DB" w:rsidRPr="00414904" w:rsidRDefault="00A376FD" w:rsidP="00CC78DB">
      <w:pPr>
        <w:pStyle w:val="BodyText"/>
        <w:spacing w:line="249" w:lineRule="auto"/>
        <w:ind w:left="352" w:right="101"/>
      </w:pPr>
      <w:r>
        <w:rPr>
          <w:color w:val="111111"/>
          <w:w w:val="105"/>
        </w:rPr>
        <w:tab/>
      </w:r>
      <w:r>
        <w:rPr>
          <w:color w:val="111111"/>
          <w:w w:val="105"/>
        </w:rPr>
        <w:tab/>
      </w:r>
      <w:r w:rsidR="00CC78DB" w:rsidRPr="00414904">
        <w:rPr>
          <w:color w:val="111111"/>
          <w:w w:val="105"/>
        </w:rPr>
        <w:t>First, like several of my predecessors, I have consistently vetoed unconstitutional local or</w:t>
      </w:r>
      <w:r w:rsidR="00CC78DB" w:rsidRPr="00414904">
        <w:rPr>
          <w:color w:val="111111"/>
          <w:spacing w:val="-59"/>
          <w:w w:val="105"/>
        </w:rPr>
        <w:t xml:space="preserve"> </w:t>
      </w:r>
      <w:r w:rsidR="00CC78DB" w:rsidRPr="00414904">
        <w:rPr>
          <w:color w:val="111111"/>
          <w:w w:val="105"/>
        </w:rPr>
        <w:t>special legislation.</w:t>
      </w:r>
      <w:r w:rsidR="00CC78DB" w:rsidRPr="00414904">
        <w:rPr>
          <w:color w:val="111111"/>
          <w:spacing w:val="1"/>
          <w:w w:val="105"/>
        </w:rPr>
        <w:t xml:space="preserve"> </w:t>
      </w:r>
      <w:r w:rsidR="00CC78DB" w:rsidRPr="00414904">
        <w:rPr>
          <w:color w:val="111111"/>
          <w:w w:val="105"/>
        </w:rPr>
        <w:t>Here, S. 836 appears to apply to only a single county or a portion thereof.</w:t>
      </w:r>
      <w:r w:rsidR="00CC78DB" w:rsidRPr="00414904">
        <w:rPr>
          <w:color w:val="111111"/>
          <w:spacing w:val="1"/>
          <w:w w:val="105"/>
        </w:rPr>
        <w:t xml:space="preserve"> </w:t>
      </w:r>
      <w:r w:rsidR="00CC78DB" w:rsidRPr="00414904">
        <w:rPr>
          <w:color w:val="111111"/>
        </w:rPr>
        <w:t>However, the South Carolina Constitution expressly prohibits the General Assembly from enacting</w:t>
      </w:r>
      <w:r w:rsidR="00CC78DB" w:rsidRPr="00414904">
        <w:rPr>
          <w:color w:val="111111"/>
          <w:spacing w:val="1"/>
        </w:rPr>
        <w:t xml:space="preserve"> </w:t>
      </w:r>
      <w:r w:rsidR="00CC78DB" w:rsidRPr="00414904">
        <w:rPr>
          <w:color w:val="111111"/>
          <w:spacing w:val="-1"/>
          <w:w w:val="105"/>
        </w:rPr>
        <w:t xml:space="preserve">legislation "for a specific county" </w:t>
      </w:r>
      <w:r w:rsidR="00CC78DB" w:rsidRPr="00414904">
        <w:rPr>
          <w:color w:val="111111"/>
          <w:w w:val="105"/>
        </w:rPr>
        <w:t>and "where a general law can be made applicable." S.C. Const.</w:t>
      </w:r>
      <w:r w:rsidR="00CC78DB" w:rsidRPr="00414904">
        <w:rPr>
          <w:color w:val="111111"/>
          <w:spacing w:val="-58"/>
          <w:w w:val="105"/>
        </w:rPr>
        <w:t xml:space="preserve"> </w:t>
      </w:r>
      <w:r w:rsidR="00CC78DB" w:rsidRPr="00414904">
        <w:rPr>
          <w:color w:val="111111"/>
        </w:rPr>
        <w:t>art</w:t>
      </w:r>
      <w:r w:rsidR="00CC78DB" w:rsidRPr="00414904">
        <w:rPr>
          <w:color w:val="111111"/>
          <w:spacing w:val="1"/>
        </w:rPr>
        <w:t xml:space="preserve"> </w:t>
      </w:r>
      <w:r w:rsidR="00CC78DB" w:rsidRPr="00414904">
        <w:rPr>
          <w:color w:val="111111"/>
        </w:rPr>
        <w:t>VIII, § 7; S.C. Const. art. III</w:t>
      </w:r>
      <w:r w:rsidR="00CC78DB" w:rsidRPr="00414904">
        <w:rPr>
          <w:color w:val="3F3F3F"/>
        </w:rPr>
        <w:t>,</w:t>
      </w:r>
      <w:r w:rsidR="00CC78DB" w:rsidRPr="00414904">
        <w:rPr>
          <w:color w:val="3F3F3F"/>
          <w:spacing w:val="57"/>
        </w:rPr>
        <w:t xml:space="preserve"> </w:t>
      </w:r>
      <w:r w:rsidR="00CC78DB" w:rsidRPr="00414904">
        <w:rPr>
          <w:color w:val="111111"/>
        </w:rPr>
        <w:t>§ 34(1X).</w:t>
      </w:r>
      <w:r w:rsidR="00CC78DB" w:rsidRPr="00414904">
        <w:rPr>
          <w:color w:val="111111"/>
          <w:spacing w:val="58"/>
        </w:rPr>
        <w:t xml:space="preserve"> </w:t>
      </w:r>
      <w:r w:rsidR="00CC78DB" w:rsidRPr="00414904">
        <w:rPr>
          <w:color w:val="111111"/>
        </w:rPr>
        <w:t>Although</w:t>
      </w:r>
      <w:r w:rsidR="00CC78DB" w:rsidRPr="00414904">
        <w:rPr>
          <w:color w:val="111111"/>
          <w:spacing w:val="58"/>
        </w:rPr>
        <w:t xml:space="preserve"> </w:t>
      </w:r>
      <w:r w:rsidR="00CC78DB" w:rsidRPr="00414904">
        <w:rPr>
          <w:color w:val="111111"/>
        </w:rPr>
        <w:t>our courts</w:t>
      </w:r>
      <w:r w:rsidR="00CC78DB" w:rsidRPr="00414904">
        <w:rPr>
          <w:color w:val="111111"/>
          <w:spacing w:val="57"/>
        </w:rPr>
        <w:t xml:space="preserve"> </w:t>
      </w:r>
      <w:r w:rsidR="00CC78DB" w:rsidRPr="00414904">
        <w:rPr>
          <w:color w:val="111111"/>
        </w:rPr>
        <w:t>have</w:t>
      </w:r>
      <w:r w:rsidR="00CC78DB" w:rsidRPr="00414904">
        <w:rPr>
          <w:color w:val="111111"/>
          <w:spacing w:val="58"/>
        </w:rPr>
        <w:t xml:space="preserve"> </w:t>
      </w:r>
      <w:r w:rsidR="00CC78DB" w:rsidRPr="00414904">
        <w:rPr>
          <w:color w:val="111111"/>
        </w:rPr>
        <w:t>held</w:t>
      </w:r>
      <w:r w:rsidR="00CC78DB" w:rsidRPr="00414904">
        <w:rPr>
          <w:color w:val="111111"/>
          <w:spacing w:val="57"/>
        </w:rPr>
        <w:t xml:space="preserve"> </w:t>
      </w:r>
      <w:r w:rsidR="00CC78DB" w:rsidRPr="00414904">
        <w:rPr>
          <w:color w:val="111111"/>
        </w:rPr>
        <w:t>that greater</w:t>
      </w:r>
      <w:r w:rsidR="00CC78DB" w:rsidRPr="00414904">
        <w:rPr>
          <w:color w:val="111111"/>
          <w:spacing w:val="58"/>
        </w:rPr>
        <w:t xml:space="preserve"> </w:t>
      </w:r>
      <w:r w:rsidR="00CC78DB" w:rsidRPr="00414904">
        <w:rPr>
          <w:color w:val="111111"/>
        </w:rPr>
        <w:t>deference</w:t>
      </w:r>
      <w:r w:rsidR="00CC78DB" w:rsidRPr="00414904">
        <w:rPr>
          <w:color w:val="111111"/>
          <w:spacing w:val="-55"/>
        </w:rPr>
        <w:t xml:space="preserve"> </w:t>
      </w:r>
      <w:r w:rsidR="00CC78DB" w:rsidRPr="00414904">
        <w:rPr>
          <w:color w:val="111111"/>
          <w:w w:val="105"/>
        </w:rPr>
        <w:t>is warranted when local or special legislation relates to the General Assembly's obligation to</w:t>
      </w:r>
      <w:r w:rsidR="00CC78DB" w:rsidRPr="00414904">
        <w:rPr>
          <w:color w:val="111111"/>
          <w:spacing w:val="1"/>
          <w:w w:val="105"/>
        </w:rPr>
        <w:t xml:space="preserve"> </w:t>
      </w:r>
      <w:r w:rsidR="00CC78DB" w:rsidRPr="00414904">
        <w:rPr>
          <w:color w:val="111111"/>
          <w:w w:val="105"/>
        </w:rPr>
        <w:t>provide for the maintenance and support of public schools, the regular resort to this practice has</w:t>
      </w:r>
      <w:r w:rsidR="00CC78DB" w:rsidRPr="00414904">
        <w:rPr>
          <w:color w:val="111111"/>
          <w:spacing w:val="1"/>
          <w:w w:val="105"/>
        </w:rPr>
        <w:t xml:space="preserve"> </w:t>
      </w:r>
      <w:r w:rsidR="00CC78DB" w:rsidRPr="00414904">
        <w:rPr>
          <w:color w:val="111111"/>
          <w:w w:val="105"/>
        </w:rPr>
        <w:t>produced an undesirable assortment of authorities governing South Carolina's school districts.</w:t>
      </w:r>
      <w:r w:rsidR="00CC78DB" w:rsidRPr="00414904">
        <w:rPr>
          <w:color w:val="111111"/>
          <w:spacing w:val="1"/>
          <w:w w:val="105"/>
        </w:rPr>
        <w:t xml:space="preserve"> </w:t>
      </w:r>
      <w:r w:rsidR="00CC78DB" w:rsidRPr="00414904">
        <w:rPr>
          <w:color w:val="111111"/>
          <w:w w:val="105"/>
        </w:rPr>
        <w:t>Accordingly, I am compelled to reiterate my longstanding concerns regarding local or special</w:t>
      </w:r>
      <w:r w:rsidR="00CC78DB" w:rsidRPr="00414904">
        <w:rPr>
          <w:color w:val="111111"/>
          <w:spacing w:val="1"/>
          <w:w w:val="105"/>
        </w:rPr>
        <w:t xml:space="preserve"> </w:t>
      </w:r>
      <w:r w:rsidR="00CC78DB" w:rsidRPr="00414904">
        <w:rPr>
          <w:color w:val="111111"/>
          <w:w w:val="105"/>
        </w:rPr>
        <w:t>legislation,</w:t>
      </w:r>
      <w:r w:rsidR="00CC78DB" w:rsidRPr="00414904">
        <w:rPr>
          <w:color w:val="111111"/>
          <w:spacing w:val="1"/>
          <w:w w:val="105"/>
        </w:rPr>
        <w:t xml:space="preserve"> </w:t>
      </w:r>
      <w:r w:rsidR="00CC78DB" w:rsidRPr="00414904">
        <w:rPr>
          <w:color w:val="111111"/>
          <w:w w:val="105"/>
        </w:rPr>
        <w:t>which</w:t>
      </w:r>
      <w:r w:rsidR="00CC78DB" w:rsidRPr="00414904">
        <w:rPr>
          <w:color w:val="111111"/>
          <w:spacing w:val="1"/>
          <w:w w:val="105"/>
        </w:rPr>
        <w:t xml:space="preserve"> </w:t>
      </w:r>
      <w:r w:rsidR="00CC78DB" w:rsidRPr="00414904">
        <w:rPr>
          <w:color w:val="111111"/>
          <w:w w:val="105"/>
        </w:rPr>
        <w:t>creates</w:t>
      </w:r>
      <w:r w:rsidR="00CC78DB" w:rsidRPr="00414904">
        <w:rPr>
          <w:color w:val="111111"/>
          <w:spacing w:val="1"/>
          <w:w w:val="105"/>
        </w:rPr>
        <w:t xml:space="preserve"> </w:t>
      </w:r>
      <w:r w:rsidR="00CC78DB" w:rsidRPr="00414904">
        <w:rPr>
          <w:color w:val="111111"/>
          <w:w w:val="105"/>
        </w:rPr>
        <w:t>a</w:t>
      </w:r>
      <w:r w:rsidR="00CC78DB" w:rsidRPr="00414904">
        <w:rPr>
          <w:color w:val="111111"/>
          <w:spacing w:val="1"/>
          <w:w w:val="105"/>
        </w:rPr>
        <w:t xml:space="preserve"> </w:t>
      </w:r>
      <w:r w:rsidR="00CC78DB" w:rsidRPr="00414904">
        <w:rPr>
          <w:color w:val="111111"/>
          <w:w w:val="105"/>
        </w:rPr>
        <w:t>patchwork</w:t>
      </w:r>
      <w:r w:rsidR="00CC78DB" w:rsidRPr="00414904">
        <w:rPr>
          <w:color w:val="111111"/>
          <w:spacing w:val="1"/>
          <w:w w:val="105"/>
        </w:rPr>
        <w:t xml:space="preserve"> </w:t>
      </w:r>
      <w:r w:rsidR="00CC78DB" w:rsidRPr="00414904">
        <w:rPr>
          <w:color w:val="111111"/>
          <w:w w:val="105"/>
        </w:rPr>
        <w:t>of</w:t>
      </w:r>
      <w:r w:rsidR="00CC78DB" w:rsidRPr="00414904">
        <w:rPr>
          <w:color w:val="111111"/>
          <w:spacing w:val="1"/>
          <w:w w:val="105"/>
        </w:rPr>
        <w:t xml:space="preserve"> </w:t>
      </w:r>
      <w:r w:rsidR="00CC78DB" w:rsidRPr="00414904">
        <w:rPr>
          <w:color w:val="111111"/>
          <w:w w:val="105"/>
        </w:rPr>
        <w:t>piecemeal,</w:t>
      </w:r>
      <w:r w:rsidR="00CC78DB" w:rsidRPr="00414904">
        <w:rPr>
          <w:color w:val="111111"/>
          <w:spacing w:val="1"/>
          <w:w w:val="105"/>
        </w:rPr>
        <w:t xml:space="preserve"> </w:t>
      </w:r>
      <w:r w:rsidR="00CC78DB" w:rsidRPr="00414904">
        <w:rPr>
          <w:color w:val="111111"/>
          <w:w w:val="105"/>
        </w:rPr>
        <w:t>and</w:t>
      </w:r>
      <w:r w:rsidR="00CC78DB" w:rsidRPr="00414904">
        <w:rPr>
          <w:color w:val="111111"/>
          <w:spacing w:val="1"/>
          <w:w w:val="105"/>
        </w:rPr>
        <w:t xml:space="preserve"> </w:t>
      </w:r>
      <w:r w:rsidR="00CC78DB" w:rsidRPr="00414904">
        <w:rPr>
          <w:color w:val="111111"/>
          <w:w w:val="105"/>
        </w:rPr>
        <w:t>often</w:t>
      </w:r>
      <w:r w:rsidR="00CC78DB" w:rsidRPr="00414904">
        <w:rPr>
          <w:color w:val="111111"/>
          <w:spacing w:val="1"/>
          <w:w w:val="105"/>
        </w:rPr>
        <w:t xml:space="preserve"> </w:t>
      </w:r>
      <w:r w:rsidR="00CC78DB" w:rsidRPr="00414904">
        <w:rPr>
          <w:color w:val="111111"/>
          <w:w w:val="105"/>
        </w:rPr>
        <w:t>inconsistent,</w:t>
      </w:r>
      <w:r w:rsidR="00CC78DB" w:rsidRPr="00414904">
        <w:rPr>
          <w:color w:val="111111"/>
          <w:spacing w:val="1"/>
          <w:w w:val="105"/>
        </w:rPr>
        <w:t xml:space="preserve"> </w:t>
      </w:r>
      <w:r w:rsidR="00CC78DB" w:rsidRPr="00414904">
        <w:rPr>
          <w:color w:val="111111"/>
          <w:w w:val="105"/>
        </w:rPr>
        <w:t>local</w:t>
      </w:r>
      <w:r w:rsidR="00CC78DB" w:rsidRPr="00414904">
        <w:rPr>
          <w:color w:val="111111"/>
          <w:spacing w:val="1"/>
          <w:w w:val="105"/>
        </w:rPr>
        <w:t xml:space="preserve"> </w:t>
      </w:r>
      <w:r w:rsidR="00CC78DB" w:rsidRPr="00414904">
        <w:rPr>
          <w:color w:val="111111"/>
          <w:w w:val="105"/>
        </w:rPr>
        <w:t>laws.</w:t>
      </w:r>
      <w:r w:rsidR="00CC78DB" w:rsidRPr="00414904">
        <w:rPr>
          <w:color w:val="111111"/>
          <w:spacing w:val="1"/>
          <w:w w:val="105"/>
        </w:rPr>
        <w:t xml:space="preserve"> </w:t>
      </w:r>
      <w:r w:rsidR="00CC78DB" w:rsidRPr="00414904">
        <w:rPr>
          <w:color w:val="111111"/>
          <w:w w:val="105"/>
        </w:rPr>
        <w:t>Nevertheless,</w:t>
      </w:r>
      <w:r w:rsidR="00CC78DB" w:rsidRPr="00414904">
        <w:rPr>
          <w:color w:val="111111"/>
          <w:spacing w:val="1"/>
          <w:w w:val="105"/>
        </w:rPr>
        <w:t xml:space="preserve"> </w:t>
      </w:r>
      <w:r w:rsidR="00CC78DB" w:rsidRPr="00414904">
        <w:rPr>
          <w:color w:val="111111"/>
          <w:w w:val="105"/>
        </w:rPr>
        <w:t>aside from this threshold constitutional issue, I believe S. 836 encounters</w:t>
      </w:r>
      <w:r w:rsidR="00CC78DB" w:rsidRPr="00414904">
        <w:rPr>
          <w:color w:val="111111"/>
          <w:spacing w:val="1"/>
          <w:w w:val="105"/>
        </w:rPr>
        <w:t xml:space="preserve"> </w:t>
      </w:r>
      <w:r w:rsidR="00CC78DB" w:rsidRPr="00414904">
        <w:rPr>
          <w:color w:val="111111"/>
          <w:w w:val="105"/>
        </w:rPr>
        <w:t>an</w:t>
      </w:r>
      <w:r w:rsidR="00CC78DB" w:rsidRPr="00414904">
        <w:rPr>
          <w:color w:val="111111"/>
          <w:spacing w:val="1"/>
          <w:w w:val="105"/>
        </w:rPr>
        <w:t xml:space="preserve"> </w:t>
      </w:r>
      <w:r w:rsidR="00CC78DB" w:rsidRPr="00414904">
        <w:rPr>
          <w:color w:val="111111"/>
          <w:w w:val="105"/>
        </w:rPr>
        <w:t>additional</w:t>
      </w:r>
      <w:r w:rsidR="00CC78DB" w:rsidRPr="00414904">
        <w:rPr>
          <w:color w:val="111111"/>
          <w:spacing w:val="20"/>
          <w:w w:val="105"/>
        </w:rPr>
        <w:t xml:space="preserve"> </w:t>
      </w:r>
      <w:r w:rsidR="00CC78DB" w:rsidRPr="00414904">
        <w:rPr>
          <w:color w:val="111111"/>
          <w:w w:val="105"/>
        </w:rPr>
        <w:t>legal obstacle.</w:t>
      </w:r>
    </w:p>
    <w:p w14:paraId="198A4C5F" w14:textId="77777777" w:rsidR="00CC78DB" w:rsidRPr="00414904" w:rsidRDefault="00A376FD" w:rsidP="00A376FD">
      <w:pPr>
        <w:pStyle w:val="BodyText"/>
        <w:spacing w:line="247" w:lineRule="auto"/>
        <w:ind w:left="359" w:right="103"/>
      </w:pPr>
      <w:r>
        <w:rPr>
          <w:color w:val="111111"/>
          <w:w w:val="105"/>
        </w:rPr>
        <w:tab/>
      </w:r>
      <w:r>
        <w:rPr>
          <w:color w:val="111111"/>
          <w:w w:val="105"/>
        </w:rPr>
        <w:tab/>
      </w:r>
      <w:r w:rsidR="00CC78DB" w:rsidRPr="00414904">
        <w:rPr>
          <w:color w:val="111111"/>
          <w:w w:val="105"/>
        </w:rPr>
        <w:t>Second, S. 836 also appears to conflict with existing law.</w:t>
      </w:r>
      <w:r w:rsidR="00CC78DB" w:rsidRPr="00414904">
        <w:rPr>
          <w:color w:val="111111"/>
          <w:spacing w:val="1"/>
          <w:w w:val="105"/>
        </w:rPr>
        <w:t xml:space="preserve"> </w:t>
      </w:r>
      <w:r w:rsidR="00CC78DB" w:rsidRPr="00414904">
        <w:rPr>
          <w:color w:val="111111"/>
          <w:w w:val="105"/>
        </w:rPr>
        <w:t>While section 53-5-10 of the</w:t>
      </w:r>
      <w:r w:rsidR="00CC78DB" w:rsidRPr="00414904">
        <w:rPr>
          <w:color w:val="111111"/>
          <w:spacing w:val="1"/>
          <w:w w:val="105"/>
        </w:rPr>
        <w:t xml:space="preserve"> </w:t>
      </w:r>
      <w:r w:rsidR="00CC78DB" w:rsidRPr="00414904">
        <w:rPr>
          <w:color w:val="111111"/>
          <w:w w:val="105"/>
        </w:rPr>
        <w:t>South Carolina Code of Laws specifically enumerates Memorial Day as a legal holiday, the</w:t>
      </w:r>
      <w:r w:rsidR="00CC78DB" w:rsidRPr="00414904">
        <w:rPr>
          <w:color w:val="111111"/>
          <w:spacing w:val="1"/>
          <w:w w:val="105"/>
        </w:rPr>
        <w:t xml:space="preserve"> </w:t>
      </w:r>
      <w:r w:rsidR="00CC78DB" w:rsidRPr="00414904">
        <w:rPr>
          <w:color w:val="111111"/>
          <w:w w:val="105"/>
        </w:rPr>
        <w:t>General Assembly has elsewhere provided that local school districts shall have "the authority to</w:t>
      </w:r>
      <w:r w:rsidR="00CC78DB" w:rsidRPr="00414904">
        <w:rPr>
          <w:color w:val="111111"/>
          <w:spacing w:val="1"/>
          <w:w w:val="105"/>
        </w:rPr>
        <w:t xml:space="preserve"> </w:t>
      </w:r>
      <w:r w:rsidR="00CC78DB" w:rsidRPr="00414904">
        <w:rPr>
          <w:color w:val="111111"/>
          <w:spacing w:val="-1"/>
          <w:w w:val="105"/>
        </w:rPr>
        <w:t>establish</w:t>
      </w:r>
      <w:r w:rsidR="00CC78DB" w:rsidRPr="00414904">
        <w:rPr>
          <w:color w:val="111111"/>
          <w:spacing w:val="31"/>
          <w:w w:val="105"/>
        </w:rPr>
        <w:t xml:space="preserve"> </w:t>
      </w:r>
      <w:r w:rsidR="00CC78DB" w:rsidRPr="00414904">
        <w:rPr>
          <w:color w:val="111111"/>
          <w:spacing w:val="-1"/>
          <w:w w:val="105"/>
        </w:rPr>
        <w:t>an</w:t>
      </w:r>
      <w:r w:rsidR="00CC78DB" w:rsidRPr="00414904">
        <w:rPr>
          <w:color w:val="111111"/>
          <w:spacing w:val="15"/>
          <w:w w:val="105"/>
        </w:rPr>
        <w:t xml:space="preserve"> </w:t>
      </w:r>
      <w:r w:rsidR="00CC78DB" w:rsidRPr="00414904">
        <w:rPr>
          <w:color w:val="111111"/>
          <w:spacing w:val="-1"/>
          <w:w w:val="105"/>
        </w:rPr>
        <w:t>annual</w:t>
      </w:r>
      <w:r w:rsidR="00CC78DB" w:rsidRPr="00414904">
        <w:rPr>
          <w:color w:val="111111"/>
          <w:spacing w:val="28"/>
          <w:w w:val="105"/>
        </w:rPr>
        <w:t xml:space="preserve"> </w:t>
      </w:r>
      <w:r w:rsidR="00CC78DB" w:rsidRPr="00414904">
        <w:rPr>
          <w:color w:val="111111"/>
          <w:spacing w:val="-1"/>
          <w:w w:val="105"/>
        </w:rPr>
        <w:t>school</w:t>
      </w:r>
      <w:r w:rsidR="00CC78DB" w:rsidRPr="00414904">
        <w:rPr>
          <w:color w:val="111111"/>
          <w:spacing w:val="28"/>
          <w:w w:val="105"/>
        </w:rPr>
        <w:t xml:space="preserve"> </w:t>
      </w:r>
      <w:r w:rsidR="00CC78DB" w:rsidRPr="00414904">
        <w:rPr>
          <w:color w:val="111111"/>
          <w:spacing w:val="-1"/>
          <w:w w:val="105"/>
        </w:rPr>
        <w:t>calendar</w:t>
      </w:r>
      <w:r w:rsidR="00CC78DB" w:rsidRPr="00414904">
        <w:rPr>
          <w:color w:val="111111"/>
          <w:spacing w:val="29"/>
          <w:w w:val="105"/>
        </w:rPr>
        <w:t xml:space="preserve"> </w:t>
      </w:r>
      <w:r w:rsidR="00CC78DB" w:rsidRPr="00414904">
        <w:rPr>
          <w:color w:val="111111"/>
          <w:spacing w:val="-1"/>
          <w:w w:val="105"/>
        </w:rPr>
        <w:t>for</w:t>
      </w:r>
      <w:r w:rsidR="00CC78DB" w:rsidRPr="00414904">
        <w:rPr>
          <w:color w:val="111111"/>
          <w:spacing w:val="18"/>
          <w:w w:val="105"/>
        </w:rPr>
        <w:t xml:space="preserve"> </w:t>
      </w:r>
      <w:r w:rsidR="00CC78DB" w:rsidRPr="00414904">
        <w:rPr>
          <w:color w:val="111111"/>
          <w:spacing w:val="-1"/>
          <w:w w:val="105"/>
        </w:rPr>
        <w:t>teachers,</w:t>
      </w:r>
      <w:r w:rsidR="00CC78DB" w:rsidRPr="00414904">
        <w:rPr>
          <w:color w:val="111111"/>
          <w:spacing w:val="26"/>
          <w:w w:val="105"/>
        </w:rPr>
        <w:t xml:space="preserve"> </w:t>
      </w:r>
      <w:r w:rsidR="00CC78DB" w:rsidRPr="00414904">
        <w:rPr>
          <w:color w:val="111111"/>
          <w:spacing w:val="-1"/>
          <w:w w:val="105"/>
        </w:rPr>
        <w:t>staff,</w:t>
      </w:r>
      <w:r w:rsidR="00CC78DB" w:rsidRPr="00414904">
        <w:rPr>
          <w:color w:val="111111"/>
          <w:spacing w:val="22"/>
          <w:w w:val="105"/>
        </w:rPr>
        <w:t xml:space="preserve"> </w:t>
      </w:r>
      <w:r w:rsidR="00CC78DB" w:rsidRPr="00414904">
        <w:rPr>
          <w:color w:val="111111"/>
          <w:spacing w:val="-1"/>
          <w:w w:val="105"/>
        </w:rPr>
        <w:t>and</w:t>
      </w:r>
      <w:r w:rsidR="00CC78DB" w:rsidRPr="00414904">
        <w:rPr>
          <w:color w:val="111111"/>
          <w:spacing w:val="24"/>
          <w:w w:val="105"/>
        </w:rPr>
        <w:t xml:space="preserve"> </w:t>
      </w:r>
      <w:r w:rsidR="00CC78DB" w:rsidRPr="00414904">
        <w:rPr>
          <w:color w:val="111111"/>
          <w:spacing w:val="-1"/>
          <w:w w:val="105"/>
        </w:rPr>
        <w:t>students."</w:t>
      </w:r>
      <w:r w:rsidR="00CC78DB" w:rsidRPr="00414904">
        <w:rPr>
          <w:color w:val="111111"/>
          <w:spacing w:val="48"/>
          <w:w w:val="105"/>
        </w:rPr>
        <w:t xml:space="preserve"> </w:t>
      </w:r>
      <w:r w:rsidR="00CC78DB" w:rsidRPr="00414904">
        <w:rPr>
          <w:color w:val="111111"/>
          <w:w w:val="105"/>
        </w:rPr>
        <w:t>S.C.</w:t>
      </w:r>
      <w:r w:rsidR="00CC78DB" w:rsidRPr="00414904">
        <w:rPr>
          <w:color w:val="111111"/>
          <w:spacing w:val="18"/>
          <w:w w:val="105"/>
        </w:rPr>
        <w:t xml:space="preserve"> </w:t>
      </w:r>
      <w:r w:rsidR="00CC78DB" w:rsidRPr="00414904">
        <w:rPr>
          <w:color w:val="111111"/>
          <w:w w:val="105"/>
        </w:rPr>
        <w:t>Code</w:t>
      </w:r>
      <w:r w:rsidR="00CC78DB" w:rsidRPr="00414904">
        <w:rPr>
          <w:color w:val="111111"/>
          <w:spacing w:val="26"/>
          <w:w w:val="105"/>
        </w:rPr>
        <w:t xml:space="preserve"> </w:t>
      </w:r>
      <w:r w:rsidR="00CC78DB" w:rsidRPr="00414904">
        <w:rPr>
          <w:color w:val="111111"/>
          <w:w w:val="105"/>
        </w:rPr>
        <w:t>Ann.</w:t>
      </w:r>
      <w:r w:rsidR="00CC78DB" w:rsidRPr="00414904">
        <w:rPr>
          <w:color w:val="111111"/>
          <w:spacing w:val="20"/>
          <w:w w:val="105"/>
        </w:rPr>
        <w:t xml:space="preserve"> </w:t>
      </w:r>
      <w:r w:rsidR="00CC78DB" w:rsidRPr="00414904">
        <w:rPr>
          <w:color w:val="111111"/>
          <w:w w:val="105"/>
        </w:rPr>
        <w:t>§</w:t>
      </w:r>
      <w:r w:rsidR="00CC78DB" w:rsidRPr="00414904">
        <w:rPr>
          <w:color w:val="111111"/>
          <w:spacing w:val="-15"/>
          <w:w w:val="105"/>
        </w:rPr>
        <w:t xml:space="preserve"> </w:t>
      </w:r>
      <w:r w:rsidR="00CC78DB" w:rsidRPr="00414904">
        <w:rPr>
          <w:color w:val="111111"/>
          <w:w w:val="105"/>
        </w:rPr>
        <w:t>59-1-</w:t>
      </w:r>
      <w:r w:rsidR="00CC78DB" w:rsidRPr="00414904">
        <w:rPr>
          <w:color w:val="131313"/>
          <w:w w:val="110"/>
        </w:rPr>
        <w:t>425(A). Therefore, I am concerned that any effort, however well intentioned, to require a school</w:t>
      </w:r>
      <w:r w:rsidR="00CC78DB" w:rsidRPr="00414904">
        <w:rPr>
          <w:color w:val="131313"/>
          <w:spacing w:val="-58"/>
          <w:w w:val="110"/>
        </w:rPr>
        <w:t xml:space="preserve"> </w:t>
      </w:r>
      <w:r w:rsidR="00CC78DB" w:rsidRPr="00414904">
        <w:rPr>
          <w:color w:val="131313"/>
          <w:w w:val="105"/>
        </w:rPr>
        <w:t xml:space="preserve">district to observe a holiday in a particular manner may conflict with general law.  </w:t>
      </w:r>
      <w:r w:rsidR="00CC78DB" w:rsidRPr="00414904">
        <w:rPr>
          <w:i/>
          <w:color w:val="131313"/>
          <w:w w:val="105"/>
        </w:rPr>
        <w:t xml:space="preserve">See </w:t>
      </w:r>
      <w:r w:rsidR="00CC78DB" w:rsidRPr="00414904">
        <w:rPr>
          <w:color w:val="131313"/>
          <w:w w:val="105"/>
        </w:rPr>
        <w:t>S.C. Const.</w:t>
      </w:r>
      <w:r w:rsidR="00CC78DB" w:rsidRPr="00414904">
        <w:rPr>
          <w:color w:val="131313"/>
          <w:spacing w:val="1"/>
          <w:w w:val="105"/>
        </w:rPr>
        <w:t xml:space="preserve"> </w:t>
      </w:r>
      <w:r w:rsidR="00CC78DB" w:rsidRPr="00414904">
        <w:rPr>
          <w:color w:val="131313"/>
          <w:w w:val="110"/>
        </w:rPr>
        <w:t>art. III, § 34(X) ("The General Assembly shall forthwith enact general laws ...</w:t>
      </w:r>
      <w:r w:rsidR="00CC78DB" w:rsidRPr="00414904">
        <w:rPr>
          <w:color w:val="131313"/>
          <w:spacing w:val="1"/>
          <w:w w:val="110"/>
        </w:rPr>
        <w:t xml:space="preserve"> </w:t>
      </w:r>
      <w:r w:rsidR="00CC78DB" w:rsidRPr="00414904">
        <w:rPr>
          <w:color w:val="131313"/>
          <w:w w:val="110"/>
        </w:rPr>
        <w:t>which shall be</w:t>
      </w:r>
      <w:r w:rsidR="00CC78DB" w:rsidRPr="00414904">
        <w:rPr>
          <w:color w:val="131313"/>
          <w:spacing w:val="1"/>
          <w:w w:val="110"/>
        </w:rPr>
        <w:t xml:space="preserve"> </w:t>
      </w:r>
      <w:r w:rsidR="00CC78DB" w:rsidRPr="00414904">
        <w:rPr>
          <w:color w:val="131313"/>
          <w:w w:val="110"/>
        </w:rPr>
        <w:t xml:space="preserve">uniform in their operations."); </w:t>
      </w:r>
      <w:r w:rsidR="00CC78DB" w:rsidRPr="00414904">
        <w:rPr>
          <w:i/>
          <w:color w:val="131313"/>
          <w:w w:val="110"/>
        </w:rPr>
        <w:t>Med. Soc. of SC</w:t>
      </w:r>
      <w:r w:rsidR="00CC78DB" w:rsidRPr="00414904">
        <w:rPr>
          <w:i/>
          <w:color w:val="131313"/>
          <w:spacing w:val="1"/>
          <w:w w:val="110"/>
        </w:rPr>
        <w:t xml:space="preserve"> </w:t>
      </w:r>
      <w:r w:rsidR="00CC78DB" w:rsidRPr="00414904">
        <w:rPr>
          <w:i/>
          <w:color w:val="131313"/>
          <w:w w:val="110"/>
        </w:rPr>
        <w:t>v</w:t>
      </w:r>
      <w:r w:rsidR="00CC78DB" w:rsidRPr="00414904">
        <w:rPr>
          <w:i/>
          <w:color w:val="444242"/>
          <w:w w:val="110"/>
        </w:rPr>
        <w:t xml:space="preserve">. </w:t>
      </w:r>
      <w:r w:rsidR="00CC78DB" w:rsidRPr="00414904">
        <w:rPr>
          <w:i/>
          <w:color w:val="131313"/>
          <w:w w:val="110"/>
        </w:rPr>
        <w:t>Med. Univ. of SC,</w:t>
      </w:r>
      <w:r w:rsidR="00CC78DB" w:rsidRPr="00414904">
        <w:rPr>
          <w:i/>
          <w:color w:val="131313"/>
          <w:spacing w:val="1"/>
          <w:w w:val="110"/>
        </w:rPr>
        <w:t xml:space="preserve"> </w:t>
      </w:r>
      <w:r w:rsidR="00CC78DB" w:rsidRPr="00414904">
        <w:rPr>
          <w:color w:val="131313"/>
          <w:w w:val="110"/>
        </w:rPr>
        <w:t>334 S.C. 270,279,513</w:t>
      </w:r>
      <w:r w:rsidR="00CC78DB" w:rsidRPr="00414904">
        <w:rPr>
          <w:color w:val="131313"/>
          <w:spacing w:val="1"/>
          <w:w w:val="110"/>
        </w:rPr>
        <w:t xml:space="preserve"> </w:t>
      </w:r>
      <w:r w:rsidR="00CC78DB" w:rsidRPr="00414904">
        <w:rPr>
          <w:color w:val="131313"/>
          <w:w w:val="110"/>
        </w:rPr>
        <w:t>S.E.2d</w:t>
      </w:r>
      <w:r w:rsidR="00CC78DB" w:rsidRPr="00414904">
        <w:rPr>
          <w:color w:val="131313"/>
          <w:spacing w:val="1"/>
          <w:w w:val="110"/>
        </w:rPr>
        <w:t xml:space="preserve"> </w:t>
      </w:r>
      <w:r w:rsidR="00CC78DB" w:rsidRPr="00414904">
        <w:rPr>
          <w:color w:val="131313"/>
          <w:w w:val="110"/>
        </w:rPr>
        <w:t>352,357</w:t>
      </w:r>
      <w:r w:rsidR="00CC78DB" w:rsidRPr="00414904">
        <w:rPr>
          <w:color w:val="131313"/>
          <w:spacing w:val="-5"/>
          <w:w w:val="110"/>
        </w:rPr>
        <w:t xml:space="preserve"> </w:t>
      </w:r>
      <w:r w:rsidR="00CC78DB" w:rsidRPr="00414904">
        <w:rPr>
          <w:color w:val="131313"/>
          <w:w w:val="110"/>
        </w:rPr>
        <w:t>(1999)</w:t>
      </w:r>
      <w:r w:rsidR="00CC78DB" w:rsidRPr="00414904">
        <w:rPr>
          <w:color w:val="131313"/>
          <w:spacing w:val="-8"/>
          <w:w w:val="110"/>
        </w:rPr>
        <w:t xml:space="preserve"> </w:t>
      </w:r>
      <w:r w:rsidR="00CC78DB" w:rsidRPr="00414904">
        <w:rPr>
          <w:color w:val="131313"/>
          <w:w w:val="110"/>
        </w:rPr>
        <w:t>("The</w:t>
      </w:r>
      <w:r w:rsidR="00CC78DB" w:rsidRPr="00414904">
        <w:rPr>
          <w:color w:val="131313"/>
          <w:spacing w:val="-11"/>
          <w:w w:val="110"/>
        </w:rPr>
        <w:t xml:space="preserve"> </w:t>
      </w:r>
      <w:r w:rsidR="00CC78DB" w:rsidRPr="00414904">
        <w:rPr>
          <w:color w:val="131313"/>
          <w:w w:val="110"/>
        </w:rPr>
        <w:t>purpose</w:t>
      </w:r>
      <w:r w:rsidR="00CC78DB" w:rsidRPr="00414904">
        <w:rPr>
          <w:color w:val="131313"/>
          <w:spacing w:val="-3"/>
          <w:w w:val="110"/>
        </w:rPr>
        <w:t xml:space="preserve"> </w:t>
      </w:r>
      <w:r w:rsidR="00CC78DB" w:rsidRPr="00414904">
        <w:rPr>
          <w:color w:val="131313"/>
          <w:w w:val="110"/>
        </w:rPr>
        <w:t>of</w:t>
      </w:r>
      <w:r w:rsidR="00CC78DB" w:rsidRPr="00414904">
        <w:rPr>
          <w:color w:val="131313"/>
          <w:spacing w:val="-10"/>
          <w:w w:val="110"/>
        </w:rPr>
        <w:t xml:space="preserve"> </w:t>
      </w:r>
      <w:r w:rsidR="00CC78DB" w:rsidRPr="00414904">
        <w:rPr>
          <w:color w:val="131313"/>
          <w:w w:val="110"/>
        </w:rPr>
        <w:t>the</w:t>
      </w:r>
      <w:r w:rsidR="00CC78DB" w:rsidRPr="00414904">
        <w:rPr>
          <w:color w:val="131313"/>
          <w:spacing w:val="-9"/>
          <w:w w:val="110"/>
        </w:rPr>
        <w:t xml:space="preserve"> </w:t>
      </w:r>
      <w:r w:rsidR="00CC78DB" w:rsidRPr="00414904">
        <w:rPr>
          <w:color w:val="131313"/>
          <w:w w:val="110"/>
        </w:rPr>
        <w:t>prohibition</w:t>
      </w:r>
      <w:r w:rsidR="00CC78DB" w:rsidRPr="00414904">
        <w:rPr>
          <w:color w:val="131313"/>
          <w:spacing w:val="1"/>
          <w:w w:val="110"/>
        </w:rPr>
        <w:t xml:space="preserve"> </w:t>
      </w:r>
      <w:r w:rsidR="00CC78DB" w:rsidRPr="00414904">
        <w:rPr>
          <w:color w:val="131313"/>
          <w:w w:val="110"/>
        </w:rPr>
        <w:t>on</w:t>
      </w:r>
      <w:r w:rsidR="00CC78DB" w:rsidRPr="00414904">
        <w:rPr>
          <w:color w:val="131313"/>
          <w:spacing w:val="-15"/>
          <w:w w:val="110"/>
        </w:rPr>
        <w:t xml:space="preserve"> </w:t>
      </w:r>
      <w:r w:rsidR="00CC78DB" w:rsidRPr="00414904">
        <w:rPr>
          <w:color w:val="131313"/>
          <w:w w:val="110"/>
        </w:rPr>
        <w:t>special</w:t>
      </w:r>
      <w:r w:rsidR="00CC78DB" w:rsidRPr="00414904">
        <w:rPr>
          <w:color w:val="131313"/>
          <w:spacing w:val="3"/>
          <w:w w:val="110"/>
        </w:rPr>
        <w:t xml:space="preserve"> </w:t>
      </w:r>
      <w:r w:rsidR="00CC78DB" w:rsidRPr="00414904">
        <w:rPr>
          <w:color w:val="131313"/>
          <w:w w:val="110"/>
        </w:rPr>
        <w:t>legislation</w:t>
      </w:r>
      <w:r w:rsidR="00CC78DB" w:rsidRPr="00414904">
        <w:rPr>
          <w:color w:val="131313"/>
          <w:spacing w:val="1"/>
          <w:w w:val="110"/>
        </w:rPr>
        <w:t xml:space="preserve"> </w:t>
      </w:r>
      <w:r w:rsidR="00CC78DB" w:rsidRPr="00414904">
        <w:rPr>
          <w:color w:val="131313"/>
          <w:w w:val="110"/>
        </w:rPr>
        <w:t>is</w:t>
      </w:r>
      <w:r w:rsidR="00CC78DB" w:rsidRPr="00414904">
        <w:rPr>
          <w:color w:val="131313"/>
          <w:spacing w:val="-13"/>
          <w:w w:val="110"/>
        </w:rPr>
        <w:t xml:space="preserve"> </w:t>
      </w:r>
      <w:r w:rsidR="00CC78DB" w:rsidRPr="00414904">
        <w:rPr>
          <w:color w:val="131313"/>
          <w:w w:val="110"/>
        </w:rPr>
        <w:t>to</w:t>
      </w:r>
      <w:r w:rsidR="00CC78DB" w:rsidRPr="00414904">
        <w:rPr>
          <w:color w:val="131313"/>
          <w:spacing w:val="-10"/>
          <w:w w:val="110"/>
        </w:rPr>
        <w:t xml:space="preserve"> </w:t>
      </w:r>
      <w:r w:rsidR="00CC78DB" w:rsidRPr="00414904">
        <w:rPr>
          <w:color w:val="131313"/>
          <w:w w:val="110"/>
        </w:rPr>
        <w:t>make</w:t>
      </w:r>
      <w:r w:rsidR="00CC78DB" w:rsidRPr="00414904">
        <w:rPr>
          <w:color w:val="131313"/>
          <w:spacing w:val="-7"/>
          <w:w w:val="110"/>
        </w:rPr>
        <w:t xml:space="preserve"> </w:t>
      </w:r>
      <w:r w:rsidR="00CC78DB" w:rsidRPr="00414904">
        <w:rPr>
          <w:color w:val="131313"/>
          <w:w w:val="110"/>
        </w:rPr>
        <w:t>uniform</w:t>
      </w:r>
      <w:r w:rsidR="00CC78DB" w:rsidRPr="00414904">
        <w:rPr>
          <w:color w:val="131313"/>
          <w:spacing w:val="-58"/>
          <w:w w:val="110"/>
        </w:rPr>
        <w:t xml:space="preserve"> </w:t>
      </w:r>
      <w:r w:rsidR="00CC78DB" w:rsidRPr="00414904">
        <w:rPr>
          <w:color w:val="131313"/>
          <w:w w:val="110"/>
        </w:rPr>
        <w:t>where</w:t>
      </w:r>
      <w:r w:rsidR="00CC78DB" w:rsidRPr="00414904">
        <w:rPr>
          <w:color w:val="131313"/>
          <w:spacing w:val="-5"/>
          <w:w w:val="110"/>
        </w:rPr>
        <w:t xml:space="preserve"> </w:t>
      </w:r>
      <w:r w:rsidR="00CC78DB" w:rsidRPr="00414904">
        <w:rPr>
          <w:color w:val="131313"/>
          <w:w w:val="110"/>
        </w:rPr>
        <w:t>possible</w:t>
      </w:r>
      <w:r w:rsidR="00CC78DB" w:rsidRPr="00414904">
        <w:rPr>
          <w:color w:val="131313"/>
          <w:spacing w:val="-5"/>
          <w:w w:val="110"/>
        </w:rPr>
        <w:t xml:space="preserve"> </w:t>
      </w:r>
      <w:r w:rsidR="00CC78DB" w:rsidRPr="00414904">
        <w:rPr>
          <w:color w:val="131313"/>
          <w:w w:val="110"/>
        </w:rPr>
        <w:t>the</w:t>
      </w:r>
      <w:r w:rsidR="00CC78DB" w:rsidRPr="00414904">
        <w:rPr>
          <w:color w:val="131313"/>
          <w:spacing w:val="-7"/>
          <w:w w:val="110"/>
        </w:rPr>
        <w:t xml:space="preserve"> </w:t>
      </w:r>
      <w:r w:rsidR="00CC78DB" w:rsidRPr="00414904">
        <w:rPr>
          <w:color w:val="131313"/>
          <w:w w:val="110"/>
        </w:rPr>
        <w:t>statutory</w:t>
      </w:r>
      <w:r w:rsidR="00CC78DB" w:rsidRPr="00414904">
        <w:rPr>
          <w:color w:val="131313"/>
          <w:spacing w:val="7"/>
          <w:w w:val="110"/>
        </w:rPr>
        <w:t xml:space="preserve"> </w:t>
      </w:r>
      <w:r w:rsidR="00CC78DB" w:rsidRPr="00414904">
        <w:rPr>
          <w:color w:val="131313"/>
          <w:w w:val="110"/>
        </w:rPr>
        <w:t>laws</w:t>
      </w:r>
      <w:r w:rsidR="00CC78DB" w:rsidRPr="00414904">
        <w:rPr>
          <w:color w:val="131313"/>
          <w:spacing w:val="-11"/>
          <w:w w:val="110"/>
        </w:rPr>
        <w:t xml:space="preserve"> </w:t>
      </w:r>
      <w:r w:rsidR="00CC78DB" w:rsidRPr="00414904">
        <w:rPr>
          <w:color w:val="131313"/>
          <w:w w:val="110"/>
        </w:rPr>
        <w:t>of</w:t>
      </w:r>
      <w:r w:rsidR="00CC78DB" w:rsidRPr="00414904">
        <w:rPr>
          <w:color w:val="131313"/>
          <w:spacing w:val="-11"/>
          <w:w w:val="110"/>
        </w:rPr>
        <w:t xml:space="preserve"> </w:t>
      </w:r>
      <w:r w:rsidR="00CC78DB" w:rsidRPr="00414904">
        <w:rPr>
          <w:color w:val="131313"/>
          <w:w w:val="110"/>
        </w:rPr>
        <w:t>this</w:t>
      </w:r>
      <w:r w:rsidR="00CC78DB" w:rsidRPr="00414904">
        <w:rPr>
          <w:color w:val="131313"/>
          <w:spacing w:val="-13"/>
          <w:w w:val="110"/>
        </w:rPr>
        <w:t xml:space="preserve"> </w:t>
      </w:r>
      <w:r w:rsidR="00CC78DB" w:rsidRPr="00414904">
        <w:rPr>
          <w:color w:val="131313"/>
          <w:w w:val="110"/>
        </w:rPr>
        <w:t>State</w:t>
      </w:r>
      <w:r w:rsidR="00CC78DB" w:rsidRPr="00414904">
        <w:rPr>
          <w:color w:val="131313"/>
          <w:spacing w:val="-7"/>
          <w:w w:val="110"/>
        </w:rPr>
        <w:t xml:space="preserve"> </w:t>
      </w:r>
      <w:r w:rsidR="00CC78DB" w:rsidRPr="00414904">
        <w:rPr>
          <w:color w:val="131313"/>
          <w:w w:val="110"/>
        </w:rPr>
        <w:t>in</w:t>
      </w:r>
      <w:r w:rsidR="00CC78DB" w:rsidRPr="00414904">
        <w:rPr>
          <w:color w:val="131313"/>
          <w:spacing w:val="-12"/>
          <w:w w:val="110"/>
        </w:rPr>
        <w:t xml:space="preserve"> </w:t>
      </w:r>
      <w:r w:rsidR="00CC78DB" w:rsidRPr="00414904">
        <w:rPr>
          <w:color w:val="131313"/>
          <w:w w:val="110"/>
        </w:rPr>
        <w:t>order</w:t>
      </w:r>
      <w:r w:rsidR="00CC78DB" w:rsidRPr="00414904">
        <w:rPr>
          <w:color w:val="131313"/>
          <w:spacing w:val="-5"/>
          <w:w w:val="110"/>
        </w:rPr>
        <w:t xml:space="preserve"> </w:t>
      </w:r>
      <w:r w:rsidR="00CC78DB" w:rsidRPr="00414904">
        <w:rPr>
          <w:color w:val="131313"/>
          <w:w w:val="110"/>
        </w:rPr>
        <w:t>to</w:t>
      </w:r>
      <w:r w:rsidR="00CC78DB" w:rsidRPr="00414904">
        <w:rPr>
          <w:color w:val="131313"/>
          <w:spacing w:val="-11"/>
          <w:w w:val="110"/>
        </w:rPr>
        <w:t xml:space="preserve"> </w:t>
      </w:r>
      <w:r w:rsidR="00CC78DB" w:rsidRPr="00414904">
        <w:rPr>
          <w:color w:val="131313"/>
          <w:w w:val="110"/>
        </w:rPr>
        <w:t>avoid</w:t>
      </w:r>
      <w:r w:rsidR="00CC78DB" w:rsidRPr="00414904">
        <w:rPr>
          <w:color w:val="131313"/>
          <w:spacing w:val="-3"/>
          <w:w w:val="110"/>
        </w:rPr>
        <w:t xml:space="preserve"> </w:t>
      </w:r>
      <w:r w:rsidR="00CC78DB" w:rsidRPr="00414904">
        <w:rPr>
          <w:color w:val="131313"/>
          <w:w w:val="110"/>
        </w:rPr>
        <w:t>duplicative or</w:t>
      </w:r>
      <w:r w:rsidR="00CC78DB" w:rsidRPr="00414904">
        <w:rPr>
          <w:color w:val="131313"/>
          <w:spacing w:val="-14"/>
          <w:w w:val="110"/>
        </w:rPr>
        <w:t xml:space="preserve"> </w:t>
      </w:r>
      <w:r w:rsidR="00CC78DB" w:rsidRPr="00414904">
        <w:rPr>
          <w:color w:val="131313"/>
          <w:w w:val="110"/>
        </w:rPr>
        <w:t>conflicting</w:t>
      </w:r>
      <w:r w:rsidR="00CC78DB" w:rsidRPr="00414904">
        <w:rPr>
          <w:color w:val="131313"/>
          <w:spacing w:val="8"/>
          <w:w w:val="110"/>
        </w:rPr>
        <w:t xml:space="preserve"> </w:t>
      </w:r>
      <w:r w:rsidR="00CC78DB" w:rsidRPr="00414904">
        <w:rPr>
          <w:color w:val="131313"/>
          <w:w w:val="110"/>
        </w:rPr>
        <w:t>laws</w:t>
      </w:r>
      <w:r w:rsidR="00CC78DB" w:rsidRPr="00414904">
        <w:rPr>
          <w:color w:val="131313"/>
          <w:spacing w:val="-11"/>
          <w:w w:val="110"/>
        </w:rPr>
        <w:t xml:space="preserve"> </w:t>
      </w:r>
      <w:r w:rsidR="00CC78DB" w:rsidRPr="00414904">
        <w:rPr>
          <w:color w:val="131313"/>
          <w:w w:val="110"/>
        </w:rPr>
        <w:t>on</w:t>
      </w:r>
      <w:r w:rsidR="00CC78DB" w:rsidRPr="00414904">
        <w:rPr>
          <w:color w:val="131313"/>
          <w:spacing w:val="-58"/>
          <w:w w:val="110"/>
        </w:rPr>
        <w:t xml:space="preserve"> </w:t>
      </w:r>
      <w:r w:rsidR="00CC78DB" w:rsidRPr="00414904">
        <w:rPr>
          <w:color w:val="131313"/>
          <w:w w:val="110"/>
        </w:rPr>
        <w:t>the</w:t>
      </w:r>
      <w:r w:rsidR="00CC78DB" w:rsidRPr="00414904">
        <w:rPr>
          <w:color w:val="131313"/>
          <w:spacing w:val="-7"/>
          <w:w w:val="110"/>
        </w:rPr>
        <w:t xml:space="preserve"> </w:t>
      </w:r>
      <w:r w:rsidR="00CC78DB" w:rsidRPr="00414904">
        <w:rPr>
          <w:color w:val="131313"/>
          <w:w w:val="110"/>
        </w:rPr>
        <w:t>same</w:t>
      </w:r>
      <w:r w:rsidR="00CC78DB" w:rsidRPr="00414904">
        <w:rPr>
          <w:color w:val="131313"/>
          <w:spacing w:val="-2"/>
          <w:w w:val="110"/>
        </w:rPr>
        <w:t xml:space="preserve"> </w:t>
      </w:r>
      <w:r w:rsidR="00CC78DB" w:rsidRPr="00414904">
        <w:rPr>
          <w:color w:val="131313"/>
          <w:w w:val="110"/>
        </w:rPr>
        <w:t>subject.").</w:t>
      </w:r>
    </w:p>
    <w:p w14:paraId="69A09A5F" w14:textId="77777777" w:rsidR="00CC78DB" w:rsidRPr="00414904" w:rsidRDefault="00A376FD" w:rsidP="00CC78DB">
      <w:pPr>
        <w:spacing w:line="261" w:lineRule="auto"/>
        <w:ind w:left="362" w:right="104" w:firstLine="0"/>
      </w:pPr>
      <w:r>
        <w:rPr>
          <w:color w:val="131313"/>
          <w:w w:val="105"/>
        </w:rPr>
        <w:tab/>
      </w:r>
      <w:r>
        <w:rPr>
          <w:color w:val="131313"/>
          <w:w w:val="105"/>
        </w:rPr>
        <w:tab/>
      </w:r>
      <w:r w:rsidR="00CC78DB" w:rsidRPr="00414904">
        <w:rPr>
          <w:color w:val="131313"/>
          <w:w w:val="105"/>
        </w:rPr>
        <w:t>I firmly  believe there is no greater sacrifice than those who have offered</w:t>
      </w:r>
      <w:r w:rsidR="00CC78DB" w:rsidRPr="00414904">
        <w:rPr>
          <w:color w:val="444242"/>
          <w:w w:val="105"/>
        </w:rPr>
        <w:t xml:space="preserve">, </w:t>
      </w:r>
      <w:r w:rsidR="00CC78DB" w:rsidRPr="00414904">
        <w:rPr>
          <w:color w:val="131313"/>
          <w:w w:val="105"/>
        </w:rPr>
        <w:t xml:space="preserve">and  lost </w:t>
      </w:r>
      <w:r w:rsidR="00CC78DB" w:rsidRPr="00414904">
        <w:rPr>
          <w:color w:val="444242"/>
          <w:w w:val="105"/>
        </w:rPr>
        <w:t xml:space="preserve">, </w:t>
      </w:r>
      <w:r w:rsidR="00CC78DB" w:rsidRPr="00414904">
        <w:rPr>
          <w:color w:val="131313"/>
          <w:w w:val="105"/>
        </w:rPr>
        <w:t>their</w:t>
      </w:r>
      <w:r w:rsidR="00CC78DB" w:rsidRPr="00414904">
        <w:rPr>
          <w:color w:val="131313"/>
          <w:spacing w:val="1"/>
          <w:w w:val="105"/>
        </w:rPr>
        <w:t xml:space="preserve"> </w:t>
      </w:r>
      <w:r w:rsidR="00CC78DB" w:rsidRPr="00414904">
        <w:rPr>
          <w:color w:val="131313"/>
          <w:w w:val="110"/>
        </w:rPr>
        <w:t>lives in service to the United States. Thus, I can think of no cause more deserving of appropriate</w:t>
      </w:r>
      <w:r w:rsidR="00CC78DB" w:rsidRPr="00414904">
        <w:rPr>
          <w:color w:val="131313"/>
          <w:spacing w:val="-58"/>
          <w:w w:val="110"/>
        </w:rPr>
        <w:t xml:space="preserve"> </w:t>
      </w:r>
      <w:r w:rsidR="00CC78DB" w:rsidRPr="00414904">
        <w:rPr>
          <w:color w:val="131313"/>
          <w:w w:val="110"/>
        </w:rPr>
        <w:t>tribute and solemn recognition than honoring those who have paid the ultimate sacrifice for our</w:t>
      </w:r>
      <w:r w:rsidR="00CC78DB" w:rsidRPr="00414904">
        <w:rPr>
          <w:color w:val="131313"/>
          <w:spacing w:val="1"/>
          <w:w w:val="110"/>
        </w:rPr>
        <w:t xml:space="preserve"> </w:t>
      </w:r>
      <w:r w:rsidR="00CC78DB" w:rsidRPr="00414904">
        <w:rPr>
          <w:color w:val="131313"/>
          <w:w w:val="110"/>
        </w:rPr>
        <w:t>freedom.</w:t>
      </w:r>
      <w:r w:rsidR="00CC78DB" w:rsidRPr="00414904">
        <w:rPr>
          <w:color w:val="131313"/>
          <w:spacing w:val="1"/>
          <w:w w:val="110"/>
        </w:rPr>
        <w:t xml:space="preserve"> </w:t>
      </w:r>
      <w:r w:rsidR="00CC78DB" w:rsidRPr="00414904">
        <w:rPr>
          <w:color w:val="131313"/>
          <w:w w:val="110"/>
        </w:rPr>
        <w:t>While I understand that nearly all school districts in this State either regularly observe</w:t>
      </w:r>
      <w:r w:rsidR="00CC78DB" w:rsidRPr="00414904">
        <w:rPr>
          <w:color w:val="131313"/>
          <w:spacing w:val="-58"/>
          <w:w w:val="110"/>
        </w:rPr>
        <w:t xml:space="preserve">  </w:t>
      </w:r>
      <w:r w:rsidR="00CC78DB" w:rsidRPr="00414904">
        <w:rPr>
          <w:color w:val="131313"/>
          <w:w w:val="110"/>
        </w:rPr>
        <w:t xml:space="preserve"> Memorial Day as a legal holiday or cease in-person instruction prior to that date, this legislation</w:t>
      </w:r>
      <w:r w:rsidR="00CC78DB" w:rsidRPr="00414904">
        <w:rPr>
          <w:color w:val="131313"/>
          <w:spacing w:val="1"/>
          <w:w w:val="110"/>
        </w:rPr>
        <w:t xml:space="preserve"> </w:t>
      </w:r>
      <w:r w:rsidR="00CC78DB" w:rsidRPr="00414904">
        <w:rPr>
          <w:color w:val="131313"/>
          <w:w w:val="110"/>
        </w:rPr>
        <w:t>suggests that the District may not plan to do so. Although I encourage the District to revisit any</w:t>
      </w:r>
      <w:r w:rsidR="00CC78DB" w:rsidRPr="00414904">
        <w:rPr>
          <w:color w:val="131313"/>
          <w:spacing w:val="1"/>
          <w:w w:val="110"/>
        </w:rPr>
        <w:t xml:space="preserve"> </w:t>
      </w:r>
      <w:r w:rsidR="00CC78DB" w:rsidRPr="00414904">
        <w:rPr>
          <w:color w:val="131313"/>
          <w:w w:val="110"/>
        </w:rPr>
        <w:t>such plans and commend the bill's sponsors for bringing attention to this issue, because I am</w:t>
      </w:r>
      <w:r w:rsidR="00CC78DB" w:rsidRPr="00414904">
        <w:rPr>
          <w:color w:val="131313"/>
          <w:spacing w:val="1"/>
          <w:w w:val="110"/>
        </w:rPr>
        <w:t xml:space="preserve"> </w:t>
      </w:r>
      <w:r w:rsidR="00CC78DB" w:rsidRPr="00414904">
        <w:rPr>
          <w:color w:val="131313"/>
          <w:w w:val="105"/>
        </w:rPr>
        <w:t>concerned that S. 836 appears to violate the constitutional prohibition on local or special legislation</w:t>
      </w:r>
      <w:r w:rsidR="00CC78DB" w:rsidRPr="00414904">
        <w:rPr>
          <w:color w:val="131313"/>
          <w:spacing w:val="1"/>
          <w:w w:val="105"/>
        </w:rPr>
        <w:t xml:space="preserve"> </w:t>
      </w:r>
      <w:r w:rsidR="00CC78DB" w:rsidRPr="00414904">
        <w:rPr>
          <w:color w:val="131313"/>
          <w:w w:val="110"/>
        </w:rPr>
        <w:t>and</w:t>
      </w:r>
      <w:r w:rsidR="00CC78DB" w:rsidRPr="00414904">
        <w:rPr>
          <w:color w:val="131313"/>
          <w:spacing w:val="2"/>
          <w:w w:val="110"/>
        </w:rPr>
        <w:t xml:space="preserve"> </w:t>
      </w:r>
      <w:r w:rsidR="00CC78DB" w:rsidRPr="00414904">
        <w:rPr>
          <w:color w:val="131313"/>
          <w:w w:val="110"/>
        </w:rPr>
        <w:t>conflict</w:t>
      </w:r>
      <w:r w:rsidR="00CC78DB" w:rsidRPr="00414904">
        <w:rPr>
          <w:color w:val="131313"/>
          <w:spacing w:val="13"/>
          <w:w w:val="110"/>
        </w:rPr>
        <w:t xml:space="preserve"> </w:t>
      </w:r>
      <w:r w:rsidR="00CC78DB" w:rsidRPr="00414904">
        <w:rPr>
          <w:color w:val="131313"/>
          <w:w w:val="110"/>
        </w:rPr>
        <w:t>with</w:t>
      </w:r>
      <w:r w:rsidR="00CC78DB" w:rsidRPr="00414904">
        <w:rPr>
          <w:color w:val="131313"/>
          <w:spacing w:val="1"/>
          <w:w w:val="110"/>
        </w:rPr>
        <w:t xml:space="preserve"> </w:t>
      </w:r>
      <w:r w:rsidR="00CC78DB" w:rsidRPr="00414904">
        <w:rPr>
          <w:color w:val="131313"/>
          <w:w w:val="110"/>
        </w:rPr>
        <w:t>existing</w:t>
      </w:r>
      <w:r w:rsidR="00CC78DB" w:rsidRPr="00414904">
        <w:rPr>
          <w:color w:val="131313"/>
          <w:spacing w:val="7"/>
          <w:w w:val="110"/>
        </w:rPr>
        <w:t xml:space="preserve"> </w:t>
      </w:r>
      <w:r w:rsidR="00CC78DB" w:rsidRPr="00414904">
        <w:rPr>
          <w:color w:val="131313"/>
          <w:w w:val="110"/>
        </w:rPr>
        <w:t>law,</w:t>
      </w:r>
      <w:r w:rsidR="00CC78DB" w:rsidRPr="00414904">
        <w:rPr>
          <w:color w:val="131313"/>
          <w:spacing w:val="3"/>
          <w:w w:val="110"/>
        </w:rPr>
        <w:t xml:space="preserve"> </w:t>
      </w:r>
      <w:r w:rsidR="00CC78DB" w:rsidRPr="00414904">
        <w:rPr>
          <w:color w:val="131313"/>
          <w:w w:val="110"/>
        </w:rPr>
        <w:t>I</w:t>
      </w:r>
      <w:r w:rsidR="00CC78DB" w:rsidRPr="00414904">
        <w:rPr>
          <w:color w:val="131313"/>
          <w:spacing w:val="-4"/>
          <w:w w:val="110"/>
        </w:rPr>
        <w:t xml:space="preserve"> </w:t>
      </w:r>
      <w:r w:rsidR="00CC78DB" w:rsidRPr="00414904">
        <w:rPr>
          <w:color w:val="131313"/>
          <w:w w:val="110"/>
        </w:rPr>
        <w:t>am</w:t>
      </w:r>
      <w:r w:rsidR="00CC78DB" w:rsidRPr="00414904">
        <w:rPr>
          <w:color w:val="131313"/>
          <w:spacing w:val="-1"/>
          <w:w w:val="110"/>
        </w:rPr>
        <w:t xml:space="preserve"> </w:t>
      </w:r>
      <w:r w:rsidR="00CC78DB" w:rsidRPr="00414904">
        <w:rPr>
          <w:color w:val="131313"/>
          <w:w w:val="110"/>
        </w:rPr>
        <w:t>compelled</w:t>
      </w:r>
      <w:r w:rsidR="00CC78DB" w:rsidRPr="00414904">
        <w:rPr>
          <w:color w:val="131313"/>
          <w:spacing w:val="18"/>
          <w:w w:val="110"/>
        </w:rPr>
        <w:t xml:space="preserve"> </w:t>
      </w:r>
      <w:r w:rsidR="00CC78DB" w:rsidRPr="00414904">
        <w:rPr>
          <w:color w:val="131313"/>
          <w:w w:val="110"/>
        </w:rPr>
        <w:t>to</w:t>
      </w:r>
      <w:r w:rsidR="00CC78DB" w:rsidRPr="00414904">
        <w:rPr>
          <w:color w:val="131313"/>
          <w:spacing w:val="4"/>
          <w:w w:val="110"/>
        </w:rPr>
        <w:t xml:space="preserve"> </w:t>
      </w:r>
      <w:r w:rsidR="00CC78DB" w:rsidRPr="00414904">
        <w:rPr>
          <w:color w:val="131313"/>
          <w:w w:val="110"/>
        </w:rPr>
        <w:t>veto</w:t>
      </w:r>
      <w:r w:rsidR="00CC78DB" w:rsidRPr="00414904">
        <w:rPr>
          <w:color w:val="131313"/>
          <w:spacing w:val="1"/>
          <w:w w:val="110"/>
        </w:rPr>
        <w:t xml:space="preserve"> </w:t>
      </w:r>
      <w:r w:rsidR="00CC78DB" w:rsidRPr="00414904">
        <w:rPr>
          <w:color w:val="131313"/>
          <w:w w:val="110"/>
        </w:rPr>
        <w:t>the</w:t>
      </w:r>
      <w:r w:rsidR="00CC78DB" w:rsidRPr="00414904">
        <w:rPr>
          <w:color w:val="131313"/>
          <w:spacing w:val="-5"/>
          <w:w w:val="110"/>
        </w:rPr>
        <w:t xml:space="preserve"> </w:t>
      </w:r>
      <w:r w:rsidR="00CC78DB" w:rsidRPr="00414904">
        <w:rPr>
          <w:color w:val="131313"/>
          <w:w w:val="110"/>
        </w:rPr>
        <w:t>same.</w:t>
      </w:r>
    </w:p>
    <w:p w14:paraId="514F21C0" w14:textId="77777777" w:rsidR="00CC78DB" w:rsidRPr="00414904" w:rsidRDefault="00A376FD" w:rsidP="00CC78DB">
      <w:pPr>
        <w:spacing w:line="264" w:lineRule="auto"/>
        <w:ind w:left="376" w:right="109" w:firstLine="0"/>
      </w:pPr>
      <w:r>
        <w:rPr>
          <w:color w:val="131313"/>
          <w:w w:val="105"/>
        </w:rPr>
        <w:tab/>
      </w:r>
      <w:r>
        <w:rPr>
          <w:color w:val="131313"/>
          <w:w w:val="105"/>
        </w:rPr>
        <w:tab/>
      </w:r>
      <w:r w:rsidR="00CC78DB" w:rsidRPr="00414904">
        <w:rPr>
          <w:color w:val="131313"/>
          <w:w w:val="105"/>
        </w:rPr>
        <w:t>For the foregoing reasons, I am respectfully vetoing R-120, S. 836 and returning the same</w:t>
      </w:r>
      <w:r w:rsidR="00CC78DB" w:rsidRPr="00414904">
        <w:rPr>
          <w:color w:val="131313"/>
          <w:spacing w:val="1"/>
          <w:w w:val="105"/>
        </w:rPr>
        <w:t xml:space="preserve"> </w:t>
      </w:r>
      <w:r w:rsidR="00CC78DB" w:rsidRPr="00414904">
        <w:rPr>
          <w:color w:val="131313"/>
          <w:w w:val="105"/>
        </w:rPr>
        <w:t>without</w:t>
      </w:r>
      <w:r w:rsidR="00CC78DB" w:rsidRPr="00414904">
        <w:rPr>
          <w:color w:val="131313"/>
          <w:spacing w:val="23"/>
          <w:w w:val="105"/>
        </w:rPr>
        <w:t xml:space="preserve"> </w:t>
      </w:r>
      <w:r w:rsidR="00CC78DB" w:rsidRPr="00414904">
        <w:rPr>
          <w:color w:val="131313"/>
          <w:w w:val="105"/>
        </w:rPr>
        <w:t>my</w:t>
      </w:r>
      <w:r w:rsidR="00CC78DB" w:rsidRPr="00414904">
        <w:rPr>
          <w:color w:val="131313"/>
          <w:spacing w:val="8"/>
          <w:w w:val="105"/>
        </w:rPr>
        <w:t xml:space="preserve"> </w:t>
      </w:r>
      <w:r w:rsidR="00CC78DB" w:rsidRPr="00414904">
        <w:rPr>
          <w:color w:val="131313"/>
          <w:w w:val="105"/>
        </w:rPr>
        <w:t>signature.</w:t>
      </w:r>
    </w:p>
    <w:p w14:paraId="63CEAA86" w14:textId="77777777" w:rsidR="00CC78DB" w:rsidRPr="00414904" w:rsidRDefault="00CC78DB" w:rsidP="00CC78DB">
      <w:pPr>
        <w:pStyle w:val="BodyText"/>
        <w:spacing w:before="11"/>
      </w:pPr>
    </w:p>
    <w:p w14:paraId="0A70C67A" w14:textId="77777777" w:rsidR="00CC78DB" w:rsidRPr="00414904" w:rsidRDefault="00CC78DB" w:rsidP="00CC78DB">
      <w:pPr>
        <w:ind w:left="360" w:right="3917" w:firstLine="0"/>
      </w:pPr>
      <w:r w:rsidRPr="00414904">
        <w:rPr>
          <w:color w:val="131313"/>
          <w:w w:val="105"/>
        </w:rPr>
        <w:t>Yours</w:t>
      </w:r>
      <w:r w:rsidRPr="00414904">
        <w:rPr>
          <w:color w:val="131313"/>
          <w:spacing w:val="10"/>
          <w:w w:val="105"/>
        </w:rPr>
        <w:t xml:space="preserve"> </w:t>
      </w:r>
      <w:r w:rsidRPr="00414904">
        <w:rPr>
          <w:color w:val="131313"/>
          <w:w w:val="105"/>
        </w:rPr>
        <w:t>very</w:t>
      </w:r>
      <w:r w:rsidRPr="00414904">
        <w:rPr>
          <w:color w:val="131313"/>
          <w:spacing w:val="23"/>
          <w:w w:val="105"/>
        </w:rPr>
        <w:t xml:space="preserve"> </w:t>
      </w:r>
      <w:r w:rsidRPr="00414904">
        <w:rPr>
          <w:color w:val="131313"/>
          <w:w w:val="105"/>
        </w:rPr>
        <w:t>truly,</w:t>
      </w:r>
    </w:p>
    <w:p w14:paraId="237AEA19" w14:textId="77777777" w:rsidR="00CC78DB" w:rsidRPr="00414904" w:rsidRDefault="00CC78DB" w:rsidP="00CC78DB">
      <w:pPr>
        <w:ind w:left="360" w:right="3934" w:firstLine="0"/>
      </w:pPr>
      <w:r w:rsidRPr="00414904">
        <w:rPr>
          <w:color w:val="131313"/>
          <w:w w:val="105"/>
        </w:rPr>
        <w:t>Henry</w:t>
      </w:r>
      <w:r w:rsidRPr="00414904">
        <w:rPr>
          <w:color w:val="131313"/>
          <w:spacing w:val="26"/>
          <w:w w:val="105"/>
        </w:rPr>
        <w:t xml:space="preserve"> </w:t>
      </w:r>
      <w:r w:rsidRPr="00414904">
        <w:rPr>
          <w:color w:val="131313"/>
          <w:w w:val="105"/>
        </w:rPr>
        <w:t>McMaster</w:t>
      </w:r>
    </w:p>
    <w:p w14:paraId="3D738844" w14:textId="77777777" w:rsidR="00CC78DB" w:rsidRDefault="00CC78DB" w:rsidP="00CC78DB">
      <w:pPr>
        <w:ind w:firstLine="0"/>
      </w:pPr>
    </w:p>
    <w:p w14:paraId="143F619D" w14:textId="77777777" w:rsidR="00CC78DB" w:rsidRDefault="00CC78DB" w:rsidP="00CC78DB">
      <w:bookmarkStart w:id="25" w:name="file_end137"/>
      <w:bookmarkEnd w:id="25"/>
      <w:r>
        <w:t>Received as information.</w:t>
      </w:r>
    </w:p>
    <w:p w14:paraId="5E906D65" w14:textId="77777777" w:rsidR="00CC78DB" w:rsidRDefault="00CC78DB" w:rsidP="00CC78DB"/>
    <w:p w14:paraId="65C19FB8" w14:textId="77777777" w:rsidR="00CC78DB" w:rsidRDefault="00CC78DB" w:rsidP="00CC78DB">
      <w:pPr>
        <w:keepNext/>
        <w:jc w:val="center"/>
        <w:rPr>
          <w:b/>
        </w:rPr>
      </w:pPr>
      <w:r w:rsidRPr="00CC78DB">
        <w:rPr>
          <w:b/>
        </w:rPr>
        <w:t>HOUSE RESOLUTION</w:t>
      </w:r>
    </w:p>
    <w:p w14:paraId="5019427D" w14:textId="77777777" w:rsidR="00CC78DB" w:rsidRDefault="00CC78DB" w:rsidP="00CC78DB">
      <w:pPr>
        <w:keepNext/>
      </w:pPr>
      <w:r>
        <w:t>The following was introduced:</w:t>
      </w:r>
    </w:p>
    <w:p w14:paraId="74189DC8" w14:textId="77777777" w:rsidR="00CC78DB" w:rsidRDefault="00CC78DB" w:rsidP="00CC78DB">
      <w:pPr>
        <w:keepNext/>
      </w:pPr>
      <w:bookmarkStart w:id="26" w:name="include_clip_start_140"/>
      <w:bookmarkEnd w:id="26"/>
    </w:p>
    <w:p w14:paraId="6F6A02D4" w14:textId="77777777" w:rsidR="00CC78DB" w:rsidRDefault="00CC78DB" w:rsidP="00CC78DB">
      <w:r>
        <w:t>H. 4924 -- Rep. G. M. Smith: A HOUSE RESOLUTION TO PROVIDE THAT THE STAFF SERVING THE MEMBERS OF THE HOUSE OF REPRESENTATIVES IS NOT REQUIRED TO WORK ON GOOD FRIDAY, APRIL 15, 2022.</w:t>
      </w:r>
    </w:p>
    <w:p w14:paraId="50FB84E9" w14:textId="77777777" w:rsidR="00CC78DB" w:rsidRDefault="00CC78DB" w:rsidP="00CC78DB">
      <w:bookmarkStart w:id="27" w:name="include_clip_end_140"/>
      <w:bookmarkEnd w:id="27"/>
    </w:p>
    <w:p w14:paraId="5C26CF43" w14:textId="77777777" w:rsidR="00CC78DB" w:rsidRDefault="00CC78DB" w:rsidP="00CC78DB">
      <w:r>
        <w:t>The Resolution was adopted.</w:t>
      </w:r>
    </w:p>
    <w:p w14:paraId="57EA1767" w14:textId="77777777" w:rsidR="00CC78DB" w:rsidRDefault="00CC78DB" w:rsidP="00CC78DB"/>
    <w:p w14:paraId="4A90B0FF" w14:textId="77777777" w:rsidR="00CC78DB" w:rsidRDefault="00CC78DB" w:rsidP="00CC78DB">
      <w:pPr>
        <w:keepNext/>
        <w:jc w:val="center"/>
        <w:rPr>
          <w:b/>
        </w:rPr>
      </w:pPr>
      <w:r w:rsidRPr="00CC78DB">
        <w:rPr>
          <w:b/>
        </w:rPr>
        <w:t>HOUSE RESOLUTION</w:t>
      </w:r>
    </w:p>
    <w:p w14:paraId="2BE2F3AA" w14:textId="77777777" w:rsidR="00CC78DB" w:rsidRDefault="00CC78DB" w:rsidP="00CC78DB">
      <w:pPr>
        <w:keepNext/>
      </w:pPr>
      <w:r>
        <w:t>The following was introduced:</w:t>
      </w:r>
    </w:p>
    <w:p w14:paraId="3CAA901B" w14:textId="77777777" w:rsidR="00CC78DB" w:rsidRDefault="00CC78DB" w:rsidP="00CC78DB">
      <w:pPr>
        <w:keepNext/>
      </w:pPr>
      <w:bookmarkStart w:id="28" w:name="include_clip_start_143"/>
      <w:bookmarkEnd w:id="28"/>
    </w:p>
    <w:p w14:paraId="7667435B" w14:textId="77777777" w:rsidR="00CC78DB" w:rsidRDefault="00CC78DB" w:rsidP="00CC78DB">
      <w:r>
        <w:t>H. 4925 -- Reps. Alexander and Tedder: A HOUSE RESOLUTION TO EXPRESS PROFOUND SORROW UPON THE PASSING OF DR. DAVID E. RIVERS, PROFESSOR AND FOUNDING DIRECTOR OF THE PUBLIC INFORMATION AND COMMUNITY OUTREACH INITIATIVE AT THE MEDICAL UNIVERSITY OF SOUTH CAROLINA, AND TO EXTEND DEEPEST SYMPATHY TO HIS LOVING FAMILY AND HIS MANY FRIENDS.</w:t>
      </w:r>
    </w:p>
    <w:p w14:paraId="728FFB4F" w14:textId="77777777" w:rsidR="00CC78DB" w:rsidRDefault="00CC78DB" w:rsidP="00CC78DB">
      <w:bookmarkStart w:id="29" w:name="include_clip_end_143"/>
      <w:bookmarkEnd w:id="29"/>
    </w:p>
    <w:p w14:paraId="18A8EC47" w14:textId="77777777" w:rsidR="00CC78DB" w:rsidRDefault="00CC78DB" w:rsidP="00CC78DB">
      <w:r>
        <w:t>The Resolution was adopted.</w:t>
      </w:r>
    </w:p>
    <w:p w14:paraId="237D2CE5" w14:textId="77777777" w:rsidR="00CC78DB" w:rsidRDefault="00CC78DB" w:rsidP="00CC78DB"/>
    <w:p w14:paraId="14302383" w14:textId="77777777" w:rsidR="00CC78DB" w:rsidRDefault="00CC78DB" w:rsidP="00CC78DB">
      <w:pPr>
        <w:keepNext/>
        <w:jc w:val="center"/>
        <w:rPr>
          <w:b/>
        </w:rPr>
      </w:pPr>
      <w:r w:rsidRPr="00CC78DB">
        <w:rPr>
          <w:b/>
        </w:rPr>
        <w:t>HOUSE RESOLUTION</w:t>
      </w:r>
    </w:p>
    <w:p w14:paraId="15CF15A9" w14:textId="77777777" w:rsidR="00CC78DB" w:rsidRDefault="00CC78DB" w:rsidP="00CC78DB">
      <w:pPr>
        <w:keepNext/>
      </w:pPr>
      <w:r>
        <w:t>The following was introduced:</w:t>
      </w:r>
    </w:p>
    <w:p w14:paraId="447EA94B" w14:textId="77777777" w:rsidR="00CC78DB" w:rsidRDefault="00CC78DB" w:rsidP="00CC78DB">
      <w:pPr>
        <w:keepNext/>
      </w:pPr>
      <w:bookmarkStart w:id="30" w:name="include_clip_start_146"/>
      <w:bookmarkEnd w:id="30"/>
    </w:p>
    <w:p w14:paraId="4A31853A" w14:textId="77777777" w:rsidR="00CC78DB" w:rsidRDefault="00CC78DB" w:rsidP="00CC78DB">
      <w:r>
        <w:t>H. 4926 -- Reps. Pendarvis, Tedder,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Pope, Rivers, Robinson, Rose, Rutherford, Sandifer, Simrill, G. M. Smith, G. R. Smith, M. M. Smith, Stavrinakis, Taylor, Thayer, Thigpen, Trantham, Weeks, West, Wetmore, Wheeler, White, Whitmire, R. Williams, S. Williams, Willis, Wooten and Yow: A HOUSE RESOLUTION TO EXPRESS PROFOUND SORROW UPON THE PASSING OF CHESLIE KRYST, TO CELEBRATE HER LIFE AND ACHIEVEMENTS, AND TO EXTEND THE DEEPEST SYMPATHY TO HER FAMILY AND MANY FRIENDS.</w:t>
      </w:r>
    </w:p>
    <w:p w14:paraId="68D0D9E2" w14:textId="77777777" w:rsidR="00CC78DB" w:rsidRDefault="00CC78DB" w:rsidP="00CC78DB">
      <w:bookmarkStart w:id="31" w:name="include_clip_end_146"/>
      <w:bookmarkEnd w:id="31"/>
    </w:p>
    <w:p w14:paraId="2F43AECF" w14:textId="77777777" w:rsidR="00CC78DB" w:rsidRDefault="00CC78DB" w:rsidP="00CC78DB">
      <w:r>
        <w:t>The Resolution was adopted.</w:t>
      </w:r>
    </w:p>
    <w:p w14:paraId="529610C4" w14:textId="77777777" w:rsidR="00CC78DB" w:rsidRDefault="00CC78DB" w:rsidP="00CC78DB"/>
    <w:p w14:paraId="620E19AD" w14:textId="77777777" w:rsidR="00CC78DB" w:rsidRDefault="00CC78DB" w:rsidP="00CC78DB">
      <w:pPr>
        <w:keepNext/>
        <w:jc w:val="center"/>
        <w:rPr>
          <w:b/>
        </w:rPr>
      </w:pPr>
      <w:r w:rsidRPr="00CC78DB">
        <w:rPr>
          <w:b/>
        </w:rPr>
        <w:t>HOUSE RESOLUTION</w:t>
      </w:r>
    </w:p>
    <w:p w14:paraId="51FBDFF5" w14:textId="77777777" w:rsidR="00CC78DB" w:rsidRDefault="00CC78DB" w:rsidP="00CC78DB">
      <w:pPr>
        <w:keepNext/>
      </w:pPr>
      <w:r>
        <w:t>The following was introduced:</w:t>
      </w:r>
    </w:p>
    <w:p w14:paraId="46CB993D" w14:textId="77777777" w:rsidR="00CC78DB" w:rsidRDefault="00CC78DB" w:rsidP="00CC78DB">
      <w:pPr>
        <w:keepNext/>
      </w:pPr>
      <w:bookmarkStart w:id="32" w:name="include_clip_start_149"/>
      <w:bookmarkEnd w:id="32"/>
    </w:p>
    <w:p w14:paraId="0BC28DD5" w14:textId="77777777" w:rsidR="00CC78DB" w:rsidRDefault="00CC78DB" w:rsidP="00CC78DB">
      <w:r>
        <w:t>H. 4927 -- Reps. J. L. Johnson,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SHERMAN JAMES GOODWIN ON THE OCCASION OF HIS SEVENTIETH BIRTHDAY AND TO WISH HIM A JOYOUS BIRTHDAY CELEBRATION AND MANY YEARS OF CONTINUED HEALTH AND HAPPINESS.</w:t>
      </w:r>
    </w:p>
    <w:p w14:paraId="41C7E198" w14:textId="77777777" w:rsidR="00CC78DB" w:rsidRDefault="00CC78DB" w:rsidP="00CC78DB">
      <w:bookmarkStart w:id="33" w:name="include_clip_end_149"/>
      <w:bookmarkEnd w:id="33"/>
    </w:p>
    <w:p w14:paraId="2C266D6B" w14:textId="77777777" w:rsidR="00CC78DB" w:rsidRDefault="00CC78DB" w:rsidP="00CC78DB">
      <w:r>
        <w:t>The Resolution was adopted.</w:t>
      </w:r>
    </w:p>
    <w:p w14:paraId="59407C9C" w14:textId="77777777" w:rsidR="00CC78DB" w:rsidRDefault="00CC78DB" w:rsidP="00CC78DB"/>
    <w:p w14:paraId="19F9453D" w14:textId="77777777" w:rsidR="00CC78DB" w:rsidRDefault="00CC78DB" w:rsidP="00CC78DB">
      <w:pPr>
        <w:keepNext/>
        <w:jc w:val="center"/>
        <w:rPr>
          <w:b/>
        </w:rPr>
      </w:pPr>
      <w:r w:rsidRPr="00CC78DB">
        <w:rPr>
          <w:b/>
        </w:rPr>
        <w:t>HOUSE RESOLUTION</w:t>
      </w:r>
    </w:p>
    <w:p w14:paraId="0AE20377" w14:textId="77777777" w:rsidR="00CC78DB" w:rsidRDefault="00CC78DB" w:rsidP="00CC78DB">
      <w:pPr>
        <w:keepNext/>
      </w:pPr>
      <w:r>
        <w:t>The following was introduced:</w:t>
      </w:r>
    </w:p>
    <w:p w14:paraId="1BAB9897" w14:textId="77777777" w:rsidR="00CC78DB" w:rsidRDefault="00CC78DB" w:rsidP="00CC78DB">
      <w:pPr>
        <w:keepNext/>
      </w:pPr>
      <w:bookmarkStart w:id="34" w:name="include_clip_start_152"/>
      <w:bookmarkEnd w:id="34"/>
    </w:p>
    <w:p w14:paraId="2109A0B7" w14:textId="77777777" w:rsidR="00CC78DB" w:rsidRDefault="00CC78DB" w:rsidP="00CC78DB">
      <w:r>
        <w:t>H. 4928 --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Sandifer, Simrill, G. M. Smith, G. R. Smith, M. M. Smith, Stavrinakis, Taylor, Tedder, Thayer, Thigpen, Trantham, Weeks, West, Wetmore, Wheeler, White, Whitmire, R. Williams, S. Williams, Willis, Wooten and Yow: A HOUSE RESOLUTION TO CONGRATULATE AND COMMEND THE CONGREGATION OF FRANCIS BURNS UNITED METHODIST CHURCH FOR SIXTY YEARS OF DEDICATED SERVICE IN THE MIDLANDS AND TO CELEBRATE THE JOYOUS OCCASION OF THEIR SIXTIETH ANNIVERSARY.</w:t>
      </w:r>
    </w:p>
    <w:p w14:paraId="09674761" w14:textId="77777777" w:rsidR="00CC78DB" w:rsidRDefault="00CC78DB" w:rsidP="00CC78DB">
      <w:bookmarkStart w:id="35" w:name="include_clip_end_152"/>
      <w:bookmarkEnd w:id="35"/>
    </w:p>
    <w:p w14:paraId="5A29FEDF" w14:textId="77777777" w:rsidR="00CC78DB" w:rsidRDefault="00CC78DB" w:rsidP="00CC78DB">
      <w:r>
        <w:t>The Resolution was adopted.</w:t>
      </w:r>
    </w:p>
    <w:p w14:paraId="1823986A" w14:textId="77777777" w:rsidR="00CC78DB" w:rsidRDefault="00CC78DB" w:rsidP="00CC78DB"/>
    <w:p w14:paraId="289AE776" w14:textId="77777777" w:rsidR="00CC78DB" w:rsidRDefault="00CC78DB" w:rsidP="00CC78DB">
      <w:pPr>
        <w:keepNext/>
        <w:jc w:val="center"/>
        <w:rPr>
          <w:b/>
        </w:rPr>
      </w:pPr>
      <w:r w:rsidRPr="00CC78DB">
        <w:rPr>
          <w:b/>
        </w:rPr>
        <w:t>HOUSE RESOLUTION</w:t>
      </w:r>
    </w:p>
    <w:p w14:paraId="59AE623F" w14:textId="77777777" w:rsidR="00CC78DB" w:rsidRDefault="00CC78DB" w:rsidP="00CC78DB">
      <w:pPr>
        <w:keepNext/>
      </w:pPr>
      <w:r>
        <w:t>The following was introduced:</w:t>
      </w:r>
    </w:p>
    <w:p w14:paraId="11FBF690" w14:textId="77777777" w:rsidR="00CC78DB" w:rsidRDefault="00CC78DB" w:rsidP="00CC78DB">
      <w:pPr>
        <w:keepNext/>
      </w:pPr>
      <w:bookmarkStart w:id="36" w:name="include_clip_start_155"/>
      <w:bookmarkEnd w:id="36"/>
    </w:p>
    <w:p w14:paraId="0A2EA677" w14:textId="77777777" w:rsidR="00CC78DB" w:rsidRDefault="00CC78DB" w:rsidP="00CC78DB">
      <w:r>
        <w:t>H. 4929 --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Sandifer, Simrill, G. M. Smith, G. R. Smith, M. M. Smith, Stavrinakis, Taylor, Tedder, Thayer, Thigpen, Trantham, Weeks, West, Wetmore, Wheeler, White, Whitmire, R. Williams, S. Williams, Willis, Wooten and Yow: A HOUSE RESOLUTION TO PROCLAIM SATURDAY, FEBRUARY 26, 2022, AS TRIO DAY AND TO COMMEND SC TRIO AND ITS PARTICIPANTS FOR THEIR OUTSTANDING ACHIEVEMENTS AND PROGRESS IN ASSISTING FIRST-GENERATION STUDENTS IN THE STATE OF SOUTH CAROLINA. SC TRIO PERSONNEL SERVES NEARLY FIFTEEN THOUSAND PARTICIPANTS IN FIFTY-THREE PROGRAMS AND HAS SERVED COMMUNITIES IN THE STATE FOR MORE THAN FIFTY YEARS. SOUTH CAROLINIANS ARE URGED TO OBSERVE THIS DAY WITH CEREMONIES AND ACTIVITIES THAT CELEBRATE THESE LIFE-CHANGING PROGRAMS AS SOURCES OF EDUCATIONAL ACCESS AND OPPORTUNITY FOR LOW-INCOME, FIRST-GENERATION STUDENTS.</w:t>
      </w:r>
    </w:p>
    <w:p w14:paraId="3AB4E6E4" w14:textId="77777777" w:rsidR="00CC78DB" w:rsidRDefault="00CC78DB" w:rsidP="00CC78DB">
      <w:bookmarkStart w:id="37" w:name="include_clip_end_155"/>
      <w:bookmarkEnd w:id="37"/>
    </w:p>
    <w:p w14:paraId="490A937E" w14:textId="77777777" w:rsidR="00CC78DB" w:rsidRDefault="00CC78DB" w:rsidP="00CC78DB">
      <w:r>
        <w:t>The Resolution was adopted.</w:t>
      </w:r>
    </w:p>
    <w:p w14:paraId="35C91A5F" w14:textId="77777777" w:rsidR="00CC78DB" w:rsidRDefault="00CC78DB" w:rsidP="00CC78DB"/>
    <w:p w14:paraId="7F0580EE" w14:textId="77777777" w:rsidR="00CC78DB" w:rsidRDefault="00CC78DB" w:rsidP="00CC78DB">
      <w:pPr>
        <w:keepNext/>
        <w:jc w:val="center"/>
        <w:rPr>
          <w:b/>
        </w:rPr>
      </w:pPr>
      <w:r w:rsidRPr="00CC78DB">
        <w:rPr>
          <w:b/>
        </w:rPr>
        <w:t>HOUSE RESOLUTION</w:t>
      </w:r>
    </w:p>
    <w:p w14:paraId="1130232C" w14:textId="77777777" w:rsidR="00CC78DB" w:rsidRDefault="00CC78DB" w:rsidP="00CC78DB">
      <w:pPr>
        <w:keepNext/>
      </w:pPr>
      <w:r>
        <w:t>The following was introduced:</w:t>
      </w:r>
    </w:p>
    <w:p w14:paraId="7EC21A6F" w14:textId="77777777" w:rsidR="00CC78DB" w:rsidRDefault="00CC78DB" w:rsidP="00CC78DB">
      <w:pPr>
        <w:keepNext/>
      </w:pPr>
      <w:bookmarkStart w:id="38" w:name="include_clip_start_158"/>
      <w:bookmarkEnd w:id="38"/>
    </w:p>
    <w:p w14:paraId="777D1127" w14:textId="77777777" w:rsidR="00CC78DB" w:rsidRDefault="00CC78DB" w:rsidP="00CC78DB">
      <w:r>
        <w:t>H. 4930 --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COMMEND LANDER UNIVERSITY FOR THE TRANSFORMATIVE IMPACT THE INSTITUTION HAS HAD ON LEGIONS OF STUDENTS AND ALUMNI, THE COMMUNITY, THE STATE OF SOUTH CAROLINA, AND BEYOND FOR A CENTURY AND A HALF AND TO CONGRATULATE LANDER'S STUDENTS, ALUMNI, FACULTY, AND ADMINISTRATION AS THE SCHOOL CELEBRATES ITS SESQUICENTENNIAL ANNIVERSARY.</w:t>
      </w:r>
    </w:p>
    <w:p w14:paraId="1407F6B0" w14:textId="77777777" w:rsidR="00CC78DB" w:rsidRDefault="00CC78DB" w:rsidP="00CC78DB">
      <w:bookmarkStart w:id="39" w:name="include_clip_end_158"/>
      <w:bookmarkEnd w:id="39"/>
    </w:p>
    <w:p w14:paraId="108F789C" w14:textId="77777777" w:rsidR="00CC78DB" w:rsidRDefault="00CC78DB" w:rsidP="00CC78DB">
      <w:r>
        <w:t>The Resolution was adopted.</w:t>
      </w:r>
    </w:p>
    <w:p w14:paraId="6B12B4C3" w14:textId="77777777" w:rsidR="00CC78DB" w:rsidRDefault="00CC78DB" w:rsidP="00CC78DB"/>
    <w:p w14:paraId="47AD909B" w14:textId="77777777" w:rsidR="00CC78DB" w:rsidRDefault="00CC78DB" w:rsidP="00CC78DB">
      <w:pPr>
        <w:keepNext/>
        <w:jc w:val="center"/>
        <w:rPr>
          <w:b/>
        </w:rPr>
      </w:pPr>
      <w:r w:rsidRPr="00CC78DB">
        <w:rPr>
          <w:b/>
        </w:rPr>
        <w:t>HOUSE RESOLUTION</w:t>
      </w:r>
    </w:p>
    <w:p w14:paraId="68915635" w14:textId="77777777" w:rsidR="00CC78DB" w:rsidRDefault="00CC78DB" w:rsidP="00CC78DB">
      <w:pPr>
        <w:keepNext/>
      </w:pPr>
      <w:r>
        <w:t>The following was introduced:</w:t>
      </w:r>
    </w:p>
    <w:p w14:paraId="2AA52F88" w14:textId="77777777" w:rsidR="00CC78DB" w:rsidRDefault="00CC78DB" w:rsidP="00CC78DB">
      <w:pPr>
        <w:keepNext/>
      </w:pPr>
      <w:bookmarkStart w:id="40" w:name="include_clip_start_161"/>
      <w:bookmarkEnd w:id="40"/>
    </w:p>
    <w:p w14:paraId="1E1D4D0C" w14:textId="77777777" w:rsidR="00CC78DB" w:rsidRDefault="00CC78DB" w:rsidP="00CC78DB">
      <w:pPr>
        <w:keepNext/>
      </w:pPr>
      <w:r>
        <w:t>H. 4931 -- Rep. Calhoon: A HOUSE RESOLUTION TO MEMORIALIZE THE UNITED STATES CONGRESS TO ENACT LEGISLATION TO PROHIBIT ORGAN TRANSPLANT RECIPIENT DISCRIMINATION BASED ON COVID-19 VACCINATION STATUS.</w:t>
      </w:r>
    </w:p>
    <w:p w14:paraId="65219AA0" w14:textId="77777777" w:rsidR="00CC78DB" w:rsidRDefault="00CC78DB" w:rsidP="00CC78DB">
      <w:bookmarkStart w:id="41" w:name="include_clip_end_161"/>
      <w:bookmarkEnd w:id="41"/>
      <w:r>
        <w:t>The Resolution was ordered referred to the Committee on Invitations and Memorial Resolutions.</w:t>
      </w:r>
    </w:p>
    <w:p w14:paraId="5535E116" w14:textId="77777777" w:rsidR="00CC78DB" w:rsidRDefault="00CC78DB" w:rsidP="00CC78DB"/>
    <w:p w14:paraId="0F08F797" w14:textId="77777777" w:rsidR="00CC78DB" w:rsidRDefault="00CC78DB" w:rsidP="00CC78DB">
      <w:pPr>
        <w:keepNext/>
        <w:jc w:val="center"/>
        <w:rPr>
          <w:b/>
        </w:rPr>
      </w:pPr>
      <w:r w:rsidRPr="00CC78DB">
        <w:rPr>
          <w:b/>
        </w:rPr>
        <w:t>HOUSE RESOLUTION</w:t>
      </w:r>
    </w:p>
    <w:p w14:paraId="660F133A" w14:textId="77777777" w:rsidR="00CC78DB" w:rsidRDefault="00CC78DB" w:rsidP="00CC78DB">
      <w:pPr>
        <w:keepNext/>
      </w:pPr>
      <w:r>
        <w:t>The following was introduced:</w:t>
      </w:r>
    </w:p>
    <w:p w14:paraId="6B617AD3" w14:textId="77777777" w:rsidR="00CC78DB" w:rsidRDefault="00CC78DB" w:rsidP="00CC78DB">
      <w:pPr>
        <w:keepNext/>
      </w:pPr>
      <w:bookmarkStart w:id="42" w:name="include_clip_start_164"/>
      <w:bookmarkEnd w:id="42"/>
    </w:p>
    <w:p w14:paraId="15B1D9EE" w14:textId="77777777" w:rsidR="00CC78DB" w:rsidRDefault="00CC78DB" w:rsidP="00CC78DB">
      <w:r>
        <w:t>H. 4932 -- Rep. Yow: A HOUSE RESOLUTION TO RECOGNIZE AND HONOR PAGELAND FIRE DEPARTMENT CAPTAIN STEVE LONG FOR HIS HEROIC ACTIONS, RESPONDING WITHOUT REGARD FOR HIS PERSONAL SAFETY TO SAVE THE LIFE OF A CITIZEN IN PAGELAND.</w:t>
      </w:r>
    </w:p>
    <w:p w14:paraId="63023AE1" w14:textId="77777777" w:rsidR="00CC78DB" w:rsidRDefault="00CC78DB" w:rsidP="00CC78DB">
      <w:bookmarkStart w:id="43" w:name="include_clip_end_164"/>
      <w:bookmarkEnd w:id="43"/>
    </w:p>
    <w:p w14:paraId="6799A526" w14:textId="77777777" w:rsidR="00CC78DB" w:rsidRDefault="00CC78DB" w:rsidP="00CC78DB">
      <w:r>
        <w:t>The Resolution was adopted.</w:t>
      </w:r>
    </w:p>
    <w:p w14:paraId="0C6193BA" w14:textId="77777777" w:rsidR="00CC78DB" w:rsidRDefault="00CC78DB" w:rsidP="00CC78DB"/>
    <w:p w14:paraId="166CEFC9" w14:textId="77777777" w:rsidR="00CC78DB" w:rsidRDefault="00CC78DB" w:rsidP="00CC78DB">
      <w:pPr>
        <w:keepNext/>
        <w:jc w:val="center"/>
        <w:rPr>
          <w:b/>
        </w:rPr>
      </w:pPr>
      <w:r w:rsidRPr="00CC78DB">
        <w:rPr>
          <w:b/>
        </w:rPr>
        <w:t>HOUSE RESOLUTION</w:t>
      </w:r>
    </w:p>
    <w:p w14:paraId="6C37A1BF" w14:textId="77777777" w:rsidR="00CC78DB" w:rsidRDefault="00CC78DB" w:rsidP="00CC78DB">
      <w:pPr>
        <w:keepNext/>
      </w:pPr>
      <w:r>
        <w:t>The following was introduced:</w:t>
      </w:r>
    </w:p>
    <w:p w14:paraId="2D451147" w14:textId="77777777" w:rsidR="00CC78DB" w:rsidRDefault="00CC78DB" w:rsidP="00CC78DB">
      <w:pPr>
        <w:keepNext/>
      </w:pPr>
      <w:bookmarkStart w:id="44" w:name="include_clip_start_167"/>
      <w:bookmarkEnd w:id="44"/>
    </w:p>
    <w:p w14:paraId="4DB4920E" w14:textId="77777777" w:rsidR="00CC78DB" w:rsidRDefault="00CC78DB" w:rsidP="00CC78DB">
      <w:r>
        <w:t>H. 4933 -- Rep. Yow: A HOUSE RESOLUTION TO EXPRESS THE PROFOUND SORROW OF THE MEMBERS OF THE SOUTH CAROLINA HOUSE OF REPRESENTATIVES UPON THE PASSING OF REVEREND JOHN L. MELTON III AND TO EXTEND THEIR DEEPEST SYMPATHY TO HIS LARGE AND LOVING FAMILY AND HIS MANY FRIENDS.</w:t>
      </w:r>
    </w:p>
    <w:p w14:paraId="235404F2" w14:textId="77777777" w:rsidR="00CC78DB" w:rsidRDefault="00CC78DB" w:rsidP="00CC78DB">
      <w:bookmarkStart w:id="45" w:name="include_clip_end_167"/>
      <w:bookmarkEnd w:id="45"/>
    </w:p>
    <w:p w14:paraId="694E73EE" w14:textId="77777777" w:rsidR="00CC78DB" w:rsidRDefault="00CC78DB" w:rsidP="00CC78DB">
      <w:r>
        <w:t>The Resolution was adopted.</w:t>
      </w:r>
    </w:p>
    <w:p w14:paraId="01C25E43" w14:textId="77777777" w:rsidR="00CC78DB" w:rsidRDefault="00CC78DB" w:rsidP="00CC78DB"/>
    <w:p w14:paraId="18A6D9EE" w14:textId="77777777" w:rsidR="00CC78DB" w:rsidRDefault="00CC78DB" w:rsidP="00CC78DB">
      <w:pPr>
        <w:keepNext/>
        <w:jc w:val="center"/>
        <w:rPr>
          <w:b/>
        </w:rPr>
      </w:pPr>
      <w:r w:rsidRPr="00CC78DB">
        <w:rPr>
          <w:b/>
        </w:rPr>
        <w:t>HOUSE RESOLUTION</w:t>
      </w:r>
    </w:p>
    <w:p w14:paraId="54032BAC" w14:textId="77777777" w:rsidR="00CC78DB" w:rsidRDefault="00CC78DB" w:rsidP="00CC78DB">
      <w:pPr>
        <w:keepNext/>
      </w:pPr>
      <w:r>
        <w:t>The following was introduced:</w:t>
      </w:r>
    </w:p>
    <w:p w14:paraId="18AF3669" w14:textId="77777777" w:rsidR="00CC78DB" w:rsidRDefault="00CC78DB" w:rsidP="00CC78DB">
      <w:pPr>
        <w:keepNext/>
      </w:pPr>
      <w:bookmarkStart w:id="46" w:name="include_clip_start_170"/>
      <w:bookmarkEnd w:id="46"/>
    </w:p>
    <w:p w14:paraId="14C71438" w14:textId="77777777" w:rsidR="00CC78DB" w:rsidRDefault="00CC78DB" w:rsidP="00CC78DB">
      <w:r>
        <w:t>H. 4934 -- Rep. Dillard: A HOUSE RESOLUTION TO PROMOTE HEART DISEASE AWARENESS TO THE CITIZENS OF SOUTH CAROLINA, TO RECOGNIZE THE IMPORTANCE OF THE ONGOING FIGHT AGAINST HEART DISEASE AND STROKE, AND TO PROCLAIM FEBRUARY 2022 AS "AMERICAN HEART MONTH" IN SOUTH CAROLINA.</w:t>
      </w:r>
    </w:p>
    <w:p w14:paraId="345F530E" w14:textId="77777777" w:rsidR="00CC78DB" w:rsidRDefault="00CC78DB" w:rsidP="00CC78DB">
      <w:bookmarkStart w:id="47" w:name="include_clip_end_170"/>
      <w:bookmarkEnd w:id="47"/>
    </w:p>
    <w:p w14:paraId="48020818" w14:textId="77777777" w:rsidR="00CC78DB" w:rsidRDefault="00CC78DB" w:rsidP="00CC78DB">
      <w:r>
        <w:t>The Resolution was adopted.</w:t>
      </w:r>
    </w:p>
    <w:p w14:paraId="10FD498D" w14:textId="77777777" w:rsidR="00CC78DB" w:rsidRDefault="00CC78DB" w:rsidP="00CC78DB"/>
    <w:p w14:paraId="5FFB6EFA" w14:textId="77777777" w:rsidR="00CC78DB" w:rsidRDefault="00CC78DB" w:rsidP="00CC78DB">
      <w:pPr>
        <w:keepNext/>
        <w:jc w:val="center"/>
        <w:rPr>
          <w:b/>
        </w:rPr>
      </w:pPr>
      <w:r w:rsidRPr="00CC78DB">
        <w:rPr>
          <w:b/>
        </w:rPr>
        <w:t>HOUSE RESOLUTION</w:t>
      </w:r>
    </w:p>
    <w:p w14:paraId="4BDD54F8" w14:textId="77777777" w:rsidR="00CC78DB" w:rsidRDefault="00CC78DB" w:rsidP="00CC78DB">
      <w:pPr>
        <w:keepNext/>
      </w:pPr>
      <w:r>
        <w:t>The following was introduced:</w:t>
      </w:r>
    </w:p>
    <w:p w14:paraId="05119A5E" w14:textId="77777777" w:rsidR="00CC78DB" w:rsidRDefault="00CC78DB" w:rsidP="00CC78DB">
      <w:pPr>
        <w:keepNext/>
      </w:pPr>
      <w:bookmarkStart w:id="48" w:name="include_clip_start_173"/>
      <w:bookmarkEnd w:id="48"/>
    </w:p>
    <w:p w14:paraId="0F5BCDAF" w14:textId="77777777" w:rsidR="00CC78DB" w:rsidRDefault="00CC78DB" w:rsidP="00CC78DB">
      <w:r>
        <w:t>H. 4935 -- Reps. King, Alexander, Anderson, Bamberg, Brawley, Clyburn, Dillard, Garvin, Gilliard, Govan, Henderson-Myers, Henegan, Hosey, Howard, Jefferson, J. L. Johnson, K. O. Johnson, Matthews, McDaniel, McKnight, J. Moore, Murray, Parks, Pendarvis, Rivers, Robinson, Rutherford, Tedder, Thigpen, Weeks, R. Williams and S. Williams: A HOUSE RESOLUTION TO HONOR THE LIFE AND ACHIEVEMENTS OF THE FORMER MAYOR OF CHESTER, PROMINENT AFRICAN AMERICAN, CHRISTOPHER KING, SR., A NATIVE SON OF CHESTER.</w:t>
      </w:r>
    </w:p>
    <w:p w14:paraId="4FEE7BA1" w14:textId="77777777" w:rsidR="00CC78DB" w:rsidRDefault="00CC78DB" w:rsidP="00CC78DB"/>
    <w:p w14:paraId="0B09AD27"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born on February 4, 1936, in Chester, the Honorable Christopher “Chris” King, Sr., was the son of the late William Robert King, Sr., and the late Ellen Louise Nelson King. Raised in a devout Christian household, he became a member of the Calvary Baptist Church at a young age. There he served for many years as a deacon, and truly learned to live with the religious principle of, “Do unto others as you would have them do unto you”; and</w:t>
      </w:r>
    </w:p>
    <w:p w14:paraId="0D446698"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14209C41"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throughout his life, Mr. King viewed education in the highest regard. He graduated from Finley High School in 1954, then went on to attend Atlanta College of Mortuary Science in Atlanta, Georgia. He graduated from the program in 1958. He received his bachelor’s degree from Johnson C. Smith University in Charlotte, North Carolina, in 1959. Believing that education would foster economic and political equality, he was known to counsel every young person to continue pursuing higher education; and</w:t>
      </w:r>
    </w:p>
    <w:p w14:paraId="42172495"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0CE34019"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prolific businessman with much determination and skill, Mr. King managed multiple business ventures with great success by ensuring service to clientele was always the cornerstone of his business model. Leading King’s Funeral Home for more than forty years, he created a prosperous business that always sought to best serve citizens who were in need across multiple counties in the Palmetto State. Similarly, he also managed rental properties that provided low</w:t>
      </w:r>
      <w:r>
        <w:noBreakHyphen/>
        <w:t>income housing for the citizens of Chester. He chose to treat clients with dignity and genuine love, and his relatability often provided positive experiences for all involved; and</w:t>
      </w:r>
    </w:p>
    <w:p w14:paraId="051EBC01"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071F1954"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amongst his other hobbies of bicycle riding and skating, a young Chris became actively interested in politics. At age fourteen, using his newly obtained driver’s license, he began shuttling voters to the polls. At age twenty</w:t>
      </w:r>
      <w:r>
        <w:noBreakHyphen/>
        <w:t>three, he made his first unsuccessful bid for public office, seeking a seat on the Chester County School Board. He then made an unsuccessful run for the South Carolina Senate; and</w:t>
      </w:r>
    </w:p>
    <w:p w14:paraId="4F1B7060"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6AB2E9F0"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these consecutive defeats did little to deter Mr. King from the political arena, as his desire to run for office was a pursuit to become a true public servant for the citizens of Chester. When he did find success, he did so in historic fashion, becoming the first African American mayor of Chester. This victory, however, brought with it another fight, as he was forced to contend with the legal system over his right to assume his elected position. That decision culminated in a historic decision by the United States Supreme Court which established single member districts for Chester County; and</w:t>
      </w:r>
    </w:p>
    <w:p w14:paraId="6CC59EEF"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746F359A"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true civic servant, Mr. King was a founder of the Congressional Black Caucus, a precinct manager of Chester Ward IV, and was a delegate to the South Carolina Democratic Party state conventions. He also was an active member and participant of the Friendship Junior College Board, Selective Service Board, Carolina Community Action Board, Small Business Administration Board, chairman of the Chester Sewer District Board, the South Carolina Mortician Association, Masonic Lodge #32, Hill City Elk, Christian Burial Aid Society, the African Protective and Burial Society, and was a chartered member of the Chester Optimist Club; and</w:t>
      </w:r>
    </w:p>
    <w:p w14:paraId="69683BAB"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5EC61085"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dedicated in his pursuit to serve the citizens of Chester, he was best supported by his own loving family. He and his wife, Margie Buckson King had eight children, Christopher C. King II, the Honorable William Robert King, Dr. Nelson Maurice King, the Honorable Robbie King</w:t>
      </w:r>
      <w:r>
        <w:noBreakHyphen/>
        <w:t>Boyd, Pansy King</w:t>
      </w:r>
      <w:r>
        <w:noBreakHyphen/>
        <w:t>Reid, Margie King</w:t>
      </w:r>
      <w:r>
        <w:noBreakHyphen/>
        <w:t>Delk, Marty Elazer “Capp” King, and the Honorable John Richard Christopher King; and</w:t>
      </w:r>
    </w:p>
    <w:p w14:paraId="6F74B2C1"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6AFA7A4A"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Honorable Christopher King, Sr., was a man who stepped forward to lead and serve in a time when this State most needed men of integrity and diligence. A true public servant with a sincere wish to lift up others and provide what service he could, his efforts and legacy should serve as a shining beacon to all who aspire to public service in the future. Now, therefore,</w:t>
      </w:r>
    </w:p>
    <w:p w14:paraId="2632638B"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76218C4E"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0010911D"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169BB3EB"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honor the life and achievements of the former mayor of Chester, prominent African American, Christopher King, Sr., a native son of Chester.</w:t>
      </w:r>
    </w:p>
    <w:p w14:paraId="6E52028E"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5B38F452" w14:textId="77777777" w:rsidR="00CC78DB" w:rsidRDefault="00CC78DB" w:rsidP="00CC78DB">
      <w:r>
        <w:t>The Resolution was adopted.</w:t>
      </w:r>
    </w:p>
    <w:p w14:paraId="3301C36F" w14:textId="77777777" w:rsidR="00CC78DB" w:rsidRDefault="00CC78DB" w:rsidP="00CC78DB"/>
    <w:p w14:paraId="65B34467" w14:textId="77777777" w:rsidR="00CC78DB" w:rsidRDefault="00CC78DB" w:rsidP="00CC78DB">
      <w:pPr>
        <w:keepNext/>
        <w:jc w:val="center"/>
        <w:rPr>
          <w:b/>
        </w:rPr>
      </w:pPr>
      <w:r w:rsidRPr="00CC78DB">
        <w:rPr>
          <w:b/>
        </w:rPr>
        <w:t>HOUSE RESOLUTION</w:t>
      </w:r>
    </w:p>
    <w:p w14:paraId="2953FD69" w14:textId="77777777" w:rsidR="00CC78DB" w:rsidRDefault="00CC78DB" w:rsidP="00CC78DB">
      <w:pPr>
        <w:keepNext/>
      </w:pPr>
      <w:r>
        <w:t>The following was introduced:</w:t>
      </w:r>
    </w:p>
    <w:p w14:paraId="162D5E65" w14:textId="77777777" w:rsidR="00CC78DB" w:rsidRDefault="00CC78DB" w:rsidP="00CC78DB">
      <w:pPr>
        <w:keepNext/>
      </w:pPr>
      <w:bookmarkStart w:id="49" w:name="include_clip_start_176"/>
      <w:bookmarkEnd w:id="49"/>
    </w:p>
    <w:p w14:paraId="658AF379" w14:textId="77777777" w:rsidR="00CC78DB" w:rsidRDefault="00CC78DB" w:rsidP="00CC78DB">
      <w:r>
        <w:t>H. 4936 -- Reps. J. Moore, Alexander, Anderson, Bamberg, Brawley, Clyburn, Dillard, Garvin, Gilliard, Govan, Henderson-Myers, Henegan, Hosey, Howard, Jefferson, J. L. Johnson, K. O. Johnson, King, Matthews, McDaniel, McKnight, Murray, Parks, Pendarvis, Rivers, Robinson, Rutherford, Tedder, Thigpen, Weeks, R. Williams and S. Williams: A HOUSE RESOLUTION TO HONOR THE LIFE AND ACHIEVEMENTS OF ABRAHAM BILL "ABE" JENKINS, JR., AND TO EXPRESS THE PROFOUND SORROW OF THE MEMBERS OF THE SOUTH CAROLINA HOUSE OF REPRESENTATIVES UPON HIS PASSING TO HIS LARGE AND LOVING FAMILY AND HIS MANY FRIENDS.</w:t>
      </w:r>
    </w:p>
    <w:p w14:paraId="1EAB5E4C"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 </w:t>
      </w:r>
      <w:bookmarkStart w:id="50" w:name="titleend"/>
      <w:bookmarkEnd w:id="50"/>
      <w:r>
        <w:t xml:space="preserve"> </w:t>
      </w:r>
    </w:p>
    <w:p w14:paraId="2F4D4E52"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South Carolina House of Representatives was saddened to learn of the death of Abraham Bill “Abe” Jenkins, Jr.</w:t>
      </w:r>
      <w:r w:rsidRPr="00CC78DB">
        <w:rPr>
          <w:color w:val="000000"/>
          <w:u w:color="000000"/>
        </w:rPr>
        <w:t xml:space="preserve">, </w:t>
      </w:r>
      <w:r>
        <w:t>at the age of sixty</w:t>
      </w:r>
      <w:r>
        <w:noBreakHyphen/>
        <w:t>six on January 17, 2022; and</w:t>
      </w:r>
    </w:p>
    <w:p w14:paraId="43C268EB"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143FE401"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born November 1, 1955, in Cambridge, England, Abe was the son of Abraham Bill Jenkins, Sr., and the late Georgetta Johnson Jenkins, and he was reared in a loving family with three siblings: Kenneth Don Jenkins, Reverend DeMett E. Jenkins, and Lieutenant Colonel Brittiane V. Staton; and</w:t>
      </w:r>
    </w:p>
    <w:p w14:paraId="721AABAA"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4388688"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he attended Summerville High School, where he played football as a tight end for legendary Coach John McKissick; and</w:t>
      </w:r>
    </w:p>
    <w:p w14:paraId="078DC6EF"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51562CA"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he earned a bachelor’s degree in political science and public administration at South Carolina State University and a master’s degree in health administration from the University of Pennsylvania; and</w:t>
      </w:r>
    </w:p>
    <w:p w14:paraId="007BC06B"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269184F7"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for thirty years, he served as a healthcare administrator, first at the Medical University of South Carolina, then in Philadelphia and Washington, D. C.; and</w:t>
      </w:r>
    </w:p>
    <w:p w14:paraId="37A6C522"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13E580AF"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 xml:space="preserve">Whereas, a community activist with deep roots on Johns Island, Mr. Jenkins served as chairman of the Progressive Club, working to renovate the property on River Road that his grandfather Esau Jenkins had established in the late 1940s as a community center and citizenship school; and </w:t>
      </w:r>
    </w:p>
    <w:p w14:paraId="668674C4"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4F3A7013"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in Charleston, he was active politically on nearly every level as a community advocate concerned with fairness, justice, and equality; and</w:t>
      </w:r>
    </w:p>
    <w:p w14:paraId="0FEA5FD3"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2D6AC9BE"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Mr. Jenkins was a member of the Concerned Citizens of the Sea Islands, focusing on quality</w:t>
      </w:r>
      <w:r w:rsidRPr="00CC78DB">
        <w:rPr>
          <w:color w:val="000000"/>
          <w:u w:color="000000"/>
        </w:rPr>
        <w:noBreakHyphen/>
        <w:t>of</w:t>
      </w:r>
      <w:r w:rsidRPr="00CC78DB">
        <w:rPr>
          <w:color w:val="000000"/>
          <w:u w:color="000000"/>
        </w:rPr>
        <w:noBreakHyphen/>
        <w:t>life issues. He assisted individuals by organizing food and clothing drives, and he championed communities threatened by development and exploitation; and</w:t>
      </w:r>
    </w:p>
    <w:p w14:paraId="74CA3851"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CDF6168"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his long-standing connections to Johns Island nourished a quiet determination to defend the island’s Black residents and their Gullah heritage; and</w:t>
      </w:r>
    </w:p>
    <w:p w14:paraId="70A88E7F"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D6F956D"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Mr. Jenkins became active in the South Carolina Democratic Party in the Lowcountry, worked on behalf of Barack Obama during his campaigns for President, and served as state political director for the Pete Buttigieg campaign in 2020; and</w:t>
      </w:r>
    </w:p>
    <w:p w14:paraId="0CC430AC"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5D8BE131"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together with his beloved wife, Wanda Deas</w:t>
      </w:r>
      <w:r w:rsidRPr="00CC78DB">
        <w:rPr>
          <w:color w:val="000000"/>
          <w:u w:color="000000"/>
        </w:rPr>
        <w:noBreakHyphen/>
        <w:t>Jenkins, he reared three fine children: Renee Jenkins, Jamaal Jenkins, and James Jenkins.  He was blessed with the affection of three stepchildren: Hope Buncum, Crystal Hillyard, and Trell Deas; and</w:t>
      </w:r>
    </w:p>
    <w:p w14:paraId="5A4B032B"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AC577D1"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South Carolina House of Representatives is grateful for the life and legacy of Abe Jenkins and for the high standard of service he set for all who knew him.  Now, therefore,</w:t>
      </w:r>
    </w:p>
    <w:p w14:paraId="549255AE"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0CEDDC5D"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1C2BA1B2"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50E6EF32"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honor the life and achievements of Abraham Bill “Abe” Jenkins, Jr.,</w:t>
      </w:r>
      <w:r w:rsidRPr="00CC78DB">
        <w:rPr>
          <w:color w:val="000000"/>
          <w:u w:color="000000"/>
        </w:rPr>
        <w:t xml:space="preserve"> and </w:t>
      </w:r>
      <w:r>
        <w:t>express their profound sorrow upon his passing to his large and loving family and his many friends.</w:t>
      </w:r>
    </w:p>
    <w:p w14:paraId="46734095"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4E8171CA"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family of Abraham Bill “Abe” Jenkins, Jr.</w:t>
      </w:r>
    </w:p>
    <w:p w14:paraId="56F72E2B"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63B31504" w14:textId="77777777" w:rsidR="00CC78DB" w:rsidRDefault="00CC78DB" w:rsidP="00CC78DB">
      <w:r>
        <w:t>The Resolution was adopted.</w:t>
      </w:r>
    </w:p>
    <w:p w14:paraId="683A1BC8" w14:textId="77777777" w:rsidR="00CC78DB" w:rsidRDefault="00CC78DB" w:rsidP="00CC78DB"/>
    <w:p w14:paraId="1848C5FD" w14:textId="77777777" w:rsidR="00CC78DB" w:rsidRDefault="00CC78DB" w:rsidP="00CC78DB">
      <w:pPr>
        <w:keepNext/>
        <w:jc w:val="center"/>
        <w:rPr>
          <w:b/>
        </w:rPr>
      </w:pPr>
      <w:r w:rsidRPr="00CC78DB">
        <w:rPr>
          <w:b/>
        </w:rPr>
        <w:t>HOUSE RESOLUTION</w:t>
      </w:r>
    </w:p>
    <w:p w14:paraId="3AE037D4" w14:textId="77777777" w:rsidR="00CC78DB" w:rsidRDefault="00CC78DB" w:rsidP="00CC78DB">
      <w:pPr>
        <w:keepNext/>
      </w:pPr>
      <w:r>
        <w:t>The following was introduced:</w:t>
      </w:r>
    </w:p>
    <w:p w14:paraId="46CA8D57" w14:textId="77777777" w:rsidR="00CC78DB" w:rsidRDefault="00CC78DB" w:rsidP="00CC78DB">
      <w:pPr>
        <w:keepNext/>
      </w:pPr>
      <w:bookmarkStart w:id="51" w:name="include_clip_start_179"/>
      <w:bookmarkEnd w:id="51"/>
    </w:p>
    <w:p w14:paraId="639D2DD3" w14:textId="77777777" w:rsidR="00CC78DB" w:rsidRDefault="00CC78DB" w:rsidP="00CC78DB">
      <w:r>
        <w:t>H. 4937 -- Reps. Pendarvis, Alexander, Anderson, Bamberg, Brawley, Clyburn, Dillard, Garvin, Gilliard, Govan, Henderson-Myers, Henegan, Hosey, Howard, Jefferson, J. L. Johnson, K. O. Johnson, King, Matthews, McDaniel, McKnight, J. Moore, Murray, Parks, Rivers, Robinson, Rutherford, Tedder, Thigpen, Weeks, R. Williams and S. Williams: A HOUSE RESOLUTION TO HONOR THE LIFE AND CHARACTER OF LEVI PEARSON, PLAINTIFF IN LEVI PEARSON V. CLARENDON COUNTY BOARD OF EDUCATION, AND TO COMMEND HIS REMARKABLE COURAGE TO SECURE EQUAL TREATMENT FOR HIS CHILDREN AND GENERATIONS TO FOLLOW.</w:t>
      </w:r>
    </w:p>
    <w:p w14:paraId="1FF3F516" w14:textId="77777777" w:rsidR="00CC78DB" w:rsidRDefault="00CC78DB" w:rsidP="00CC78DB"/>
    <w:p w14:paraId="6D0E0303"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Whereas, it is altogether fitting and proper that the members of the South Carolina House of Representatives should pause in their deliberations to commend the life of </w:t>
      </w:r>
      <w:r w:rsidRPr="00CC78DB">
        <w:rPr>
          <w:color w:val="000000"/>
          <w:u w:color="000000"/>
        </w:rPr>
        <w:t>Levi Pearson, a courageous son of the Palmetto State, who pursued justice for families in Clarendon County; and</w:t>
      </w:r>
    </w:p>
    <w:p w14:paraId="4D9688DE"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14:paraId="230D9361"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CC78DB">
        <w:rPr>
          <w:color w:val="000000"/>
          <w:u w:color="000000"/>
        </w:rPr>
        <w:t>Whereas, Levi was married to Viola Pearson, and the couple  had three children, James, Eloise, and Daisy, who walked nine miles to school each day; and</w:t>
      </w:r>
    </w:p>
    <w:p w14:paraId="5ADBA4D6"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14:paraId="374F9337"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CC78DB">
        <w:rPr>
          <w:color w:val="000000"/>
          <w:u w:color="000000"/>
        </w:rPr>
        <w:t>Whereas, Levi and Viola Pearson and other families in the Davis Station area collected about nine hundred dollars to buy a used school bus for transporting their children to and from school; and</w:t>
      </w:r>
    </w:p>
    <w:p w14:paraId="02CF66EC"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14:paraId="69AC1937"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CC78DB">
        <w:rPr>
          <w:color w:val="000000"/>
          <w:u w:color="000000"/>
        </w:rPr>
        <w:t>Whereas, the bus often broke down, and the county board of education would not support maintenance or provide gas for the bus, although almost seventy</w:t>
      </w:r>
      <w:r w:rsidRPr="00CC78DB">
        <w:rPr>
          <w:color w:val="000000"/>
          <w:u w:color="000000"/>
        </w:rPr>
        <w:noBreakHyphen/>
        <w:t>four percent of the county’s school population was African American. The county provided thirty school buses for white students, but none for black students; and</w:t>
      </w:r>
    </w:p>
    <w:p w14:paraId="0A5036A4"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424CEC06"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in 1947, Levi Pearson courageously filed a lawsuit to secure a school bus to be paid for and maintained by the county; and</w:t>
      </w:r>
    </w:p>
    <w:p w14:paraId="1C076FBC"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45632B2"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in response to the suit, the board of education alleged Mr. Pearson did not have the right to sue because he paid taxes in a district other than District 26, the district where his children attended school. The court dismissed his action erroneously, as Levi Pearson had property that was partially in District 26; and</w:t>
      </w:r>
    </w:p>
    <w:p w14:paraId="59E3C7BB"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12722E72"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white business owners retaliated by cutting off his credit at the local store and refusing to lease harvesting equipment to him; and</w:t>
      </w:r>
    </w:p>
    <w:p w14:paraId="416C9944"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7E4094F9" w14:textId="77777777" w:rsidR="00CC78DB" w:rsidRP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78DB">
        <w:rPr>
          <w:color w:val="000000"/>
          <w:u w:color="000000"/>
        </w:rPr>
        <w:t>Whereas, despite this pressure, Levi Pearson served as president of the newly</w:t>
      </w:r>
      <w:r w:rsidRPr="00CC78DB">
        <w:rPr>
          <w:color w:val="000000"/>
          <w:u w:color="000000"/>
        </w:rPr>
        <w:noBreakHyphen/>
        <w:t>formed NAACP branch in Clarendon County, but he eventually left South Carolina for the North because of white intimidation</w:t>
      </w:r>
      <w:r>
        <w:t>.  Now, therefore,</w:t>
      </w:r>
    </w:p>
    <w:p w14:paraId="0EA01B68"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2F481D81"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7CA0A498"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39D7470B"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honor the life and character of </w:t>
      </w:r>
      <w:r w:rsidRPr="00CC78DB">
        <w:rPr>
          <w:color w:val="000000"/>
          <w:u w:color="000000"/>
        </w:rPr>
        <w:t>Levi Pearson, plaintiff in Levi Pearson v. Clarendon County Board of Education, and commend his remarkable courage to secure equal treatment for his children and generations to follow.</w:t>
      </w:r>
    </w:p>
    <w:p w14:paraId="12CD3329"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65306E47"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CC78DB">
        <w:rPr>
          <w:color w:val="000000"/>
          <w:u w:color="000000"/>
        </w:rPr>
        <w:t>Levi Pearson.</w:t>
      </w:r>
    </w:p>
    <w:p w14:paraId="0E039773" w14:textId="77777777" w:rsidR="00CC78DB" w:rsidRDefault="00CC78DB" w:rsidP="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3AD5E1B5" w14:textId="77777777" w:rsidR="00CC78DB" w:rsidRDefault="00CC78DB" w:rsidP="00CC78DB">
      <w:r>
        <w:t>The Resolution was adopted.</w:t>
      </w:r>
    </w:p>
    <w:p w14:paraId="3A40A8CF" w14:textId="77777777" w:rsidR="00CC78DB" w:rsidRDefault="00CC78DB" w:rsidP="00CC78DB"/>
    <w:p w14:paraId="5D98CEAF" w14:textId="77777777" w:rsidR="00CC78DB" w:rsidRDefault="00CC78DB" w:rsidP="00CC78DB">
      <w:pPr>
        <w:keepNext/>
        <w:jc w:val="center"/>
        <w:rPr>
          <w:b/>
        </w:rPr>
      </w:pPr>
      <w:r w:rsidRPr="00CC78DB">
        <w:rPr>
          <w:b/>
        </w:rPr>
        <w:t>CONCURRENT RESOLUTION</w:t>
      </w:r>
    </w:p>
    <w:p w14:paraId="4A3E0656" w14:textId="77777777" w:rsidR="00CC78DB" w:rsidRDefault="00CC78DB" w:rsidP="00CC78DB">
      <w:pPr>
        <w:keepNext/>
      </w:pPr>
      <w:r>
        <w:t>The following was introduced:</w:t>
      </w:r>
    </w:p>
    <w:p w14:paraId="4885E742" w14:textId="77777777" w:rsidR="00CC78DB" w:rsidRDefault="00CC78DB" w:rsidP="00CC78DB">
      <w:pPr>
        <w:keepNext/>
      </w:pPr>
      <w:bookmarkStart w:id="52" w:name="include_clip_start_182"/>
      <w:bookmarkEnd w:id="52"/>
    </w:p>
    <w:p w14:paraId="5405BCE5" w14:textId="77777777" w:rsidR="00CC78DB" w:rsidRDefault="00CC78DB" w:rsidP="00CC78DB">
      <w:pPr>
        <w:keepNext/>
      </w:pPr>
      <w:r>
        <w:t>H. 4938 -- Reps. Parks and Howard: A CONCURRENT RESOLUTION TO REQUEST THE DEPARTMENT OF TRANSPORTATION NAME THE PORTION OF SOUTH CAROLINA HIGHWAY 10 IN MCCORMICK COUNTY FROM ITS INTERSECTION WITH SOUTH CAROLINA HIGHWAY 28 TO ITS INTERSECTION WITH THE MCCORMICK/GREENWOOD COUNTY LINE "CAPTAIN JUNNE 'J.R.' JONES MEMORIAL HIGHWAY" AND ERECT APPROPRIATE MARKERS OR SIGNS ALONG THIS PORTION OF HIGHWAY CONTAINING THESE WORDS.</w:t>
      </w:r>
    </w:p>
    <w:p w14:paraId="7B2C88EF" w14:textId="77777777" w:rsidR="00CC78DB" w:rsidRDefault="00CC78DB" w:rsidP="00CC78DB">
      <w:bookmarkStart w:id="53" w:name="include_clip_end_182"/>
      <w:bookmarkEnd w:id="53"/>
      <w:r>
        <w:t>The Concurrent Resolution was ordered referred to the Committee on Invitations and Memorial Resolutions.</w:t>
      </w:r>
    </w:p>
    <w:p w14:paraId="768E40AB" w14:textId="77777777" w:rsidR="00CC78DB" w:rsidRDefault="00CC78DB" w:rsidP="00CC78DB"/>
    <w:p w14:paraId="4A53C619" w14:textId="77777777" w:rsidR="00CC78DB" w:rsidRDefault="00CC78DB" w:rsidP="00CC78DB">
      <w:pPr>
        <w:keepNext/>
        <w:jc w:val="center"/>
        <w:rPr>
          <w:b/>
        </w:rPr>
      </w:pPr>
      <w:r w:rsidRPr="00CC78DB">
        <w:rPr>
          <w:b/>
        </w:rPr>
        <w:t xml:space="preserve">INTRODUCTION OF BILLS  </w:t>
      </w:r>
    </w:p>
    <w:p w14:paraId="0AE38F2B" w14:textId="77777777" w:rsidR="00CC78DB" w:rsidRDefault="00CC78DB" w:rsidP="00CC78DB">
      <w:r>
        <w:t>The following Bills were introduced, read the first time, and referred to appropriate committees:</w:t>
      </w:r>
    </w:p>
    <w:p w14:paraId="56F80F2E" w14:textId="77777777" w:rsidR="00CC78DB" w:rsidRDefault="00CC78DB" w:rsidP="00CC78DB"/>
    <w:p w14:paraId="056B3826" w14:textId="77777777" w:rsidR="00CC78DB" w:rsidRDefault="00CC78DB" w:rsidP="00CC78DB">
      <w:pPr>
        <w:keepNext/>
      </w:pPr>
      <w:bookmarkStart w:id="54" w:name="include_clip_start_186"/>
      <w:bookmarkEnd w:id="54"/>
      <w:r>
        <w:t>H. 4939 -- Reps. Haddon, Hiott, Yow, Ligon, Forrest, Garvin, Magnuson, Burns, Chumley, Long, Ott, Gilliam, May, Pope, S. Williams, J. Moore, Pendarvis, Atkinson, Hayes, Hixon, V. S. Moss and White: A BILL TO AMEND THE CODE OF LAWS OF SOUTH CAROLINA, 1976, BY ADDING SECTION 46-3-290 SO AS TO DIRECT THE DEPARTMENT OF AGRICULTURE TO ESTABLISH A "CERTIFIED S.C. RAISED BEEF" DESIGNATION AND TO PROVIDE LABELS FOR ANY APPLICANT WHO MEETS THE CRITERIA; AND BY ADDING SECTION 47-17-160 SO AS TO ALLOW BEEF PRODUCERS IN THIS STATE TO CARRY A "CERTIFIED S.C. RAISED BEEF" DESIGNATION.</w:t>
      </w:r>
    </w:p>
    <w:p w14:paraId="7D55B483" w14:textId="77777777" w:rsidR="00CC78DB" w:rsidRDefault="00CC78DB" w:rsidP="00CC78DB">
      <w:bookmarkStart w:id="55" w:name="include_clip_end_186"/>
      <w:bookmarkEnd w:id="55"/>
      <w:r>
        <w:t>Referred to Committee on Agriculture, Natural Resources and Environmental Affairs</w:t>
      </w:r>
    </w:p>
    <w:p w14:paraId="5BFAF3F5" w14:textId="77777777" w:rsidR="00CC78DB" w:rsidRDefault="00CC78DB" w:rsidP="00CC78DB"/>
    <w:p w14:paraId="456DED46" w14:textId="77777777" w:rsidR="00CC78DB" w:rsidRDefault="00CC78DB" w:rsidP="00CC78DB">
      <w:pPr>
        <w:keepNext/>
      </w:pPr>
      <w:bookmarkStart w:id="56" w:name="include_clip_start_188"/>
      <w:bookmarkEnd w:id="56"/>
      <w:r>
        <w:t>H. 4940 -- Reps. Bennett, Dabney, Bustos, Jones, McGarry, Magnuson, Nutt, Haddon, Felder, Pope, Davis and Hardee: A BILL TO AMEND THE CODE OF LAWS OF SOUTH CAROLINA, 1976, BY ADDING ARTICLE 6 TO CHAPTER 15, TITLE 63 SO AS TO ENACT THE "UNIFORM CHILD ABDUCTION PREVENTION ACT", TO PROVIDE A LEGAL MECHANISM TO PROTECT CHILDREN FROM CREDIBLE RISKS OF ABDUCTION RELATED TO LEGAL CUSTODY OR VISITATION, AND FOR OTHER PURPOSES.</w:t>
      </w:r>
    </w:p>
    <w:p w14:paraId="25346628" w14:textId="77777777" w:rsidR="00CC78DB" w:rsidRDefault="00CC78DB" w:rsidP="00CC78DB">
      <w:bookmarkStart w:id="57" w:name="include_clip_end_188"/>
      <w:bookmarkEnd w:id="57"/>
      <w:r>
        <w:t>Referred to Committee on Judiciary</w:t>
      </w:r>
    </w:p>
    <w:p w14:paraId="663FCA32" w14:textId="77777777" w:rsidR="00CC78DB" w:rsidRDefault="00CC78DB" w:rsidP="00CC78DB"/>
    <w:p w14:paraId="383CCCD0" w14:textId="77777777" w:rsidR="00CC78DB" w:rsidRDefault="00CC78DB" w:rsidP="00CC78DB">
      <w:pPr>
        <w:keepNext/>
      </w:pPr>
      <w:bookmarkStart w:id="58" w:name="include_clip_start_190"/>
      <w:bookmarkEnd w:id="58"/>
      <w:r>
        <w:t>H. 4941 -- Reps. Chumley, Ligon, Burns and Haddon: A BILL TO AMEND THE CODE OF LAWS OF SOUTH CAROLINA, 1976, BY ADDING SECTION 44-29-45 SO AS TO REQUIRE VACCINE ADMINISTRATORS TO OBTAIN WRITTEN INFORMED CONSENT BEFORE ADMINISTERING A COVID-19 VACCINATION TO A PERSON; AND TO CREATE CRIMINAL PENALTIES.</w:t>
      </w:r>
    </w:p>
    <w:p w14:paraId="0F8A0994" w14:textId="77777777" w:rsidR="00CC78DB" w:rsidRDefault="00CC78DB" w:rsidP="00CC78DB">
      <w:bookmarkStart w:id="59" w:name="include_clip_end_190"/>
      <w:bookmarkEnd w:id="59"/>
      <w:r>
        <w:t>Referred to Committee on Judiciary</w:t>
      </w:r>
    </w:p>
    <w:p w14:paraId="3D9E2737" w14:textId="77777777" w:rsidR="00CC78DB" w:rsidRDefault="00CC78DB" w:rsidP="00CC78DB"/>
    <w:p w14:paraId="77534883" w14:textId="77777777" w:rsidR="00CC78DB" w:rsidRDefault="00CC78DB" w:rsidP="00CC78DB">
      <w:pPr>
        <w:keepNext/>
      </w:pPr>
      <w:bookmarkStart w:id="60" w:name="include_clip_start_192"/>
      <w:bookmarkEnd w:id="60"/>
      <w:r>
        <w:t>H. 4942 -- Reps. Burns, Long, Haddon and Chumley: A BILL TO AMEND THE CODE OF LAWS OF SOUTH CAROLINA, 1976, BY ADDING SECTION 44-29-45 SO AS TO REQUIRE VACCINE ADMINISTRATORS TO OBTAIN WRITTEN INFORMED CONSENT BEFORE ADMINISTERING A COVID-19 VACCINATION TO A PERSON; AND TO PROVIDE FOR THE APPROPRIATION OF RELATED FUNDING.</w:t>
      </w:r>
    </w:p>
    <w:p w14:paraId="5111BA22" w14:textId="77777777" w:rsidR="00CC78DB" w:rsidRDefault="00CC78DB" w:rsidP="00CC78DB">
      <w:bookmarkStart w:id="61" w:name="include_clip_end_192"/>
      <w:bookmarkEnd w:id="61"/>
      <w:r>
        <w:t>Referred to Committee on Ways and Means</w:t>
      </w:r>
    </w:p>
    <w:p w14:paraId="301E7D99" w14:textId="77777777" w:rsidR="00CC78DB" w:rsidRDefault="00CC78DB" w:rsidP="00CC78DB"/>
    <w:p w14:paraId="1CC528DB" w14:textId="77777777" w:rsidR="00CC78DB" w:rsidRDefault="00CC78DB" w:rsidP="00CC78DB">
      <w:pPr>
        <w:keepNext/>
      </w:pPr>
      <w:bookmarkStart w:id="62" w:name="include_clip_start_194"/>
      <w:bookmarkEnd w:id="62"/>
      <w:r>
        <w:t>H. 4943 -- Reps. Felder, Simrill, King, B. Newton, McGarry, Pope and Ligon: A BILL TO AMEND SECTION 6-1-1060, CODE OF LAWS OF SOUTH CAROLINA, 1976, RELATING TO THE APPLICATION OF IMPACT FEES THAT EXISTED BEFORE 1999, SO AS TO ALLOW FOR THE USE OF REVENUES FROM ANY IMPACT FEES TO PAY DOWN INDEBTEDNESS FOR SYSTEM IMPROVEMENTS.</w:t>
      </w:r>
    </w:p>
    <w:p w14:paraId="52BD1DF8" w14:textId="77777777" w:rsidR="00CC78DB" w:rsidRDefault="00CC78DB" w:rsidP="00CC78DB">
      <w:bookmarkStart w:id="63" w:name="include_clip_end_194"/>
      <w:bookmarkEnd w:id="63"/>
      <w:r>
        <w:t>Referred to Committee on Ways and Means</w:t>
      </w:r>
    </w:p>
    <w:p w14:paraId="3C3386B7" w14:textId="77777777" w:rsidR="00CC78DB" w:rsidRDefault="00CC78DB" w:rsidP="00CC78DB"/>
    <w:p w14:paraId="1FC3E93B" w14:textId="77777777" w:rsidR="00CC78DB" w:rsidRDefault="00CC78DB" w:rsidP="00CC78DB">
      <w:pPr>
        <w:keepNext/>
      </w:pPr>
      <w:bookmarkStart w:id="64" w:name="include_clip_start_196"/>
      <w:bookmarkEnd w:id="64"/>
      <w:r>
        <w:t>H. 4944 -- Rep. McGinnis: A BILL TO AMEND SECTION 59-136-140, CODE OF LAWS OF SOUTH CAROLINA, 1976, RELATING TO MEETINGS OF THE COASTAL CAROLINA UNIVERSITY BOARD OF TRUSTEES, SO AS TO PROVIDE MANDATORY NOTICE OF BOARD MEETINGS MUST BE SENT EITHER ELECTRONICALLY OR THROUGH THE UNITED STATES MAIL TO EACH TRUSTEE NOT LESS THAN FIVE DAYS BEFORE EACH MEETING.</w:t>
      </w:r>
    </w:p>
    <w:p w14:paraId="39D7529A" w14:textId="77777777" w:rsidR="00CC78DB" w:rsidRDefault="00CC78DB" w:rsidP="00CC78DB">
      <w:bookmarkStart w:id="65" w:name="include_clip_end_196"/>
      <w:bookmarkEnd w:id="65"/>
      <w:r>
        <w:t>Referred to Committee on Education and Public Works</w:t>
      </w:r>
    </w:p>
    <w:p w14:paraId="1488B371" w14:textId="77777777" w:rsidR="00CC78DB" w:rsidRDefault="00CC78DB" w:rsidP="00CC78DB"/>
    <w:p w14:paraId="5B58B331" w14:textId="77777777" w:rsidR="00CC78DB" w:rsidRDefault="00CC78DB" w:rsidP="00CC78DB">
      <w:pPr>
        <w:keepNext/>
      </w:pPr>
      <w:bookmarkStart w:id="66" w:name="include_clip_start_198"/>
      <w:bookmarkEnd w:id="66"/>
      <w:r>
        <w:t>H. 4945 -- Rep. Pendarvis: A BILL TO AMEND THE CODE OF LAWS OF SOUTH CAROLINA, 1976, BY REPEALING SECTION 56-3-645 RELATING TO ROAD USE FEES IMPOSED UPON MOTOR VEHICLES POWERED BY ELECTRICITY, HYDROGEN, ANY FUEL OTHER THAN MOTOR FUEL, OR A COMBINATION OF MOTOR FUEL AND ANY FUEL OTHER THAN MOTOR FUEL.</w:t>
      </w:r>
    </w:p>
    <w:p w14:paraId="74DF4107" w14:textId="77777777" w:rsidR="00CC78DB" w:rsidRDefault="00CC78DB" w:rsidP="00CC78DB">
      <w:bookmarkStart w:id="67" w:name="include_clip_end_198"/>
      <w:bookmarkEnd w:id="67"/>
      <w:r>
        <w:t>Referred to Committee on Education and Public Works</w:t>
      </w:r>
    </w:p>
    <w:p w14:paraId="33CEAEC4" w14:textId="77777777" w:rsidR="00CC78DB" w:rsidRDefault="00CC78DB" w:rsidP="00CC78DB"/>
    <w:p w14:paraId="1B136D8C" w14:textId="77777777" w:rsidR="00CC78DB" w:rsidRDefault="00CC78DB" w:rsidP="00CC78DB">
      <w:pPr>
        <w:keepNext/>
      </w:pPr>
      <w:bookmarkStart w:id="68" w:name="include_clip_start_200"/>
      <w:bookmarkEnd w:id="68"/>
      <w:r>
        <w:t>H. 4946 -- Reps. Haddon, Ligon, Magnuson and Burns: A BILL TO AMEND THE CODE OF LAWS OF SOUTH CAROLINA, 1976, BY ADDING SECTION 12-36-2125 SO AS TO PLACE CERTAIN CONDITIONS ON THE MANNER IN WHICH ELIGIBILITY FOR CERTAIN SALES TAX EXEMPTIONS ARE DETERMINED.</w:t>
      </w:r>
    </w:p>
    <w:p w14:paraId="535E4D41" w14:textId="77777777" w:rsidR="00CC78DB" w:rsidRDefault="00CC78DB" w:rsidP="00CC78DB">
      <w:bookmarkStart w:id="69" w:name="include_clip_end_200"/>
      <w:bookmarkEnd w:id="69"/>
      <w:r>
        <w:t>Referred to Committee on Agriculture, Natural Resources and Environmental Affairs</w:t>
      </w:r>
    </w:p>
    <w:p w14:paraId="63C695B2" w14:textId="77777777" w:rsidR="00CC78DB" w:rsidRDefault="00CC78DB" w:rsidP="00CC78DB"/>
    <w:p w14:paraId="5469BAC2" w14:textId="77777777" w:rsidR="00CC78DB" w:rsidRDefault="00CC78DB" w:rsidP="00CC78DB">
      <w:pPr>
        <w:keepNext/>
      </w:pPr>
      <w:bookmarkStart w:id="70" w:name="include_clip_start_202"/>
      <w:bookmarkEnd w:id="70"/>
      <w:r>
        <w:t>S. 1009 -- Senators Corbin and Kimbrell: A BILL TO AMEND ACT 612 OF 1984, AS AMENDED, RELATING TO THE METHOD OF CONDUCTING ELECTIONS FOR MEMBERS OF THE SCHOOL DISTRICT BOARDS OF TRUSTEES IN SPARTANBURG COUNTY, SO AS TO PROVIDE THAT A VACANCY OCCURRING ON THE SPARTANBURG COUNTY SCHOOL DISTRICT 1 BOARD OF TRUSTEES FOR ANY REASON OTHER THAN EXPIRATION OF A TERM MUST BE FILLED BY A SPECIAL ELECTION CONDUCTED BY THE COUNTY BOARD OF VOTER REGISTRATION AND ELECTIONS FOR THE UNEXPIRED PORTION OF THE TERM AS PROVIDED IN SECTION 7-13-190.</w:t>
      </w:r>
    </w:p>
    <w:p w14:paraId="772E904C" w14:textId="77777777" w:rsidR="00CC78DB" w:rsidRDefault="00CC78DB" w:rsidP="00CC78DB">
      <w:bookmarkStart w:id="71" w:name="include_clip_end_202"/>
      <w:bookmarkEnd w:id="71"/>
      <w:r>
        <w:t>Referred to Spartanburg Delegation</w:t>
      </w:r>
    </w:p>
    <w:p w14:paraId="50629C0F" w14:textId="77777777" w:rsidR="00CC78DB" w:rsidRDefault="00CC78DB" w:rsidP="00CC78DB"/>
    <w:p w14:paraId="7209CD61" w14:textId="77777777" w:rsidR="00CC78DB" w:rsidRDefault="00CC78DB" w:rsidP="00CC78DB">
      <w:pPr>
        <w:keepNext/>
        <w:jc w:val="center"/>
        <w:rPr>
          <w:b/>
        </w:rPr>
      </w:pPr>
      <w:r w:rsidRPr="00CC78DB">
        <w:rPr>
          <w:b/>
        </w:rPr>
        <w:t>H. 3444--SENATE AMENDMENTS AMENDED AND RETURNED TO THE SENATE</w:t>
      </w:r>
    </w:p>
    <w:p w14:paraId="7D18EB96" w14:textId="77777777" w:rsidR="00CC78DB" w:rsidRDefault="00CC78DB" w:rsidP="00CC78DB">
      <w:r>
        <w:t xml:space="preserve">The Senate Amendments to the following Bill were taken up for consideration: </w:t>
      </w:r>
    </w:p>
    <w:p w14:paraId="4012C251" w14:textId="77777777" w:rsidR="00CC78DB" w:rsidRDefault="00CC78DB" w:rsidP="00CC78DB">
      <w:bookmarkStart w:id="72" w:name="include_clip_start_205"/>
      <w:bookmarkEnd w:id="72"/>
    </w:p>
    <w:p w14:paraId="2AB57BC3" w14:textId="77777777" w:rsidR="00CC78DB" w:rsidRDefault="00CC78DB" w:rsidP="00CC78DB">
      <w:r>
        <w:t>H. 3444 -- Reps. Lucas, McGarry, Burns, Haddon, Pope, McCravy, Forrest, Hosey, Caskey, McGinnis, Hixon, Hewitt, Bailey, W. Newton, Herbkersman, J. E. Johnson, Brittain, Erickson, Bradley, B. Newton, Fry, Crawford, S. Williams, Taylor, Huggins, Bryant, Blackwell and 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14:paraId="0F59B59E" w14:textId="77777777" w:rsidR="00CC78DB" w:rsidRDefault="00CC78DB" w:rsidP="00CC78DB"/>
    <w:p w14:paraId="7F9936B3" w14:textId="77777777" w:rsidR="00CC78DB" w:rsidRPr="002264A9" w:rsidRDefault="00CC78DB" w:rsidP="00CC78DB">
      <w:r w:rsidRPr="002264A9">
        <w:t>Reps. B. NEWTON, POPE, LUCAS, JORDAN, SIMRILL</w:t>
      </w:r>
      <w:r w:rsidR="00A376FD">
        <w:t xml:space="preserve"> and</w:t>
      </w:r>
      <w:r w:rsidRPr="002264A9">
        <w:t xml:space="preserve"> W. NEWTON proposed the following Amendment No. 1A</w:t>
      </w:r>
      <w:r w:rsidR="00A376FD">
        <w:t xml:space="preserve"> to </w:t>
      </w:r>
      <w:r w:rsidRPr="002264A9">
        <w:t>H. 3444 (COUNCIL\HB\3444C001.BH.HB22), which was adopted:</w:t>
      </w:r>
    </w:p>
    <w:p w14:paraId="33D47C18" w14:textId="77777777" w:rsidR="00CC78DB" w:rsidRPr="002264A9" w:rsidRDefault="00CC78DB" w:rsidP="00CC78DB">
      <w:r w:rsidRPr="002264A9">
        <w:t>Amend the bill, as and if amended, by striking all after the enacting words and inserting:</w:t>
      </w:r>
    </w:p>
    <w:p w14:paraId="79A9835A" w14:textId="77777777" w:rsidR="00CC78DB" w:rsidRPr="002264A9" w:rsidRDefault="00CC78DB" w:rsidP="00A376FD">
      <w:pPr>
        <w:suppressAutoHyphens/>
        <w:jc w:val="center"/>
      </w:pPr>
      <w:r w:rsidRPr="002264A9">
        <w:t>/</w:t>
      </w:r>
      <w:r w:rsidR="00912C87">
        <w:tab/>
      </w:r>
      <w:r w:rsidRPr="002264A9">
        <w:t>Part I</w:t>
      </w:r>
    </w:p>
    <w:p w14:paraId="7720FD57" w14:textId="77777777" w:rsidR="00CC78DB" w:rsidRPr="002264A9" w:rsidRDefault="00CC78DB" w:rsidP="00A376FD">
      <w:pPr>
        <w:suppressAutoHyphens/>
        <w:jc w:val="center"/>
      </w:pPr>
      <w:r w:rsidRPr="002264A9">
        <w:t>Powers and Duties of the State Election Commission</w:t>
      </w:r>
    </w:p>
    <w:p w14:paraId="47A3F74E" w14:textId="77777777" w:rsidR="00CC78DB" w:rsidRPr="002264A9" w:rsidRDefault="00CC78DB" w:rsidP="00CC78DB">
      <w:pPr>
        <w:rPr>
          <w:snapToGrid w:val="0"/>
        </w:rPr>
      </w:pPr>
      <w:r w:rsidRPr="002264A9">
        <w:t>SECTION</w:t>
      </w:r>
      <w:r w:rsidRPr="002264A9">
        <w:tab/>
        <w:t>1.</w:t>
      </w:r>
      <w:r w:rsidRPr="002264A9">
        <w:tab/>
      </w:r>
      <w:r w:rsidRPr="002264A9">
        <w:rPr>
          <w:snapToGrid w:val="0"/>
        </w:rPr>
        <w:t>A.</w:t>
      </w:r>
      <w:r w:rsidRPr="002264A9">
        <w:rPr>
          <w:snapToGrid w:val="0"/>
        </w:rPr>
        <w:tab/>
        <w:t>Section 7-3-25 of the 1976 Code is amended to read:</w:t>
      </w:r>
    </w:p>
    <w:p w14:paraId="7853392F" w14:textId="77777777" w:rsidR="00CC78DB" w:rsidRPr="002264A9" w:rsidRDefault="00CC78DB" w:rsidP="00CC78DB">
      <w:pPr>
        <w:rPr>
          <w:rFonts w:eastAsia="Calibri"/>
          <w:lang w:val="en-PH"/>
        </w:rPr>
      </w:pPr>
      <w:r w:rsidRPr="002264A9">
        <w:rPr>
          <w:rFonts w:eastAsia="Calibri"/>
          <w:lang w:val="en-PH"/>
        </w:rPr>
        <w:tab/>
        <w:t>“Section 7</w:t>
      </w:r>
      <w:r w:rsidRPr="002264A9">
        <w:rPr>
          <w:rFonts w:eastAsia="Calibri"/>
          <w:lang w:val="en-PH"/>
        </w:rPr>
        <w:noBreakHyphen/>
        <w:t>3</w:t>
      </w:r>
      <w:r w:rsidRPr="002264A9">
        <w:rPr>
          <w:rFonts w:eastAsia="Calibri"/>
          <w:lang w:val="en-PH"/>
        </w:rPr>
        <w:noBreakHyphen/>
        <w:t>25.</w:t>
      </w:r>
      <w:r w:rsidR="00912C87">
        <w:rPr>
          <w:rFonts w:eastAsia="Calibri"/>
          <w:lang w:val="en-PH"/>
        </w:rPr>
        <w:t xml:space="preserve">  </w:t>
      </w:r>
      <w:r w:rsidRPr="002264A9">
        <w:rPr>
          <w:rFonts w:eastAsia="Calibri"/>
          <w:lang w:val="en-PH"/>
        </w:rPr>
        <w:t>(A)</w:t>
      </w:r>
      <w:r w:rsidRPr="002264A9">
        <w:rPr>
          <w:rFonts w:eastAsia="Calibri"/>
          <w:lang w:val="en-PH"/>
        </w:rPr>
        <w:tab/>
        <w:t>In the event that the State Election Commission, acting through its executive director, determines that a county board of elections and voter registration has failed to comply with applicable state or federal law or State Election Commission policies</w:t>
      </w:r>
      <w:r w:rsidRPr="002264A9">
        <w:rPr>
          <w:rFonts w:eastAsia="Calibri"/>
          <w:u w:val="single"/>
          <w:lang w:val="en-PH"/>
        </w:rPr>
        <w:t>,</w:t>
      </w:r>
      <w:r w:rsidRPr="002264A9">
        <w:rPr>
          <w:rFonts w:eastAsia="Calibri"/>
          <w:lang w:val="en-PH"/>
        </w:rPr>
        <w:t xml:space="preserve"> </w:t>
      </w:r>
      <w:r w:rsidRPr="002264A9">
        <w:rPr>
          <w:rFonts w:eastAsia="Calibri"/>
          <w:strike/>
          <w:lang w:val="en-PH"/>
        </w:rPr>
        <w:t>and</w:t>
      </w:r>
      <w:r w:rsidRPr="002264A9">
        <w:rPr>
          <w:rFonts w:eastAsia="Calibri"/>
          <w:lang w:val="en-PH"/>
        </w:rPr>
        <w:t xml:space="preserve"> procedures</w:t>
      </w:r>
      <w:r w:rsidRPr="002264A9">
        <w:rPr>
          <w:rFonts w:eastAsia="Calibri"/>
          <w:u w:val="single"/>
          <w:lang w:val="en-PH"/>
        </w:rPr>
        <w:t>, or standardized processes</w:t>
      </w:r>
      <w:r w:rsidRPr="002264A9">
        <w:rPr>
          <w:rFonts w:eastAsia="Calibri"/>
          <w:lang w:val="en-PH"/>
        </w:rPr>
        <w:t xml:space="preserve"> with regard to the conduct of the election or voter registration process, the State Election Commission, acting through its executive director or other designee, must supervise, pursuant to Section 7</w:t>
      </w:r>
      <w:r w:rsidRPr="002264A9">
        <w:rPr>
          <w:rFonts w:eastAsia="Calibri"/>
          <w:lang w:val="en-PH"/>
        </w:rPr>
        <w:noBreakHyphen/>
        <w:t>3</w:t>
      </w:r>
      <w:r w:rsidRPr="002264A9">
        <w:rPr>
          <w:rFonts w:eastAsia="Calibri"/>
          <w:lang w:val="en-PH"/>
        </w:rPr>
        <w:noBreakHyphen/>
        <w:t xml:space="preserve">20(C)(1) </w:t>
      </w:r>
      <w:r w:rsidRPr="002264A9">
        <w:rPr>
          <w:rFonts w:eastAsia="Calibri"/>
          <w:u w:val="single"/>
          <w:lang w:val="en-PH"/>
        </w:rPr>
        <w:t>and (2)</w:t>
      </w:r>
      <w:r w:rsidRPr="002264A9">
        <w:rPr>
          <w:rFonts w:eastAsia="Calibri"/>
          <w:lang w:val="en-PH"/>
        </w:rPr>
        <w:t>, the county board to the extent necessary to:</w:t>
      </w:r>
    </w:p>
    <w:p w14:paraId="2BC5B5B7" w14:textId="77777777" w:rsidR="00CC78DB" w:rsidRPr="002264A9" w:rsidRDefault="00CC78DB" w:rsidP="00CC78DB">
      <w:pPr>
        <w:rPr>
          <w:rFonts w:eastAsia="Calibri"/>
          <w:lang w:val="en-PH"/>
        </w:rPr>
      </w:pPr>
      <w:r w:rsidRPr="002264A9">
        <w:rPr>
          <w:rFonts w:eastAsia="Calibri"/>
          <w:lang w:val="en-PH"/>
        </w:rPr>
        <w:tab/>
      </w:r>
      <w:r w:rsidRPr="002264A9">
        <w:rPr>
          <w:rFonts w:eastAsia="Calibri"/>
          <w:lang w:val="en-PH"/>
        </w:rPr>
        <w:tab/>
        <w:t>(1)</w:t>
      </w:r>
      <w:r w:rsidRPr="002264A9">
        <w:rPr>
          <w:rFonts w:eastAsia="Calibri"/>
          <w:lang w:val="en-PH"/>
        </w:rPr>
        <w:tab/>
        <w:t>identify the failure to comply with state or federal law or State Election Commission policies</w:t>
      </w:r>
      <w:r w:rsidRPr="002264A9">
        <w:rPr>
          <w:rFonts w:eastAsia="Calibri"/>
          <w:u w:val="single"/>
          <w:lang w:val="en-PH"/>
        </w:rPr>
        <w:t>,</w:t>
      </w:r>
      <w:r w:rsidRPr="002264A9">
        <w:rPr>
          <w:rFonts w:eastAsia="Calibri"/>
          <w:lang w:val="en-PH"/>
        </w:rPr>
        <w:t xml:space="preserve"> </w:t>
      </w:r>
      <w:r w:rsidRPr="002264A9">
        <w:rPr>
          <w:rFonts w:eastAsia="Calibri"/>
          <w:strike/>
          <w:lang w:val="en-PH"/>
        </w:rPr>
        <w:t>and</w:t>
      </w:r>
      <w:r w:rsidRPr="002264A9">
        <w:rPr>
          <w:rFonts w:eastAsia="Calibri"/>
          <w:lang w:val="en-PH"/>
        </w:rPr>
        <w:t xml:space="preserve"> procedures</w:t>
      </w:r>
      <w:r w:rsidRPr="002264A9">
        <w:rPr>
          <w:rFonts w:eastAsia="Calibri"/>
          <w:u w:val="single"/>
          <w:lang w:val="en-PH"/>
        </w:rPr>
        <w:t>, or standardized processes</w:t>
      </w:r>
      <w:r w:rsidRPr="002264A9">
        <w:rPr>
          <w:rFonts w:eastAsia="Calibri"/>
          <w:lang w:val="en-PH"/>
        </w:rPr>
        <w:t>;</w:t>
      </w:r>
    </w:p>
    <w:p w14:paraId="5AD8E7D9" w14:textId="77777777" w:rsidR="00CC78DB" w:rsidRPr="002264A9" w:rsidRDefault="00CC78DB" w:rsidP="00CC78DB">
      <w:pPr>
        <w:rPr>
          <w:rFonts w:eastAsia="Calibri"/>
          <w:lang w:val="en-PH"/>
        </w:rPr>
      </w:pPr>
      <w:r w:rsidRPr="002264A9">
        <w:rPr>
          <w:rFonts w:eastAsia="Calibri"/>
          <w:lang w:val="en-PH"/>
        </w:rPr>
        <w:tab/>
      </w:r>
      <w:r w:rsidRPr="002264A9">
        <w:rPr>
          <w:rFonts w:eastAsia="Calibri"/>
          <w:lang w:val="en-PH"/>
        </w:rPr>
        <w:tab/>
        <w:t>(2)</w:t>
      </w:r>
      <w:r w:rsidRPr="002264A9">
        <w:rPr>
          <w:rFonts w:eastAsia="Calibri"/>
          <w:lang w:val="en-PH"/>
        </w:rPr>
        <w:tab/>
        <w:t>establish a plan to correct the failure; and</w:t>
      </w:r>
    </w:p>
    <w:p w14:paraId="4E435CC7" w14:textId="77777777" w:rsidR="00CC78DB" w:rsidRPr="002264A9" w:rsidRDefault="00CC78DB" w:rsidP="00CC78DB">
      <w:pPr>
        <w:rPr>
          <w:rFonts w:eastAsia="Calibri"/>
          <w:lang w:val="en-PH"/>
        </w:rPr>
      </w:pPr>
      <w:r w:rsidRPr="002264A9">
        <w:rPr>
          <w:rFonts w:eastAsia="Calibri"/>
          <w:lang w:val="en-PH"/>
        </w:rPr>
        <w:tab/>
      </w:r>
      <w:r w:rsidRPr="002264A9">
        <w:rPr>
          <w:rFonts w:eastAsia="Calibri"/>
          <w:lang w:val="en-PH"/>
        </w:rPr>
        <w:tab/>
        <w:t>(3)</w:t>
      </w:r>
      <w:r w:rsidRPr="002264A9">
        <w:rPr>
          <w:rFonts w:eastAsia="Calibri"/>
          <w:lang w:val="en-PH"/>
        </w:rPr>
        <w:tab/>
        <w:t xml:space="preserve">implement the plan to correct the failure. The officials and employees of the State Election Commission and the county board must work together, in good faith, to remedy the failure of the county board to adhere to state or federal law </w:t>
      </w:r>
      <w:r w:rsidRPr="002264A9">
        <w:rPr>
          <w:rFonts w:eastAsia="Calibri"/>
          <w:u w:val="single"/>
          <w:lang w:val="en-PH"/>
        </w:rPr>
        <w:t>or State Election Commission policies, procedures, or standardized processes</w:t>
      </w:r>
      <w:r w:rsidRPr="002264A9">
        <w:rPr>
          <w:rFonts w:eastAsia="Calibri"/>
          <w:lang w:val="en-PH"/>
        </w:rPr>
        <w:t>.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14:paraId="094B1C2F" w14:textId="77777777" w:rsidR="00CC78DB" w:rsidRPr="002264A9" w:rsidRDefault="00CC78DB" w:rsidP="00CC78DB">
      <w:pPr>
        <w:rPr>
          <w:rFonts w:eastAsia="Calibri"/>
          <w:lang w:val="en-PH"/>
        </w:rPr>
      </w:pPr>
      <w:r w:rsidRPr="002264A9">
        <w:rPr>
          <w:rFonts w:eastAsia="Calibri"/>
          <w:lang w:val="en-PH"/>
        </w:rPr>
        <w:tab/>
        <w:t>(B)</w:t>
      </w:r>
      <w:r w:rsidRPr="002264A9">
        <w:rPr>
          <w:rFonts w:eastAsia="Calibri"/>
          <w:lang w:val="en-PH"/>
        </w:rPr>
        <w:tab/>
        <w:t>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14:paraId="2184DB0B" w14:textId="77777777" w:rsidR="00CC78DB" w:rsidRPr="002264A9" w:rsidRDefault="00CC78DB" w:rsidP="00CC78DB">
      <w:pPr>
        <w:rPr>
          <w:rFonts w:eastAsia="Calibri"/>
          <w:lang w:val="en-PH"/>
        </w:rPr>
      </w:pPr>
      <w:r w:rsidRPr="002264A9">
        <w:rPr>
          <w:rFonts w:eastAsia="Calibri"/>
          <w:lang w:val="en-PH"/>
        </w:rPr>
        <w:tab/>
        <w:t>(C)</w:t>
      </w:r>
      <w:r w:rsidRPr="002264A9">
        <w:rPr>
          <w:rFonts w:eastAsia="Calibri"/>
          <w:lang w:val="en-PH"/>
        </w:rPr>
        <w:tab/>
        <w:t>If the State Election Commission determines that an official or an employee of a county board of voter registration and elections has negligently failed to comply with applicable state or federal law or State Election Commission policies</w:t>
      </w:r>
      <w:r w:rsidRPr="002264A9">
        <w:rPr>
          <w:rFonts w:eastAsia="Calibri"/>
          <w:u w:val="single"/>
          <w:lang w:val="en-PH"/>
        </w:rPr>
        <w:t>,</w:t>
      </w:r>
      <w:r w:rsidRPr="002264A9">
        <w:rPr>
          <w:rFonts w:eastAsia="Calibri"/>
          <w:lang w:val="en-PH"/>
        </w:rPr>
        <w:t xml:space="preserve"> </w:t>
      </w:r>
      <w:r w:rsidRPr="002264A9">
        <w:rPr>
          <w:rFonts w:eastAsia="Calibri"/>
          <w:strike/>
          <w:lang w:val="en-PH"/>
        </w:rPr>
        <w:t>and</w:t>
      </w:r>
      <w:r w:rsidRPr="002264A9">
        <w:rPr>
          <w:rFonts w:eastAsia="Calibri"/>
          <w:lang w:val="en-PH"/>
        </w:rPr>
        <w:t xml:space="preserve"> procedures</w:t>
      </w:r>
      <w:r w:rsidRPr="002264A9">
        <w:rPr>
          <w:rFonts w:eastAsia="Calibri"/>
          <w:u w:val="single"/>
          <w:lang w:val="en-PH"/>
        </w:rPr>
        <w:t>, or standardized processes</w:t>
      </w:r>
      <w:r w:rsidRPr="002264A9">
        <w:rPr>
          <w:rFonts w:eastAsia="Calibri"/>
          <w:lang w:val="en-PH"/>
        </w:rPr>
        <w:t xml:space="preserve">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w:t>
      </w:r>
      <w:r w:rsidRPr="002264A9">
        <w:rPr>
          <w:rFonts w:eastAsia="Calibri"/>
          <w:u w:val="single"/>
          <w:lang w:val="en-PH"/>
        </w:rPr>
        <w:t>,</w:t>
      </w:r>
      <w:r w:rsidRPr="002264A9">
        <w:rPr>
          <w:rFonts w:eastAsia="Calibri"/>
          <w:lang w:val="en-PH"/>
        </w:rPr>
        <w:t xml:space="preserve"> </w:t>
      </w:r>
      <w:r w:rsidRPr="002264A9">
        <w:rPr>
          <w:rFonts w:eastAsia="Calibri"/>
          <w:strike/>
          <w:lang w:val="en-PH"/>
        </w:rPr>
        <w:t>and</w:t>
      </w:r>
      <w:r w:rsidRPr="002264A9">
        <w:rPr>
          <w:rFonts w:eastAsia="Calibri"/>
          <w:lang w:val="en-PH"/>
        </w:rPr>
        <w:t xml:space="preserve"> procedures</w:t>
      </w:r>
      <w:r w:rsidRPr="002264A9">
        <w:rPr>
          <w:rFonts w:eastAsia="Calibri"/>
          <w:u w:val="single"/>
          <w:lang w:val="en-PH"/>
        </w:rPr>
        <w:t>, or standardized processes</w:t>
      </w:r>
      <w:r w:rsidRPr="002264A9">
        <w:rPr>
          <w:rFonts w:eastAsia="Calibri"/>
          <w:lang w:val="en-PH"/>
        </w:rPr>
        <w:t xml:space="preserve"> by an official is wilful, it shall recommend the termination of that official to the Governor or it shall recommend termination of a staff member to the director of the appropriate county board of voter registration and elections.”</w:t>
      </w:r>
    </w:p>
    <w:p w14:paraId="00D3EFAB" w14:textId="77777777" w:rsidR="00CC78DB" w:rsidRPr="002264A9" w:rsidRDefault="00CC78DB" w:rsidP="00CC78DB">
      <w:pPr>
        <w:suppressAutoHyphens/>
      </w:pPr>
      <w:r w:rsidRPr="002264A9">
        <w:t>B.</w:t>
      </w:r>
      <w:r w:rsidRPr="002264A9">
        <w:tab/>
        <w:t>Chapter 1, Title 7 of the 1976 Code is amended by adding:</w:t>
      </w:r>
    </w:p>
    <w:p w14:paraId="5D9E2F36" w14:textId="77777777" w:rsidR="00CC78DB" w:rsidRPr="00CC78DB" w:rsidRDefault="00CC78DB" w:rsidP="00CC78DB">
      <w:pPr>
        <w:rPr>
          <w:u w:color="000000"/>
        </w:rPr>
      </w:pPr>
      <w:r w:rsidRPr="00CC78DB">
        <w:rPr>
          <w:u w:color="000000"/>
        </w:rPr>
        <w:tab/>
        <w:t>“Section 7</w:t>
      </w:r>
      <w:r w:rsidRPr="00CC78DB">
        <w:rPr>
          <w:u w:color="000000"/>
        </w:rPr>
        <w:noBreakHyphen/>
        <w:t>1</w:t>
      </w:r>
      <w:r w:rsidRPr="00CC78DB">
        <w:rPr>
          <w:u w:color="000000"/>
        </w:rPr>
        <w:noBreakHyphen/>
        <w:t>110.</w:t>
      </w:r>
      <w:r w:rsidRPr="00CC78DB">
        <w:rPr>
          <w:u w:color="000000"/>
        </w:rPr>
        <w:tab/>
        <w:t>(A)</w:t>
      </w:r>
      <w:r w:rsidRPr="00CC78DB">
        <w:rPr>
          <w:u w:color="000000"/>
        </w:rPr>
        <w:tab/>
        <w:t xml:space="preserve">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w:t>
      </w:r>
      <w:r w:rsidRPr="002264A9">
        <w:t>manner in which an election is conducted.</w:t>
      </w:r>
    </w:p>
    <w:p w14:paraId="18861E63" w14:textId="77777777" w:rsidR="00CC78DB" w:rsidRPr="00CC78DB" w:rsidRDefault="00CC78DB" w:rsidP="00CC78DB">
      <w:pPr>
        <w:suppressAutoHyphens/>
        <w:rPr>
          <w:u w:color="000000"/>
        </w:rPr>
      </w:pPr>
      <w:r w:rsidRPr="00CC78DB">
        <w:rPr>
          <w:u w:color="000000"/>
        </w:rPr>
        <w:tab/>
        <w:t>(B)</w:t>
      </w:r>
      <w:r w:rsidRPr="00CC78DB">
        <w:rPr>
          <w:u w:color="000000"/>
        </w:rPr>
        <w:tab/>
        <w:t xml:space="preserve">In a federal court action that challenges the validity of an election law, an election policy, or the </w:t>
      </w:r>
      <w:r w:rsidRPr="002264A9">
        <w:t>manner in which an election is conducted,</w:t>
      </w:r>
      <w:r w:rsidRPr="00CC78DB">
        <w:rPr>
          <w:u w:color="000000"/>
        </w:rPr>
        <w:t xml:space="preserve">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C486CE4" w14:textId="77777777" w:rsidR="00CC78DB" w:rsidRPr="00CC78DB" w:rsidRDefault="00CC78DB" w:rsidP="00CC78DB">
      <w:pPr>
        <w:suppressAutoHyphens/>
        <w:rPr>
          <w:u w:color="000000"/>
        </w:rPr>
      </w:pPr>
      <w:r w:rsidRPr="00CC78DB">
        <w:rPr>
          <w:u w:color="000000"/>
        </w:rPr>
        <w:tab/>
        <w:t>(C)</w:t>
      </w:r>
      <w:r w:rsidRPr="00CC78DB">
        <w:rPr>
          <w:u w:color="000000"/>
        </w:rPr>
        <w:tab/>
        <w:t xml:space="preserve">A federal court presiding over an action that challenges the validity of an election law, an election policy, or the </w:t>
      </w:r>
      <w:r w:rsidRPr="002264A9">
        <w:t xml:space="preserve">manner in which an election is conducted </w:t>
      </w:r>
      <w:r w:rsidRPr="00CC78DB">
        <w:rPr>
          <w:u w:color="000000"/>
        </w:rPr>
        <w:t>is requested to allow the President, on behalf of the Senate, and the Speaker of the House of Representatives, on behalf of the House of Representatives, to intervene in any such action as a party.</w:t>
      </w:r>
    </w:p>
    <w:p w14:paraId="3186581F" w14:textId="77777777" w:rsidR="00CC78DB" w:rsidRPr="00CC78DB" w:rsidRDefault="00CC78DB" w:rsidP="00CC78DB">
      <w:pPr>
        <w:suppressAutoHyphens/>
        <w:rPr>
          <w:u w:color="000000"/>
        </w:rPr>
      </w:pPr>
      <w:r w:rsidRPr="00CC78DB">
        <w:rPr>
          <w:u w:color="000000"/>
        </w:rPr>
        <w:tab/>
        <w:t>(D)</w:t>
      </w:r>
      <w:r w:rsidRPr="00CC78DB">
        <w:rPr>
          <w:u w:color="000000"/>
        </w:rPr>
        <w:tab/>
      </w:r>
      <w:r w:rsidRPr="002264A9">
        <w:t xml:space="preserve">The State Election Commission and the Attorney General </w:t>
      </w:r>
      <w:r w:rsidRPr="00CC78DB">
        <w:rPr>
          <w:u w:color="000000"/>
        </w:rPr>
        <w:t xml:space="preserve">must notify the President of the Senate and the Speaker of the House of Representatives within twenty-four hours of the receipt of service of a complaint that challenges the validity of an election law, an election policy, or the </w:t>
      </w:r>
      <w:r w:rsidRPr="002264A9">
        <w:t>manner in which an election is conducted.</w:t>
      </w:r>
    </w:p>
    <w:p w14:paraId="09EF6951" w14:textId="77777777" w:rsidR="00CC78DB" w:rsidRPr="00CC78DB" w:rsidRDefault="00CC78DB" w:rsidP="00CC78DB">
      <w:pPr>
        <w:suppressAutoHyphens/>
        <w:rPr>
          <w:u w:color="000000"/>
        </w:rPr>
      </w:pPr>
      <w:r w:rsidRPr="00CC78DB">
        <w:rPr>
          <w:u w:color="000000"/>
        </w:rPr>
        <w:tab/>
        <w:t>(E)</w:t>
      </w:r>
      <w:r w:rsidRPr="00CC78DB">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40A809EA" w14:textId="77777777" w:rsidR="00CC78DB" w:rsidRPr="002264A9" w:rsidRDefault="00CC78DB" w:rsidP="00A376FD">
      <w:pPr>
        <w:jc w:val="center"/>
        <w:rPr>
          <w:rFonts w:eastAsia="Calibri"/>
          <w:u w:color="000000"/>
        </w:rPr>
      </w:pPr>
      <w:r w:rsidRPr="002264A9">
        <w:rPr>
          <w:rFonts w:eastAsia="Calibri"/>
          <w:u w:color="000000"/>
        </w:rPr>
        <w:t>Part II</w:t>
      </w:r>
    </w:p>
    <w:p w14:paraId="09912669" w14:textId="77777777" w:rsidR="00CC78DB" w:rsidRPr="002264A9" w:rsidRDefault="00CC78DB" w:rsidP="00A376FD">
      <w:pPr>
        <w:jc w:val="center"/>
        <w:rPr>
          <w:rFonts w:eastAsia="Calibri"/>
          <w:u w:color="000000"/>
        </w:rPr>
      </w:pPr>
      <w:r w:rsidRPr="002264A9">
        <w:rPr>
          <w:rFonts w:eastAsia="Calibri"/>
          <w:u w:color="000000"/>
        </w:rPr>
        <w:t>Ballot Drop Boxes</w:t>
      </w:r>
    </w:p>
    <w:p w14:paraId="207B39CD" w14:textId="77777777" w:rsidR="00CC78DB" w:rsidRPr="00CC78DB" w:rsidRDefault="00CC78DB" w:rsidP="00CC78DB">
      <w:pPr>
        <w:rPr>
          <w:color w:val="000000"/>
          <w:u w:color="000000"/>
        </w:rPr>
      </w:pPr>
      <w:r w:rsidRPr="00CC78DB">
        <w:rPr>
          <w:color w:val="000000"/>
          <w:u w:color="000000"/>
        </w:rPr>
        <w:t>SECTION</w:t>
      </w:r>
      <w:r w:rsidRPr="00CC78DB">
        <w:rPr>
          <w:color w:val="000000"/>
          <w:u w:color="000000"/>
        </w:rPr>
        <w:tab/>
        <w:t>2.</w:t>
      </w:r>
      <w:r w:rsidRPr="00CC78DB">
        <w:rPr>
          <w:color w:val="000000"/>
          <w:u w:color="000000"/>
        </w:rPr>
        <w:tab/>
        <w:t>Article 5, Chapter 15, Title 7 of the 1976 Code is amended by adding:</w:t>
      </w:r>
    </w:p>
    <w:p w14:paraId="32653508" w14:textId="77777777" w:rsidR="00CC78DB" w:rsidRPr="002264A9" w:rsidRDefault="00CC78DB" w:rsidP="00CC78DB">
      <w:r w:rsidRPr="00CC78DB">
        <w:rPr>
          <w:color w:val="000000"/>
          <w:u w:color="000000"/>
        </w:rPr>
        <w:tab/>
        <w:t>“Section 7</w:t>
      </w:r>
      <w:r w:rsidRPr="00CC78DB">
        <w:rPr>
          <w:color w:val="000000"/>
          <w:u w:color="000000"/>
        </w:rPr>
        <w:noBreakHyphen/>
        <w:t>15</w:t>
      </w:r>
      <w:r w:rsidRPr="00CC78DB">
        <w:rPr>
          <w:color w:val="000000"/>
          <w:u w:color="000000"/>
        </w:rPr>
        <w:noBreakHyphen/>
        <w:t>387.</w:t>
      </w:r>
      <w:r w:rsidRPr="00CC78DB">
        <w:rPr>
          <w:color w:val="000000"/>
          <w:u w:color="000000"/>
        </w:rPr>
        <w:tab/>
        <w:t xml:space="preserve">Notwithstanding another provision of law, a county board of voter registration and elections may not utilize absentee ballot drop boxes for receiving or collecting completed absentee ballots. Completed absentee ballots must be mailed or delivered personally to the county board of voter registration and elections. For purposes of this section, </w:t>
      </w:r>
      <w:r w:rsidRPr="002264A9">
        <w:t>‘absentee ballot drop box’ or ‘drop box’ means a secure receptacle established, provided, and operated by a county board of voter registration and elections, or another entity charged by law with conducting elections, for the purpose of receiving or collecting completed absentee ballots.”</w:t>
      </w:r>
    </w:p>
    <w:p w14:paraId="6FB0394A" w14:textId="77777777" w:rsidR="00CC78DB" w:rsidRPr="002264A9" w:rsidRDefault="00CC78DB" w:rsidP="00A376FD">
      <w:pPr>
        <w:suppressAutoHyphens/>
        <w:jc w:val="center"/>
      </w:pPr>
      <w:r w:rsidRPr="002264A9">
        <w:t>Part III</w:t>
      </w:r>
    </w:p>
    <w:p w14:paraId="5692AD5D" w14:textId="77777777" w:rsidR="00CC78DB" w:rsidRPr="002264A9" w:rsidRDefault="00CC78DB" w:rsidP="00A376FD">
      <w:pPr>
        <w:suppressAutoHyphens/>
        <w:jc w:val="center"/>
      </w:pPr>
      <w:r w:rsidRPr="002264A9">
        <w:t>Filing Fees and Party Certification Fees</w:t>
      </w:r>
    </w:p>
    <w:p w14:paraId="5411AEC3" w14:textId="77777777" w:rsidR="00CC78DB" w:rsidRPr="00CC78DB" w:rsidRDefault="00CC78DB" w:rsidP="00CC78DB">
      <w:pPr>
        <w:rPr>
          <w:u w:color="000000"/>
        </w:rPr>
      </w:pPr>
      <w:r w:rsidRPr="00CC78DB">
        <w:rPr>
          <w:u w:color="000000"/>
        </w:rPr>
        <w:t>SECTION</w:t>
      </w:r>
      <w:r w:rsidRPr="00CC78DB">
        <w:rPr>
          <w:u w:color="000000"/>
        </w:rPr>
        <w:tab/>
        <w:t>3.</w:t>
      </w:r>
      <w:r w:rsidRPr="00CC78DB">
        <w:rPr>
          <w:u w:color="000000"/>
        </w:rPr>
        <w:tab/>
        <w:t>The first paragraph of Section 7</w:t>
      </w:r>
      <w:r w:rsidRPr="00CC78DB">
        <w:rPr>
          <w:u w:color="000000"/>
        </w:rPr>
        <w:noBreakHyphen/>
        <w:t>11</w:t>
      </w:r>
      <w:r w:rsidRPr="00CC78DB">
        <w:rPr>
          <w:u w:color="000000"/>
        </w:rPr>
        <w:noBreakHyphen/>
        <w:t>15(A) of the 1976 Code, as last amended by Act 142 of 2018, is further amended to read:</w:t>
      </w:r>
    </w:p>
    <w:p w14:paraId="456A50D9" w14:textId="77777777" w:rsidR="00CC78DB" w:rsidRPr="00CC78DB" w:rsidRDefault="00CC78DB" w:rsidP="00CC78DB">
      <w:pPr>
        <w:rPr>
          <w:u w:color="000000"/>
        </w:rPr>
      </w:pPr>
      <w:r w:rsidRPr="00CC78DB">
        <w:rPr>
          <w:u w:color="000000"/>
        </w:rPr>
        <w:tab/>
        <w:t>“(A)</w:t>
      </w:r>
      <w:r w:rsidRPr="00CC78DB">
        <w:rPr>
          <w:u w:color="000000"/>
        </w:rPr>
        <w:tab/>
        <w:t>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 If March thirtieth is on a Saturday or Sunday, the time for filing extends to the next regular business day. For purposes of this section and Section 7</w:t>
      </w:r>
      <w:r w:rsidRPr="00CC78DB">
        <w:rPr>
          <w:u w:color="000000"/>
        </w:rPr>
        <w:noBreakHyphen/>
        <w:t>13</w:t>
      </w:r>
      <w:r w:rsidRPr="00CC78DB">
        <w:rPr>
          <w:u w:color="000000"/>
        </w:rPr>
        <w:noBreakHyphen/>
        <w:t xml:space="preserve">45, ‘next regular business day’ means a day that is not a Saturday, Sunday, or legal holiday. </w:t>
      </w:r>
      <w:r w:rsidRPr="00CC78DB">
        <w:rPr>
          <w:u w:val="single" w:color="000000"/>
        </w:rPr>
        <w:t>Notwithstanding another provision of law, all candidates from each political party in this State shall pay a filing fee, including candidates from parties that are not required to conduct a primary election. In addition to the filing fee required pursuant to this subsection, political parties also may charge a certification fee not to exceed the sum of one hundred dollars to all candidates seeking nomination by political party primary or political party convention.</w:t>
      </w:r>
      <w:r w:rsidRPr="00CC78DB">
        <w:rPr>
          <w:u w:color="000000"/>
        </w:rPr>
        <w:t>”</w:t>
      </w:r>
    </w:p>
    <w:p w14:paraId="1AAC5ECA" w14:textId="77777777" w:rsidR="00CC78DB" w:rsidRPr="00CC78DB" w:rsidRDefault="00CC78DB" w:rsidP="00A376FD">
      <w:pPr>
        <w:jc w:val="center"/>
        <w:rPr>
          <w:u w:color="000000"/>
        </w:rPr>
      </w:pPr>
      <w:r w:rsidRPr="00CC78DB">
        <w:rPr>
          <w:u w:color="000000"/>
        </w:rPr>
        <w:t>Part IV</w:t>
      </w:r>
    </w:p>
    <w:p w14:paraId="61BD2992" w14:textId="77777777" w:rsidR="00CC78DB" w:rsidRPr="00CC78DB" w:rsidRDefault="00CC78DB" w:rsidP="00A376FD">
      <w:pPr>
        <w:jc w:val="center"/>
        <w:rPr>
          <w:u w:color="000000"/>
        </w:rPr>
      </w:pPr>
      <w:r w:rsidRPr="00CC78DB">
        <w:rPr>
          <w:u w:color="000000"/>
        </w:rPr>
        <w:t>Audits</w:t>
      </w:r>
    </w:p>
    <w:p w14:paraId="30F0BD1A" w14:textId="77777777" w:rsidR="00CC78DB" w:rsidRPr="00CC78DB" w:rsidRDefault="00CC78DB" w:rsidP="00CC78DB">
      <w:pPr>
        <w:rPr>
          <w:u w:color="000000"/>
        </w:rPr>
      </w:pPr>
      <w:r w:rsidRPr="00CC78DB">
        <w:rPr>
          <w:u w:color="000000"/>
        </w:rPr>
        <w:t>SECTION</w:t>
      </w:r>
      <w:r w:rsidRPr="00CC78DB">
        <w:rPr>
          <w:u w:color="000000"/>
        </w:rPr>
        <w:tab/>
        <w:t>4.</w:t>
      </w:r>
      <w:r w:rsidRPr="00CC78DB">
        <w:rPr>
          <w:u w:color="000000"/>
        </w:rPr>
        <w:tab/>
        <w:t>Section 7</w:t>
      </w:r>
      <w:r w:rsidRPr="00CC78DB">
        <w:rPr>
          <w:u w:color="000000"/>
        </w:rPr>
        <w:noBreakHyphen/>
        <w:t>3</w:t>
      </w:r>
      <w:r w:rsidRPr="00CC78DB">
        <w:rPr>
          <w:u w:color="000000"/>
        </w:rPr>
        <w:noBreakHyphen/>
        <w:t>20(C) of the 1976 Code is amended to read:</w:t>
      </w:r>
    </w:p>
    <w:p w14:paraId="1E9359FA" w14:textId="77777777" w:rsidR="00CC78DB" w:rsidRPr="002264A9" w:rsidRDefault="00CC78DB" w:rsidP="00CC78DB">
      <w:r w:rsidRPr="002264A9">
        <w:tab/>
        <w:t>“(C)</w:t>
      </w:r>
      <w:r w:rsidRPr="002264A9">
        <w:tab/>
        <w:t>The executive director shall:</w:t>
      </w:r>
    </w:p>
    <w:p w14:paraId="15EF82E5" w14:textId="77777777" w:rsidR="00CC78DB" w:rsidRPr="002264A9" w:rsidRDefault="00CC78DB" w:rsidP="00CC78DB">
      <w:r w:rsidRPr="002264A9">
        <w:tab/>
      </w:r>
      <w:r w:rsidRPr="002264A9">
        <w:tab/>
        <w:t>(1)</w:t>
      </w:r>
      <w:r w:rsidRPr="002264A9">
        <w:tab/>
        <w:t>supervise the conduct of county board of elections and voter registration, as established pursuant to Article 1, Chapter 5, which administer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14:paraId="207D5213" w14:textId="77777777" w:rsidR="00CC78DB" w:rsidRPr="002264A9" w:rsidRDefault="00CC78DB" w:rsidP="00CC78DB">
      <w:r w:rsidRPr="002264A9">
        <w:tab/>
      </w:r>
      <w:r w:rsidRPr="002264A9">
        <w:tab/>
        <w:t>(2)</w:t>
      </w:r>
      <w:r w:rsidRPr="002264A9">
        <w:tab/>
        <w:t>conduct reviews, audits, or other postelection analysis of county board of elections and voter registration, as established pursuant to Article 1, Chapter 5, to ensure those boards’ compliance with the requirements with applicable state or federal law or State Election Commission policies and procedures with regard to the conduct of elections or the voter registration process by all persons involved in the elections process;</w:t>
      </w:r>
    </w:p>
    <w:p w14:paraId="02C2764D" w14:textId="77777777" w:rsidR="00CC78DB" w:rsidRPr="00CC78DB" w:rsidRDefault="00CC78DB" w:rsidP="00CC78DB">
      <w:pPr>
        <w:rPr>
          <w:color w:val="000000"/>
          <w:u w:val="single" w:color="000000"/>
        </w:rPr>
      </w:pPr>
      <w:r w:rsidRPr="002264A9">
        <w:tab/>
      </w:r>
      <w:r w:rsidRPr="00CC78DB">
        <w:rPr>
          <w:color w:val="000000"/>
          <w:u w:color="000000"/>
        </w:rPr>
        <w:t>(3)</w:t>
      </w:r>
      <w:r w:rsidRPr="00CC78DB">
        <w:rPr>
          <w:color w:val="000000"/>
          <w:u w:color="000000"/>
        </w:rPr>
        <w:tab/>
      </w:r>
      <w:r w:rsidRPr="00CC78DB">
        <w:rPr>
          <w:color w:val="000000"/>
          <w:u w:val="single" w:color="000000"/>
        </w:rPr>
        <w:t>establish methods of auditing election results. These methods may include risk</w:t>
      </w:r>
      <w:r w:rsidRPr="00CC78DB">
        <w:rPr>
          <w:color w:val="000000"/>
          <w:u w:val="single" w:color="000000"/>
        </w:rPr>
        <w:noBreakHyphen/>
        <w:t>limiting audits, hand</w:t>
      </w:r>
      <w:r w:rsidRPr="00CC78DB">
        <w:rPr>
          <w:color w:val="000000"/>
          <w:u w:val="single" w:color="000000"/>
        </w:rPr>
        <w:noBreakHyphen/>
        <w:t>count audits, results verification through independent third</w:t>
      </w:r>
      <w:r w:rsidRPr="00CC78DB">
        <w:rPr>
          <w:color w:val="000000"/>
          <w:u w:val="single"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794121D0" w14:textId="77777777" w:rsidR="00CC78DB" w:rsidRPr="002264A9" w:rsidRDefault="00CC78DB" w:rsidP="00CC78DB">
      <w:r w:rsidRPr="002264A9">
        <w:tab/>
      </w:r>
      <w:r w:rsidRPr="002264A9">
        <w:tab/>
      </w:r>
      <w:r w:rsidRPr="002264A9">
        <w:rPr>
          <w:u w:val="single"/>
        </w:rPr>
        <w:t>(4)</w:t>
      </w:r>
      <w:r w:rsidRPr="002264A9">
        <w:tab/>
        <w:t>maintain a complete master file of all qualified electors by county and by precincts;</w:t>
      </w:r>
    </w:p>
    <w:p w14:paraId="52BB3175" w14:textId="77777777" w:rsidR="00CC78DB" w:rsidRPr="002264A9" w:rsidRDefault="00CC78DB" w:rsidP="00CC78DB">
      <w:r w:rsidRPr="002264A9">
        <w:tab/>
      </w:r>
      <w:r w:rsidRPr="002264A9">
        <w:tab/>
      </w:r>
      <w:r w:rsidRPr="002264A9">
        <w:rPr>
          <w:strike/>
        </w:rPr>
        <w:t>(4)</w:t>
      </w:r>
      <w:r w:rsidRPr="002264A9">
        <w:rPr>
          <w:u w:val="single"/>
        </w:rPr>
        <w:t>(5)</w:t>
      </w:r>
      <w:r w:rsidRPr="002264A9">
        <w:tab/>
        <w:t>delete the name of any elector:</w:t>
      </w:r>
    </w:p>
    <w:p w14:paraId="726540E0" w14:textId="77777777" w:rsidR="00CC78DB" w:rsidRPr="002264A9" w:rsidRDefault="00CC78DB" w:rsidP="00CC78DB">
      <w:r w:rsidRPr="002264A9">
        <w:tab/>
      </w:r>
      <w:r w:rsidRPr="002264A9">
        <w:tab/>
      </w:r>
      <w:r w:rsidRPr="002264A9">
        <w:tab/>
        <w:t>(a)</w:t>
      </w:r>
      <w:r w:rsidRPr="002264A9">
        <w:tab/>
        <w:t>who is deceased;</w:t>
      </w:r>
    </w:p>
    <w:p w14:paraId="3176B661" w14:textId="77777777" w:rsidR="00CC78DB" w:rsidRPr="002264A9" w:rsidRDefault="00CC78DB" w:rsidP="00CC78DB">
      <w:r w:rsidRPr="002264A9">
        <w:tab/>
      </w:r>
      <w:r w:rsidRPr="002264A9">
        <w:tab/>
      </w:r>
      <w:r w:rsidRPr="002264A9">
        <w:tab/>
        <w:t>(b)</w:t>
      </w:r>
      <w:r w:rsidRPr="002264A9">
        <w:tab/>
        <w:t>who is no longer qualified to vote in the precinct where currently registered;</w:t>
      </w:r>
    </w:p>
    <w:p w14:paraId="323F7B62" w14:textId="77777777" w:rsidR="00CC78DB" w:rsidRPr="002264A9" w:rsidRDefault="00CC78DB" w:rsidP="00CC78DB">
      <w:r w:rsidRPr="002264A9">
        <w:tab/>
      </w:r>
      <w:r w:rsidRPr="002264A9">
        <w:tab/>
      </w:r>
      <w:r w:rsidRPr="002264A9">
        <w:tab/>
        <w:t>(c)</w:t>
      </w:r>
      <w:r w:rsidRPr="002264A9">
        <w:tab/>
        <w:t>who has been convicted of a disqualifying crime;</w:t>
      </w:r>
    </w:p>
    <w:p w14:paraId="486D37C4" w14:textId="77777777" w:rsidR="00CC78DB" w:rsidRPr="002264A9" w:rsidRDefault="00CC78DB" w:rsidP="00CC78DB">
      <w:r w:rsidRPr="002264A9">
        <w:tab/>
      </w:r>
      <w:r w:rsidRPr="002264A9">
        <w:tab/>
      </w:r>
      <w:r w:rsidRPr="002264A9">
        <w:tab/>
        <w:t>(d)</w:t>
      </w:r>
      <w:r w:rsidRPr="002264A9">
        <w:tab/>
        <w:t>who is otherwise no longer qualified to vote as may be provided by law; or</w:t>
      </w:r>
    </w:p>
    <w:p w14:paraId="210139E4" w14:textId="77777777" w:rsidR="00CC78DB" w:rsidRPr="002264A9" w:rsidRDefault="00CC78DB" w:rsidP="00CC78DB">
      <w:r w:rsidRPr="002264A9">
        <w:tab/>
      </w:r>
      <w:r w:rsidRPr="002264A9">
        <w:tab/>
      </w:r>
      <w:r w:rsidRPr="002264A9">
        <w:tab/>
        <w:t>(e)</w:t>
      </w:r>
      <w:r w:rsidRPr="002264A9">
        <w:tab/>
        <w:t>who requests in writing that his name be removed;</w:t>
      </w:r>
    </w:p>
    <w:p w14:paraId="47169195" w14:textId="77777777" w:rsidR="00CC78DB" w:rsidRPr="002264A9" w:rsidRDefault="00CC78DB" w:rsidP="00CC78DB">
      <w:r w:rsidRPr="002264A9">
        <w:tab/>
      </w:r>
      <w:r w:rsidRPr="002264A9">
        <w:tab/>
      </w:r>
      <w:r w:rsidRPr="002264A9">
        <w:rPr>
          <w:strike/>
        </w:rPr>
        <w:t>(5)</w:t>
      </w:r>
      <w:r w:rsidRPr="002264A9">
        <w:rPr>
          <w:u w:val="single"/>
        </w:rPr>
        <w:t>(6)</w:t>
      </w:r>
      <w:r w:rsidRPr="002264A9">
        <w:tab/>
        <w:t>enter names on the master file as they are reported by the county boards of voter registration and elections;</w:t>
      </w:r>
    </w:p>
    <w:p w14:paraId="47DBCBFB" w14:textId="77777777" w:rsidR="00CC78DB" w:rsidRPr="002264A9" w:rsidRDefault="00CC78DB" w:rsidP="00CC78DB">
      <w:r w:rsidRPr="002264A9">
        <w:tab/>
      </w:r>
      <w:r w:rsidRPr="002264A9">
        <w:tab/>
      </w:r>
      <w:r w:rsidRPr="002264A9">
        <w:rPr>
          <w:strike/>
        </w:rPr>
        <w:t>(6)</w:t>
      </w:r>
      <w:r w:rsidRPr="002264A9">
        <w:rPr>
          <w:u w:val="single"/>
        </w:rPr>
        <w:t>(7)</w:t>
      </w:r>
      <w:r w:rsidRPr="002264A9">
        <w:tab/>
        <w:t>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14:paraId="562D47A1" w14:textId="77777777" w:rsidR="00CC78DB" w:rsidRPr="002264A9" w:rsidRDefault="00CC78DB" w:rsidP="00CC78DB">
      <w:r w:rsidRPr="002264A9">
        <w:tab/>
      </w:r>
      <w:r w:rsidRPr="002264A9">
        <w:tab/>
      </w:r>
      <w:r w:rsidRPr="002264A9">
        <w:rPr>
          <w:strike/>
        </w:rPr>
        <w:t>(7)</w:t>
      </w:r>
      <w:r w:rsidRPr="002264A9">
        <w:rPr>
          <w:u w:val="single"/>
        </w:rPr>
        <w:t>(8)</w:t>
      </w:r>
      <w:r w:rsidRPr="002264A9">
        <w:tab/>
        <w:t>maintain all information furnished his office relating to the inclusion or deletion of names from the master file for four years;</w:t>
      </w:r>
    </w:p>
    <w:p w14:paraId="2221D776" w14:textId="77777777" w:rsidR="00CC78DB" w:rsidRPr="002264A9" w:rsidRDefault="00CC78DB" w:rsidP="00CC78DB">
      <w:r w:rsidRPr="002264A9">
        <w:tab/>
      </w:r>
      <w:r w:rsidRPr="002264A9">
        <w:tab/>
      </w:r>
      <w:r w:rsidRPr="002264A9">
        <w:rPr>
          <w:strike/>
        </w:rPr>
        <w:t>(8)</w:t>
      </w:r>
      <w:r w:rsidRPr="002264A9">
        <w:rPr>
          <w:u w:val="single"/>
        </w:rPr>
        <w:t>(9)</w:t>
      </w:r>
      <w:r w:rsidRPr="002264A9">
        <w:tab/>
        <w:t>purchase, lease, or contract for the use of such equipment as may be necessary to properly execute the duties of his office, subject to the approval of the State Election Commission;</w:t>
      </w:r>
    </w:p>
    <w:p w14:paraId="075399E5" w14:textId="77777777" w:rsidR="00CC78DB" w:rsidRPr="002264A9" w:rsidRDefault="00CC78DB" w:rsidP="00CC78DB">
      <w:r w:rsidRPr="002264A9">
        <w:tab/>
      </w:r>
      <w:r w:rsidRPr="002264A9">
        <w:tab/>
      </w:r>
      <w:r w:rsidRPr="002264A9">
        <w:rPr>
          <w:strike/>
        </w:rPr>
        <w:t>(9)</w:t>
      </w:r>
      <w:r w:rsidRPr="002264A9">
        <w:rPr>
          <w:u w:val="single"/>
        </w:rPr>
        <w:t>(10)</w:t>
      </w:r>
      <w:r w:rsidRPr="002264A9">
        <w:t xml:space="preserve"> </w:t>
      </w:r>
      <w:r w:rsidRPr="002264A9">
        <w:tab/>
        <w:t>secure from the United States courts and federal and state agencies available information as to persons convicted of disqualifying crimes;</w:t>
      </w:r>
    </w:p>
    <w:p w14:paraId="2D43995E" w14:textId="77777777" w:rsidR="00CC78DB" w:rsidRPr="002264A9" w:rsidRDefault="00CC78DB" w:rsidP="00CC78DB">
      <w:r w:rsidRPr="002264A9">
        <w:tab/>
      </w:r>
      <w:r w:rsidRPr="002264A9">
        <w:tab/>
      </w:r>
      <w:r w:rsidRPr="002264A9">
        <w:rPr>
          <w:strike/>
        </w:rPr>
        <w:t>(10)</w:t>
      </w:r>
      <w:r w:rsidRPr="002264A9">
        <w:rPr>
          <w:u w:val="single"/>
        </w:rPr>
        <w:t>(11)</w:t>
      </w:r>
      <w:r w:rsidRPr="002264A9">
        <w:t xml:space="preserve"> </w:t>
      </w:r>
      <w:r w:rsidRPr="002264A9">
        <w:tab/>
        <w:t>obtain information from any other source which may assist him in carrying out the purposes of this section;</w:t>
      </w:r>
    </w:p>
    <w:p w14:paraId="155F8750" w14:textId="77777777" w:rsidR="00CC78DB" w:rsidRPr="002264A9" w:rsidRDefault="00CC78DB" w:rsidP="00CC78DB">
      <w:r w:rsidRPr="002264A9">
        <w:tab/>
      </w:r>
      <w:r w:rsidRPr="002264A9">
        <w:tab/>
      </w:r>
      <w:r w:rsidRPr="002264A9">
        <w:rPr>
          <w:strike/>
        </w:rPr>
        <w:t>(11)</w:t>
      </w:r>
      <w:r w:rsidRPr="002264A9">
        <w:rPr>
          <w:u w:val="single"/>
        </w:rPr>
        <w:t>(12)</w:t>
      </w:r>
      <w:r w:rsidRPr="002264A9">
        <w:t xml:space="preserve"> </w:t>
      </w:r>
      <w:r w:rsidRPr="002264A9">
        <w:tab/>
        <w:t>perform such other duties relating to elections as may be assigned him by the State Election Commission;</w:t>
      </w:r>
    </w:p>
    <w:p w14:paraId="0CD6CB94" w14:textId="77777777" w:rsidR="00CC78DB" w:rsidRPr="002264A9" w:rsidRDefault="00CC78DB" w:rsidP="00CC78DB">
      <w:r w:rsidRPr="002264A9">
        <w:tab/>
      </w:r>
      <w:r w:rsidRPr="002264A9">
        <w:tab/>
      </w:r>
      <w:r w:rsidRPr="002264A9">
        <w:rPr>
          <w:strike/>
        </w:rPr>
        <w:t>(12)</w:t>
      </w:r>
      <w:r w:rsidRPr="002264A9">
        <w:rPr>
          <w:u w:val="single"/>
        </w:rPr>
        <w:t>(13)</w:t>
      </w:r>
      <w:r w:rsidRPr="002264A9">
        <w:tab/>
        <w:t>furnish at reasonable price any precinct lists to a qualified elector requesting them;</w:t>
      </w:r>
    </w:p>
    <w:p w14:paraId="274C9321" w14:textId="77777777" w:rsidR="00CC78DB" w:rsidRPr="002264A9" w:rsidRDefault="00CC78DB" w:rsidP="00CC78DB">
      <w:r w:rsidRPr="002264A9">
        <w:tab/>
      </w:r>
      <w:r w:rsidRPr="002264A9">
        <w:tab/>
      </w:r>
      <w:r w:rsidRPr="002264A9">
        <w:rPr>
          <w:strike/>
        </w:rPr>
        <w:t>(13)</w:t>
      </w:r>
      <w:r w:rsidRPr="002264A9">
        <w:rPr>
          <w:u w:val="single"/>
        </w:rPr>
        <w:t>(14)</w:t>
      </w:r>
      <w:r w:rsidRPr="002264A9">
        <w:tab/>
        <w:t>serve as the chief state election official responsible for implementing and coordinating the state’s responsibilities under the National Voter Registration Act of 1993;</w:t>
      </w:r>
    </w:p>
    <w:p w14:paraId="3FB532D4" w14:textId="77777777" w:rsidR="00CC78DB" w:rsidRPr="002264A9" w:rsidRDefault="00CC78DB" w:rsidP="00CC78DB">
      <w:r w:rsidRPr="002264A9">
        <w:tab/>
      </w:r>
      <w:r w:rsidRPr="002264A9">
        <w:tab/>
      </w:r>
      <w:r w:rsidRPr="002264A9">
        <w:rPr>
          <w:strike/>
        </w:rPr>
        <w:t>(14)</w:t>
      </w:r>
      <w:r w:rsidRPr="002264A9">
        <w:rPr>
          <w:u w:val="single"/>
        </w:rPr>
        <w:t>(15)</w:t>
      </w:r>
      <w:r w:rsidRPr="002264A9">
        <w:tab/>
        <w:t xml:space="preserve">serve as the chief state election official responsible for implementing and enforcing the state’s responsibilities under the Uniformed and Overseas Citizens Absentee Voting Act (UOCAVA), as set forth in the U.S.C., Title 42, Section 1973ff, et seq.; </w:t>
      </w:r>
      <w:r w:rsidRPr="002264A9">
        <w:rPr>
          <w:strike/>
        </w:rPr>
        <w:t>and</w:t>
      </w:r>
    </w:p>
    <w:p w14:paraId="256BC0B0" w14:textId="77777777" w:rsidR="00CC78DB" w:rsidRPr="002264A9" w:rsidRDefault="00CC78DB" w:rsidP="00CC78DB">
      <w:pPr>
        <w:rPr>
          <w:u w:val="single"/>
        </w:rPr>
      </w:pPr>
      <w:r w:rsidRPr="002264A9">
        <w:tab/>
      </w:r>
      <w:r w:rsidRPr="002264A9">
        <w:tab/>
      </w:r>
      <w:r w:rsidRPr="002264A9">
        <w:rPr>
          <w:strike/>
        </w:rPr>
        <w:t>(15)</w:t>
      </w:r>
      <w:r w:rsidRPr="002264A9">
        <w:rPr>
          <w:u w:val="single"/>
        </w:rPr>
        <w:t>(16)</w:t>
      </w:r>
      <w:r w:rsidRPr="002264A9">
        <w:tab/>
        <w:t>establish and maintain a statewide voter registration database that shall be administered by the commission and made continuously available to each county board of voter registration and elections and to other agencies as authorized by law</w:t>
      </w:r>
      <w:r w:rsidRPr="002264A9">
        <w:rPr>
          <w:u w:val="single"/>
        </w:rPr>
        <w:t>; and</w:t>
      </w:r>
    </w:p>
    <w:p w14:paraId="31CBF954" w14:textId="77777777" w:rsidR="00CC78DB" w:rsidRPr="002264A9" w:rsidRDefault="00CC78DB" w:rsidP="00CC78DB">
      <w:r w:rsidRPr="002264A9">
        <w:tab/>
      </w:r>
      <w:r w:rsidRPr="002264A9">
        <w:tab/>
      </w:r>
      <w:r w:rsidRPr="002264A9">
        <w:rPr>
          <w:u w:val="single"/>
        </w:rPr>
        <w:t>(17)</w:t>
      </w:r>
      <w:r w:rsidRPr="002264A9">
        <w:tab/>
      </w:r>
      <w:r w:rsidRPr="002264A9">
        <w:rPr>
          <w:u w:val="single"/>
        </w:rPr>
        <w:t>report all suspected violations of the state’s election laws to the South Carolina Attorney General and to the appropriate law enforcement agency when, in the executive director’s professional capacity, he has received information that gives him reason to believe that an offense against the state’s election laws has occurred</w:t>
      </w:r>
      <w:r w:rsidRPr="002264A9">
        <w:t>.”</w:t>
      </w:r>
    </w:p>
    <w:p w14:paraId="7928D9BD" w14:textId="77777777" w:rsidR="00CC78DB" w:rsidRPr="002264A9" w:rsidRDefault="00CC78DB" w:rsidP="00A376FD">
      <w:pPr>
        <w:jc w:val="center"/>
      </w:pPr>
      <w:r w:rsidRPr="002264A9">
        <w:t>PART V</w:t>
      </w:r>
    </w:p>
    <w:p w14:paraId="2F3619C7" w14:textId="77777777" w:rsidR="00CC78DB" w:rsidRPr="002264A9" w:rsidRDefault="00CC78DB" w:rsidP="00A376FD">
      <w:pPr>
        <w:jc w:val="center"/>
      </w:pPr>
      <w:r w:rsidRPr="002264A9">
        <w:t>Prohibition on Use of Private Funds</w:t>
      </w:r>
    </w:p>
    <w:p w14:paraId="4987B358" w14:textId="77777777" w:rsidR="00CC78DB" w:rsidRPr="002264A9" w:rsidRDefault="00CC78DB" w:rsidP="00CC78DB">
      <w:r w:rsidRPr="002264A9">
        <w:t>SECTION</w:t>
      </w:r>
      <w:r w:rsidRPr="002264A9">
        <w:tab/>
        <w:t>5.</w:t>
      </w:r>
      <w:r w:rsidRPr="002264A9">
        <w:tab/>
        <w:t>Article 1, Chapter 5, Title 7 of the 1976 Code is amended by adding:</w:t>
      </w:r>
    </w:p>
    <w:p w14:paraId="75F81ED1" w14:textId="77777777" w:rsidR="00CC78DB" w:rsidRPr="002264A9" w:rsidRDefault="00CC78DB" w:rsidP="00CC78DB">
      <w:r w:rsidRPr="002264A9">
        <w:tab/>
        <w:t>“Section 7</w:t>
      </w:r>
      <w:r w:rsidRPr="002264A9">
        <w:noBreakHyphen/>
        <w:t>5</w:t>
      </w:r>
      <w:r w:rsidRPr="002264A9">
        <w:noBreakHyphen/>
        <w:t>50. No county board of voter registration and elections may accept or expend any funds other than public funds to prepare for or to conduct elections.”</w:t>
      </w:r>
    </w:p>
    <w:p w14:paraId="4AC32EB0" w14:textId="77777777" w:rsidR="00CC78DB" w:rsidRPr="00CC78DB" w:rsidRDefault="00CC78DB" w:rsidP="00A376FD">
      <w:pPr>
        <w:jc w:val="center"/>
        <w:rPr>
          <w:color w:val="000000"/>
          <w:u w:color="000000"/>
        </w:rPr>
      </w:pPr>
      <w:r w:rsidRPr="00CC78DB">
        <w:rPr>
          <w:color w:val="000000"/>
          <w:u w:color="000000"/>
        </w:rPr>
        <w:t>Part VI</w:t>
      </w:r>
    </w:p>
    <w:p w14:paraId="3CE2EC08" w14:textId="77777777" w:rsidR="00CC78DB" w:rsidRPr="00CC78DB" w:rsidRDefault="00CC78DB" w:rsidP="00A376FD">
      <w:pPr>
        <w:jc w:val="center"/>
        <w:rPr>
          <w:color w:val="000000"/>
          <w:u w:color="000000"/>
        </w:rPr>
      </w:pPr>
      <w:r w:rsidRPr="00CC78DB">
        <w:rPr>
          <w:color w:val="000000"/>
          <w:u w:color="000000"/>
        </w:rPr>
        <w:t>Municipal Election Commissions</w:t>
      </w:r>
    </w:p>
    <w:p w14:paraId="6885BD6E" w14:textId="77777777" w:rsidR="00CC78DB" w:rsidRPr="00CC78DB" w:rsidRDefault="00CC78DB" w:rsidP="00CC78DB">
      <w:pPr>
        <w:rPr>
          <w:color w:val="000000"/>
          <w:u w:color="000000"/>
        </w:rPr>
      </w:pPr>
      <w:r w:rsidRPr="00CC78DB">
        <w:rPr>
          <w:color w:val="000000"/>
          <w:u w:color="000000"/>
        </w:rPr>
        <w:t>SECTION</w:t>
      </w:r>
      <w:r w:rsidRPr="00CC78DB">
        <w:rPr>
          <w:color w:val="000000"/>
          <w:u w:color="000000"/>
        </w:rPr>
        <w:tab/>
        <w:t>6.</w:t>
      </w:r>
      <w:r w:rsidRPr="00CC78DB">
        <w:rPr>
          <w:color w:val="000000"/>
          <w:u w:color="000000"/>
        </w:rPr>
        <w:tab/>
        <w:t>A.</w:t>
      </w:r>
      <w:r w:rsidRPr="00CC78DB">
        <w:rPr>
          <w:color w:val="000000"/>
          <w:u w:color="000000"/>
        </w:rPr>
        <w:tab/>
        <w:t xml:space="preserve"> </w:t>
      </w:r>
      <w:r w:rsidRPr="00CC78DB">
        <w:rPr>
          <w:color w:val="000000"/>
          <w:u w:color="000000"/>
        </w:rPr>
        <w:tab/>
        <w:t>On July 1, 2022, all municipal election commissions in this State are abolished and their duties, responsibilities, and functions are devolved upon the appropriate county boards of voter registration and elections.</w:t>
      </w:r>
    </w:p>
    <w:p w14:paraId="6DC10C96" w14:textId="77777777" w:rsidR="00CC78DB" w:rsidRPr="00CC78DB" w:rsidRDefault="00CC78DB" w:rsidP="00CC78DB">
      <w:pPr>
        <w:rPr>
          <w:u w:color="000000"/>
        </w:rPr>
      </w:pPr>
      <w:r w:rsidRPr="00CC78DB">
        <w:rPr>
          <w:u w:color="000000"/>
        </w:rPr>
        <w:t>B.</w:t>
      </w:r>
      <w:r w:rsidRPr="00CC78DB">
        <w:rPr>
          <w:u w:color="000000"/>
        </w:rPr>
        <w:tab/>
      </w:r>
      <w:r w:rsidRPr="00CC78DB">
        <w:rPr>
          <w:u w:color="000000"/>
        </w:rPr>
        <w:tab/>
        <w:t>Section 5</w:t>
      </w:r>
      <w:r w:rsidRPr="00CC78DB">
        <w:rPr>
          <w:u w:color="000000"/>
        </w:rPr>
        <w:noBreakHyphen/>
        <w:t>15</w:t>
      </w:r>
      <w:r w:rsidRPr="00CC78DB">
        <w:rPr>
          <w:u w:color="000000"/>
        </w:rPr>
        <w:noBreakHyphen/>
        <w:t>30 of the 1976 Code is amended to read:</w:t>
      </w:r>
    </w:p>
    <w:p w14:paraId="220CB85A" w14:textId="77777777" w:rsidR="00CC78DB" w:rsidRPr="002264A9" w:rsidRDefault="00CC78DB" w:rsidP="00CC78DB">
      <w:r w:rsidRPr="00CC78DB">
        <w:rPr>
          <w:u w:color="000000"/>
        </w:rPr>
        <w:tab/>
        <w:t>“Section 5</w:t>
      </w:r>
      <w:r w:rsidRPr="00CC78DB">
        <w:rPr>
          <w:u w:color="000000"/>
        </w:rPr>
        <w:noBreakHyphen/>
        <w:t>15</w:t>
      </w:r>
      <w:r w:rsidRPr="00CC78DB">
        <w:rPr>
          <w:u w:color="000000"/>
        </w:rPr>
        <w:noBreakHyphen/>
        <w:t xml:space="preserve">30. </w:t>
      </w:r>
      <w:r w:rsidRPr="002264A9">
        <w:t xml:space="preserve">If by action of a majority of council, or if fifteen percent of the registered municipal electors present to the </w:t>
      </w:r>
      <w:r w:rsidRPr="002264A9">
        <w:rPr>
          <w:strike/>
        </w:rPr>
        <w:t>municipal election commission</w:t>
      </w:r>
      <w:r w:rsidRPr="002264A9">
        <w:t xml:space="preserve"> </w:t>
      </w:r>
      <w:r w:rsidRPr="002264A9">
        <w:rPr>
          <w:u w:val="single"/>
        </w:rPr>
        <w:t>county election board</w:t>
      </w:r>
      <w:r w:rsidRPr="002264A9">
        <w:t xml:space="preserve">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w:t>
      </w:r>
      <w:r w:rsidRPr="002264A9">
        <w:rPr>
          <w:strike/>
        </w:rPr>
        <w:t>municipal election commission</w:t>
      </w:r>
      <w:r w:rsidRPr="002264A9">
        <w:t xml:space="preserve"> </w:t>
      </w:r>
      <w:r w:rsidRPr="002264A9">
        <w:rPr>
          <w:u w:val="single"/>
        </w:rPr>
        <w:t>county election board</w:t>
      </w:r>
      <w:r w:rsidRPr="002264A9">
        <w:t xml:space="preserve">. A petition must be certified as valid or rejected by the </w:t>
      </w:r>
      <w:r w:rsidRPr="002264A9">
        <w:rPr>
          <w:strike/>
        </w:rPr>
        <w:t>municipal election commission</w:t>
      </w:r>
      <w:r w:rsidRPr="002264A9">
        <w:t xml:space="preserve"> </w:t>
      </w:r>
      <w:r w:rsidRPr="002264A9">
        <w:rPr>
          <w:u w:val="single"/>
        </w:rPr>
        <w:t>county election board</w:t>
      </w:r>
      <w:r w:rsidRPr="002264A9">
        <w:t xml:space="preserve"> within sixty days after it has been delivered to the </w:t>
      </w:r>
      <w:r w:rsidRPr="002264A9">
        <w:rPr>
          <w:strike/>
        </w:rPr>
        <w:t>commission</w:t>
      </w:r>
      <w:r w:rsidRPr="002264A9">
        <w:t xml:space="preserve"> </w:t>
      </w:r>
      <w:r w:rsidRPr="002264A9">
        <w:rPr>
          <w:u w:val="single"/>
        </w:rPr>
        <w:t>board</w:t>
      </w:r>
      <w:r w:rsidRPr="002264A9">
        <w:t>. There may be only one question framed by the municipal governing body for the referendum in a format similar to that provided by Section 5</w:t>
      </w:r>
      <w:r w:rsidRPr="002264A9">
        <w:noBreakHyphen/>
        <w:t>5</w:t>
      </w:r>
      <w:r w:rsidRPr="002264A9">
        <w:noBreakHyphen/>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14:paraId="5D0910DC" w14:textId="77777777" w:rsidR="00CC78DB" w:rsidRPr="002264A9" w:rsidRDefault="00CC78DB" w:rsidP="00CC78DB">
      <w:r w:rsidRPr="002264A9">
        <w:t>C.</w:t>
      </w:r>
      <w:r w:rsidRPr="002264A9">
        <w:tab/>
      </w:r>
      <w:r w:rsidRPr="002264A9">
        <w:tab/>
        <w:t>Section 5</w:t>
      </w:r>
      <w:r w:rsidRPr="002264A9">
        <w:noBreakHyphen/>
        <w:t>15</w:t>
      </w:r>
      <w:r w:rsidRPr="002264A9">
        <w:noBreakHyphen/>
        <w:t>70 of the 1976 Code is amended to read:</w:t>
      </w:r>
    </w:p>
    <w:p w14:paraId="3FD8C2A8" w14:textId="77777777" w:rsidR="00CC78DB" w:rsidRPr="002264A9" w:rsidRDefault="00CC78DB" w:rsidP="00CC78DB">
      <w:r w:rsidRPr="002264A9">
        <w:tab/>
        <w:t>“Section 5</w:t>
      </w:r>
      <w:r w:rsidRPr="002264A9">
        <w:noBreakHyphen/>
        <w:t>15</w:t>
      </w:r>
      <w:r w:rsidRPr="002264A9">
        <w:noBreakHyphen/>
        <w:t xml:space="preserve">70. 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w:t>
      </w:r>
      <w:r w:rsidRPr="002264A9">
        <w:rPr>
          <w:strike/>
        </w:rPr>
        <w:t>municipal election commission</w:t>
      </w:r>
      <w:r w:rsidRPr="002264A9">
        <w:t xml:space="preserve"> </w:t>
      </w:r>
      <w:r w:rsidRPr="002264A9">
        <w:rPr>
          <w:u w:val="single"/>
        </w:rPr>
        <w:t>county election board</w:t>
      </w:r>
      <w:r w:rsidRPr="002264A9">
        <w:t xml:space="preserve"> is required to place the name of the candidate on the ballot in nonpartisan general elections. However, no candidate’s name may be placed on the ballot by petition in a general election conducted in accordance with the provisions of Section 5</w:t>
      </w:r>
      <w:r w:rsidRPr="002264A9">
        <w:noBreakHyphen/>
        <w:t>15</w:t>
      </w:r>
      <w:r w:rsidRPr="002264A9">
        <w:noBreakHyphen/>
        <w:t>63. If the municipal council determines that the petition method is used, the percentage of electors required on these petitions may not be less than five percent of the qualified electors of the geographical area of the office for which he offers as a candidate.</w:t>
      </w:r>
    </w:p>
    <w:p w14:paraId="79B06EBC" w14:textId="77777777" w:rsidR="00CC78DB" w:rsidRPr="002264A9" w:rsidRDefault="00CC78DB" w:rsidP="00CC78DB">
      <w:r w:rsidRPr="002264A9">
        <w:tab/>
        <w:t xml:space="preserve">When a candidate’s name is to be placed on the ballot by virtue of a primary election or convention, the party concerned shall certify the candidacy to the </w:t>
      </w:r>
      <w:r w:rsidRPr="002264A9">
        <w:rPr>
          <w:strike/>
        </w:rPr>
        <w:t>municipal election commission</w:t>
      </w:r>
      <w:r w:rsidRPr="002264A9">
        <w:t xml:space="preserve"> </w:t>
      </w:r>
      <w:r w:rsidRPr="002264A9">
        <w:rPr>
          <w:u w:val="single"/>
        </w:rPr>
        <w:t>county election board</w:t>
      </w:r>
      <w:r w:rsidRPr="002264A9">
        <w:t xml:space="preserve"> not later than sixty days prior to the election. When the filing by statement of candidacy is authorized, the individual candidate shall file the statement with the </w:t>
      </w:r>
      <w:r w:rsidRPr="002264A9">
        <w:rPr>
          <w:strike/>
        </w:rPr>
        <w:t>commission</w:t>
      </w:r>
      <w:r w:rsidRPr="002264A9">
        <w:t xml:space="preserve"> </w:t>
      </w:r>
      <w:r w:rsidRPr="002264A9">
        <w:rPr>
          <w:u w:val="single"/>
        </w:rPr>
        <w:t>county election board</w:t>
      </w:r>
      <w:r w:rsidRPr="002264A9">
        <w:t xml:space="preserve"> not later than sixty days prior to the election and the </w:t>
      </w:r>
      <w:r w:rsidRPr="002264A9">
        <w:rPr>
          <w:strike/>
        </w:rPr>
        <w:t>commission</w:t>
      </w:r>
      <w:r w:rsidRPr="002264A9">
        <w:t xml:space="preserve"> </w:t>
      </w:r>
      <w:r w:rsidRPr="002264A9">
        <w:rPr>
          <w:u w:val="single"/>
        </w:rPr>
        <w:t>county election board</w:t>
      </w:r>
      <w:r w:rsidRPr="002264A9">
        <w:t xml:space="preserve"> shall place the name of the candidate upon the ballot. If the petition method is authorized, the candidate shall file the necessary petition with the municipal clerk seventy</w:t>
      </w:r>
      <w:r w:rsidRPr="002264A9">
        <w:noBreakHyphen/>
        <w:t xml:space="preserve">five days prior to the general election concerned and the clerk shall deliver the petition to the </w:t>
      </w:r>
      <w:r w:rsidRPr="002264A9">
        <w:rPr>
          <w:strike/>
        </w:rPr>
        <w:t>commission</w:t>
      </w:r>
      <w:r w:rsidRPr="002264A9">
        <w:t xml:space="preserve"> </w:t>
      </w:r>
      <w:r w:rsidRPr="002264A9">
        <w:rPr>
          <w:u w:val="single"/>
        </w:rPr>
        <w:t>county election board</w:t>
      </w:r>
      <w:r w:rsidRPr="002264A9">
        <w:t xml:space="preserve">. The </w:t>
      </w:r>
      <w:r w:rsidRPr="002264A9">
        <w:rPr>
          <w:strike/>
        </w:rPr>
        <w:t>commission</w:t>
      </w:r>
      <w:r w:rsidRPr="002264A9">
        <w:t xml:space="preserve"> </w:t>
      </w:r>
      <w:r w:rsidRPr="002264A9">
        <w:rPr>
          <w:u w:val="single"/>
        </w:rPr>
        <w:t>county election board</w:t>
      </w:r>
      <w:r w:rsidRPr="002264A9">
        <w:t xml:space="preserve"> shall examine the petition and determine its validity not later than sixty days prior to the general election concerned and when so validated, the </w:t>
      </w:r>
      <w:r w:rsidRPr="002264A9">
        <w:rPr>
          <w:strike/>
        </w:rPr>
        <w:t>commission</w:t>
      </w:r>
      <w:r w:rsidRPr="002264A9">
        <w:t xml:space="preserve"> </w:t>
      </w:r>
      <w:r w:rsidRPr="002264A9">
        <w:rPr>
          <w:u w:val="single"/>
        </w:rPr>
        <w:t>county election board</w:t>
      </w:r>
      <w:r w:rsidRPr="002264A9">
        <w:t xml:space="preserve"> shall place the name of the petition candidate upon the ballot.</w:t>
      </w:r>
    </w:p>
    <w:p w14:paraId="00951BFC" w14:textId="77777777" w:rsidR="00CC78DB" w:rsidRPr="002264A9" w:rsidRDefault="00CC78DB" w:rsidP="00CC78DB">
      <w:r w:rsidRPr="002264A9">
        <w:tab/>
        <w:t xml:space="preserve">For nonpartisan special elections, if the petition method is authorized, the candidate shall file the petition with the municipal clerk not later than twelve o’clock noon, sixty days prior to the election. The </w:t>
      </w:r>
      <w:r w:rsidRPr="002264A9">
        <w:rPr>
          <w:strike/>
        </w:rPr>
        <w:t>commission</w:t>
      </w:r>
      <w:r w:rsidRPr="002264A9">
        <w:t xml:space="preserve"> </w:t>
      </w:r>
      <w:r w:rsidRPr="002264A9">
        <w:rPr>
          <w:u w:val="single"/>
        </w:rPr>
        <w:t>county election board</w:t>
      </w:r>
      <w:r w:rsidRPr="002264A9">
        <w:t xml:space="preserve"> shall determine the validity of the petition not later than forty</w:t>
      </w:r>
      <w:r w:rsidRPr="002264A9">
        <w:noBreakHyphen/>
        <w:t>five days prior to the election and when so validated, shall place the candidate’s name on the ballot. If the statement of candidacy is authorized, these statements must be filed not later than twelve o’clock noon, forty</w:t>
      </w:r>
      <w:r w:rsidRPr="002264A9">
        <w:noBreakHyphen/>
        <w:t>five days prior to the election.</w:t>
      </w:r>
    </w:p>
    <w:p w14:paraId="735F456C" w14:textId="77777777" w:rsidR="00CC78DB" w:rsidRPr="002264A9" w:rsidRDefault="00CC78DB" w:rsidP="00CC78DB">
      <w:r w:rsidRPr="002264A9">
        <w:tab/>
        <w:t>For partisan special elections, petitions must be submitted pursuant to Section 7</w:t>
      </w:r>
      <w:r w:rsidRPr="002264A9">
        <w:noBreakHyphen/>
        <w:t>13</w:t>
      </w:r>
      <w:r w:rsidRPr="002264A9">
        <w:noBreakHyphen/>
        <w:t>190(B).”</w:t>
      </w:r>
    </w:p>
    <w:p w14:paraId="28F726E4" w14:textId="77777777" w:rsidR="00CC78DB" w:rsidRPr="002264A9" w:rsidRDefault="00CC78DB" w:rsidP="00CC78DB">
      <w:r w:rsidRPr="002264A9">
        <w:t>D.</w:t>
      </w:r>
      <w:r w:rsidRPr="002264A9">
        <w:tab/>
      </w:r>
      <w:r w:rsidRPr="002264A9">
        <w:tab/>
        <w:t>Section 5</w:t>
      </w:r>
      <w:r w:rsidRPr="002264A9">
        <w:noBreakHyphen/>
        <w:t>15</w:t>
      </w:r>
      <w:r w:rsidRPr="002264A9">
        <w:noBreakHyphen/>
        <w:t>90 of the 1976 Code is amended to read:</w:t>
      </w:r>
    </w:p>
    <w:p w14:paraId="2C9BB200" w14:textId="77777777" w:rsidR="00CC78DB" w:rsidRPr="002264A9" w:rsidRDefault="00CC78DB" w:rsidP="00CC78DB">
      <w:r w:rsidRPr="002264A9">
        <w:tab/>
        <w:t>“Section 5</w:t>
      </w:r>
      <w:r w:rsidRPr="002264A9">
        <w:noBreakHyphen/>
        <w:t>15</w:t>
      </w:r>
      <w:r w:rsidRPr="002264A9">
        <w:noBreakHyphen/>
        <w:t>90.</w:t>
      </w:r>
      <w:r w:rsidRPr="002264A9">
        <w:tab/>
      </w:r>
      <w:r w:rsidRPr="002264A9">
        <w:rPr>
          <w:strike/>
        </w:rPr>
        <w:t>(A)</w:t>
      </w:r>
      <w:r w:rsidRPr="002264A9">
        <w:tab/>
        <w:t xml:space="preserve">All municipal elections held under the provisions of this chapter must be conducted by a </w:t>
      </w:r>
      <w:r w:rsidRPr="002264A9">
        <w:rPr>
          <w:strike/>
        </w:rPr>
        <w:t>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r w:rsidRPr="002264A9">
        <w:t xml:space="preserve"> </w:t>
      </w:r>
      <w:r w:rsidRPr="002264A9">
        <w:rPr>
          <w:u w:val="single"/>
        </w:rPr>
        <w:t>county board of voter registration and elections</w:t>
      </w:r>
      <w:r w:rsidRPr="002264A9">
        <w:t>.</w:t>
      </w:r>
    </w:p>
    <w:p w14:paraId="6C08742D" w14:textId="77777777" w:rsidR="00CC78DB" w:rsidRPr="002264A9" w:rsidRDefault="00CC78DB" w:rsidP="00CC78DB">
      <w:pPr>
        <w:rPr>
          <w:strike/>
        </w:rPr>
      </w:pPr>
      <w:r w:rsidRPr="002264A9">
        <w:tab/>
      </w:r>
      <w:r w:rsidRPr="002264A9">
        <w:rPr>
          <w:strike/>
        </w:rPr>
        <w:t>(B)(1)</w:t>
      </w:r>
      <w:r w:rsidRPr="002264A9">
        <w:tab/>
      </w:r>
      <w:r w:rsidRPr="002264A9">
        <w:rPr>
          <w:strike/>
        </w:rPr>
        <w:t>Each municipal election commissioner and each staff person designated by the commission, shall complete, within eighteen months after a commissioner’s initial appointment or his reappointment after a break in service, or within eighteen months after a staff person’s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14:paraId="1B5DDBCF" w14:textId="77777777" w:rsidR="00CC78DB" w:rsidRPr="002264A9" w:rsidRDefault="00CC78DB" w:rsidP="00CC78DB">
      <w:pPr>
        <w:rPr>
          <w:strike/>
        </w:rPr>
      </w:pPr>
      <w:r w:rsidRPr="002264A9">
        <w:tab/>
      </w:r>
      <w:r w:rsidRPr="002264A9">
        <w:tab/>
      </w:r>
      <w:r w:rsidRPr="002264A9">
        <w:rPr>
          <w:strike/>
        </w:rPr>
        <w:t>(2)(a)</w:t>
      </w:r>
      <w:r w:rsidRPr="002264A9">
        <w:tab/>
      </w:r>
      <w:r w:rsidRPr="002264A9">
        <w:rPr>
          <w:strike/>
        </w:rPr>
        <w:t>The provisions of this section do not exempt a member or staff person from completing the training and certification program required in item (1).</w:t>
      </w:r>
    </w:p>
    <w:p w14:paraId="7AC6589B" w14:textId="77777777" w:rsidR="00CC78DB" w:rsidRPr="002264A9" w:rsidRDefault="00CC78DB" w:rsidP="00CC78DB">
      <w:pPr>
        <w:rPr>
          <w:strike/>
        </w:rPr>
      </w:pPr>
      <w:r w:rsidRPr="002264A9">
        <w:tab/>
      </w:r>
      <w:r w:rsidRPr="002264A9">
        <w:tab/>
      </w:r>
      <w:r w:rsidRPr="002264A9">
        <w:tab/>
      </w:r>
      <w:r w:rsidRPr="002264A9">
        <w:rPr>
          <w:strike/>
        </w:rPr>
        <w:t>(b)</w:t>
      </w:r>
      <w:r w:rsidRPr="002264A9">
        <w:tab/>
      </w:r>
      <w:r w:rsidRPr="002264A9">
        <w:rPr>
          <w:strike/>
        </w:rPr>
        <w:t>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14:paraId="26422C4B" w14:textId="77777777" w:rsidR="00CC78DB" w:rsidRPr="002264A9" w:rsidRDefault="00CC78DB" w:rsidP="00CC78DB">
      <w:pPr>
        <w:rPr>
          <w:strike/>
        </w:rPr>
      </w:pPr>
      <w:r w:rsidRPr="002264A9">
        <w:tab/>
      </w:r>
      <w:r w:rsidRPr="002264A9">
        <w:tab/>
      </w:r>
      <w:r w:rsidRPr="002264A9">
        <w:tab/>
      </w:r>
      <w:r w:rsidRPr="002264A9">
        <w:tab/>
      </w:r>
      <w:r w:rsidRPr="002264A9">
        <w:rPr>
          <w:strike/>
        </w:rPr>
        <w:t xml:space="preserve">(i) </w:t>
      </w:r>
      <w:r w:rsidRPr="002264A9">
        <w:tab/>
      </w:r>
      <w:r w:rsidRPr="002264A9">
        <w:rPr>
          <w:strike/>
        </w:rPr>
        <w:t>eighteen months after the member’s appointment or reappointment after a break in service or the staff person’s employment or reemployment after a break in service; or</w:t>
      </w:r>
    </w:p>
    <w:p w14:paraId="53AA07FF" w14:textId="77777777" w:rsidR="00CC78DB" w:rsidRPr="002264A9" w:rsidRDefault="00CC78DB" w:rsidP="00CC78DB">
      <w:pPr>
        <w:rPr>
          <w:strike/>
        </w:rPr>
      </w:pPr>
      <w:r w:rsidRPr="002264A9">
        <w:tab/>
      </w:r>
      <w:r w:rsidRPr="002264A9">
        <w:tab/>
      </w:r>
      <w:r w:rsidRPr="002264A9">
        <w:tab/>
      </w:r>
      <w:r w:rsidRPr="002264A9">
        <w:tab/>
      </w:r>
      <w:r w:rsidRPr="002264A9">
        <w:rPr>
          <w:strike/>
        </w:rPr>
        <w:t>(ii)</w:t>
      </w:r>
      <w:r w:rsidRPr="002264A9">
        <w:tab/>
      </w:r>
      <w:r w:rsidRPr="002264A9">
        <w:rPr>
          <w:strike/>
        </w:rPr>
        <w:t>ninety days after the effective date of this section.</w:t>
      </w:r>
    </w:p>
    <w:p w14:paraId="3D0197CE" w14:textId="77777777" w:rsidR="00CC78DB" w:rsidRPr="002264A9" w:rsidRDefault="00CC78DB" w:rsidP="00CC78DB">
      <w:pPr>
        <w:rPr>
          <w:strike/>
        </w:rPr>
      </w:pPr>
      <w:r w:rsidRPr="002264A9">
        <w:tab/>
      </w:r>
      <w:r w:rsidRPr="002264A9">
        <w:tab/>
      </w:r>
      <w:r w:rsidRPr="002264A9">
        <w:tab/>
      </w:r>
      <w:r w:rsidRPr="002264A9">
        <w:rPr>
          <w:strike/>
        </w:rPr>
        <w:t>(c)</w:t>
      </w:r>
      <w:r w:rsidRPr="002264A9">
        <w:tab/>
      </w:r>
      <w:r w:rsidRPr="002264A9">
        <w:rPr>
          <w:strike/>
        </w:rPr>
        <w:t>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member’s appointment or reappointment after a break in service or staff person’s employment or reemployment after a break in service.</w:t>
      </w:r>
    </w:p>
    <w:p w14:paraId="01298F55" w14:textId="77777777" w:rsidR="00CC78DB" w:rsidRPr="002264A9" w:rsidRDefault="00CC78DB" w:rsidP="00CC78DB">
      <w:pPr>
        <w:rPr>
          <w:strike/>
        </w:rPr>
      </w:pPr>
      <w:r w:rsidRPr="002264A9">
        <w:tab/>
      </w:r>
      <w:r w:rsidRPr="002264A9">
        <w:tab/>
      </w:r>
      <w:r w:rsidRPr="002264A9">
        <w:rPr>
          <w:strike/>
        </w:rPr>
        <w:t>(3)</w:t>
      </w:r>
      <w:r w:rsidRPr="002264A9">
        <w:tab/>
      </w:r>
      <w:r w:rsidRPr="002264A9">
        <w:rPr>
          <w:strike/>
        </w:rPr>
        <w:t>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14:paraId="326C6D06" w14:textId="77777777" w:rsidR="00CC78DB" w:rsidRPr="002264A9" w:rsidRDefault="00CC78DB" w:rsidP="00CC78DB">
      <w:r w:rsidRPr="002264A9">
        <w:tab/>
      </w:r>
      <w:r w:rsidRPr="002264A9">
        <w:tab/>
      </w:r>
      <w:r w:rsidRPr="002264A9">
        <w:rPr>
          <w:strike/>
        </w:rPr>
        <w:t>(4)</w:t>
      </w:r>
      <w:r w:rsidRPr="002264A9">
        <w:tab/>
      </w:r>
      <w:r w:rsidRPr="002264A9">
        <w:rPr>
          <w:strike/>
        </w:rPr>
        <w:t>Following completion of the training and certification program required in item (1), each commission member, and staff person designated by the commission, shall take at least one training course each year.</w:t>
      </w:r>
      <w:r w:rsidRPr="002264A9">
        <w:t>”</w:t>
      </w:r>
    </w:p>
    <w:p w14:paraId="049F3B0D" w14:textId="77777777" w:rsidR="00CC78DB" w:rsidRPr="002264A9" w:rsidRDefault="00CC78DB" w:rsidP="00CC78DB">
      <w:r w:rsidRPr="002264A9">
        <w:t>E.</w:t>
      </w:r>
      <w:r w:rsidRPr="002264A9">
        <w:tab/>
      </w:r>
      <w:r w:rsidRPr="002264A9">
        <w:tab/>
        <w:t>Section 5</w:t>
      </w:r>
      <w:r w:rsidRPr="002264A9">
        <w:noBreakHyphen/>
        <w:t>15</w:t>
      </w:r>
      <w:r w:rsidRPr="002264A9">
        <w:noBreakHyphen/>
        <w:t>110 of the 1976 Code is amended to read:</w:t>
      </w:r>
    </w:p>
    <w:p w14:paraId="6BA925B8" w14:textId="77777777" w:rsidR="00CC78DB" w:rsidRPr="002264A9" w:rsidRDefault="00CC78DB" w:rsidP="00CC78DB">
      <w:r w:rsidRPr="002264A9">
        <w:tab/>
        <w:t>“Section 5</w:t>
      </w:r>
      <w:r w:rsidRPr="002264A9">
        <w:noBreakHyphen/>
        <w:t>15</w:t>
      </w:r>
      <w:r w:rsidRPr="002264A9">
        <w:noBreakHyphen/>
        <w:t xml:space="preserve">110. Candidates for municipal offices in any partisan or nonpartisan general election nominated by petition shall file the necessary petition with the </w:t>
      </w:r>
      <w:r w:rsidRPr="002264A9">
        <w:rPr>
          <w:strike/>
        </w:rPr>
        <w:t>municipal election commission</w:t>
      </w:r>
      <w:r w:rsidRPr="002264A9">
        <w:t xml:space="preserve"> </w:t>
      </w:r>
      <w:r w:rsidRPr="002264A9">
        <w:rPr>
          <w:u w:val="single"/>
        </w:rPr>
        <w:t>county election board</w:t>
      </w:r>
      <w:r w:rsidRPr="002264A9">
        <w:t xml:space="preserve"> seventy</w:t>
      </w:r>
      <w:r w:rsidRPr="002264A9">
        <w:noBreakHyphen/>
        <w:t xml:space="preserve">five days before the general election concerned. The </w:t>
      </w:r>
      <w:r w:rsidRPr="002264A9">
        <w:rPr>
          <w:strike/>
        </w:rPr>
        <w:t>commission</w:t>
      </w:r>
      <w:r w:rsidRPr="002264A9">
        <w:t xml:space="preserve"> </w:t>
      </w:r>
      <w:r w:rsidRPr="002264A9">
        <w:rPr>
          <w:u w:val="single"/>
        </w:rPr>
        <w:t>county election board</w:t>
      </w:r>
      <w:r w:rsidRPr="002264A9">
        <w:t xml:space="preserve">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14:paraId="5318EAAF" w14:textId="77777777" w:rsidR="00CC78DB" w:rsidRPr="002264A9" w:rsidRDefault="00CC78DB" w:rsidP="00CC78DB">
      <w:r w:rsidRPr="002264A9">
        <w:t>F.</w:t>
      </w:r>
      <w:r w:rsidRPr="002264A9">
        <w:tab/>
      </w:r>
      <w:r w:rsidRPr="002264A9">
        <w:tab/>
        <w:t>Section 5</w:t>
      </w:r>
      <w:r w:rsidRPr="002264A9">
        <w:noBreakHyphen/>
        <w:t>15</w:t>
      </w:r>
      <w:r w:rsidRPr="002264A9">
        <w:noBreakHyphen/>
        <w:t>120 of the 1976 Code is amended to read:</w:t>
      </w:r>
    </w:p>
    <w:p w14:paraId="7DF00DEB" w14:textId="77777777" w:rsidR="00CC78DB" w:rsidRPr="002264A9" w:rsidRDefault="00CC78DB" w:rsidP="00CC78DB">
      <w:r w:rsidRPr="002264A9">
        <w:tab/>
        <w:t>“Section 5</w:t>
      </w:r>
      <w:r w:rsidRPr="002264A9">
        <w:noBreakHyphen/>
        <w:t>15</w:t>
      </w:r>
      <w:r w:rsidRPr="002264A9">
        <w:noBreakHyphen/>
        <w:t xml:space="preserve">120. 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w:t>
      </w:r>
      <w:r w:rsidRPr="002264A9">
        <w:rPr>
          <w:strike/>
        </w:rPr>
        <w:t>municipal election commission</w:t>
      </w:r>
      <w:r w:rsidRPr="002264A9">
        <w:t xml:space="preserve"> </w:t>
      </w:r>
      <w:r w:rsidRPr="002264A9">
        <w:rPr>
          <w:u w:val="single"/>
        </w:rPr>
        <w:t>county election board</w:t>
      </w:r>
      <w:r w:rsidRPr="002264A9">
        <w:t>. In partisan elections the person securing the highest number of votes for mayor shall be declared elected and the councilmen shall be selected by the following methods:</w:t>
      </w:r>
    </w:p>
    <w:p w14:paraId="7D52E21C" w14:textId="77777777" w:rsidR="00CC78DB" w:rsidRPr="002264A9" w:rsidRDefault="00CC78DB" w:rsidP="00CC78DB">
      <w:r w:rsidRPr="002264A9">
        <w:tab/>
      </w:r>
      <w:r w:rsidRPr="002264A9">
        <w:tab/>
        <w:t>(a)</w:t>
      </w:r>
      <w:r w:rsidRPr="002264A9">
        <w:tab/>
        <w:t>When all councilmen are to be elected at large, the persons receiving the highest number of votes in number equal to the number to be chosen shall be declared elected.</w:t>
      </w:r>
    </w:p>
    <w:p w14:paraId="6FB9422E" w14:textId="77777777" w:rsidR="00CC78DB" w:rsidRPr="002264A9" w:rsidRDefault="00CC78DB" w:rsidP="00CC78DB">
      <w:r w:rsidRPr="002264A9">
        <w:tab/>
      </w:r>
      <w:r w:rsidRPr="002264A9">
        <w:tab/>
        <w:t>(b)</w:t>
      </w:r>
      <w:r w:rsidRPr="002264A9">
        <w:tab/>
        <w:t>When the councilmen are to be elected from each ward and are required to be residents of that ward, the person receiving the highest number of votes in that ward shall be declared elected.</w:t>
      </w:r>
    </w:p>
    <w:p w14:paraId="312CE236" w14:textId="77777777" w:rsidR="00CC78DB" w:rsidRPr="002264A9" w:rsidRDefault="00CC78DB" w:rsidP="00CC78DB">
      <w:r w:rsidRPr="002264A9">
        <w:tab/>
      </w:r>
      <w:r w:rsidRPr="002264A9">
        <w:tab/>
        <w:t>(c)</w:t>
      </w:r>
      <w:r w:rsidRPr="002264A9">
        <w:tab/>
        <w:t>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14:paraId="21EF0311" w14:textId="77777777" w:rsidR="00CC78DB" w:rsidRPr="002264A9" w:rsidRDefault="00CC78DB" w:rsidP="00CC78DB">
      <w:r w:rsidRPr="002264A9">
        <w:tab/>
      </w:r>
      <w:r w:rsidRPr="002264A9">
        <w:tab/>
        <w:t>(d)</w:t>
      </w:r>
      <w:r w:rsidRPr="002264A9">
        <w:tab/>
        <w:t>When all councilmen are to be elected at large, but required to reside in a particular ward, the person receiving the highest number of votes for the seat to be filled shall be declared elected.</w:t>
      </w:r>
    </w:p>
    <w:p w14:paraId="695567A8" w14:textId="77777777" w:rsidR="00CC78DB" w:rsidRPr="002264A9" w:rsidRDefault="00CC78DB" w:rsidP="00CC78DB">
      <w:r w:rsidRPr="002264A9">
        <w:tab/>
      </w:r>
      <w:r w:rsidRPr="002264A9">
        <w:tab/>
        <w:t>(e)</w:t>
      </w:r>
      <w:r w:rsidRPr="002264A9">
        <w:tab/>
        <w:t>When all councilmen are to be elected at large, but some are required to be residents of particular wards and other councilmen may not be so required, the person receiving the highest number of votes for the seat to be filled shall be declared elected.</w:t>
      </w:r>
    </w:p>
    <w:p w14:paraId="0C7698FC" w14:textId="77777777" w:rsidR="00CC78DB" w:rsidRPr="002264A9" w:rsidRDefault="00CC78DB" w:rsidP="00CC78DB">
      <w:r w:rsidRPr="002264A9">
        <w:tab/>
        <w:t>Newly elected officers shall not be qualified until at least forty</w:t>
      </w:r>
      <w:r w:rsidRPr="002264A9">
        <w:noBreakHyphen/>
        <w:t>eight hours after the closing of the polls and in the case a contest is finally filed the incumbents shall hold over until the contest is finally determined.”</w:t>
      </w:r>
    </w:p>
    <w:p w14:paraId="3CD7C62D" w14:textId="77777777" w:rsidR="00CC78DB" w:rsidRPr="002264A9" w:rsidRDefault="00CC78DB" w:rsidP="00CC78DB">
      <w:r w:rsidRPr="002264A9">
        <w:t>G.</w:t>
      </w:r>
      <w:r w:rsidRPr="002264A9">
        <w:tab/>
      </w:r>
      <w:r w:rsidRPr="002264A9">
        <w:tab/>
        <w:t>Section 5</w:t>
      </w:r>
      <w:r w:rsidRPr="002264A9">
        <w:noBreakHyphen/>
        <w:t>15</w:t>
      </w:r>
      <w:r w:rsidRPr="002264A9">
        <w:noBreakHyphen/>
        <w:t>125 of the 1976 Code is amended to read:</w:t>
      </w:r>
    </w:p>
    <w:p w14:paraId="3CDA82E4" w14:textId="77777777" w:rsidR="00CC78DB" w:rsidRPr="002264A9" w:rsidRDefault="00CC78DB" w:rsidP="00CC78DB">
      <w:r w:rsidRPr="002264A9">
        <w:tab/>
        <w:t>“Section 5</w:t>
      </w:r>
      <w:r w:rsidRPr="002264A9">
        <w:noBreakHyphen/>
        <w:t>15</w:t>
      </w:r>
      <w:r w:rsidRPr="002264A9">
        <w:noBreakHyphen/>
        <w:t xml:space="preserve">125. If any municipal election results in a tie, the </w:t>
      </w:r>
      <w:r w:rsidRPr="002264A9">
        <w:rPr>
          <w:strike/>
        </w:rPr>
        <w:t>municipal election commission</w:t>
      </w:r>
      <w:r w:rsidRPr="002264A9">
        <w:t xml:space="preserve"> </w:t>
      </w:r>
      <w:r w:rsidRPr="002264A9">
        <w:rPr>
          <w:u w:val="single"/>
        </w:rPr>
        <w:t>county election board</w:t>
      </w:r>
      <w:r w:rsidRPr="002264A9">
        <w:t xml:space="preserve"> or the municipal party committee shall conduct a runoff election to break the tie two weeks following that election. In the tie</w:t>
      </w:r>
      <w:r w:rsidRPr="002264A9">
        <w:noBreakHyphen/>
        <w:t>breaking runoff, the laws of this State apply, mutatis mutandi. If the date for the tie</w:t>
      </w:r>
      <w:r w:rsidRPr="002264A9">
        <w:noBreakHyphen/>
        <w:t>breaking runoff election falls on a legal holiday, it must be set for the same day of the first week following which is not a legal holiday. If a tie</w:t>
      </w:r>
      <w:r w:rsidRPr="002264A9">
        <w:noBreakHyphen/>
        <w:t>breaking runoff election is required, any remaining municipal elections required are postponed for two weeks. If the date of a postponed election falls on a legal holiday, it must be set for the same day of the first week following which is not a legal holiday.”</w:t>
      </w:r>
    </w:p>
    <w:p w14:paraId="25DC36CD" w14:textId="77777777" w:rsidR="00CC78DB" w:rsidRPr="002264A9" w:rsidRDefault="00CC78DB" w:rsidP="00CC78DB">
      <w:r w:rsidRPr="002264A9">
        <w:t>H.</w:t>
      </w:r>
      <w:r w:rsidRPr="002264A9">
        <w:tab/>
      </w:r>
      <w:r w:rsidRPr="002264A9">
        <w:tab/>
        <w:t>Section 5</w:t>
      </w:r>
      <w:r w:rsidRPr="002264A9">
        <w:noBreakHyphen/>
        <w:t>15</w:t>
      </w:r>
      <w:r w:rsidRPr="002264A9">
        <w:noBreakHyphen/>
        <w:t>130 of the 1976 Code is amended to read:</w:t>
      </w:r>
    </w:p>
    <w:p w14:paraId="0C2F2560" w14:textId="77777777" w:rsidR="00CC78DB" w:rsidRPr="002264A9" w:rsidRDefault="00CC78DB" w:rsidP="00CC78DB">
      <w:r w:rsidRPr="002264A9">
        <w:tab/>
        <w:t>“Section 5</w:t>
      </w:r>
      <w:r w:rsidRPr="002264A9">
        <w:noBreakHyphen/>
        <w:t>15</w:t>
      </w:r>
      <w:r w:rsidRPr="002264A9">
        <w:noBreakHyphen/>
        <w:t>130. Within forty</w:t>
      </w:r>
      <w:r w:rsidRPr="002264A9">
        <w:noBreakHyphen/>
        <w:t xml:space="preserve">eight hours after the closing of the polls, any candidate may contest the result of the election as reported by the managers by filing a written notice of such contest together with a concise statement of the grounds therefor with the </w:t>
      </w:r>
      <w:r w:rsidRPr="002264A9">
        <w:rPr>
          <w:strike/>
        </w:rPr>
        <w:t>Municipal Election Commission</w:t>
      </w:r>
      <w:r w:rsidRPr="002264A9">
        <w:t xml:space="preserve"> </w:t>
      </w:r>
      <w:r w:rsidRPr="002264A9">
        <w:rPr>
          <w:u w:val="single"/>
        </w:rPr>
        <w:t>county election board</w:t>
      </w:r>
      <w:r w:rsidRPr="002264A9">
        <w:t>. Within forty</w:t>
      </w:r>
      <w:r w:rsidRPr="002264A9">
        <w:noBreakHyphen/>
        <w:t xml:space="preserve">eight hours after the filing of such notice, the </w:t>
      </w:r>
      <w:r w:rsidRPr="002264A9">
        <w:rPr>
          <w:strike/>
        </w:rPr>
        <w:t>Municipal Election Commission</w:t>
      </w:r>
      <w:r w:rsidRPr="002264A9">
        <w:t xml:space="preserve"> </w:t>
      </w:r>
      <w:r w:rsidRPr="002264A9">
        <w:rPr>
          <w:u w:val="single"/>
        </w:rPr>
        <w:t>county election board</w:t>
      </w:r>
      <w:r w:rsidRPr="002264A9">
        <w:t xml:space="preserve">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14:paraId="07B9919F" w14:textId="77777777" w:rsidR="00CC78DB" w:rsidRPr="002264A9" w:rsidRDefault="00CC78DB" w:rsidP="00CC78DB">
      <w:r w:rsidRPr="002264A9">
        <w:tab/>
        <w:t>Neither the mayor nor any member of council shall be eligible to pass on the issues arising in any contest in which he is a party.”</w:t>
      </w:r>
    </w:p>
    <w:p w14:paraId="751427A6" w14:textId="77777777" w:rsidR="00CC78DB" w:rsidRPr="002264A9" w:rsidRDefault="00CC78DB" w:rsidP="00CC78DB">
      <w:r w:rsidRPr="002264A9">
        <w:t>I.</w:t>
      </w:r>
      <w:r w:rsidRPr="002264A9">
        <w:tab/>
      </w:r>
      <w:r w:rsidRPr="002264A9">
        <w:tab/>
        <w:t>Section 5</w:t>
      </w:r>
      <w:r w:rsidRPr="002264A9">
        <w:noBreakHyphen/>
        <w:t>15</w:t>
      </w:r>
      <w:r w:rsidRPr="002264A9">
        <w:noBreakHyphen/>
        <w:t>140 of the 1976 Code is amended to read:</w:t>
      </w:r>
    </w:p>
    <w:p w14:paraId="2141EF90" w14:textId="77777777" w:rsidR="00CC78DB" w:rsidRPr="002264A9" w:rsidRDefault="00CC78DB" w:rsidP="00CC78DB">
      <w:r w:rsidRPr="002264A9">
        <w:tab/>
        <w:t>“Section 5</w:t>
      </w:r>
      <w:r w:rsidRPr="002264A9">
        <w:noBreakHyphen/>
        <w:t>15</w:t>
      </w:r>
      <w:r w:rsidRPr="002264A9">
        <w:noBreakHyphen/>
        <w:t xml:space="preserve">140. Within ten days after notice of the decision of the </w:t>
      </w:r>
      <w:r w:rsidRPr="002264A9">
        <w:rPr>
          <w:strike/>
        </w:rPr>
        <w:t>municipal election commission</w:t>
      </w:r>
      <w:r w:rsidRPr="002264A9">
        <w:t xml:space="preserve"> </w:t>
      </w:r>
      <w:r w:rsidRPr="002264A9">
        <w:rPr>
          <w:u w:val="single"/>
        </w:rPr>
        <w:t>county election board</w:t>
      </w:r>
      <w:r w:rsidRPr="002264A9">
        <w:t xml:space="preserve">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14:paraId="79901C49" w14:textId="77777777" w:rsidR="00CC78DB" w:rsidRPr="002264A9" w:rsidRDefault="00CC78DB" w:rsidP="00CC78DB">
      <w:r w:rsidRPr="002264A9">
        <w:t>J.</w:t>
      </w:r>
      <w:r w:rsidRPr="002264A9">
        <w:tab/>
      </w:r>
      <w:r w:rsidRPr="002264A9">
        <w:tab/>
        <w:t>Sections 5</w:t>
      </w:r>
      <w:r w:rsidRPr="002264A9">
        <w:noBreakHyphen/>
        <w:t>15</w:t>
      </w:r>
      <w:r w:rsidRPr="002264A9">
        <w:noBreakHyphen/>
        <w:t>100 and 5</w:t>
      </w:r>
      <w:r w:rsidRPr="002264A9">
        <w:noBreakHyphen/>
        <w:t>15</w:t>
      </w:r>
      <w:r w:rsidRPr="002264A9">
        <w:noBreakHyphen/>
        <w:t>145 of the 1976 Code are repealed.</w:t>
      </w:r>
    </w:p>
    <w:p w14:paraId="289A0678" w14:textId="77777777" w:rsidR="00CC78DB" w:rsidRPr="002264A9" w:rsidRDefault="00CC78DB" w:rsidP="00CC78DB">
      <w:r w:rsidRPr="002264A9">
        <w:t>K.</w:t>
      </w:r>
      <w:r w:rsidRPr="002264A9">
        <w:tab/>
      </w:r>
      <w:r w:rsidRPr="002264A9">
        <w:tab/>
        <w:t>The Code Commissioner is directed to change any references to municipal election commissions to the appropriate county election board as may be necessary.</w:t>
      </w:r>
    </w:p>
    <w:p w14:paraId="37F6FD70" w14:textId="77777777" w:rsidR="00CC78DB" w:rsidRPr="00CC78DB" w:rsidRDefault="00CC78DB" w:rsidP="00A376FD">
      <w:pPr>
        <w:jc w:val="center"/>
        <w:rPr>
          <w:u w:color="000000"/>
        </w:rPr>
      </w:pPr>
      <w:r w:rsidRPr="00CC78DB">
        <w:rPr>
          <w:u w:color="000000"/>
        </w:rPr>
        <w:t>Part VII</w:t>
      </w:r>
    </w:p>
    <w:p w14:paraId="19659558" w14:textId="77777777" w:rsidR="00CC78DB" w:rsidRPr="00CC78DB" w:rsidRDefault="00CC78DB" w:rsidP="00A376FD">
      <w:pPr>
        <w:jc w:val="center"/>
        <w:rPr>
          <w:u w:color="000000"/>
        </w:rPr>
      </w:pPr>
      <w:r w:rsidRPr="00CC78DB">
        <w:rPr>
          <w:u w:color="000000"/>
        </w:rPr>
        <w:t>Domicile for Voting Purposes</w:t>
      </w:r>
    </w:p>
    <w:p w14:paraId="691F1AC5" w14:textId="77777777" w:rsidR="00CC78DB" w:rsidRPr="00CC78DB" w:rsidRDefault="00CC78DB" w:rsidP="00CC78DB">
      <w:pPr>
        <w:rPr>
          <w:color w:val="000000"/>
          <w:u w:color="000000"/>
        </w:rPr>
      </w:pPr>
      <w:r w:rsidRPr="00CC78DB">
        <w:rPr>
          <w:u w:color="000000"/>
        </w:rPr>
        <w:t>SECTION</w:t>
      </w:r>
      <w:r w:rsidRPr="00CC78DB">
        <w:rPr>
          <w:u w:color="000000"/>
        </w:rPr>
        <w:tab/>
        <w:t>7.</w:t>
      </w:r>
      <w:r w:rsidRPr="00CC78DB">
        <w:rPr>
          <w:u w:color="000000"/>
        </w:rPr>
        <w:tab/>
      </w:r>
      <w:r w:rsidRPr="00CC78DB">
        <w:rPr>
          <w:color w:val="000000"/>
          <w:u w:color="000000"/>
        </w:rPr>
        <w:t>Section 7</w:t>
      </w:r>
      <w:r w:rsidRPr="00CC78DB">
        <w:rPr>
          <w:color w:val="000000"/>
          <w:u w:color="000000"/>
        </w:rPr>
        <w:noBreakHyphen/>
        <w:t>1</w:t>
      </w:r>
      <w:r w:rsidRPr="00CC78DB">
        <w:rPr>
          <w:color w:val="000000"/>
          <w:u w:color="000000"/>
        </w:rPr>
        <w:noBreakHyphen/>
        <w:t>25 of the 1976 Code is amended to read:</w:t>
      </w:r>
    </w:p>
    <w:p w14:paraId="6952F48B" w14:textId="77777777" w:rsidR="00CC78DB" w:rsidRPr="00CC78DB" w:rsidRDefault="00CC78DB" w:rsidP="00CC78DB">
      <w:pPr>
        <w:rPr>
          <w:color w:val="000000"/>
          <w:u w:color="000000"/>
        </w:rPr>
      </w:pPr>
      <w:r w:rsidRPr="00CC78DB">
        <w:rPr>
          <w:color w:val="000000"/>
          <w:u w:color="000000"/>
        </w:rPr>
        <w:tab/>
        <w:t>“Section 7</w:t>
      </w:r>
      <w:r w:rsidRPr="00CC78DB">
        <w:rPr>
          <w:color w:val="000000"/>
          <w:u w:color="000000"/>
        </w:rPr>
        <w:noBreakHyphen/>
        <w:t>1</w:t>
      </w:r>
      <w:r w:rsidRPr="00CC78DB">
        <w:rPr>
          <w:color w:val="000000"/>
          <w:u w:color="000000"/>
        </w:rPr>
        <w:noBreakHyphen/>
        <w:t>25.</w:t>
      </w:r>
      <w:r w:rsidRPr="00CC78DB">
        <w:rPr>
          <w:color w:val="000000"/>
          <w:u w:color="000000"/>
        </w:rPr>
        <w:tab/>
        <w:t>(A)</w:t>
      </w:r>
      <w:r w:rsidRPr="00CC78DB">
        <w:rPr>
          <w:color w:val="000000"/>
          <w:u w:color="000000"/>
        </w:rPr>
        <w:tab/>
        <w:t>A person’s residence is his domicile. ‘Domicile’ means a person’s fixed home where he has an intention of returning when he is absent. A person has only one domicile.</w:t>
      </w:r>
    </w:p>
    <w:p w14:paraId="2E7C77CD" w14:textId="77777777" w:rsidR="00CC78DB" w:rsidRPr="00CC78DB" w:rsidRDefault="00CC78DB" w:rsidP="00CC78DB">
      <w:pPr>
        <w:rPr>
          <w:color w:val="000000"/>
          <w:u w:color="000000"/>
        </w:rPr>
      </w:pPr>
      <w:r w:rsidRPr="00CC78DB">
        <w:rPr>
          <w:color w:val="000000"/>
          <w:u w:color="000000"/>
        </w:rPr>
        <w:tab/>
        <w:t>(B)</w:t>
      </w:r>
      <w:r w:rsidRPr="00CC78DB">
        <w:rPr>
          <w:color w:val="000000"/>
          <w:u w:val="single" w:color="000000"/>
        </w:rPr>
        <w:t>(1)</w:t>
      </w:r>
      <w:r w:rsidRPr="00CC78DB">
        <w:rPr>
          <w:color w:val="000000"/>
          <w:u w:color="000000"/>
        </w:rPr>
        <w:tab/>
        <w:t>For voting purposes, a person has changed his domicile if he</w:t>
      </w:r>
      <w:r w:rsidRPr="00CC78DB">
        <w:rPr>
          <w:color w:val="000000"/>
          <w:u w:val="single" w:color="000000"/>
        </w:rPr>
        <w:t>:</w:t>
      </w:r>
    </w:p>
    <w:p w14:paraId="780CBE3F"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color w:val="000000"/>
          <w:u w:color="000000"/>
        </w:rPr>
        <w:tab/>
      </w:r>
      <w:r w:rsidRPr="00CC78DB">
        <w:rPr>
          <w:strike/>
          <w:color w:val="000000"/>
          <w:u w:color="000000"/>
        </w:rPr>
        <w:t>(1)</w:t>
      </w:r>
      <w:r w:rsidRPr="00CC78DB">
        <w:rPr>
          <w:color w:val="000000"/>
          <w:u w:val="single" w:color="000000"/>
        </w:rPr>
        <w:t>(a)</w:t>
      </w:r>
      <w:r w:rsidRPr="00CC78DB">
        <w:rPr>
          <w:color w:val="000000"/>
          <w:u w:color="000000"/>
        </w:rPr>
        <w:tab/>
        <w:t>has abandoned his prior home</w:t>
      </w:r>
      <w:r w:rsidRPr="00CC78DB">
        <w:rPr>
          <w:color w:val="000000"/>
          <w:u w:val="single" w:color="000000"/>
        </w:rPr>
        <w:t>;</w:t>
      </w:r>
      <w:r w:rsidRPr="00CC78DB">
        <w:rPr>
          <w:color w:val="000000"/>
          <w:u w:color="000000"/>
        </w:rPr>
        <w:t xml:space="preserve"> and</w:t>
      </w:r>
    </w:p>
    <w:p w14:paraId="1BEB81BB"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color w:val="000000"/>
          <w:u w:color="000000"/>
        </w:rPr>
        <w:tab/>
      </w:r>
      <w:r w:rsidRPr="00CC78DB">
        <w:rPr>
          <w:strike/>
          <w:color w:val="000000"/>
          <w:u w:color="000000"/>
        </w:rPr>
        <w:t>(2)</w:t>
      </w:r>
      <w:r w:rsidRPr="00CC78DB">
        <w:rPr>
          <w:color w:val="000000"/>
          <w:u w:val="single" w:color="000000"/>
        </w:rPr>
        <w:t>(b)</w:t>
      </w:r>
      <w:r w:rsidRPr="00CC78DB">
        <w:rPr>
          <w:color w:val="000000"/>
          <w:u w:color="000000"/>
        </w:rPr>
        <w:tab/>
        <w:t>has established a new home, has a present intention to make that place his home, and has no present intention to leave that place.</w:t>
      </w:r>
    </w:p>
    <w:p w14:paraId="34DCACBD" w14:textId="77777777" w:rsidR="00CC78DB" w:rsidRPr="00CC78DB" w:rsidRDefault="00CC78DB" w:rsidP="00CC78DB">
      <w:pPr>
        <w:rPr>
          <w:color w:val="000000"/>
          <w:u w:val="single" w:color="000000"/>
        </w:rPr>
      </w:pPr>
      <w:r w:rsidRPr="00CC78DB">
        <w:rPr>
          <w:color w:val="000000"/>
          <w:u w:color="000000"/>
        </w:rPr>
        <w:tab/>
      </w:r>
      <w:r w:rsidRPr="00CC78DB">
        <w:rPr>
          <w:color w:val="000000"/>
          <w:u w:color="000000"/>
        </w:rPr>
        <w:tab/>
      </w:r>
      <w:r w:rsidRPr="00CC78DB">
        <w:rPr>
          <w:color w:val="000000"/>
          <w:u w:val="single" w:color="000000"/>
        </w:rPr>
        <w:t>(2)</w:t>
      </w:r>
      <w:r w:rsidRPr="00CC78DB">
        <w:rPr>
          <w:color w:val="000000"/>
          <w:u w:color="000000"/>
        </w:rPr>
        <w:tab/>
      </w:r>
      <w:r w:rsidRPr="00CC78DB">
        <w:rPr>
          <w:color w:val="000000"/>
          <w:u w:val="single" w:color="000000"/>
        </w:rPr>
        <w:t>For voting purposes, a person also has changed his domicile if he enters another state, or another county or municipality within this State, and while there exercises the right of a citizen by voting.</w:t>
      </w:r>
    </w:p>
    <w:p w14:paraId="10DBA548" w14:textId="77777777" w:rsidR="00CC78DB" w:rsidRPr="00CC78DB" w:rsidRDefault="00CC78DB" w:rsidP="00CC78DB">
      <w:pPr>
        <w:rPr>
          <w:color w:val="000000"/>
          <w:u w:color="000000"/>
        </w:rPr>
      </w:pPr>
      <w:r w:rsidRPr="00CC78DB">
        <w:rPr>
          <w:color w:val="000000"/>
          <w:u w:color="000000"/>
        </w:rPr>
        <w:tab/>
        <w:t>(C)</w:t>
      </w:r>
      <w:r w:rsidRPr="00CC78DB">
        <w:rPr>
          <w:color w:val="000000"/>
          <w:u w:color="000000"/>
        </w:rPr>
        <w:tab/>
      </w:r>
      <w:r w:rsidRPr="00CC78DB">
        <w:rPr>
          <w:color w:val="000000"/>
          <w:u w:val="single" w:color="000000"/>
        </w:rPr>
        <w:t>A person who leaves his home for temporary purposes only with the intention of returning and enters another state, or another county or municipality within this State, is not considered to have changed his domicile unless the person registers to vote or performs other acts indicating a desire to change his domicile.</w:t>
      </w:r>
    </w:p>
    <w:p w14:paraId="55606DBB" w14:textId="77777777" w:rsidR="00CC78DB" w:rsidRPr="00CC78DB" w:rsidRDefault="00CC78DB" w:rsidP="00CC78DB">
      <w:pPr>
        <w:rPr>
          <w:color w:val="000000"/>
          <w:u w:color="000000"/>
        </w:rPr>
      </w:pPr>
      <w:r w:rsidRPr="00CC78DB">
        <w:rPr>
          <w:color w:val="000000"/>
          <w:u w:color="000000"/>
        </w:rPr>
        <w:tab/>
      </w:r>
      <w:r w:rsidRPr="00CC78DB">
        <w:rPr>
          <w:color w:val="000000"/>
          <w:u w:val="single" w:color="000000"/>
        </w:rPr>
        <w:t>(D)</w:t>
      </w:r>
      <w:r w:rsidRPr="00CC78DB">
        <w:rPr>
          <w:color w:val="000000"/>
          <w:u w:color="000000"/>
        </w:rPr>
        <w:tab/>
        <w:t>For voting purposes, a spouse may establish a separate domicile.</w:t>
      </w:r>
    </w:p>
    <w:p w14:paraId="6F5E9013" w14:textId="77777777" w:rsidR="00CC78DB" w:rsidRPr="00CC78DB" w:rsidRDefault="00CC78DB" w:rsidP="00CC78DB">
      <w:pPr>
        <w:rPr>
          <w:color w:val="000000"/>
          <w:u w:color="000000"/>
        </w:rPr>
      </w:pPr>
      <w:r w:rsidRPr="00CC78DB">
        <w:rPr>
          <w:color w:val="000000"/>
          <w:u w:color="000000"/>
        </w:rPr>
        <w:tab/>
      </w:r>
      <w:r w:rsidRPr="00CC78DB">
        <w:rPr>
          <w:strike/>
          <w:color w:val="000000"/>
          <w:u w:color="000000"/>
        </w:rPr>
        <w:t>(D)</w:t>
      </w:r>
      <w:r w:rsidRPr="00CC78DB">
        <w:rPr>
          <w:color w:val="000000"/>
          <w:u w:val="single" w:color="000000"/>
        </w:rPr>
        <w:t>(E)</w:t>
      </w:r>
      <w:r w:rsidRPr="00CC78DB">
        <w:rPr>
          <w:color w:val="000000"/>
          <w:u w:color="000000"/>
        </w:rPr>
        <w:tab/>
        <w:t>For voting purposes, factors to consider in determining a person’s intention regarding his domicile include, but are not limited to:</w:t>
      </w:r>
    </w:p>
    <w:p w14:paraId="19CA0D62"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t>(1)</w:t>
      </w:r>
      <w:r w:rsidRPr="00CC78DB">
        <w:rPr>
          <w:color w:val="000000"/>
          <w:u w:color="000000"/>
        </w:rPr>
        <w:tab/>
        <w:t>a voter’s address reported on income tax returns;</w:t>
      </w:r>
    </w:p>
    <w:p w14:paraId="77703267"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t>(2)</w:t>
      </w:r>
      <w:r w:rsidRPr="00CC78DB">
        <w:rPr>
          <w:color w:val="000000"/>
          <w:u w:color="000000"/>
        </w:rPr>
        <w:tab/>
        <w:t>a voter’s real estate interests, including the address for which the legal residence tax assessment ratio is claimed pursuant to Section 12</w:t>
      </w:r>
      <w:r w:rsidRPr="00CC78DB">
        <w:rPr>
          <w:color w:val="000000"/>
          <w:u w:color="000000"/>
        </w:rPr>
        <w:noBreakHyphen/>
        <w:t>43</w:t>
      </w:r>
      <w:r w:rsidRPr="00CC78DB">
        <w:rPr>
          <w:color w:val="000000"/>
          <w:u w:color="000000"/>
        </w:rPr>
        <w:noBreakHyphen/>
        <w:t>220(C);</w:t>
      </w:r>
    </w:p>
    <w:p w14:paraId="264A9666"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t>(3)</w:t>
      </w:r>
      <w:r w:rsidRPr="00CC78DB">
        <w:rPr>
          <w:color w:val="000000"/>
          <w:u w:color="000000"/>
        </w:rPr>
        <w:tab/>
        <w:t>a voter’s physical mailing address;</w:t>
      </w:r>
    </w:p>
    <w:p w14:paraId="16789FFF"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t>(4)</w:t>
      </w:r>
      <w:r w:rsidRPr="00CC78DB">
        <w:rPr>
          <w:color w:val="000000"/>
          <w:u w:color="000000"/>
        </w:rPr>
        <w:tab/>
        <w:t>a voter’s address on driver’s license or other identification issued by the Department of Motor Vehicles;</w:t>
      </w:r>
    </w:p>
    <w:p w14:paraId="2C9EC46B"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t>(5)</w:t>
      </w:r>
      <w:r w:rsidRPr="00CC78DB">
        <w:rPr>
          <w:color w:val="000000"/>
          <w:u w:color="000000"/>
        </w:rPr>
        <w:tab/>
      </w:r>
      <w:r w:rsidRPr="00CC78DB">
        <w:rPr>
          <w:strike/>
          <w:color w:val="000000"/>
          <w:u w:color="000000"/>
        </w:rPr>
        <w:t>a voter’s address on legal and financial documents;</w:t>
      </w:r>
    </w:p>
    <w:p w14:paraId="61E1FAFC"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(6)</w:t>
      </w:r>
      <w:r w:rsidRPr="00CC78DB">
        <w:rPr>
          <w:color w:val="000000"/>
          <w:u w:color="000000"/>
        </w:rPr>
        <w:tab/>
        <w:t>a voter’s address utilized for educational purposes, such as public school assignment and determination of tuition at institutions of higher education;</w:t>
      </w:r>
    </w:p>
    <w:p w14:paraId="356685A4"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(7)</w:t>
      </w:r>
      <w:r w:rsidRPr="00CC78DB">
        <w:rPr>
          <w:color w:val="000000"/>
          <w:u w:val="single" w:color="000000"/>
        </w:rPr>
        <w:t>(6)</w:t>
      </w:r>
      <w:r w:rsidRPr="00CC78DB">
        <w:rPr>
          <w:color w:val="000000"/>
          <w:u w:color="000000"/>
        </w:rPr>
        <w:tab/>
        <w:t>a voter’s address on an automobile registration;</w:t>
      </w:r>
    </w:p>
    <w:p w14:paraId="3921B43A"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(8)</w:t>
      </w:r>
      <w:r w:rsidRPr="00CC78DB">
        <w:rPr>
          <w:color w:val="000000"/>
          <w:u w:color="000000"/>
        </w:rPr>
        <w:tab/>
      </w:r>
      <w:r w:rsidRPr="00CC78DB">
        <w:rPr>
          <w:strike/>
          <w:color w:val="000000"/>
          <w:u w:color="000000"/>
        </w:rPr>
        <w:t>a voter’s address utilized for membership in clubs and organizations;</w:t>
      </w:r>
    </w:p>
    <w:p w14:paraId="5D0BF221"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(9)</w:t>
      </w:r>
      <w:r w:rsidRPr="00CC78DB">
        <w:rPr>
          <w:color w:val="000000"/>
          <w:u w:val="single" w:color="000000"/>
        </w:rPr>
        <w:t>(7)</w:t>
      </w:r>
      <w:r w:rsidRPr="00CC78DB">
        <w:rPr>
          <w:color w:val="000000"/>
          <w:u w:color="000000"/>
        </w:rPr>
        <w:tab/>
        <w:t>the location of a voter’s personal property;</w:t>
      </w:r>
    </w:p>
    <w:p w14:paraId="2E54CCC2" w14:textId="77777777" w:rsidR="00CC78DB" w:rsidRPr="00CC78DB" w:rsidRDefault="00CC78DB" w:rsidP="00CC78DB">
      <w:pPr>
        <w:rPr>
          <w:color w:val="000000"/>
          <w:u w:color="000000"/>
        </w:rPr>
      </w:pPr>
      <w:r w:rsidRPr="00CC78DB">
        <w:rPr>
          <w:color w:val="000000"/>
          <w:u w:color="000000"/>
        </w:rPr>
        <w:tab/>
      </w:r>
      <w:r w:rsidRPr="00CC78DB">
        <w:rPr>
          <w:color w:val="000000"/>
          <w:u w:color="000000"/>
        </w:rPr>
        <w:tab/>
      </w:r>
      <w:r w:rsidRPr="00CC78DB">
        <w:rPr>
          <w:strike/>
          <w:color w:val="000000"/>
          <w:u w:color="000000"/>
        </w:rPr>
        <w:t>(10)</w:t>
      </w:r>
      <w:r w:rsidRPr="00CC78DB">
        <w:rPr>
          <w:color w:val="000000"/>
          <w:u w:val="single" w:color="000000"/>
        </w:rPr>
        <w:t>(8)</w:t>
      </w:r>
      <w:r w:rsidRPr="00CC78DB">
        <w:rPr>
          <w:color w:val="000000"/>
          <w:u w:color="000000"/>
        </w:rPr>
        <w:tab/>
      </w:r>
      <w:r w:rsidRPr="00CC78DB">
        <w:rPr>
          <w:color w:val="000000"/>
          <w:u w:color="000000"/>
        </w:rPr>
        <w:tab/>
        <w:t>residence of a voter’s parents, spouse, and children</w:t>
      </w:r>
      <w:r w:rsidRPr="00CC78DB">
        <w:rPr>
          <w:strike/>
          <w:color w:val="000000"/>
          <w:u w:color="000000"/>
        </w:rPr>
        <w:t>; and</w:t>
      </w:r>
    </w:p>
    <w:p w14:paraId="063FF01E" w14:textId="77777777" w:rsidR="00CC78DB" w:rsidRPr="00CC78DB" w:rsidRDefault="00CC78DB" w:rsidP="00CC78DB">
      <w:pPr>
        <w:suppressAutoHyphens/>
        <w:rPr>
          <w:color w:val="000000"/>
          <w:u w:color="000000"/>
        </w:rPr>
      </w:pPr>
      <w:r w:rsidRPr="00CC78DB">
        <w:rPr>
          <w:color w:val="000000"/>
          <w:u w:color="000000"/>
        </w:rPr>
        <w:tab/>
      </w:r>
      <w:r w:rsidRPr="00CC78DB">
        <w:rPr>
          <w:color w:val="000000"/>
          <w:u w:color="000000"/>
        </w:rPr>
        <w:tab/>
      </w:r>
      <w:r w:rsidRPr="00CC78DB">
        <w:rPr>
          <w:strike/>
          <w:color w:val="000000"/>
          <w:u w:color="000000"/>
        </w:rPr>
        <w:t>(11)</w:t>
      </w:r>
      <w:r w:rsidRPr="00CC78DB">
        <w:rPr>
          <w:color w:val="000000"/>
          <w:u w:color="000000"/>
        </w:rPr>
        <w:tab/>
      </w:r>
      <w:r w:rsidRPr="00CC78DB">
        <w:rPr>
          <w:strike/>
          <w:color w:val="000000"/>
          <w:u w:color="000000"/>
        </w:rPr>
        <w:t>whether a voter temporarily relocated due to medical care for the voter or for a member of the voter’s immediate family</w:t>
      </w:r>
      <w:r w:rsidRPr="00CC78DB">
        <w:rPr>
          <w:color w:val="000000"/>
          <w:u w:color="000000"/>
        </w:rPr>
        <w:t>.”</w:t>
      </w:r>
    </w:p>
    <w:p w14:paraId="5DEB66DE" w14:textId="77777777" w:rsidR="00CC78DB" w:rsidRPr="00CC78DB" w:rsidRDefault="00CC78DB" w:rsidP="00A376FD">
      <w:pPr>
        <w:suppressAutoHyphens/>
        <w:jc w:val="center"/>
        <w:rPr>
          <w:color w:val="000000"/>
          <w:u w:color="000000"/>
        </w:rPr>
      </w:pPr>
      <w:r w:rsidRPr="00CC78DB">
        <w:rPr>
          <w:color w:val="000000"/>
          <w:u w:color="000000"/>
        </w:rPr>
        <w:t>Part VIII</w:t>
      </w:r>
    </w:p>
    <w:p w14:paraId="2AD646CA" w14:textId="77777777" w:rsidR="00CC78DB" w:rsidRPr="00CC78DB" w:rsidRDefault="00CC78DB" w:rsidP="00A376FD">
      <w:pPr>
        <w:suppressAutoHyphens/>
        <w:jc w:val="center"/>
        <w:rPr>
          <w:color w:val="000000"/>
          <w:u w:color="000000"/>
        </w:rPr>
      </w:pPr>
      <w:r w:rsidRPr="00CC78DB">
        <w:rPr>
          <w:color w:val="000000"/>
          <w:u w:color="000000"/>
        </w:rPr>
        <w:t>Primary Protests</w:t>
      </w:r>
    </w:p>
    <w:p w14:paraId="79667BAF" w14:textId="77777777" w:rsidR="00CC78DB" w:rsidRPr="00CC78DB" w:rsidRDefault="00CC78DB" w:rsidP="00CC78DB">
      <w:pPr>
        <w:rPr>
          <w:color w:val="000000"/>
          <w:u w:color="000000"/>
        </w:rPr>
      </w:pPr>
      <w:r w:rsidRPr="002264A9">
        <w:t>SECTION</w:t>
      </w:r>
      <w:r w:rsidRPr="002264A9">
        <w:tab/>
        <w:t>8.</w:t>
      </w:r>
      <w:r w:rsidR="00912C87">
        <w:t xml:space="preserve"> </w:t>
      </w:r>
      <w:r w:rsidRPr="002264A9">
        <w:tab/>
        <w:t>A.</w:t>
      </w:r>
      <w:r w:rsidRPr="002264A9">
        <w:tab/>
      </w:r>
      <w:r w:rsidRPr="00CC78DB">
        <w:rPr>
          <w:color w:val="000000"/>
          <w:u w:color="000000"/>
        </w:rPr>
        <w:t>Section 7</w:t>
      </w:r>
      <w:r w:rsidRPr="00CC78DB">
        <w:rPr>
          <w:color w:val="000000"/>
          <w:u w:color="000000"/>
        </w:rPr>
        <w:noBreakHyphen/>
        <w:t>17</w:t>
      </w:r>
      <w:r w:rsidRPr="00CC78DB">
        <w:rPr>
          <w:color w:val="000000"/>
          <w:u w:color="000000"/>
        </w:rPr>
        <w:noBreakHyphen/>
        <w:t>560 of the 1976 Code is amended to read:</w:t>
      </w:r>
    </w:p>
    <w:p w14:paraId="6BA3F3A4" w14:textId="77777777" w:rsidR="00CC78DB" w:rsidRPr="00CC78DB" w:rsidRDefault="00CC78DB" w:rsidP="00CC78DB">
      <w:pPr>
        <w:rPr>
          <w:color w:val="000000"/>
          <w:u w:color="000000"/>
        </w:rPr>
      </w:pPr>
      <w:r w:rsidRPr="00CC78DB">
        <w:rPr>
          <w:color w:val="000000"/>
          <w:u w:color="000000"/>
        </w:rPr>
        <w:tab/>
        <w:t>“Section</w:t>
      </w:r>
      <w:r w:rsidRPr="00CC78DB">
        <w:rPr>
          <w:color w:val="000000"/>
          <w:u w:color="000000"/>
        </w:rPr>
        <w:tab/>
        <w:t>7</w:t>
      </w:r>
      <w:r w:rsidRPr="00CC78DB">
        <w:rPr>
          <w:color w:val="000000"/>
          <w:u w:color="000000"/>
        </w:rPr>
        <w:noBreakHyphen/>
        <w:t>17</w:t>
      </w:r>
      <w:r w:rsidRPr="00CC78DB">
        <w:rPr>
          <w:color w:val="000000"/>
          <w:u w:color="000000"/>
        </w:rPr>
        <w:noBreakHyphen/>
        <w:t xml:space="preserve">560. </w:t>
      </w:r>
      <w:r w:rsidRPr="00CC78DB">
        <w:rPr>
          <w:color w:val="000000"/>
          <w:u w:color="000000"/>
        </w:rPr>
        <w:tab/>
        <w:t xml:space="preserve">The state executive committee must meet in Columbia at such place as may be designated by the chairman to hear and decide protests and contests that may arise in the case of federal officers, state officers, State Senate, State House of Representatives, </w:t>
      </w:r>
      <w:r w:rsidRPr="00CC78DB">
        <w:rPr>
          <w:strike/>
          <w:color w:val="000000"/>
          <w:u w:color="000000"/>
        </w:rPr>
        <w:t>and</w:t>
      </w:r>
      <w:r w:rsidRPr="00CC78DB">
        <w:rPr>
          <w:color w:val="000000"/>
          <w:u w:color="000000"/>
        </w:rPr>
        <w:t xml:space="preserve"> </w:t>
      </w:r>
      <w:r w:rsidRPr="00CC78DB">
        <w:rPr>
          <w:color w:val="000000"/>
          <w:u w:val="single" w:color="000000"/>
        </w:rPr>
        <w:t>county</w:t>
      </w:r>
      <w:r w:rsidRPr="00CC78DB">
        <w:rPr>
          <w:color w:val="000000"/>
          <w:u w:color="000000"/>
        </w:rPr>
        <w:t xml:space="preserve"> officers</w:t>
      </w:r>
      <w:r w:rsidRPr="00CC78DB">
        <w:rPr>
          <w:color w:val="000000"/>
          <w:u w:val="single"/>
        </w:rPr>
        <w:t>,</w:t>
      </w:r>
      <w:r w:rsidRPr="00CC78DB">
        <w:rPr>
          <w:color w:val="000000"/>
          <w:u w:color="000000"/>
        </w:rPr>
        <w:t xml:space="preserve"> </w:t>
      </w:r>
      <w:r w:rsidRPr="00CC78DB">
        <w:rPr>
          <w:strike/>
          <w:color w:val="000000"/>
          <w:u w:color="000000"/>
        </w:rPr>
        <w:t>involving more than one county</w:t>
      </w:r>
      <w:r w:rsidRPr="00CC78DB">
        <w:rPr>
          <w:color w:val="000000"/>
          <w:u w:color="000000"/>
        </w:rPr>
        <w:t xml:space="preserve"> </w:t>
      </w:r>
      <w:r w:rsidRPr="00CC78DB">
        <w:rPr>
          <w:color w:val="000000"/>
          <w:u w:val="single" w:color="000000"/>
        </w:rPr>
        <w:t>and less than county officers</w:t>
      </w:r>
      <w:r w:rsidRPr="00CC78DB">
        <w:rPr>
          <w:color w:val="000000"/>
          <w:u w:color="000000"/>
        </w:rPr>
        <w:t>.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14:paraId="0BC6B937" w14:textId="77777777" w:rsidR="00CC78DB" w:rsidRPr="00CC78DB" w:rsidRDefault="00CC78DB" w:rsidP="00CC78DB">
      <w:pPr>
        <w:rPr>
          <w:color w:val="000000"/>
          <w:u w:color="000000"/>
        </w:rPr>
      </w:pPr>
      <w:r w:rsidRPr="00CC78DB">
        <w:rPr>
          <w:color w:val="000000"/>
          <w:u w:color="000000"/>
        </w:rPr>
        <w:t>B.</w:t>
      </w:r>
      <w:r w:rsidRPr="00CC78DB">
        <w:rPr>
          <w:color w:val="000000"/>
          <w:u w:color="000000"/>
        </w:rPr>
        <w:tab/>
        <w:t>Sections 7</w:t>
      </w:r>
      <w:r w:rsidRPr="00CC78DB">
        <w:rPr>
          <w:color w:val="000000"/>
          <w:u w:color="000000"/>
        </w:rPr>
        <w:noBreakHyphen/>
        <w:t>17</w:t>
      </w:r>
      <w:r w:rsidRPr="00CC78DB">
        <w:rPr>
          <w:color w:val="000000"/>
          <w:u w:color="000000"/>
        </w:rPr>
        <w:noBreakHyphen/>
        <w:t>520, 7</w:t>
      </w:r>
      <w:r w:rsidRPr="00CC78DB">
        <w:rPr>
          <w:color w:val="000000"/>
          <w:u w:color="000000"/>
        </w:rPr>
        <w:noBreakHyphen/>
        <w:t>17</w:t>
      </w:r>
      <w:r w:rsidRPr="00CC78DB">
        <w:rPr>
          <w:color w:val="000000"/>
          <w:u w:color="000000"/>
        </w:rPr>
        <w:noBreakHyphen/>
        <w:t>530, 7</w:t>
      </w:r>
      <w:r w:rsidRPr="00CC78DB">
        <w:rPr>
          <w:color w:val="000000"/>
          <w:u w:color="000000"/>
        </w:rPr>
        <w:noBreakHyphen/>
        <w:t>17</w:t>
      </w:r>
      <w:r w:rsidRPr="00CC78DB">
        <w:rPr>
          <w:color w:val="000000"/>
          <w:u w:color="000000"/>
        </w:rPr>
        <w:noBreakHyphen/>
        <w:t>540, and 7</w:t>
      </w:r>
      <w:r w:rsidRPr="00CC78DB">
        <w:rPr>
          <w:color w:val="000000"/>
          <w:u w:color="000000"/>
        </w:rPr>
        <w:noBreakHyphen/>
        <w:t>17</w:t>
      </w:r>
      <w:r w:rsidRPr="00CC78DB">
        <w:rPr>
          <w:color w:val="000000"/>
          <w:u w:color="000000"/>
        </w:rPr>
        <w:noBreakHyphen/>
        <w:t>550 are repealed.</w:t>
      </w:r>
    </w:p>
    <w:p w14:paraId="61BC3657" w14:textId="77777777" w:rsidR="00CC78DB" w:rsidRPr="00CC78DB" w:rsidRDefault="00CC78DB" w:rsidP="00A376FD">
      <w:pPr>
        <w:jc w:val="center"/>
        <w:rPr>
          <w:u w:color="000000"/>
        </w:rPr>
      </w:pPr>
      <w:r w:rsidRPr="00CC78DB">
        <w:rPr>
          <w:u w:color="000000"/>
        </w:rPr>
        <w:t>Part IX</w:t>
      </w:r>
    </w:p>
    <w:p w14:paraId="0C7D8CC3" w14:textId="77777777" w:rsidR="00CC78DB" w:rsidRPr="00CC78DB" w:rsidRDefault="00CC78DB" w:rsidP="00A376FD">
      <w:pPr>
        <w:jc w:val="center"/>
        <w:rPr>
          <w:u w:color="000000"/>
        </w:rPr>
      </w:pPr>
      <w:r w:rsidRPr="00CC78DB">
        <w:rPr>
          <w:u w:color="000000"/>
        </w:rPr>
        <w:t>One Subject</w:t>
      </w:r>
    </w:p>
    <w:p w14:paraId="478DD08F" w14:textId="77777777" w:rsidR="00CC78DB" w:rsidRPr="00CC78DB" w:rsidRDefault="00CC78DB" w:rsidP="00CC78DB">
      <w:pPr>
        <w:rPr>
          <w:color w:val="000000"/>
          <w:u w:color="000000"/>
        </w:rPr>
      </w:pPr>
      <w:r w:rsidRPr="00CC78DB">
        <w:rPr>
          <w:color w:val="000000"/>
          <w:u w:color="000000"/>
        </w:rPr>
        <w:t>SECTION</w:t>
      </w:r>
      <w:r w:rsidRPr="00CC78DB">
        <w:rPr>
          <w:color w:val="000000"/>
          <w:u w:color="000000"/>
        </w:rPr>
        <w:tab/>
        <w:t>9.</w:t>
      </w:r>
      <w:r w:rsidRPr="00CC78DB">
        <w:rPr>
          <w:color w:val="000000"/>
          <w:u w:color="000000"/>
        </w:rPr>
        <w:tab/>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2686CEE0" w14:textId="77777777" w:rsidR="00CC78DB" w:rsidRPr="00CC78DB" w:rsidRDefault="00CC78DB" w:rsidP="00CC78DB">
      <w:pPr>
        <w:rPr>
          <w:color w:val="000000"/>
          <w:u w:color="000000"/>
        </w:rPr>
      </w:pPr>
      <w:r w:rsidRPr="00CC78DB">
        <w:rPr>
          <w:color w:val="000000"/>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1CBB2172" w14:textId="77777777" w:rsidR="00CC78DB" w:rsidRPr="00CC78DB" w:rsidRDefault="00CC78DB" w:rsidP="00A376FD">
      <w:pPr>
        <w:jc w:val="center"/>
        <w:rPr>
          <w:color w:val="000000"/>
          <w:u w:color="000000"/>
        </w:rPr>
      </w:pPr>
      <w:r w:rsidRPr="00CC78DB">
        <w:rPr>
          <w:color w:val="000000"/>
          <w:u w:color="000000"/>
        </w:rPr>
        <w:t>Part X</w:t>
      </w:r>
    </w:p>
    <w:p w14:paraId="51FEE37C" w14:textId="77777777" w:rsidR="00CC78DB" w:rsidRPr="00CC78DB" w:rsidRDefault="00CC78DB" w:rsidP="00A376FD">
      <w:pPr>
        <w:jc w:val="center"/>
        <w:rPr>
          <w:color w:val="000000"/>
          <w:u w:color="000000"/>
        </w:rPr>
      </w:pPr>
      <w:r w:rsidRPr="00CC78DB">
        <w:rPr>
          <w:color w:val="000000"/>
          <w:u w:color="000000"/>
        </w:rPr>
        <w:t>Savings and Severability</w:t>
      </w:r>
    </w:p>
    <w:p w14:paraId="3A69FA6B" w14:textId="77777777" w:rsidR="00CC78DB" w:rsidRPr="00CC78DB" w:rsidRDefault="00CC78DB" w:rsidP="00CC78DB">
      <w:pPr>
        <w:rPr>
          <w:color w:val="000000"/>
          <w:u w:color="000000"/>
        </w:rPr>
      </w:pPr>
      <w:r w:rsidRPr="00CC78DB">
        <w:rPr>
          <w:color w:val="000000"/>
          <w:u w:color="000000"/>
        </w:rPr>
        <w:t>SECTION</w:t>
      </w:r>
      <w:r w:rsidRPr="00CC78DB">
        <w:rPr>
          <w:color w:val="000000"/>
          <w:u w:color="000000"/>
        </w:rPr>
        <w:tab/>
        <w:t>10.</w:t>
      </w:r>
      <w:r w:rsidRPr="00CC78DB">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0EB8A3B4" w14:textId="77777777" w:rsidR="00CC78DB" w:rsidRPr="00CC78DB" w:rsidRDefault="00CC78DB" w:rsidP="00CC78DB">
      <w:pPr>
        <w:rPr>
          <w:color w:val="000000"/>
          <w:u w:color="000000"/>
        </w:rPr>
      </w:pPr>
      <w:r w:rsidRPr="00CC78DB">
        <w:rPr>
          <w:color w:val="000000"/>
          <w:u w:color="000000"/>
        </w:rPr>
        <w:t>SECTION</w:t>
      </w:r>
      <w:r w:rsidRPr="00CC78DB">
        <w:rPr>
          <w:color w:val="000000"/>
          <w:u w:color="000000"/>
        </w:rPr>
        <w:tab/>
        <w:t>11.</w:t>
      </w:r>
      <w:r w:rsidRPr="00CC78DB">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5C6CF925" w14:textId="77777777" w:rsidR="00CC78DB" w:rsidRPr="00CC78DB" w:rsidRDefault="00CC78DB" w:rsidP="00A376FD">
      <w:pPr>
        <w:jc w:val="center"/>
        <w:rPr>
          <w:color w:val="000000"/>
          <w:u w:color="000000"/>
        </w:rPr>
      </w:pPr>
      <w:r w:rsidRPr="00CC78DB">
        <w:rPr>
          <w:color w:val="000000"/>
          <w:u w:color="000000"/>
        </w:rPr>
        <w:t>Part XI</w:t>
      </w:r>
    </w:p>
    <w:p w14:paraId="5B9EE897" w14:textId="77777777" w:rsidR="00CC78DB" w:rsidRPr="002264A9" w:rsidRDefault="00CC78DB" w:rsidP="00A376FD">
      <w:pPr>
        <w:suppressAutoHyphens/>
        <w:jc w:val="center"/>
      </w:pPr>
      <w:r w:rsidRPr="002264A9">
        <w:t>Time Effective</w:t>
      </w:r>
    </w:p>
    <w:p w14:paraId="7A4DD520" w14:textId="77777777" w:rsidR="00CC78DB" w:rsidRPr="002264A9" w:rsidRDefault="00912C87" w:rsidP="00CC78DB">
      <w:pPr>
        <w:suppressAutoHyphens/>
      </w:pPr>
      <w:r>
        <w:t xml:space="preserve">SECTION 12. </w:t>
      </w:r>
      <w:r w:rsidR="00CC78DB" w:rsidRPr="002264A9">
        <w:t>This act takes effect upon approval by the Governor.</w:t>
      </w:r>
      <w:r>
        <w:t xml:space="preserve">  </w:t>
      </w:r>
      <w:r w:rsidR="00CC78DB" w:rsidRPr="002264A9">
        <w:t>/</w:t>
      </w:r>
    </w:p>
    <w:p w14:paraId="16F61886" w14:textId="77777777" w:rsidR="00CC78DB" w:rsidRPr="002264A9" w:rsidRDefault="00CC78DB" w:rsidP="00CC78DB">
      <w:r w:rsidRPr="002264A9">
        <w:t>Renumber sections to conform.</w:t>
      </w:r>
    </w:p>
    <w:p w14:paraId="7A1795BB" w14:textId="77777777" w:rsidR="00CC78DB" w:rsidRDefault="00CC78DB" w:rsidP="00CC78DB">
      <w:r w:rsidRPr="002264A9">
        <w:t>Amend title to conform.</w:t>
      </w:r>
    </w:p>
    <w:p w14:paraId="75D82AF4" w14:textId="77777777" w:rsidR="00CC78DB" w:rsidRDefault="00CC78DB" w:rsidP="00CC78DB"/>
    <w:p w14:paraId="00F4D4F2" w14:textId="77777777" w:rsidR="00CC78DB" w:rsidRDefault="00CC78DB" w:rsidP="00CC78DB">
      <w:r>
        <w:t>Rep. B. NEWTON explained the amendment.</w:t>
      </w:r>
    </w:p>
    <w:p w14:paraId="4B99F698" w14:textId="77777777" w:rsidR="00A376FD" w:rsidRDefault="00A376FD" w:rsidP="00CC78DB"/>
    <w:p w14:paraId="6C960547" w14:textId="77777777" w:rsidR="00CC78DB" w:rsidRDefault="00CC78DB" w:rsidP="00CC78DB">
      <w:r>
        <w:t>Rep. BAMBERG spoke against the amendment.</w:t>
      </w:r>
    </w:p>
    <w:p w14:paraId="525554DA" w14:textId="77777777" w:rsidR="00CC78DB" w:rsidRDefault="00CC78DB" w:rsidP="00CC78DB">
      <w:r>
        <w:t>Rep. BAMBERG spoke against the amendment.</w:t>
      </w:r>
    </w:p>
    <w:p w14:paraId="2EA503F1" w14:textId="77777777" w:rsidR="00CC78DB" w:rsidRDefault="00CC78DB" w:rsidP="00CC78DB">
      <w:r>
        <w:t>Rep. B. NEWTON spoke in favor of the amendment.</w:t>
      </w:r>
    </w:p>
    <w:p w14:paraId="0B94F8BD" w14:textId="77777777" w:rsidR="00CC78DB" w:rsidRDefault="00CC78DB" w:rsidP="00CC78DB">
      <w:r>
        <w:t>Rep. OTT spoke against the amendment.</w:t>
      </w:r>
    </w:p>
    <w:p w14:paraId="6D17295F" w14:textId="77777777" w:rsidR="00CC78DB" w:rsidRDefault="00CC78DB" w:rsidP="00CC78DB"/>
    <w:p w14:paraId="2C9B22FD" w14:textId="77777777" w:rsidR="00CC78DB" w:rsidRDefault="00CC78DB" w:rsidP="00CC78DB">
      <w:pPr>
        <w:keepNext/>
        <w:jc w:val="center"/>
        <w:rPr>
          <w:b/>
        </w:rPr>
      </w:pPr>
      <w:r w:rsidRPr="00CC78DB">
        <w:rPr>
          <w:b/>
        </w:rPr>
        <w:t>POINT OF ORDER</w:t>
      </w:r>
    </w:p>
    <w:p w14:paraId="569A18F4" w14:textId="77777777" w:rsidR="00CC78DB" w:rsidRDefault="00CC78DB" w:rsidP="00CC78DB">
      <w:r>
        <w:t>Rep. OTT raised the Point of Order that Amendment 1A required a fiscal impact statement.</w:t>
      </w:r>
    </w:p>
    <w:p w14:paraId="70BC28B2" w14:textId="77777777" w:rsidR="00CC78DB" w:rsidRDefault="00CC78DB" w:rsidP="00CC78DB">
      <w:r>
        <w:t>The SPEAKER stated that the House Rules only required fiscal impact statements on specific types of bills and specific types of committee amendments.  He stated that no rule required a fiscal impact to a House floor amendment. He overruled the Point of Order.</w:t>
      </w:r>
    </w:p>
    <w:p w14:paraId="7D722F9E" w14:textId="77777777" w:rsidR="00CC78DB" w:rsidRDefault="00CC78DB" w:rsidP="00CC78DB"/>
    <w:p w14:paraId="2099C373" w14:textId="77777777" w:rsidR="00CC78DB" w:rsidRDefault="00CC78DB" w:rsidP="00CC78DB">
      <w:r>
        <w:t xml:space="preserve">  </w:t>
      </w:r>
    </w:p>
    <w:p w14:paraId="45EBE0C7" w14:textId="77777777" w:rsidR="00CC78DB" w:rsidRDefault="00CC78DB" w:rsidP="00CC78DB">
      <w:r>
        <w:t>The question then recurred to the adoption of the amendment.</w:t>
      </w:r>
    </w:p>
    <w:p w14:paraId="051B0F82" w14:textId="77777777" w:rsidR="00CC78DB" w:rsidRDefault="00CC78DB" w:rsidP="00CC78DB"/>
    <w:p w14:paraId="7A2EA033" w14:textId="77777777" w:rsidR="00CC78DB" w:rsidRDefault="00CC78DB" w:rsidP="00CC78DB">
      <w:r>
        <w:t xml:space="preserve">The yeas and nays were taken resulting as follows: </w:t>
      </w:r>
    </w:p>
    <w:p w14:paraId="69C4CAA6" w14:textId="77777777" w:rsidR="00CC78DB" w:rsidRDefault="00CC78DB" w:rsidP="00CC78DB">
      <w:pPr>
        <w:jc w:val="center"/>
      </w:pPr>
      <w:r>
        <w:t xml:space="preserve"> </w:t>
      </w:r>
      <w:bookmarkStart w:id="73" w:name="vote_start215"/>
      <w:bookmarkEnd w:id="73"/>
      <w:r>
        <w:t>Yeas 75; Nays 39</w:t>
      </w:r>
    </w:p>
    <w:p w14:paraId="3D9F218A" w14:textId="77777777" w:rsidR="00CC78DB" w:rsidRDefault="00CC78DB" w:rsidP="00CC78DB">
      <w:pPr>
        <w:jc w:val="center"/>
      </w:pPr>
    </w:p>
    <w:p w14:paraId="1CD67FCE" w14:textId="77777777" w:rsidR="00CC78DB" w:rsidRDefault="00CC78DB" w:rsidP="00CC78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78DB" w:rsidRPr="00CC78DB" w14:paraId="253D0086" w14:textId="77777777" w:rsidTr="00CC78DB">
        <w:tc>
          <w:tcPr>
            <w:tcW w:w="2179" w:type="dxa"/>
            <w:shd w:val="clear" w:color="auto" w:fill="auto"/>
          </w:tcPr>
          <w:p w14:paraId="6BF1BF0D" w14:textId="77777777" w:rsidR="00CC78DB" w:rsidRPr="00CC78DB" w:rsidRDefault="00CC78DB" w:rsidP="00CC78DB">
            <w:pPr>
              <w:keepNext/>
              <w:ind w:firstLine="0"/>
            </w:pPr>
            <w:r>
              <w:t>Allison</w:t>
            </w:r>
          </w:p>
        </w:tc>
        <w:tc>
          <w:tcPr>
            <w:tcW w:w="2179" w:type="dxa"/>
            <w:shd w:val="clear" w:color="auto" w:fill="auto"/>
          </w:tcPr>
          <w:p w14:paraId="343B3EEC" w14:textId="77777777" w:rsidR="00CC78DB" w:rsidRPr="00CC78DB" w:rsidRDefault="00CC78DB" w:rsidP="00CC78DB">
            <w:pPr>
              <w:keepNext/>
              <w:ind w:firstLine="0"/>
            </w:pPr>
            <w:r>
              <w:t>Bailey</w:t>
            </w:r>
          </w:p>
        </w:tc>
        <w:tc>
          <w:tcPr>
            <w:tcW w:w="2180" w:type="dxa"/>
            <w:shd w:val="clear" w:color="auto" w:fill="auto"/>
          </w:tcPr>
          <w:p w14:paraId="5FE9BE79" w14:textId="77777777" w:rsidR="00CC78DB" w:rsidRPr="00CC78DB" w:rsidRDefault="00CC78DB" w:rsidP="00CC78DB">
            <w:pPr>
              <w:keepNext/>
              <w:ind w:firstLine="0"/>
            </w:pPr>
            <w:r>
              <w:t>Bannister</w:t>
            </w:r>
          </w:p>
        </w:tc>
      </w:tr>
      <w:tr w:rsidR="00CC78DB" w:rsidRPr="00CC78DB" w14:paraId="61AD8CF8" w14:textId="77777777" w:rsidTr="00CC78DB">
        <w:tc>
          <w:tcPr>
            <w:tcW w:w="2179" w:type="dxa"/>
            <w:shd w:val="clear" w:color="auto" w:fill="auto"/>
          </w:tcPr>
          <w:p w14:paraId="3049E2FB" w14:textId="77777777" w:rsidR="00CC78DB" w:rsidRPr="00CC78DB" w:rsidRDefault="00CC78DB" w:rsidP="00CC78DB">
            <w:pPr>
              <w:ind w:firstLine="0"/>
            </w:pPr>
            <w:r>
              <w:t>Bennett</w:t>
            </w:r>
          </w:p>
        </w:tc>
        <w:tc>
          <w:tcPr>
            <w:tcW w:w="2179" w:type="dxa"/>
            <w:shd w:val="clear" w:color="auto" w:fill="auto"/>
          </w:tcPr>
          <w:p w14:paraId="1D9589E8" w14:textId="77777777" w:rsidR="00CC78DB" w:rsidRPr="00CC78DB" w:rsidRDefault="00CC78DB" w:rsidP="00CC78DB">
            <w:pPr>
              <w:ind w:firstLine="0"/>
            </w:pPr>
            <w:r>
              <w:t>Blackwell</w:t>
            </w:r>
          </w:p>
        </w:tc>
        <w:tc>
          <w:tcPr>
            <w:tcW w:w="2180" w:type="dxa"/>
            <w:shd w:val="clear" w:color="auto" w:fill="auto"/>
          </w:tcPr>
          <w:p w14:paraId="0CD85124" w14:textId="77777777" w:rsidR="00CC78DB" w:rsidRPr="00CC78DB" w:rsidRDefault="00CC78DB" w:rsidP="00CC78DB">
            <w:pPr>
              <w:ind w:firstLine="0"/>
            </w:pPr>
            <w:r>
              <w:t>Bradley</w:t>
            </w:r>
          </w:p>
        </w:tc>
      </w:tr>
      <w:tr w:rsidR="00CC78DB" w:rsidRPr="00CC78DB" w14:paraId="08ADC329" w14:textId="77777777" w:rsidTr="00CC78DB">
        <w:tc>
          <w:tcPr>
            <w:tcW w:w="2179" w:type="dxa"/>
            <w:shd w:val="clear" w:color="auto" w:fill="auto"/>
          </w:tcPr>
          <w:p w14:paraId="5A05FD74" w14:textId="77777777" w:rsidR="00CC78DB" w:rsidRPr="00CC78DB" w:rsidRDefault="00CC78DB" w:rsidP="00CC78DB">
            <w:pPr>
              <w:ind w:firstLine="0"/>
            </w:pPr>
            <w:r>
              <w:t>Brittain</w:t>
            </w:r>
          </w:p>
        </w:tc>
        <w:tc>
          <w:tcPr>
            <w:tcW w:w="2179" w:type="dxa"/>
            <w:shd w:val="clear" w:color="auto" w:fill="auto"/>
          </w:tcPr>
          <w:p w14:paraId="32D9328B" w14:textId="77777777" w:rsidR="00CC78DB" w:rsidRPr="00CC78DB" w:rsidRDefault="00CC78DB" w:rsidP="00CC78DB">
            <w:pPr>
              <w:ind w:firstLine="0"/>
            </w:pPr>
            <w:r>
              <w:t>Bryant</w:t>
            </w:r>
          </w:p>
        </w:tc>
        <w:tc>
          <w:tcPr>
            <w:tcW w:w="2180" w:type="dxa"/>
            <w:shd w:val="clear" w:color="auto" w:fill="auto"/>
          </w:tcPr>
          <w:p w14:paraId="5174CB72" w14:textId="77777777" w:rsidR="00CC78DB" w:rsidRPr="00CC78DB" w:rsidRDefault="00CC78DB" w:rsidP="00CC78DB">
            <w:pPr>
              <w:ind w:firstLine="0"/>
            </w:pPr>
            <w:r>
              <w:t>Burns</w:t>
            </w:r>
          </w:p>
        </w:tc>
      </w:tr>
      <w:tr w:rsidR="00CC78DB" w:rsidRPr="00CC78DB" w14:paraId="512670B7" w14:textId="77777777" w:rsidTr="00CC78DB">
        <w:tc>
          <w:tcPr>
            <w:tcW w:w="2179" w:type="dxa"/>
            <w:shd w:val="clear" w:color="auto" w:fill="auto"/>
          </w:tcPr>
          <w:p w14:paraId="0D24C135" w14:textId="77777777" w:rsidR="00CC78DB" w:rsidRPr="00CC78DB" w:rsidRDefault="00CC78DB" w:rsidP="00CC78DB">
            <w:pPr>
              <w:ind w:firstLine="0"/>
            </w:pPr>
            <w:r>
              <w:t>Bustos</w:t>
            </w:r>
          </w:p>
        </w:tc>
        <w:tc>
          <w:tcPr>
            <w:tcW w:w="2179" w:type="dxa"/>
            <w:shd w:val="clear" w:color="auto" w:fill="auto"/>
          </w:tcPr>
          <w:p w14:paraId="5614C267" w14:textId="77777777" w:rsidR="00CC78DB" w:rsidRPr="00CC78DB" w:rsidRDefault="00CC78DB" w:rsidP="00CC78DB">
            <w:pPr>
              <w:ind w:firstLine="0"/>
            </w:pPr>
            <w:r>
              <w:t>Calhoon</w:t>
            </w:r>
          </w:p>
        </w:tc>
        <w:tc>
          <w:tcPr>
            <w:tcW w:w="2180" w:type="dxa"/>
            <w:shd w:val="clear" w:color="auto" w:fill="auto"/>
          </w:tcPr>
          <w:p w14:paraId="7572D370" w14:textId="77777777" w:rsidR="00CC78DB" w:rsidRPr="00CC78DB" w:rsidRDefault="00CC78DB" w:rsidP="00CC78DB">
            <w:pPr>
              <w:ind w:firstLine="0"/>
            </w:pPr>
            <w:r>
              <w:t>Carter</w:t>
            </w:r>
          </w:p>
        </w:tc>
      </w:tr>
      <w:tr w:rsidR="00CC78DB" w:rsidRPr="00CC78DB" w14:paraId="75BC454D" w14:textId="77777777" w:rsidTr="00CC78DB">
        <w:tc>
          <w:tcPr>
            <w:tcW w:w="2179" w:type="dxa"/>
            <w:shd w:val="clear" w:color="auto" w:fill="auto"/>
          </w:tcPr>
          <w:p w14:paraId="4ABEEE3A" w14:textId="77777777" w:rsidR="00CC78DB" w:rsidRPr="00CC78DB" w:rsidRDefault="00CC78DB" w:rsidP="00CC78DB">
            <w:pPr>
              <w:ind w:firstLine="0"/>
            </w:pPr>
            <w:r>
              <w:t>Caskey</w:t>
            </w:r>
          </w:p>
        </w:tc>
        <w:tc>
          <w:tcPr>
            <w:tcW w:w="2179" w:type="dxa"/>
            <w:shd w:val="clear" w:color="auto" w:fill="auto"/>
          </w:tcPr>
          <w:p w14:paraId="19C6076E" w14:textId="77777777" w:rsidR="00CC78DB" w:rsidRPr="00CC78DB" w:rsidRDefault="00CC78DB" w:rsidP="00CC78DB">
            <w:pPr>
              <w:ind w:firstLine="0"/>
            </w:pPr>
            <w:r>
              <w:t>Chumley</w:t>
            </w:r>
          </w:p>
        </w:tc>
        <w:tc>
          <w:tcPr>
            <w:tcW w:w="2180" w:type="dxa"/>
            <w:shd w:val="clear" w:color="auto" w:fill="auto"/>
          </w:tcPr>
          <w:p w14:paraId="5D17D110" w14:textId="77777777" w:rsidR="00CC78DB" w:rsidRPr="00CC78DB" w:rsidRDefault="00CC78DB" w:rsidP="00CC78DB">
            <w:pPr>
              <w:ind w:firstLine="0"/>
            </w:pPr>
            <w:r>
              <w:t>Cogswell</w:t>
            </w:r>
          </w:p>
        </w:tc>
      </w:tr>
      <w:tr w:rsidR="00CC78DB" w:rsidRPr="00CC78DB" w14:paraId="7847267A" w14:textId="77777777" w:rsidTr="00CC78DB">
        <w:tc>
          <w:tcPr>
            <w:tcW w:w="2179" w:type="dxa"/>
            <w:shd w:val="clear" w:color="auto" w:fill="auto"/>
          </w:tcPr>
          <w:p w14:paraId="52BB89CA" w14:textId="77777777" w:rsidR="00CC78DB" w:rsidRPr="00CC78DB" w:rsidRDefault="00CC78DB" w:rsidP="00CC78DB">
            <w:pPr>
              <w:ind w:firstLine="0"/>
            </w:pPr>
            <w:r>
              <w:t>Collins</w:t>
            </w:r>
          </w:p>
        </w:tc>
        <w:tc>
          <w:tcPr>
            <w:tcW w:w="2179" w:type="dxa"/>
            <w:shd w:val="clear" w:color="auto" w:fill="auto"/>
          </w:tcPr>
          <w:p w14:paraId="7FA1FD18" w14:textId="77777777" w:rsidR="00CC78DB" w:rsidRPr="00CC78DB" w:rsidRDefault="00CC78DB" w:rsidP="00CC78DB">
            <w:pPr>
              <w:ind w:firstLine="0"/>
            </w:pPr>
            <w:r>
              <w:t>B. Cox</w:t>
            </w:r>
          </w:p>
        </w:tc>
        <w:tc>
          <w:tcPr>
            <w:tcW w:w="2180" w:type="dxa"/>
            <w:shd w:val="clear" w:color="auto" w:fill="auto"/>
          </w:tcPr>
          <w:p w14:paraId="04778572" w14:textId="77777777" w:rsidR="00CC78DB" w:rsidRPr="00CC78DB" w:rsidRDefault="00CC78DB" w:rsidP="00CC78DB">
            <w:pPr>
              <w:ind w:firstLine="0"/>
            </w:pPr>
            <w:r>
              <w:t>W. Cox</w:t>
            </w:r>
          </w:p>
        </w:tc>
      </w:tr>
      <w:tr w:rsidR="00CC78DB" w:rsidRPr="00CC78DB" w14:paraId="3265579D" w14:textId="77777777" w:rsidTr="00CC78DB">
        <w:tc>
          <w:tcPr>
            <w:tcW w:w="2179" w:type="dxa"/>
            <w:shd w:val="clear" w:color="auto" w:fill="auto"/>
          </w:tcPr>
          <w:p w14:paraId="5C9BFBC6" w14:textId="77777777" w:rsidR="00CC78DB" w:rsidRPr="00CC78DB" w:rsidRDefault="00CC78DB" w:rsidP="00CC78DB">
            <w:pPr>
              <w:ind w:firstLine="0"/>
            </w:pPr>
            <w:r>
              <w:t>Dabney</w:t>
            </w:r>
          </w:p>
        </w:tc>
        <w:tc>
          <w:tcPr>
            <w:tcW w:w="2179" w:type="dxa"/>
            <w:shd w:val="clear" w:color="auto" w:fill="auto"/>
          </w:tcPr>
          <w:p w14:paraId="6716B2AB" w14:textId="77777777" w:rsidR="00CC78DB" w:rsidRPr="00CC78DB" w:rsidRDefault="00CC78DB" w:rsidP="00CC78DB">
            <w:pPr>
              <w:ind w:firstLine="0"/>
            </w:pPr>
            <w:r>
              <w:t>Daning</w:t>
            </w:r>
          </w:p>
        </w:tc>
        <w:tc>
          <w:tcPr>
            <w:tcW w:w="2180" w:type="dxa"/>
            <w:shd w:val="clear" w:color="auto" w:fill="auto"/>
          </w:tcPr>
          <w:p w14:paraId="6CD13EDB" w14:textId="77777777" w:rsidR="00CC78DB" w:rsidRPr="00CC78DB" w:rsidRDefault="00CC78DB" w:rsidP="00CC78DB">
            <w:pPr>
              <w:ind w:firstLine="0"/>
            </w:pPr>
            <w:r>
              <w:t>Davis</w:t>
            </w:r>
          </w:p>
        </w:tc>
      </w:tr>
      <w:tr w:rsidR="00CC78DB" w:rsidRPr="00CC78DB" w14:paraId="234B0B5D" w14:textId="77777777" w:rsidTr="00CC78DB">
        <w:tc>
          <w:tcPr>
            <w:tcW w:w="2179" w:type="dxa"/>
            <w:shd w:val="clear" w:color="auto" w:fill="auto"/>
          </w:tcPr>
          <w:p w14:paraId="74DEE5D8" w14:textId="77777777" w:rsidR="00CC78DB" w:rsidRPr="00CC78DB" w:rsidRDefault="00CC78DB" w:rsidP="00CC78DB">
            <w:pPr>
              <w:ind w:firstLine="0"/>
            </w:pPr>
            <w:r>
              <w:t>Elliott</w:t>
            </w:r>
          </w:p>
        </w:tc>
        <w:tc>
          <w:tcPr>
            <w:tcW w:w="2179" w:type="dxa"/>
            <w:shd w:val="clear" w:color="auto" w:fill="auto"/>
          </w:tcPr>
          <w:p w14:paraId="26247812" w14:textId="77777777" w:rsidR="00CC78DB" w:rsidRPr="00CC78DB" w:rsidRDefault="00CC78DB" w:rsidP="00CC78DB">
            <w:pPr>
              <w:ind w:firstLine="0"/>
            </w:pPr>
            <w:r>
              <w:t>Erickson</w:t>
            </w:r>
          </w:p>
        </w:tc>
        <w:tc>
          <w:tcPr>
            <w:tcW w:w="2180" w:type="dxa"/>
            <w:shd w:val="clear" w:color="auto" w:fill="auto"/>
          </w:tcPr>
          <w:p w14:paraId="601F13E4" w14:textId="77777777" w:rsidR="00CC78DB" w:rsidRPr="00CC78DB" w:rsidRDefault="00CC78DB" w:rsidP="00CC78DB">
            <w:pPr>
              <w:ind w:firstLine="0"/>
            </w:pPr>
            <w:r>
              <w:t>Felder</w:t>
            </w:r>
          </w:p>
        </w:tc>
      </w:tr>
      <w:tr w:rsidR="00CC78DB" w:rsidRPr="00CC78DB" w14:paraId="5BF45F63" w14:textId="77777777" w:rsidTr="00CC78DB">
        <w:tc>
          <w:tcPr>
            <w:tcW w:w="2179" w:type="dxa"/>
            <w:shd w:val="clear" w:color="auto" w:fill="auto"/>
          </w:tcPr>
          <w:p w14:paraId="10FFBA17" w14:textId="77777777" w:rsidR="00CC78DB" w:rsidRPr="00CC78DB" w:rsidRDefault="00CC78DB" w:rsidP="00CC78DB">
            <w:pPr>
              <w:ind w:firstLine="0"/>
            </w:pPr>
            <w:r>
              <w:t>Finlay</w:t>
            </w:r>
          </w:p>
        </w:tc>
        <w:tc>
          <w:tcPr>
            <w:tcW w:w="2179" w:type="dxa"/>
            <w:shd w:val="clear" w:color="auto" w:fill="auto"/>
          </w:tcPr>
          <w:p w14:paraId="3D92CCE3" w14:textId="77777777" w:rsidR="00CC78DB" w:rsidRPr="00CC78DB" w:rsidRDefault="00CC78DB" w:rsidP="00CC78DB">
            <w:pPr>
              <w:ind w:firstLine="0"/>
            </w:pPr>
            <w:r>
              <w:t>Forrest</w:t>
            </w:r>
          </w:p>
        </w:tc>
        <w:tc>
          <w:tcPr>
            <w:tcW w:w="2180" w:type="dxa"/>
            <w:shd w:val="clear" w:color="auto" w:fill="auto"/>
          </w:tcPr>
          <w:p w14:paraId="43CAF3B6" w14:textId="77777777" w:rsidR="00CC78DB" w:rsidRPr="00CC78DB" w:rsidRDefault="00CC78DB" w:rsidP="00CC78DB">
            <w:pPr>
              <w:ind w:firstLine="0"/>
            </w:pPr>
            <w:r>
              <w:t>Fry</w:t>
            </w:r>
          </w:p>
        </w:tc>
      </w:tr>
      <w:tr w:rsidR="00CC78DB" w:rsidRPr="00CC78DB" w14:paraId="3BF3F773" w14:textId="77777777" w:rsidTr="00CC78DB">
        <w:tc>
          <w:tcPr>
            <w:tcW w:w="2179" w:type="dxa"/>
            <w:shd w:val="clear" w:color="auto" w:fill="auto"/>
          </w:tcPr>
          <w:p w14:paraId="48FC43BD" w14:textId="77777777" w:rsidR="00CC78DB" w:rsidRPr="00CC78DB" w:rsidRDefault="00CC78DB" w:rsidP="00CC78DB">
            <w:pPr>
              <w:ind w:firstLine="0"/>
            </w:pPr>
            <w:r>
              <w:t>Gagnon</w:t>
            </w:r>
          </w:p>
        </w:tc>
        <w:tc>
          <w:tcPr>
            <w:tcW w:w="2179" w:type="dxa"/>
            <w:shd w:val="clear" w:color="auto" w:fill="auto"/>
          </w:tcPr>
          <w:p w14:paraId="10BF7D49" w14:textId="77777777" w:rsidR="00CC78DB" w:rsidRPr="00CC78DB" w:rsidRDefault="00CC78DB" w:rsidP="00CC78DB">
            <w:pPr>
              <w:ind w:firstLine="0"/>
            </w:pPr>
            <w:r>
              <w:t>Gatch</w:t>
            </w:r>
          </w:p>
        </w:tc>
        <w:tc>
          <w:tcPr>
            <w:tcW w:w="2180" w:type="dxa"/>
            <w:shd w:val="clear" w:color="auto" w:fill="auto"/>
          </w:tcPr>
          <w:p w14:paraId="1D3601E9" w14:textId="77777777" w:rsidR="00CC78DB" w:rsidRPr="00CC78DB" w:rsidRDefault="00CC78DB" w:rsidP="00CC78DB">
            <w:pPr>
              <w:ind w:firstLine="0"/>
            </w:pPr>
            <w:r>
              <w:t>Gilliam</w:t>
            </w:r>
          </w:p>
        </w:tc>
      </w:tr>
      <w:tr w:rsidR="00CC78DB" w:rsidRPr="00CC78DB" w14:paraId="532492ED" w14:textId="77777777" w:rsidTr="00CC78DB">
        <w:tc>
          <w:tcPr>
            <w:tcW w:w="2179" w:type="dxa"/>
            <w:shd w:val="clear" w:color="auto" w:fill="auto"/>
          </w:tcPr>
          <w:p w14:paraId="1968CC46" w14:textId="77777777" w:rsidR="00CC78DB" w:rsidRPr="00CC78DB" w:rsidRDefault="00CC78DB" w:rsidP="00CC78DB">
            <w:pPr>
              <w:ind w:firstLine="0"/>
            </w:pPr>
            <w:r>
              <w:t>Haddon</w:t>
            </w:r>
          </w:p>
        </w:tc>
        <w:tc>
          <w:tcPr>
            <w:tcW w:w="2179" w:type="dxa"/>
            <w:shd w:val="clear" w:color="auto" w:fill="auto"/>
          </w:tcPr>
          <w:p w14:paraId="64715692" w14:textId="77777777" w:rsidR="00CC78DB" w:rsidRPr="00CC78DB" w:rsidRDefault="00CC78DB" w:rsidP="00CC78DB">
            <w:pPr>
              <w:ind w:firstLine="0"/>
            </w:pPr>
            <w:r>
              <w:t>Hardee</w:t>
            </w:r>
          </w:p>
        </w:tc>
        <w:tc>
          <w:tcPr>
            <w:tcW w:w="2180" w:type="dxa"/>
            <w:shd w:val="clear" w:color="auto" w:fill="auto"/>
          </w:tcPr>
          <w:p w14:paraId="6B130145" w14:textId="77777777" w:rsidR="00CC78DB" w:rsidRPr="00CC78DB" w:rsidRDefault="00CC78DB" w:rsidP="00CC78DB">
            <w:pPr>
              <w:ind w:firstLine="0"/>
            </w:pPr>
            <w:r>
              <w:t>Hayes</w:t>
            </w:r>
          </w:p>
        </w:tc>
      </w:tr>
      <w:tr w:rsidR="00CC78DB" w:rsidRPr="00CC78DB" w14:paraId="69F57F3B" w14:textId="77777777" w:rsidTr="00CC78DB">
        <w:tc>
          <w:tcPr>
            <w:tcW w:w="2179" w:type="dxa"/>
            <w:shd w:val="clear" w:color="auto" w:fill="auto"/>
          </w:tcPr>
          <w:p w14:paraId="3D256670" w14:textId="77777777" w:rsidR="00CC78DB" w:rsidRPr="00CC78DB" w:rsidRDefault="00CC78DB" w:rsidP="00CC78DB">
            <w:pPr>
              <w:ind w:firstLine="0"/>
            </w:pPr>
            <w:r>
              <w:t>Herbkersman</w:t>
            </w:r>
          </w:p>
        </w:tc>
        <w:tc>
          <w:tcPr>
            <w:tcW w:w="2179" w:type="dxa"/>
            <w:shd w:val="clear" w:color="auto" w:fill="auto"/>
          </w:tcPr>
          <w:p w14:paraId="5ED7B672" w14:textId="77777777" w:rsidR="00CC78DB" w:rsidRPr="00CC78DB" w:rsidRDefault="00CC78DB" w:rsidP="00CC78DB">
            <w:pPr>
              <w:ind w:firstLine="0"/>
            </w:pPr>
            <w:r>
              <w:t>Hewitt</w:t>
            </w:r>
          </w:p>
        </w:tc>
        <w:tc>
          <w:tcPr>
            <w:tcW w:w="2180" w:type="dxa"/>
            <w:shd w:val="clear" w:color="auto" w:fill="auto"/>
          </w:tcPr>
          <w:p w14:paraId="147F1280" w14:textId="77777777" w:rsidR="00CC78DB" w:rsidRPr="00CC78DB" w:rsidRDefault="00CC78DB" w:rsidP="00CC78DB">
            <w:pPr>
              <w:ind w:firstLine="0"/>
            </w:pPr>
            <w:r>
              <w:t>Hill</w:t>
            </w:r>
          </w:p>
        </w:tc>
      </w:tr>
      <w:tr w:rsidR="00CC78DB" w:rsidRPr="00CC78DB" w14:paraId="73DB41A1" w14:textId="77777777" w:rsidTr="00CC78DB">
        <w:tc>
          <w:tcPr>
            <w:tcW w:w="2179" w:type="dxa"/>
            <w:shd w:val="clear" w:color="auto" w:fill="auto"/>
          </w:tcPr>
          <w:p w14:paraId="0A1EE642" w14:textId="77777777" w:rsidR="00CC78DB" w:rsidRPr="00CC78DB" w:rsidRDefault="00CC78DB" w:rsidP="00CC78DB">
            <w:pPr>
              <w:ind w:firstLine="0"/>
            </w:pPr>
            <w:r>
              <w:t>Hiott</w:t>
            </w:r>
          </w:p>
        </w:tc>
        <w:tc>
          <w:tcPr>
            <w:tcW w:w="2179" w:type="dxa"/>
            <w:shd w:val="clear" w:color="auto" w:fill="auto"/>
          </w:tcPr>
          <w:p w14:paraId="5E743410" w14:textId="77777777" w:rsidR="00CC78DB" w:rsidRPr="00CC78DB" w:rsidRDefault="00CC78DB" w:rsidP="00CC78DB">
            <w:pPr>
              <w:ind w:firstLine="0"/>
            </w:pPr>
            <w:r>
              <w:t>Hixon</w:t>
            </w:r>
          </w:p>
        </w:tc>
        <w:tc>
          <w:tcPr>
            <w:tcW w:w="2180" w:type="dxa"/>
            <w:shd w:val="clear" w:color="auto" w:fill="auto"/>
          </w:tcPr>
          <w:p w14:paraId="2AFE2B98" w14:textId="77777777" w:rsidR="00CC78DB" w:rsidRPr="00CC78DB" w:rsidRDefault="00CC78DB" w:rsidP="00CC78DB">
            <w:pPr>
              <w:ind w:firstLine="0"/>
            </w:pPr>
            <w:r>
              <w:t>Huggins</w:t>
            </w:r>
          </w:p>
        </w:tc>
      </w:tr>
      <w:tr w:rsidR="00CC78DB" w:rsidRPr="00CC78DB" w14:paraId="57F1B895" w14:textId="77777777" w:rsidTr="00CC78DB">
        <w:tc>
          <w:tcPr>
            <w:tcW w:w="2179" w:type="dxa"/>
            <w:shd w:val="clear" w:color="auto" w:fill="auto"/>
          </w:tcPr>
          <w:p w14:paraId="3D71AE68" w14:textId="77777777" w:rsidR="00CC78DB" w:rsidRPr="00CC78DB" w:rsidRDefault="00CC78DB" w:rsidP="00CC78DB">
            <w:pPr>
              <w:ind w:firstLine="0"/>
            </w:pPr>
            <w:r>
              <w:t>Hyde</w:t>
            </w:r>
          </w:p>
        </w:tc>
        <w:tc>
          <w:tcPr>
            <w:tcW w:w="2179" w:type="dxa"/>
            <w:shd w:val="clear" w:color="auto" w:fill="auto"/>
          </w:tcPr>
          <w:p w14:paraId="4D3C9B6E" w14:textId="77777777" w:rsidR="00CC78DB" w:rsidRPr="00CC78DB" w:rsidRDefault="00CC78DB" w:rsidP="00CC78DB">
            <w:pPr>
              <w:ind w:firstLine="0"/>
            </w:pPr>
            <w:r>
              <w:t>Jones</w:t>
            </w:r>
          </w:p>
        </w:tc>
        <w:tc>
          <w:tcPr>
            <w:tcW w:w="2180" w:type="dxa"/>
            <w:shd w:val="clear" w:color="auto" w:fill="auto"/>
          </w:tcPr>
          <w:p w14:paraId="2923A806" w14:textId="77777777" w:rsidR="00CC78DB" w:rsidRPr="00CC78DB" w:rsidRDefault="00CC78DB" w:rsidP="00CC78DB">
            <w:pPr>
              <w:ind w:firstLine="0"/>
            </w:pPr>
            <w:r>
              <w:t>Jordan</w:t>
            </w:r>
          </w:p>
        </w:tc>
      </w:tr>
      <w:tr w:rsidR="00CC78DB" w:rsidRPr="00CC78DB" w14:paraId="59E82FB6" w14:textId="77777777" w:rsidTr="00CC78DB">
        <w:tc>
          <w:tcPr>
            <w:tcW w:w="2179" w:type="dxa"/>
            <w:shd w:val="clear" w:color="auto" w:fill="auto"/>
          </w:tcPr>
          <w:p w14:paraId="6F431420" w14:textId="77777777" w:rsidR="00CC78DB" w:rsidRPr="00CC78DB" w:rsidRDefault="00CC78DB" w:rsidP="00CC78DB">
            <w:pPr>
              <w:ind w:firstLine="0"/>
            </w:pPr>
            <w:r>
              <w:t>Ligon</w:t>
            </w:r>
          </w:p>
        </w:tc>
        <w:tc>
          <w:tcPr>
            <w:tcW w:w="2179" w:type="dxa"/>
            <w:shd w:val="clear" w:color="auto" w:fill="auto"/>
          </w:tcPr>
          <w:p w14:paraId="7B681452" w14:textId="77777777" w:rsidR="00CC78DB" w:rsidRPr="00CC78DB" w:rsidRDefault="00CC78DB" w:rsidP="00CC78DB">
            <w:pPr>
              <w:ind w:firstLine="0"/>
            </w:pPr>
            <w:r>
              <w:t>Long</w:t>
            </w:r>
          </w:p>
        </w:tc>
        <w:tc>
          <w:tcPr>
            <w:tcW w:w="2180" w:type="dxa"/>
            <w:shd w:val="clear" w:color="auto" w:fill="auto"/>
          </w:tcPr>
          <w:p w14:paraId="62E08200" w14:textId="77777777" w:rsidR="00CC78DB" w:rsidRPr="00CC78DB" w:rsidRDefault="00CC78DB" w:rsidP="00CC78DB">
            <w:pPr>
              <w:ind w:firstLine="0"/>
            </w:pPr>
            <w:r>
              <w:t>Lowe</w:t>
            </w:r>
          </w:p>
        </w:tc>
      </w:tr>
      <w:tr w:rsidR="00CC78DB" w:rsidRPr="00CC78DB" w14:paraId="16E0F77F" w14:textId="77777777" w:rsidTr="00CC78DB">
        <w:tc>
          <w:tcPr>
            <w:tcW w:w="2179" w:type="dxa"/>
            <w:shd w:val="clear" w:color="auto" w:fill="auto"/>
          </w:tcPr>
          <w:p w14:paraId="3B7B40AB" w14:textId="77777777" w:rsidR="00CC78DB" w:rsidRPr="00CC78DB" w:rsidRDefault="00CC78DB" w:rsidP="00CC78DB">
            <w:pPr>
              <w:ind w:firstLine="0"/>
            </w:pPr>
            <w:r>
              <w:t>Lucas</w:t>
            </w:r>
          </w:p>
        </w:tc>
        <w:tc>
          <w:tcPr>
            <w:tcW w:w="2179" w:type="dxa"/>
            <w:shd w:val="clear" w:color="auto" w:fill="auto"/>
          </w:tcPr>
          <w:p w14:paraId="026CBB03" w14:textId="77777777" w:rsidR="00CC78DB" w:rsidRPr="00CC78DB" w:rsidRDefault="00CC78DB" w:rsidP="00CC78DB">
            <w:pPr>
              <w:ind w:firstLine="0"/>
            </w:pPr>
            <w:r>
              <w:t>Magnuson</w:t>
            </w:r>
          </w:p>
        </w:tc>
        <w:tc>
          <w:tcPr>
            <w:tcW w:w="2180" w:type="dxa"/>
            <w:shd w:val="clear" w:color="auto" w:fill="auto"/>
          </w:tcPr>
          <w:p w14:paraId="204F223B" w14:textId="77777777" w:rsidR="00CC78DB" w:rsidRPr="00CC78DB" w:rsidRDefault="00CC78DB" w:rsidP="00CC78DB">
            <w:pPr>
              <w:ind w:firstLine="0"/>
            </w:pPr>
            <w:r>
              <w:t>May</w:t>
            </w:r>
          </w:p>
        </w:tc>
      </w:tr>
      <w:tr w:rsidR="00CC78DB" w:rsidRPr="00CC78DB" w14:paraId="13FDC1AF" w14:textId="77777777" w:rsidTr="00CC78DB">
        <w:tc>
          <w:tcPr>
            <w:tcW w:w="2179" w:type="dxa"/>
            <w:shd w:val="clear" w:color="auto" w:fill="auto"/>
          </w:tcPr>
          <w:p w14:paraId="4F83873F" w14:textId="77777777" w:rsidR="00CC78DB" w:rsidRPr="00CC78DB" w:rsidRDefault="00CC78DB" w:rsidP="00CC78DB">
            <w:pPr>
              <w:ind w:firstLine="0"/>
            </w:pPr>
            <w:r>
              <w:t>McCabe</w:t>
            </w:r>
          </w:p>
        </w:tc>
        <w:tc>
          <w:tcPr>
            <w:tcW w:w="2179" w:type="dxa"/>
            <w:shd w:val="clear" w:color="auto" w:fill="auto"/>
          </w:tcPr>
          <w:p w14:paraId="03E85A00" w14:textId="77777777" w:rsidR="00CC78DB" w:rsidRPr="00CC78DB" w:rsidRDefault="00CC78DB" w:rsidP="00CC78DB">
            <w:pPr>
              <w:ind w:firstLine="0"/>
            </w:pPr>
            <w:r>
              <w:t>McCravy</w:t>
            </w:r>
          </w:p>
        </w:tc>
        <w:tc>
          <w:tcPr>
            <w:tcW w:w="2180" w:type="dxa"/>
            <w:shd w:val="clear" w:color="auto" w:fill="auto"/>
          </w:tcPr>
          <w:p w14:paraId="03D16AE0" w14:textId="77777777" w:rsidR="00CC78DB" w:rsidRPr="00CC78DB" w:rsidRDefault="00CC78DB" w:rsidP="00CC78DB">
            <w:pPr>
              <w:ind w:firstLine="0"/>
            </w:pPr>
            <w:r>
              <w:t>McGarry</w:t>
            </w:r>
          </w:p>
        </w:tc>
      </w:tr>
      <w:tr w:rsidR="00CC78DB" w:rsidRPr="00CC78DB" w14:paraId="7C6B5036" w14:textId="77777777" w:rsidTr="00CC78DB">
        <w:tc>
          <w:tcPr>
            <w:tcW w:w="2179" w:type="dxa"/>
            <w:shd w:val="clear" w:color="auto" w:fill="auto"/>
          </w:tcPr>
          <w:p w14:paraId="08FC13CB" w14:textId="77777777" w:rsidR="00CC78DB" w:rsidRPr="00CC78DB" w:rsidRDefault="00CC78DB" w:rsidP="00CC78DB">
            <w:pPr>
              <w:ind w:firstLine="0"/>
            </w:pPr>
            <w:r>
              <w:t>McGinnis</w:t>
            </w:r>
          </w:p>
        </w:tc>
        <w:tc>
          <w:tcPr>
            <w:tcW w:w="2179" w:type="dxa"/>
            <w:shd w:val="clear" w:color="auto" w:fill="auto"/>
          </w:tcPr>
          <w:p w14:paraId="49901595" w14:textId="77777777" w:rsidR="00CC78DB" w:rsidRPr="00CC78DB" w:rsidRDefault="00CC78DB" w:rsidP="00CC78DB">
            <w:pPr>
              <w:ind w:firstLine="0"/>
            </w:pPr>
            <w:r>
              <w:t>T. Moore</w:t>
            </w:r>
          </w:p>
        </w:tc>
        <w:tc>
          <w:tcPr>
            <w:tcW w:w="2180" w:type="dxa"/>
            <w:shd w:val="clear" w:color="auto" w:fill="auto"/>
          </w:tcPr>
          <w:p w14:paraId="3798CFDE" w14:textId="77777777" w:rsidR="00CC78DB" w:rsidRPr="00CC78DB" w:rsidRDefault="00CC78DB" w:rsidP="00CC78DB">
            <w:pPr>
              <w:ind w:firstLine="0"/>
            </w:pPr>
            <w:r>
              <w:t>Morgan</w:t>
            </w:r>
          </w:p>
        </w:tc>
      </w:tr>
      <w:tr w:rsidR="00CC78DB" w:rsidRPr="00CC78DB" w14:paraId="05733D5F" w14:textId="77777777" w:rsidTr="00CC78DB">
        <w:tc>
          <w:tcPr>
            <w:tcW w:w="2179" w:type="dxa"/>
            <w:shd w:val="clear" w:color="auto" w:fill="auto"/>
          </w:tcPr>
          <w:p w14:paraId="3BF11C48" w14:textId="77777777" w:rsidR="00CC78DB" w:rsidRPr="00CC78DB" w:rsidRDefault="00CC78DB" w:rsidP="00CC78DB">
            <w:pPr>
              <w:ind w:firstLine="0"/>
            </w:pPr>
            <w:r>
              <w:t>D. C. Moss</w:t>
            </w:r>
          </w:p>
        </w:tc>
        <w:tc>
          <w:tcPr>
            <w:tcW w:w="2179" w:type="dxa"/>
            <w:shd w:val="clear" w:color="auto" w:fill="auto"/>
          </w:tcPr>
          <w:p w14:paraId="2BD6C8F4" w14:textId="77777777" w:rsidR="00CC78DB" w:rsidRPr="00CC78DB" w:rsidRDefault="00CC78DB" w:rsidP="00CC78DB">
            <w:pPr>
              <w:ind w:firstLine="0"/>
            </w:pPr>
            <w:r>
              <w:t>V. S. Moss</w:t>
            </w:r>
          </w:p>
        </w:tc>
        <w:tc>
          <w:tcPr>
            <w:tcW w:w="2180" w:type="dxa"/>
            <w:shd w:val="clear" w:color="auto" w:fill="auto"/>
          </w:tcPr>
          <w:p w14:paraId="69E80777" w14:textId="77777777" w:rsidR="00CC78DB" w:rsidRPr="00CC78DB" w:rsidRDefault="00CC78DB" w:rsidP="00CC78DB">
            <w:pPr>
              <w:ind w:firstLine="0"/>
            </w:pPr>
            <w:r>
              <w:t>B. Newton</w:t>
            </w:r>
          </w:p>
        </w:tc>
      </w:tr>
      <w:tr w:rsidR="00CC78DB" w:rsidRPr="00CC78DB" w14:paraId="0EA8F9A2" w14:textId="77777777" w:rsidTr="00CC78DB">
        <w:tc>
          <w:tcPr>
            <w:tcW w:w="2179" w:type="dxa"/>
            <w:shd w:val="clear" w:color="auto" w:fill="auto"/>
          </w:tcPr>
          <w:p w14:paraId="31061086" w14:textId="77777777" w:rsidR="00CC78DB" w:rsidRPr="00CC78DB" w:rsidRDefault="00CC78DB" w:rsidP="00CC78DB">
            <w:pPr>
              <w:ind w:firstLine="0"/>
            </w:pPr>
            <w:r>
              <w:t>W. Newton</w:t>
            </w:r>
          </w:p>
        </w:tc>
        <w:tc>
          <w:tcPr>
            <w:tcW w:w="2179" w:type="dxa"/>
            <w:shd w:val="clear" w:color="auto" w:fill="auto"/>
          </w:tcPr>
          <w:p w14:paraId="50B4A232" w14:textId="77777777" w:rsidR="00CC78DB" w:rsidRPr="00CC78DB" w:rsidRDefault="00CC78DB" w:rsidP="00CC78DB">
            <w:pPr>
              <w:ind w:firstLine="0"/>
            </w:pPr>
            <w:r>
              <w:t>Nutt</w:t>
            </w:r>
          </w:p>
        </w:tc>
        <w:tc>
          <w:tcPr>
            <w:tcW w:w="2180" w:type="dxa"/>
            <w:shd w:val="clear" w:color="auto" w:fill="auto"/>
          </w:tcPr>
          <w:p w14:paraId="3CBF36E0" w14:textId="77777777" w:rsidR="00CC78DB" w:rsidRPr="00CC78DB" w:rsidRDefault="00CC78DB" w:rsidP="00CC78DB">
            <w:pPr>
              <w:ind w:firstLine="0"/>
            </w:pPr>
            <w:r>
              <w:t>Oremus</w:t>
            </w:r>
          </w:p>
        </w:tc>
      </w:tr>
      <w:tr w:rsidR="00CC78DB" w:rsidRPr="00CC78DB" w14:paraId="22BAF8DA" w14:textId="77777777" w:rsidTr="00CC78DB">
        <w:tc>
          <w:tcPr>
            <w:tcW w:w="2179" w:type="dxa"/>
            <w:shd w:val="clear" w:color="auto" w:fill="auto"/>
          </w:tcPr>
          <w:p w14:paraId="037D6F8E" w14:textId="77777777" w:rsidR="00CC78DB" w:rsidRPr="00CC78DB" w:rsidRDefault="00CC78DB" w:rsidP="00CC78DB">
            <w:pPr>
              <w:ind w:firstLine="0"/>
            </w:pPr>
            <w:r>
              <w:t>Pope</w:t>
            </w:r>
          </w:p>
        </w:tc>
        <w:tc>
          <w:tcPr>
            <w:tcW w:w="2179" w:type="dxa"/>
            <w:shd w:val="clear" w:color="auto" w:fill="auto"/>
          </w:tcPr>
          <w:p w14:paraId="7E2D5ACC" w14:textId="77777777" w:rsidR="00CC78DB" w:rsidRPr="00CC78DB" w:rsidRDefault="00CC78DB" w:rsidP="00CC78DB">
            <w:pPr>
              <w:ind w:firstLine="0"/>
            </w:pPr>
            <w:r>
              <w:t>Sandifer</w:t>
            </w:r>
          </w:p>
        </w:tc>
        <w:tc>
          <w:tcPr>
            <w:tcW w:w="2180" w:type="dxa"/>
            <w:shd w:val="clear" w:color="auto" w:fill="auto"/>
          </w:tcPr>
          <w:p w14:paraId="2D013780" w14:textId="77777777" w:rsidR="00CC78DB" w:rsidRPr="00CC78DB" w:rsidRDefault="00CC78DB" w:rsidP="00CC78DB">
            <w:pPr>
              <w:ind w:firstLine="0"/>
            </w:pPr>
            <w:r>
              <w:t>Simrill</w:t>
            </w:r>
          </w:p>
        </w:tc>
      </w:tr>
      <w:tr w:rsidR="00CC78DB" w:rsidRPr="00CC78DB" w14:paraId="57C721EF" w14:textId="77777777" w:rsidTr="00CC78DB">
        <w:tc>
          <w:tcPr>
            <w:tcW w:w="2179" w:type="dxa"/>
            <w:shd w:val="clear" w:color="auto" w:fill="auto"/>
          </w:tcPr>
          <w:p w14:paraId="79E98461" w14:textId="77777777" w:rsidR="00CC78DB" w:rsidRPr="00CC78DB" w:rsidRDefault="00CC78DB" w:rsidP="00CC78DB">
            <w:pPr>
              <w:ind w:firstLine="0"/>
            </w:pPr>
            <w:r>
              <w:t>G. M. Smith</w:t>
            </w:r>
          </w:p>
        </w:tc>
        <w:tc>
          <w:tcPr>
            <w:tcW w:w="2179" w:type="dxa"/>
            <w:shd w:val="clear" w:color="auto" w:fill="auto"/>
          </w:tcPr>
          <w:p w14:paraId="0E887E7E" w14:textId="77777777" w:rsidR="00CC78DB" w:rsidRPr="00CC78DB" w:rsidRDefault="00CC78DB" w:rsidP="00CC78DB">
            <w:pPr>
              <w:ind w:firstLine="0"/>
            </w:pPr>
            <w:r>
              <w:t>G. R. Smith</w:t>
            </w:r>
          </w:p>
        </w:tc>
        <w:tc>
          <w:tcPr>
            <w:tcW w:w="2180" w:type="dxa"/>
            <w:shd w:val="clear" w:color="auto" w:fill="auto"/>
          </w:tcPr>
          <w:p w14:paraId="256967FD" w14:textId="77777777" w:rsidR="00CC78DB" w:rsidRPr="00CC78DB" w:rsidRDefault="00CC78DB" w:rsidP="00CC78DB">
            <w:pPr>
              <w:ind w:firstLine="0"/>
            </w:pPr>
            <w:r>
              <w:t>M. M. Smith</w:t>
            </w:r>
          </w:p>
        </w:tc>
      </w:tr>
      <w:tr w:rsidR="00CC78DB" w:rsidRPr="00CC78DB" w14:paraId="3850DD5A" w14:textId="77777777" w:rsidTr="00CC78DB">
        <w:tc>
          <w:tcPr>
            <w:tcW w:w="2179" w:type="dxa"/>
            <w:shd w:val="clear" w:color="auto" w:fill="auto"/>
          </w:tcPr>
          <w:p w14:paraId="0D6DC38A" w14:textId="77777777" w:rsidR="00CC78DB" w:rsidRPr="00CC78DB" w:rsidRDefault="00CC78DB" w:rsidP="00CC78DB">
            <w:pPr>
              <w:ind w:firstLine="0"/>
            </w:pPr>
            <w:r>
              <w:t>Taylor</w:t>
            </w:r>
          </w:p>
        </w:tc>
        <w:tc>
          <w:tcPr>
            <w:tcW w:w="2179" w:type="dxa"/>
            <w:shd w:val="clear" w:color="auto" w:fill="auto"/>
          </w:tcPr>
          <w:p w14:paraId="46F34652" w14:textId="77777777" w:rsidR="00CC78DB" w:rsidRPr="00CC78DB" w:rsidRDefault="00CC78DB" w:rsidP="00CC78DB">
            <w:pPr>
              <w:ind w:firstLine="0"/>
            </w:pPr>
            <w:r>
              <w:t>Thayer</w:t>
            </w:r>
          </w:p>
        </w:tc>
        <w:tc>
          <w:tcPr>
            <w:tcW w:w="2180" w:type="dxa"/>
            <w:shd w:val="clear" w:color="auto" w:fill="auto"/>
          </w:tcPr>
          <w:p w14:paraId="7DDD92AC" w14:textId="77777777" w:rsidR="00CC78DB" w:rsidRPr="00CC78DB" w:rsidRDefault="00CC78DB" w:rsidP="00CC78DB">
            <w:pPr>
              <w:ind w:firstLine="0"/>
            </w:pPr>
            <w:r>
              <w:t>Trantham</w:t>
            </w:r>
          </w:p>
        </w:tc>
      </w:tr>
      <w:tr w:rsidR="00CC78DB" w:rsidRPr="00CC78DB" w14:paraId="6C73ABBE" w14:textId="77777777" w:rsidTr="00CC78DB">
        <w:tc>
          <w:tcPr>
            <w:tcW w:w="2179" w:type="dxa"/>
            <w:shd w:val="clear" w:color="auto" w:fill="auto"/>
          </w:tcPr>
          <w:p w14:paraId="11488BC2" w14:textId="77777777" w:rsidR="00CC78DB" w:rsidRPr="00CC78DB" w:rsidRDefault="00CC78DB" w:rsidP="00CC78DB">
            <w:pPr>
              <w:keepNext/>
              <w:ind w:firstLine="0"/>
            </w:pPr>
            <w:r>
              <w:t>West</w:t>
            </w:r>
          </w:p>
        </w:tc>
        <w:tc>
          <w:tcPr>
            <w:tcW w:w="2179" w:type="dxa"/>
            <w:shd w:val="clear" w:color="auto" w:fill="auto"/>
          </w:tcPr>
          <w:p w14:paraId="27263E96" w14:textId="77777777" w:rsidR="00CC78DB" w:rsidRPr="00CC78DB" w:rsidRDefault="00CC78DB" w:rsidP="00CC78DB">
            <w:pPr>
              <w:keepNext/>
              <w:ind w:firstLine="0"/>
            </w:pPr>
            <w:r>
              <w:t>White</w:t>
            </w:r>
          </w:p>
        </w:tc>
        <w:tc>
          <w:tcPr>
            <w:tcW w:w="2180" w:type="dxa"/>
            <w:shd w:val="clear" w:color="auto" w:fill="auto"/>
          </w:tcPr>
          <w:p w14:paraId="013BC14F" w14:textId="77777777" w:rsidR="00CC78DB" w:rsidRPr="00CC78DB" w:rsidRDefault="00CC78DB" w:rsidP="00CC78DB">
            <w:pPr>
              <w:keepNext/>
              <w:ind w:firstLine="0"/>
            </w:pPr>
            <w:r>
              <w:t>Whitmire</w:t>
            </w:r>
          </w:p>
        </w:tc>
      </w:tr>
      <w:tr w:rsidR="00CC78DB" w:rsidRPr="00CC78DB" w14:paraId="401853FF" w14:textId="77777777" w:rsidTr="00CC78DB">
        <w:tc>
          <w:tcPr>
            <w:tcW w:w="2179" w:type="dxa"/>
            <w:shd w:val="clear" w:color="auto" w:fill="auto"/>
          </w:tcPr>
          <w:p w14:paraId="2C909322" w14:textId="77777777" w:rsidR="00CC78DB" w:rsidRPr="00CC78DB" w:rsidRDefault="00CC78DB" w:rsidP="00CC78DB">
            <w:pPr>
              <w:keepNext/>
              <w:ind w:firstLine="0"/>
            </w:pPr>
            <w:r>
              <w:t>Willis</w:t>
            </w:r>
          </w:p>
        </w:tc>
        <w:tc>
          <w:tcPr>
            <w:tcW w:w="2179" w:type="dxa"/>
            <w:shd w:val="clear" w:color="auto" w:fill="auto"/>
          </w:tcPr>
          <w:p w14:paraId="41694F27" w14:textId="77777777" w:rsidR="00CC78DB" w:rsidRPr="00CC78DB" w:rsidRDefault="00CC78DB" w:rsidP="00CC78DB">
            <w:pPr>
              <w:keepNext/>
              <w:ind w:firstLine="0"/>
            </w:pPr>
            <w:r>
              <w:t>Wooten</w:t>
            </w:r>
          </w:p>
        </w:tc>
        <w:tc>
          <w:tcPr>
            <w:tcW w:w="2180" w:type="dxa"/>
            <w:shd w:val="clear" w:color="auto" w:fill="auto"/>
          </w:tcPr>
          <w:p w14:paraId="000E4FCE" w14:textId="77777777" w:rsidR="00CC78DB" w:rsidRPr="00CC78DB" w:rsidRDefault="00CC78DB" w:rsidP="00CC78DB">
            <w:pPr>
              <w:keepNext/>
              <w:ind w:firstLine="0"/>
            </w:pPr>
            <w:r>
              <w:t>Yow</w:t>
            </w:r>
          </w:p>
        </w:tc>
      </w:tr>
    </w:tbl>
    <w:p w14:paraId="005B4664" w14:textId="77777777" w:rsidR="00CC78DB" w:rsidRDefault="00CC78DB" w:rsidP="00CC78DB"/>
    <w:p w14:paraId="48A828E5" w14:textId="77777777" w:rsidR="00CC78DB" w:rsidRDefault="00CC78DB" w:rsidP="00CC78DB">
      <w:pPr>
        <w:jc w:val="center"/>
        <w:rPr>
          <w:b/>
        </w:rPr>
      </w:pPr>
      <w:r w:rsidRPr="00CC78DB">
        <w:rPr>
          <w:b/>
        </w:rPr>
        <w:t>Total--75</w:t>
      </w:r>
    </w:p>
    <w:p w14:paraId="7635A65E" w14:textId="77777777" w:rsidR="00CC78DB" w:rsidRDefault="00CC78DB" w:rsidP="00CC78DB">
      <w:pPr>
        <w:jc w:val="center"/>
        <w:rPr>
          <w:b/>
        </w:rPr>
      </w:pPr>
    </w:p>
    <w:p w14:paraId="033C4FD3" w14:textId="77777777" w:rsidR="00CC78DB" w:rsidRDefault="00CC78DB" w:rsidP="00CC78DB">
      <w:pPr>
        <w:ind w:firstLine="0"/>
      </w:pPr>
      <w:r w:rsidRPr="00CC78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C78DB" w:rsidRPr="00CC78DB" w14:paraId="27DAB792" w14:textId="77777777" w:rsidTr="00CC78DB">
        <w:tc>
          <w:tcPr>
            <w:tcW w:w="2179" w:type="dxa"/>
            <w:shd w:val="clear" w:color="auto" w:fill="auto"/>
          </w:tcPr>
          <w:p w14:paraId="3BCF05E1" w14:textId="77777777" w:rsidR="00CC78DB" w:rsidRPr="00CC78DB" w:rsidRDefault="00CC78DB" w:rsidP="00CC78DB">
            <w:pPr>
              <w:keepNext/>
              <w:ind w:firstLine="0"/>
            </w:pPr>
            <w:r>
              <w:t>Alexander</w:t>
            </w:r>
          </w:p>
        </w:tc>
        <w:tc>
          <w:tcPr>
            <w:tcW w:w="2179" w:type="dxa"/>
            <w:shd w:val="clear" w:color="auto" w:fill="auto"/>
          </w:tcPr>
          <w:p w14:paraId="1021535F" w14:textId="77777777" w:rsidR="00CC78DB" w:rsidRPr="00CC78DB" w:rsidRDefault="00CC78DB" w:rsidP="00CC78DB">
            <w:pPr>
              <w:keepNext/>
              <w:ind w:firstLine="0"/>
            </w:pPr>
            <w:r>
              <w:t>Anderson</w:t>
            </w:r>
          </w:p>
        </w:tc>
        <w:tc>
          <w:tcPr>
            <w:tcW w:w="2180" w:type="dxa"/>
            <w:shd w:val="clear" w:color="auto" w:fill="auto"/>
          </w:tcPr>
          <w:p w14:paraId="69882AB1" w14:textId="77777777" w:rsidR="00CC78DB" w:rsidRPr="00CC78DB" w:rsidRDefault="00CC78DB" w:rsidP="00CC78DB">
            <w:pPr>
              <w:keepNext/>
              <w:ind w:firstLine="0"/>
            </w:pPr>
            <w:r>
              <w:t>Bamberg</w:t>
            </w:r>
          </w:p>
        </w:tc>
      </w:tr>
      <w:tr w:rsidR="00CC78DB" w:rsidRPr="00CC78DB" w14:paraId="3F3FC59F" w14:textId="77777777" w:rsidTr="00CC78DB">
        <w:tc>
          <w:tcPr>
            <w:tcW w:w="2179" w:type="dxa"/>
            <w:shd w:val="clear" w:color="auto" w:fill="auto"/>
          </w:tcPr>
          <w:p w14:paraId="0CC12BC4" w14:textId="77777777" w:rsidR="00CC78DB" w:rsidRPr="00CC78DB" w:rsidRDefault="00CC78DB" w:rsidP="00CC78DB">
            <w:pPr>
              <w:ind w:firstLine="0"/>
            </w:pPr>
            <w:r>
              <w:t>Bernstein</w:t>
            </w:r>
          </w:p>
        </w:tc>
        <w:tc>
          <w:tcPr>
            <w:tcW w:w="2179" w:type="dxa"/>
            <w:shd w:val="clear" w:color="auto" w:fill="auto"/>
          </w:tcPr>
          <w:p w14:paraId="69B8BBDE" w14:textId="77777777" w:rsidR="00CC78DB" w:rsidRPr="00CC78DB" w:rsidRDefault="00CC78DB" w:rsidP="00CC78DB">
            <w:pPr>
              <w:ind w:firstLine="0"/>
            </w:pPr>
            <w:r>
              <w:t>Brawley</w:t>
            </w:r>
          </w:p>
        </w:tc>
        <w:tc>
          <w:tcPr>
            <w:tcW w:w="2180" w:type="dxa"/>
            <w:shd w:val="clear" w:color="auto" w:fill="auto"/>
          </w:tcPr>
          <w:p w14:paraId="6F0C204B" w14:textId="77777777" w:rsidR="00CC78DB" w:rsidRPr="00CC78DB" w:rsidRDefault="00CC78DB" w:rsidP="00CC78DB">
            <w:pPr>
              <w:ind w:firstLine="0"/>
            </w:pPr>
            <w:r>
              <w:t>Clyburn</w:t>
            </w:r>
          </w:p>
        </w:tc>
      </w:tr>
      <w:tr w:rsidR="00CC78DB" w:rsidRPr="00CC78DB" w14:paraId="6CF22772" w14:textId="77777777" w:rsidTr="00CC78DB">
        <w:tc>
          <w:tcPr>
            <w:tcW w:w="2179" w:type="dxa"/>
            <w:shd w:val="clear" w:color="auto" w:fill="auto"/>
          </w:tcPr>
          <w:p w14:paraId="0C8D3FA7" w14:textId="77777777" w:rsidR="00CC78DB" w:rsidRPr="00CC78DB" w:rsidRDefault="00CC78DB" w:rsidP="00CC78DB">
            <w:pPr>
              <w:ind w:firstLine="0"/>
            </w:pPr>
            <w:r>
              <w:t>Cobb-Hunter</w:t>
            </w:r>
          </w:p>
        </w:tc>
        <w:tc>
          <w:tcPr>
            <w:tcW w:w="2179" w:type="dxa"/>
            <w:shd w:val="clear" w:color="auto" w:fill="auto"/>
          </w:tcPr>
          <w:p w14:paraId="21CFA9CF" w14:textId="77777777" w:rsidR="00CC78DB" w:rsidRPr="00CC78DB" w:rsidRDefault="00CC78DB" w:rsidP="00CC78DB">
            <w:pPr>
              <w:ind w:firstLine="0"/>
            </w:pPr>
            <w:r>
              <w:t>Dillard</w:t>
            </w:r>
          </w:p>
        </w:tc>
        <w:tc>
          <w:tcPr>
            <w:tcW w:w="2180" w:type="dxa"/>
            <w:shd w:val="clear" w:color="auto" w:fill="auto"/>
          </w:tcPr>
          <w:p w14:paraId="36B23042" w14:textId="77777777" w:rsidR="00CC78DB" w:rsidRPr="00CC78DB" w:rsidRDefault="00CC78DB" w:rsidP="00CC78DB">
            <w:pPr>
              <w:ind w:firstLine="0"/>
            </w:pPr>
            <w:r>
              <w:t>Garvin</w:t>
            </w:r>
          </w:p>
        </w:tc>
      </w:tr>
      <w:tr w:rsidR="00CC78DB" w:rsidRPr="00CC78DB" w14:paraId="77F9B4DA" w14:textId="77777777" w:rsidTr="00CC78DB">
        <w:tc>
          <w:tcPr>
            <w:tcW w:w="2179" w:type="dxa"/>
            <w:shd w:val="clear" w:color="auto" w:fill="auto"/>
          </w:tcPr>
          <w:p w14:paraId="20E02798" w14:textId="77777777" w:rsidR="00CC78DB" w:rsidRPr="00CC78DB" w:rsidRDefault="00CC78DB" w:rsidP="00CC78DB">
            <w:pPr>
              <w:ind w:firstLine="0"/>
            </w:pPr>
            <w:r>
              <w:t>Gilliard</w:t>
            </w:r>
          </w:p>
        </w:tc>
        <w:tc>
          <w:tcPr>
            <w:tcW w:w="2179" w:type="dxa"/>
            <w:shd w:val="clear" w:color="auto" w:fill="auto"/>
          </w:tcPr>
          <w:p w14:paraId="525BAA57" w14:textId="77777777" w:rsidR="00CC78DB" w:rsidRPr="00CC78DB" w:rsidRDefault="00CC78DB" w:rsidP="00CC78DB">
            <w:pPr>
              <w:ind w:firstLine="0"/>
            </w:pPr>
            <w:r>
              <w:t>Govan</w:t>
            </w:r>
          </w:p>
        </w:tc>
        <w:tc>
          <w:tcPr>
            <w:tcW w:w="2180" w:type="dxa"/>
            <w:shd w:val="clear" w:color="auto" w:fill="auto"/>
          </w:tcPr>
          <w:p w14:paraId="21A2A752" w14:textId="77777777" w:rsidR="00CC78DB" w:rsidRPr="00CC78DB" w:rsidRDefault="00CC78DB" w:rsidP="00CC78DB">
            <w:pPr>
              <w:ind w:firstLine="0"/>
            </w:pPr>
            <w:r>
              <w:t>Hart</w:t>
            </w:r>
          </w:p>
        </w:tc>
      </w:tr>
      <w:tr w:rsidR="00CC78DB" w:rsidRPr="00CC78DB" w14:paraId="467433FC" w14:textId="77777777" w:rsidTr="00CC78DB">
        <w:tc>
          <w:tcPr>
            <w:tcW w:w="2179" w:type="dxa"/>
            <w:shd w:val="clear" w:color="auto" w:fill="auto"/>
          </w:tcPr>
          <w:p w14:paraId="419BF4A6" w14:textId="77777777" w:rsidR="00CC78DB" w:rsidRPr="00CC78DB" w:rsidRDefault="00CC78DB" w:rsidP="00CC78DB">
            <w:pPr>
              <w:ind w:firstLine="0"/>
            </w:pPr>
            <w:r>
              <w:t>Henderson-Myers</w:t>
            </w:r>
          </w:p>
        </w:tc>
        <w:tc>
          <w:tcPr>
            <w:tcW w:w="2179" w:type="dxa"/>
            <w:shd w:val="clear" w:color="auto" w:fill="auto"/>
          </w:tcPr>
          <w:p w14:paraId="17055C0C" w14:textId="77777777" w:rsidR="00CC78DB" w:rsidRPr="00CC78DB" w:rsidRDefault="00CC78DB" w:rsidP="00CC78DB">
            <w:pPr>
              <w:ind w:firstLine="0"/>
            </w:pPr>
            <w:r>
              <w:t>Henegan</w:t>
            </w:r>
          </w:p>
        </w:tc>
        <w:tc>
          <w:tcPr>
            <w:tcW w:w="2180" w:type="dxa"/>
            <w:shd w:val="clear" w:color="auto" w:fill="auto"/>
          </w:tcPr>
          <w:p w14:paraId="43A906BC" w14:textId="77777777" w:rsidR="00CC78DB" w:rsidRPr="00CC78DB" w:rsidRDefault="00CC78DB" w:rsidP="00CC78DB">
            <w:pPr>
              <w:ind w:firstLine="0"/>
            </w:pPr>
            <w:r>
              <w:t>Hosey</w:t>
            </w:r>
          </w:p>
        </w:tc>
      </w:tr>
      <w:tr w:rsidR="00CC78DB" w:rsidRPr="00CC78DB" w14:paraId="36CE2568" w14:textId="77777777" w:rsidTr="00CC78DB">
        <w:tc>
          <w:tcPr>
            <w:tcW w:w="2179" w:type="dxa"/>
            <w:shd w:val="clear" w:color="auto" w:fill="auto"/>
          </w:tcPr>
          <w:p w14:paraId="72FB34A4" w14:textId="77777777" w:rsidR="00CC78DB" w:rsidRPr="00CC78DB" w:rsidRDefault="00CC78DB" w:rsidP="00CC78DB">
            <w:pPr>
              <w:ind w:firstLine="0"/>
            </w:pPr>
            <w:r>
              <w:t>Howard</w:t>
            </w:r>
          </w:p>
        </w:tc>
        <w:tc>
          <w:tcPr>
            <w:tcW w:w="2179" w:type="dxa"/>
            <w:shd w:val="clear" w:color="auto" w:fill="auto"/>
          </w:tcPr>
          <w:p w14:paraId="2A1F7F93" w14:textId="77777777" w:rsidR="00CC78DB" w:rsidRPr="00CC78DB" w:rsidRDefault="00CC78DB" w:rsidP="00CC78DB">
            <w:pPr>
              <w:ind w:firstLine="0"/>
            </w:pPr>
            <w:r>
              <w:t>J. L. Johnson</w:t>
            </w:r>
          </w:p>
        </w:tc>
        <w:tc>
          <w:tcPr>
            <w:tcW w:w="2180" w:type="dxa"/>
            <w:shd w:val="clear" w:color="auto" w:fill="auto"/>
          </w:tcPr>
          <w:p w14:paraId="156DF7F5" w14:textId="77777777" w:rsidR="00CC78DB" w:rsidRPr="00CC78DB" w:rsidRDefault="00CC78DB" w:rsidP="00CC78DB">
            <w:pPr>
              <w:ind w:firstLine="0"/>
            </w:pPr>
            <w:r>
              <w:t>K. O. Johnson</w:t>
            </w:r>
          </w:p>
        </w:tc>
      </w:tr>
      <w:tr w:rsidR="00CC78DB" w:rsidRPr="00CC78DB" w14:paraId="3DF48DD2" w14:textId="77777777" w:rsidTr="00CC78DB">
        <w:tc>
          <w:tcPr>
            <w:tcW w:w="2179" w:type="dxa"/>
            <w:shd w:val="clear" w:color="auto" w:fill="auto"/>
          </w:tcPr>
          <w:p w14:paraId="1D7DD17D" w14:textId="77777777" w:rsidR="00CC78DB" w:rsidRPr="00CC78DB" w:rsidRDefault="00CC78DB" w:rsidP="00CC78DB">
            <w:pPr>
              <w:ind w:firstLine="0"/>
            </w:pPr>
            <w:r>
              <w:t>King</w:t>
            </w:r>
          </w:p>
        </w:tc>
        <w:tc>
          <w:tcPr>
            <w:tcW w:w="2179" w:type="dxa"/>
            <w:shd w:val="clear" w:color="auto" w:fill="auto"/>
          </w:tcPr>
          <w:p w14:paraId="7EDA5F8E" w14:textId="77777777" w:rsidR="00CC78DB" w:rsidRPr="00CC78DB" w:rsidRDefault="00CC78DB" w:rsidP="00CC78DB">
            <w:pPr>
              <w:ind w:firstLine="0"/>
            </w:pPr>
            <w:r>
              <w:t>Kirby</w:t>
            </w:r>
          </w:p>
        </w:tc>
        <w:tc>
          <w:tcPr>
            <w:tcW w:w="2180" w:type="dxa"/>
            <w:shd w:val="clear" w:color="auto" w:fill="auto"/>
          </w:tcPr>
          <w:p w14:paraId="1A90BECD" w14:textId="77777777" w:rsidR="00CC78DB" w:rsidRPr="00CC78DB" w:rsidRDefault="00CC78DB" w:rsidP="00CC78DB">
            <w:pPr>
              <w:ind w:firstLine="0"/>
            </w:pPr>
            <w:r>
              <w:t>Matthews</w:t>
            </w:r>
          </w:p>
        </w:tc>
      </w:tr>
      <w:tr w:rsidR="00CC78DB" w:rsidRPr="00CC78DB" w14:paraId="3057105A" w14:textId="77777777" w:rsidTr="00CC78DB">
        <w:tc>
          <w:tcPr>
            <w:tcW w:w="2179" w:type="dxa"/>
            <w:shd w:val="clear" w:color="auto" w:fill="auto"/>
          </w:tcPr>
          <w:p w14:paraId="69F198D6" w14:textId="77777777" w:rsidR="00CC78DB" w:rsidRPr="00CC78DB" w:rsidRDefault="00CC78DB" w:rsidP="00CC78DB">
            <w:pPr>
              <w:ind w:firstLine="0"/>
            </w:pPr>
            <w:r>
              <w:t>McDaniel</w:t>
            </w:r>
          </w:p>
        </w:tc>
        <w:tc>
          <w:tcPr>
            <w:tcW w:w="2179" w:type="dxa"/>
            <w:shd w:val="clear" w:color="auto" w:fill="auto"/>
          </w:tcPr>
          <w:p w14:paraId="74814AFE" w14:textId="77777777" w:rsidR="00CC78DB" w:rsidRPr="00CC78DB" w:rsidRDefault="00CC78DB" w:rsidP="00CC78DB">
            <w:pPr>
              <w:ind w:firstLine="0"/>
            </w:pPr>
            <w:r>
              <w:t>McKnight</w:t>
            </w:r>
          </w:p>
        </w:tc>
        <w:tc>
          <w:tcPr>
            <w:tcW w:w="2180" w:type="dxa"/>
            <w:shd w:val="clear" w:color="auto" w:fill="auto"/>
          </w:tcPr>
          <w:p w14:paraId="1F26D8C7" w14:textId="77777777" w:rsidR="00CC78DB" w:rsidRPr="00CC78DB" w:rsidRDefault="00CC78DB" w:rsidP="00CC78DB">
            <w:pPr>
              <w:ind w:firstLine="0"/>
            </w:pPr>
            <w:r>
              <w:t>J. Moore</w:t>
            </w:r>
          </w:p>
        </w:tc>
      </w:tr>
      <w:tr w:rsidR="00CC78DB" w:rsidRPr="00CC78DB" w14:paraId="1664630B" w14:textId="77777777" w:rsidTr="00CC78DB">
        <w:tc>
          <w:tcPr>
            <w:tcW w:w="2179" w:type="dxa"/>
            <w:shd w:val="clear" w:color="auto" w:fill="auto"/>
          </w:tcPr>
          <w:p w14:paraId="171B202B" w14:textId="77777777" w:rsidR="00CC78DB" w:rsidRPr="00CC78DB" w:rsidRDefault="00CC78DB" w:rsidP="00CC78DB">
            <w:pPr>
              <w:ind w:firstLine="0"/>
            </w:pPr>
            <w:r>
              <w:t>Murray</w:t>
            </w:r>
          </w:p>
        </w:tc>
        <w:tc>
          <w:tcPr>
            <w:tcW w:w="2179" w:type="dxa"/>
            <w:shd w:val="clear" w:color="auto" w:fill="auto"/>
          </w:tcPr>
          <w:p w14:paraId="06ADD270" w14:textId="77777777" w:rsidR="00CC78DB" w:rsidRPr="00CC78DB" w:rsidRDefault="00CC78DB" w:rsidP="00CC78DB">
            <w:pPr>
              <w:ind w:firstLine="0"/>
            </w:pPr>
            <w:r>
              <w:t>Ott</w:t>
            </w:r>
          </w:p>
        </w:tc>
        <w:tc>
          <w:tcPr>
            <w:tcW w:w="2180" w:type="dxa"/>
            <w:shd w:val="clear" w:color="auto" w:fill="auto"/>
          </w:tcPr>
          <w:p w14:paraId="556ECABC" w14:textId="77777777" w:rsidR="00CC78DB" w:rsidRPr="00CC78DB" w:rsidRDefault="00CC78DB" w:rsidP="00CC78DB">
            <w:pPr>
              <w:ind w:firstLine="0"/>
            </w:pPr>
            <w:r>
              <w:t>Parks</w:t>
            </w:r>
          </w:p>
        </w:tc>
      </w:tr>
      <w:tr w:rsidR="00CC78DB" w:rsidRPr="00CC78DB" w14:paraId="695A332E" w14:textId="77777777" w:rsidTr="00CC78DB">
        <w:tc>
          <w:tcPr>
            <w:tcW w:w="2179" w:type="dxa"/>
            <w:shd w:val="clear" w:color="auto" w:fill="auto"/>
          </w:tcPr>
          <w:p w14:paraId="2438612F" w14:textId="77777777" w:rsidR="00CC78DB" w:rsidRPr="00CC78DB" w:rsidRDefault="00CC78DB" w:rsidP="00CC78DB">
            <w:pPr>
              <w:ind w:firstLine="0"/>
            </w:pPr>
            <w:r>
              <w:t>Pendarvis</w:t>
            </w:r>
          </w:p>
        </w:tc>
        <w:tc>
          <w:tcPr>
            <w:tcW w:w="2179" w:type="dxa"/>
            <w:shd w:val="clear" w:color="auto" w:fill="auto"/>
          </w:tcPr>
          <w:p w14:paraId="21F506CB" w14:textId="77777777" w:rsidR="00CC78DB" w:rsidRPr="00CC78DB" w:rsidRDefault="00CC78DB" w:rsidP="00CC78DB">
            <w:pPr>
              <w:ind w:firstLine="0"/>
            </w:pPr>
            <w:r>
              <w:t>Rivers</w:t>
            </w:r>
          </w:p>
        </w:tc>
        <w:tc>
          <w:tcPr>
            <w:tcW w:w="2180" w:type="dxa"/>
            <w:shd w:val="clear" w:color="auto" w:fill="auto"/>
          </w:tcPr>
          <w:p w14:paraId="50124E7F" w14:textId="77777777" w:rsidR="00CC78DB" w:rsidRPr="00CC78DB" w:rsidRDefault="00CC78DB" w:rsidP="00CC78DB">
            <w:pPr>
              <w:ind w:firstLine="0"/>
            </w:pPr>
            <w:r>
              <w:t>Robinson</w:t>
            </w:r>
          </w:p>
        </w:tc>
      </w:tr>
      <w:tr w:rsidR="00CC78DB" w:rsidRPr="00CC78DB" w14:paraId="338BC02F" w14:textId="77777777" w:rsidTr="00CC78DB">
        <w:tc>
          <w:tcPr>
            <w:tcW w:w="2179" w:type="dxa"/>
            <w:shd w:val="clear" w:color="auto" w:fill="auto"/>
          </w:tcPr>
          <w:p w14:paraId="446A4BC5" w14:textId="77777777" w:rsidR="00CC78DB" w:rsidRPr="00CC78DB" w:rsidRDefault="00CC78DB" w:rsidP="00CC78DB">
            <w:pPr>
              <w:ind w:firstLine="0"/>
            </w:pPr>
            <w:r>
              <w:t>Rose</w:t>
            </w:r>
          </w:p>
        </w:tc>
        <w:tc>
          <w:tcPr>
            <w:tcW w:w="2179" w:type="dxa"/>
            <w:shd w:val="clear" w:color="auto" w:fill="auto"/>
          </w:tcPr>
          <w:p w14:paraId="3CE99929" w14:textId="77777777" w:rsidR="00CC78DB" w:rsidRPr="00CC78DB" w:rsidRDefault="00CC78DB" w:rsidP="00CC78DB">
            <w:pPr>
              <w:ind w:firstLine="0"/>
            </w:pPr>
            <w:r>
              <w:t>Rutherford</w:t>
            </w:r>
          </w:p>
        </w:tc>
        <w:tc>
          <w:tcPr>
            <w:tcW w:w="2180" w:type="dxa"/>
            <w:shd w:val="clear" w:color="auto" w:fill="auto"/>
          </w:tcPr>
          <w:p w14:paraId="68A59681" w14:textId="77777777" w:rsidR="00CC78DB" w:rsidRPr="00CC78DB" w:rsidRDefault="00CC78DB" w:rsidP="00CC78DB">
            <w:pPr>
              <w:ind w:firstLine="0"/>
            </w:pPr>
            <w:r>
              <w:t>Stavrinakis</w:t>
            </w:r>
          </w:p>
        </w:tc>
      </w:tr>
      <w:tr w:rsidR="00CC78DB" w:rsidRPr="00CC78DB" w14:paraId="73B37596" w14:textId="77777777" w:rsidTr="00CC78DB">
        <w:tc>
          <w:tcPr>
            <w:tcW w:w="2179" w:type="dxa"/>
            <w:shd w:val="clear" w:color="auto" w:fill="auto"/>
          </w:tcPr>
          <w:p w14:paraId="1358A571" w14:textId="77777777" w:rsidR="00CC78DB" w:rsidRPr="00CC78DB" w:rsidRDefault="00CC78DB" w:rsidP="00CC78DB">
            <w:pPr>
              <w:keepNext/>
              <w:ind w:firstLine="0"/>
            </w:pPr>
            <w:r>
              <w:t>Tedder</w:t>
            </w:r>
          </w:p>
        </w:tc>
        <w:tc>
          <w:tcPr>
            <w:tcW w:w="2179" w:type="dxa"/>
            <w:shd w:val="clear" w:color="auto" w:fill="auto"/>
          </w:tcPr>
          <w:p w14:paraId="4ACF95C6" w14:textId="77777777" w:rsidR="00CC78DB" w:rsidRPr="00CC78DB" w:rsidRDefault="00CC78DB" w:rsidP="00CC78DB">
            <w:pPr>
              <w:keepNext/>
              <w:ind w:firstLine="0"/>
            </w:pPr>
            <w:r>
              <w:t>Thigpen</w:t>
            </w:r>
          </w:p>
        </w:tc>
        <w:tc>
          <w:tcPr>
            <w:tcW w:w="2180" w:type="dxa"/>
            <w:shd w:val="clear" w:color="auto" w:fill="auto"/>
          </w:tcPr>
          <w:p w14:paraId="18B1AFD6" w14:textId="77777777" w:rsidR="00CC78DB" w:rsidRPr="00CC78DB" w:rsidRDefault="00CC78DB" w:rsidP="00CC78DB">
            <w:pPr>
              <w:keepNext/>
              <w:ind w:firstLine="0"/>
            </w:pPr>
            <w:r>
              <w:t>Weeks</w:t>
            </w:r>
          </w:p>
        </w:tc>
      </w:tr>
      <w:tr w:rsidR="00CC78DB" w:rsidRPr="00CC78DB" w14:paraId="241478D9" w14:textId="77777777" w:rsidTr="00CC78DB">
        <w:tc>
          <w:tcPr>
            <w:tcW w:w="2179" w:type="dxa"/>
            <w:shd w:val="clear" w:color="auto" w:fill="auto"/>
          </w:tcPr>
          <w:p w14:paraId="46B2FB52" w14:textId="77777777" w:rsidR="00CC78DB" w:rsidRPr="00CC78DB" w:rsidRDefault="00CC78DB" w:rsidP="00CC78DB">
            <w:pPr>
              <w:keepNext/>
              <w:ind w:firstLine="0"/>
            </w:pPr>
            <w:r>
              <w:t>Wetmore</w:t>
            </w:r>
          </w:p>
        </w:tc>
        <w:tc>
          <w:tcPr>
            <w:tcW w:w="2179" w:type="dxa"/>
            <w:shd w:val="clear" w:color="auto" w:fill="auto"/>
          </w:tcPr>
          <w:p w14:paraId="5B604E22" w14:textId="77777777" w:rsidR="00CC78DB" w:rsidRPr="00CC78DB" w:rsidRDefault="00CC78DB" w:rsidP="00CC78DB">
            <w:pPr>
              <w:keepNext/>
              <w:ind w:firstLine="0"/>
            </w:pPr>
            <w:r>
              <w:t>R. Williams</w:t>
            </w:r>
          </w:p>
        </w:tc>
        <w:tc>
          <w:tcPr>
            <w:tcW w:w="2180" w:type="dxa"/>
            <w:shd w:val="clear" w:color="auto" w:fill="auto"/>
          </w:tcPr>
          <w:p w14:paraId="18A243EC" w14:textId="77777777" w:rsidR="00CC78DB" w:rsidRPr="00CC78DB" w:rsidRDefault="00CC78DB" w:rsidP="00CC78DB">
            <w:pPr>
              <w:keepNext/>
              <w:ind w:firstLine="0"/>
            </w:pPr>
            <w:r>
              <w:t>S. Williams</w:t>
            </w:r>
          </w:p>
        </w:tc>
      </w:tr>
    </w:tbl>
    <w:p w14:paraId="406CD494" w14:textId="77777777" w:rsidR="00CC78DB" w:rsidRDefault="00CC78DB" w:rsidP="00CC78DB"/>
    <w:p w14:paraId="2A241100" w14:textId="77777777" w:rsidR="00CC78DB" w:rsidRDefault="00CC78DB" w:rsidP="00CC78DB">
      <w:pPr>
        <w:jc w:val="center"/>
        <w:rPr>
          <w:b/>
        </w:rPr>
      </w:pPr>
      <w:r w:rsidRPr="00CC78DB">
        <w:rPr>
          <w:b/>
        </w:rPr>
        <w:t>Total--39</w:t>
      </w:r>
    </w:p>
    <w:p w14:paraId="44AD01AB" w14:textId="77777777" w:rsidR="00CC78DB" w:rsidRDefault="00CC78DB" w:rsidP="00CC78DB">
      <w:pPr>
        <w:jc w:val="center"/>
        <w:rPr>
          <w:b/>
        </w:rPr>
      </w:pPr>
    </w:p>
    <w:p w14:paraId="3C25E0B4" w14:textId="77777777" w:rsidR="00CC78DB" w:rsidRDefault="00CC78DB" w:rsidP="00CC78DB">
      <w:r>
        <w:t>The amendment was then adopted.</w:t>
      </w:r>
    </w:p>
    <w:p w14:paraId="142A1C3B" w14:textId="77777777" w:rsidR="00CC78DB" w:rsidRDefault="00CC78DB" w:rsidP="00CC78DB"/>
    <w:p w14:paraId="2E89B7CF" w14:textId="5B8FB51B" w:rsidR="00CC78DB" w:rsidRPr="00F73B3C" w:rsidRDefault="002365D5" w:rsidP="00CC78DB">
      <w:pPr>
        <w:pStyle w:val="Title"/>
        <w:keepNext/>
      </w:pPr>
      <w:bookmarkStart w:id="74" w:name="file_start217"/>
      <w:bookmarkEnd w:id="74"/>
      <w:r>
        <w:t>RECORD FOR VOTING</w:t>
      </w:r>
    </w:p>
    <w:p w14:paraId="745D58C3" w14:textId="77777777" w:rsidR="00CC78DB" w:rsidRPr="00F73B3C" w:rsidRDefault="00CC78DB" w:rsidP="00CC78DB">
      <w:pPr>
        <w:ind w:firstLine="0"/>
        <w:rPr>
          <w:szCs w:val="22"/>
        </w:rPr>
      </w:pPr>
      <w:r w:rsidRPr="00F73B3C">
        <w:tab/>
        <w:t>I was on leave during the debate on H. 3444 and I missed the  vote on Amendment 1A. Had I been present, I would have voted in favor of Amendment 1A to H. 3444.</w:t>
      </w:r>
    </w:p>
    <w:p w14:paraId="3C232581" w14:textId="77777777" w:rsidR="00CC78DB" w:rsidRDefault="00CC78DB" w:rsidP="00CC78DB">
      <w:pPr>
        <w:ind w:firstLine="0"/>
        <w:rPr>
          <w:b/>
        </w:rPr>
      </w:pPr>
      <w:r w:rsidRPr="00F73B3C">
        <w:rPr>
          <w:szCs w:val="22"/>
        </w:rPr>
        <w:tab/>
        <w:t>Rep. Nathan Ballentine</w:t>
      </w:r>
    </w:p>
    <w:p w14:paraId="2B6298A9" w14:textId="77777777" w:rsidR="00CC78DB" w:rsidRDefault="00CC78DB" w:rsidP="00CC78DB">
      <w:pPr>
        <w:ind w:firstLine="0"/>
        <w:rPr>
          <w:b/>
        </w:rPr>
      </w:pPr>
    </w:p>
    <w:p w14:paraId="00875A39" w14:textId="3B4B3DFC" w:rsidR="00CC78DB" w:rsidRPr="00BE3970" w:rsidRDefault="00CC78DB" w:rsidP="00CC78DB">
      <w:r w:rsidRPr="00BE3970">
        <w:t>Rep. M</w:t>
      </w:r>
      <w:r w:rsidR="009D4CC4">
        <w:t>C</w:t>
      </w:r>
      <w:r w:rsidRPr="00BE3970">
        <w:t>KNIGHT proposed the following Amendment No. 2A</w:t>
      </w:r>
      <w:r w:rsidR="00A376FD">
        <w:t xml:space="preserve"> to </w:t>
      </w:r>
      <w:r w:rsidR="00A376FD">
        <w:br/>
      </w:r>
      <w:r w:rsidRPr="00BE3970">
        <w:t>H. 3444 (COUNCIL\ZW\3444C007.BH.ZW22), which was tabled:</w:t>
      </w:r>
    </w:p>
    <w:p w14:paraId="639CF37A" w14:textId="77777777" w:rsidR="00CC78DB" w:rsidRPr="00BE3970" w:rsidRDefault="00CC78DB" w:rsidP="00CC78DB">
      <w:r w:rsidRPr="00BE3970">
        <w:t>Amend the bill, as and if amended, by adding an appropriately numbered Part and SECTION to read:</w:t>
      </w:r>
    </w:p>
    <w:p w14:paraId="1735870F" w14:textId="77777777" w:rsidR="00CC78DB" w:rsidRPr="00BE3970" w:rsidRDefault="00CC78DB" w:rsidP="00A376FD">
      <w:pPr>
        <w:jc w:val="center"/>
      </w:pPr>
      <w:r w:rsidRPr="00BE3970">
        <w:t>/   Part (  )</w:t>
      </w:r>
    </w:p>
    <w:p w14:paraId="7B8B136D" w14:textId="77777777" w:rsidR="00CC78DB" w:rsidRPr="00BE3970" w:rsidRDefault="00CC78DB" w:rsidP="00CC78DB">
      <w:r w:rsidRPr="00BE3970">
        <w:t>SECTION</w:t>
      </w:r>
      <w:r w:rsidRPr="00BE3970">
        <w:tab/>
        <w:t>___.</w:t>
      </w:r>
      <w:r w:rsidRPr="00BE3970">
        <w:tab/>
        <w:t xml:space="preserve">Article 1, Chapter 19, Title 59 of the 1976 Code is </w:t>
      </w:r>
      <w:r w:rsidR="00912C87" w:rsidRPr="00BE3970">
        <w:t>amended by adding</w:t>
      </w:r>
      <w:r w:rsidRPr="00BE3970">
        <w:t>:</w:t>
      </w:r>
    </w:p>
    <w:p w14:paraId="217539A8" w14:textId="77777777" w:rsidR="00CC78DB" w:rsidRPr="00BE3970" w:rsidRDefault="00CC78DB" w:rsidP="00CC78DB">
      <w:r w:rsidRPr="00BE3970">
        <w:tab/>
        <w:t>“Section 59</w:t>
      </w:r>
      <w:r w:rsidRPr="00BE3970">
        <w:noBreakHyphen/>
        <w:t>19</w:t>
      </w:r>
      <w:r w:rsidRPr="00BE3970">
        <w:noBreakHyphen/>
        <w:t>360. Notwithstanding another provision of law, after June 30, 2022, all elections for school district trustees in this State must be conducted on a nonpartisan basis.”</w:t>
      </w:r>
      <w:r w:rsidRPr="00BE3970">
        <w:tab/>
      </w:r>
      <w:r w:rsidRPr="00BE3970">
        <w:tab/>
        <w:t>/</w:t>
      </w:r>
    </w:p>
    <w:p w14:paraId="29319BA7" w14:textId="77777777" w:rsidR="00CC78DB" w:rsidRPr="00BE3970" w:rsidRDefault="00CC78DB" w:rsidP="00CC78DB">
      <w:r w:rsidRPr="00BE3970">
        <w:t>Renumber sections to conform.</w:t>
      </w:r>
    </w:p>
    <w:p w14:paraId="6F2D234B" w14:textId="77777777" w:rsidR="00CC78DB" w:rsidRDefault="00CC78DB" w:rsidP="00CC78DB">
      <w:r w:rsidRPr="00BE3970">
        <w:t>Amend title to conform.</w:t>
      </w:r>
    </w:p>
    <w:p w14:paraId="31AFD4FB" w14:textId="77777777" w:rsidR="00CC78DB" w:rsidRDefault="00CC78DB" w:rsidP="00CC78DB"/>
    <w:p w14:paraId="418A67D7" w14:textId="77777777" w:rsidR="00CC78DB" w:rsidRDefault="00CC78DB" w:rsidP="00CC78DB">
      <w:r>
        <w:t>Rep. MCKNIGHT explained the amendment.</w:t>
      </w:r>
    </w:p>
    <w:p w14:paraId="75BE87F5" w14:textId="77777777" w:rsidR="00CC78DB" w:rsidRDefault="00CC78DB" w:rsidP="00CC78DB"/>
    <w:p w14:paraId="2972AE94" w14:textId="77777777" w:rsidR="00CC78DB" w:rsidRDefault="00CC78DB" w:rsidP="00CC78DB">
      <w:r>
        <w:t>Rep. B. NEWTON moved to table the amendment.</w:t>
      </w:r>
    </w:p>
    <w:p w14:paraId="2FA01EE3" w14:textId="77777777" w:rsidR="00CC78DB" w:rsidRDefault="00CC78DB" w:rsidP="00CC78DB"/>
    <w:p w14:paraId="2CCDAA01" w14:textId="77777777" w:rsidR="00CC78DB" w:rsidRDefault="00CC78DB" w:rsidP="00CC78DB">
      <w:r>
        <w:t>Rep. MCKNIGHT demanded the yeas and nays which were taken, resulting as follows:</w:t>
      </w:r>
    </w:p>
    <w:p w14:paraId="68FFC366" w14:textId="77777777" w:rsidR="00CC78DB" w:rsidRDefault="00CC78DB" w:rsidP="00CC78DB">
      <w:pPr>
        <w:jc w:val="center"/>
      </w:pPr>
      <w:bookmarkStart w:id="75" w:name="vote_start221"/>
      <w:bookmarkEnd w:id="75"/>
      <w:r>
        <w:t>Yeas 71; Nays 42</w:t>
      </w:r>
    </w:p>
    <w:p w14:paraId="36F8147E" w14:textId="77777777" w:rsidR="00CC78DB" w:rsidRDefault="00CC78DB" w:rsidP="00CC78DB">
      <w:pPr>
        <w:jc w:val="center"/>
      </w:pPr>
    </w:p>
    <w:p w14:paraId="663709F3" w14:textId="77777777" w:rsidR="00CC78DB" w:rsidRDefault="00A376FD" w:rsidP="00CC78DB">
      <w:pPr>
        <w:ind w:firstLine="0"/>
      </w:pPr>
      <w:r>
        <w:br w:type="column"/>
      </w:r>
      <w:r w:rsidR="00CC78DB">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78DB" w:rsidRPr="00CC78DB" w14:paraId="40E741F2" w14:textId="77777777" w:rsidTr="00CC78DB">
        <w:tc>
          <w:tcPr>
            <w:tcW w:w="2179" w:type="dxa"/>
            <w:shd w:val="clear" w:color="auto" w:fill="auto"/>
          </w:tcPr>
          <w:p w14:paraId="6885A9DC" w14:textId="77777777" w:rsidR="00CC78DB" w:rsidRPr="00CC78DB" w:rsidRDefault="00CC78DB" w:rsidP="00CC78DB">
            <w:pPr>
              <w:keepNext/>
              <w:ind w:firstLine="0"/>
            </w:pPr>
            <w:r>
              <w:t>Allison</w:t>
            </w:r>
          </w:p>
        </w:tc>
        <w:tc>
          <w:tcPr>
            <w:tcW w:w="2179" w:type="dxa"/>
            <w:shd w:val="clear" w:color="auto" w:fill="auto"/>
          </w:tcPr>
          <w:p w14:paraId="6AD23D0D" w14:textId="77777777" w:rsidR="00CC78DB" w:rsidRPr="00CC78DB" w:rsidRDefault="00CC78DB" w:rsidP="00CC78DB">
            <w:pPr>
              <w:keepNext/>
              <w:ind w:firstLine="0"/>
            </w:pPr>
            <w:r>
              <w:t>Bailey</w:t>
            </w:r>
          </w:p>
        </w:tc>
        <w:tc>
          <w:tcPr>
            <w:tcW w:w="2180" w:type="dxa"/>
            <w:shd w:val="clear" w:color="auto" w:fill="auto"/>
          </w:tcPr>
          <w:p w14:paraId="1E7D1DA7" w14:textId="77777777" w:rsidR="00CC78DB" w:rsidRPr="00CC78DB" w:rsidRDefault="00CC78DB" w:rsidP="00CC78DB">
            <w:pPr>
              <w:keepNext/>
              <w:ind w:firstLine="0"/>
            </w:pPr>
            <w:r>
              <w:t>Bannister</w:t>
            </w:r>
          </w:p>
        </w:tc>
      </w:tr>
      <w:tr w:rsidR="00CC78DB" w:rsidRPr="00CC78DB" w14:paraId="2E38A415" w14:textId="77777777" w:rsidTr="00CC78DB">
        <w:tc>
          <w:tcPr>
            <w:tcW w:w="2179" w:type="dxa"/>
            <w:shd w:val="clear" w:color="auto" w:fill="auto"/>
          </w:tcPr>
          <w:p w14:paraId="02D9B630" w14:textId="77777777" w:rsidR="00CC78DB" w:rsidRPr="00CC78DB" w:rsidRDefault="00CC78DB" w:rsidP="00CC78DB">
            <w:pPr>
              <w:ind w:firstLine="0"/>
            </w:pPr>
            <w:r>
              <w:t>Bennett</w:t>
            </w:r>
          </w:p>
        </w:tc>
        <w:tc>
          <w:tcPr>
            <w:tcW w:w="2179" w:type="dxa"/>
            <w:shd w:val="clear" w:color="auto" w:fill="auto"/>
          </w:tcPr>
          <w:p w14:paraId="752EF7AC" w14:textId="77777777" w:rsidR="00CC78DB" w:rsidRPr="00CC78DB" w:rsidRDefault="00CC78DB" w:rsidP="00CC78DB">
            <w:pPr>
              <w:ind w:firstLine="0"/>
            </w:pPr>
            <w:r>
              <w:t>Blackwell</w:t>
            </w:r>
          </w:p>
        </w:tc>
        <w:tc>
          <w:tcPr>
            <w:tcW w:w="2180" w:type="dxa"/>
            <w:shd w:val="clear" w:color="auto" w:fill="auto"/>
          </w:tcPr>
          <w:p w14:paraId="25E07015" w14:textId="77777777" w:rsidR="00CC78DB" w:rsidRPr="00CC78DB" w:rsidRDefault="00CC78DB" w:rsidP="00CC78DB">
            <w:pPr>
              <w:ind w:firstLine="0"/>
            </w:pPr>
            <w:r>
              <w:t>Bradley</w:t>
            </w:r>
          </w:p>
        </w:tc>
      </w:tr>
      <w:tr w:rsidR="00CC78DB" w:rsidRPr="00CC78DB" w14:paraId="26B4F795" w14:textId="77777777" w:rsidTr="00CC78DB">
        <w:tc>
          <w:tcPr>
            <w:tcW w:w="2179" w:type="dxa"/>
            <w:shd w:val="clear" w:color="auto" w:fill="auto"/>
          </w:tcPr>
          <w:p w14:paraId="4DFB73EC" w14:textId="77777777" w:rsidR="00CC78DB" w:rsidRPr="00CC78DB" w:rsidRDefault="00CC78DB" w:rsidP="00CC78DB">
            <w:pPr>
              <w:ind w:firstLine="0"/>
            </w:pPr>
            <w:r>
              <w:t>Brittain</w:t>
            </w:r>
          </w:p>
        </w:tc>
        <w:tc>
          <w:tcPr>
            <w:tcW w:w="2179" w:type="dxa"/>
            <w:shd w:val="clear" w:color="auto" w:fill="auto"/>
          </w:tcPr>
          <w:p w14:paraId="429B0AB6" w14:textId="77777777" w:rsidR="00CC78DB" w:rsidRPr="00CC78DB" w:rsidRDefault="00CC78DB" w:rsidP="00CC78DB">
            <w:pPr>
              <w:ind w:firstLine="0"/>
            </w:pPr>
            <w:r>
              <w:t>Bryant</w:t>
            </w:r>
          </w:p>
        </w:tc>
        <w:tc>
          <w:tcPr>
            <w:tcW w:w="2180" w:type="dxa"/>
            <w:shd w:val="clear" w:color="auto" w:fill="auto"/>
          </w:tcPr>
          <w:p w14:paraId="50F6CA1F" w14:textId="77777777" w:rsidR="00CC78DB" w:rsidRPr="00CC78DB" w:rsidRDefault="00CC78DB" w:rsidP="00CC78DB">
            <w:pPr>
              <w:ind w:firstLine="0"/>
            </w:pPr>
            <w:r>
              <w:t>Burns</w:t>
            </w:r>
          </w:p>
        </w:tc>
      </w:tr>
      <w:tr w:rsidR="00CC78DB" w:rsidRPr="00CC78DB" w14:paraId="654DED9F" w14:textId="77777777" w:rsidTr="00CC78DB">
        <w:tc>
          <w:tcPr>
            <w:tcW w:w="2179" w:type="dxa"/>
            <w:shd w:val="clear" w:color="auto" w:fill="auto"/>
          </w:tcPr>
          <w:p w14:paraId="078ACD53" w14:textId="77777777" w:rsidR="00CC78DB" w:rsidRPr="00CC78DB" w:rsidRDefault="00CC78DB" w:rsidP="00CC78DB">
            <w:pPr>
              <w:ind w:firstLine="0"/>
            </w:pPr>
            <w:r>
              <w:t>Bustos</w:t>
            </w:r>
          </w:p>
        </w:tc>
        <w:tc>
          <w:tcPr>
            <w:tcW w:w="2179" w:type="dxa"/>
            <w:shd w:val="clear" w:color="auto" w:fill="auto"/>
          </w:tcPr>
          <w:p w14:paraId="72F3937C" w14:textId="77777777" w:rsidR="00CC78DB" w:rsidRPr="00CC78DB" w:rsidRDefault="00CC78DB" w:rsidP="00CC78DB">
            <w:pPr>
              <w:ind w:firstLine="0"/>
            </w:pPr>
            <w:r>
              <w:t>Calhoon</w:t>
            </w:r>
          </w:p>
        </w:tc>
        <w:tc>
          <w:tcPr>
            <w:tcW w:w="2180" w:type="dxa"/>
            <w:shd w:val="clear" w:color="auto" w:fill="auto"/>
          </w:tcPr>
          <w:p w14:paraId="056DEDF1" w14:textId="77777777" w:rsidR="00CC78DB" w:rsidRPr="00CC78DB" w:rsidRDefault="00CC78DB" w:rsidP="00CC78DB">
            <w:pPr>
              <w:ind w:firstLine="0"/>
            </w:pPr>
            <w:r>
              <w:t>Carter</w:t>
            </w:r>
          </w:p>
        </w:tc>
      </w:tr>
      <w:tr w:rsidR="00CC78DB" w:rsidRPr="00CC78DB" w14:paraId="58A470FE" w14:textId="77777777" w:rsidTr="00CC78DB">
        <w:tc>
          <w:tcPr>
            <w:tcW w:w="2179" w:type="dxa"/>
            <w:shd w:val="clear" w:color="auto" w:fill="auto"/>
          </w:tcPr>
          <w:p w14:paraId="79A1DA01" w14:textId="77777777" w:rsidR="00CC78DB" w:rsidRPr="00CC78DB" w:rsidRDefault="00CC78DB" w:rsidP="00CC78DB">
            <w:pPr>
              <w:ind w:firstLine="0"/>
            </w:pPr>
            <w:r>
              <w:t>Caskey</w:t>
            </w:r>
          </w:p>
        </w:tc>
        <w:tc>
          <w:tcPr>
            <w:tcW w:w="2179" w:type="dxa"/>
            <w:shd w:val="clear" w:color="auto" w:fill="auto"/>
          </w:tcPr>
          <w:p w14:paraId="5135521F" w14:textId="77777777" w:rsidR="00CC78DB" w:rsidRPr="00CC78DB" w:rsidRDefault="00CC78DB" w:rsidP="00CC78DB">
            <w:pPr>
              <w:ind w:firstLine="0"/>
            </w:pPr>
            <w:r>
              <w:t>Chumley</w:t>
            </w:r>
          </w:p>
        </w:tc>
        <w:tc>
          <w:tcPr>
            <w:tcW w:w="2180" w:type="dxa"/>
            <w:shd w:val="clear" w:color="auto" w:fill="auto"/>
          </w:tcPr>
          <w:p w14:paraId="059C4F8C" w14:textId="77777777" w:rsidR="00CC78DB" w:rsidRPr="00CC78DB" w:rsidRDefault="00CC78DB" w:rsidP="00CC78DB">
            <w:pPr>
              <w:ind w:firstLine="0"/>
            </w:pPr>
            <w:r>
              <w:t>Collins</w:t>
            </w:r>
          </w:p>
        </w:tc>
      </w:tr>
      <w:tr w:rsidR="00CC78DB" w:rsidRPr="00CC78DB" w14:paraId="70C13407" w14:textId="77777777" w:rsidTr="00CC78DB">
        <w:tc>
          <w:tcPr>
            <w:tcW w:w="2179" w:type="dxa"/>
            <w:shd w:val="clear" w:color="auto" w:fill="auto"/>
          </w:tcPr>
          <w:p w14:paraId="378FB6E3" w14:textId="77777777" w:rsidR="00CC78DB" w:rsidRPr="00CC78DB" w:rsidRDefault="00CC78DB" w:rsidP="00CC78DB">
            <w:pPr>
              <w:ind w:firstLine="0"/>
            </w:pPr>
            <w:r>
              <w:t>B. Cox</w:t>
            </w:r>
          </w:p>
        </w:tc>
        <w:tc>
          <w:tcPr>
            <w:tcW w:w="2179" w:type="dxa"/>
            <w:shd w:val="clear" w:color="auto" w:fill="auto"/>
          </w:tcPr>
          <w:p w14:paraId="1F67EA8C" w14:textId="77777777" w:rsidR="00CC78DB" w:rsidRPr="00CC78DB" w:rsidRDefault="00CC78DB" w:rsidP="00CC78DB">
            <w:pPr>
              <w:ind w:firstLine="0"/>
            </w:pPr>
            <w:r>
              <w:t>W. Cox</w:t>
            </w:r>
          </w:p>
        </w:tc>
        <w:tc>
          <w:tcPr>
            <w:tcW w:w="2180" w:type="dxa"/>
            <w:shd w:val="clear" w:color="auto" w:fill="auto"/>
          </w:tcPr>
          <w:p w14:paraId="709DCCA8" w14:textId="77777777" w:rsidR="00CC78DB" w:rsidRPr="00CC78DB" w:rsidRDefault="00CC78DB" w:rsidP="00CC78DB">
            <w:pPr>
              <w:ind w:firstLine="0"/>
            </w:pPr>
            <w:r>
              <w:t>Dabney</w:t>
            </w:r>
          </w:p>
        </w:tc>
      </w:tr>
      <w:tr w:rsidR="00CC78DB" w:rsidRPr="00CC78DB" w14:paraId="7290914B" w14:textId="77777777" w:rsidTr="00CC78DB">
        <w:tc>
          <w:tcPr>
            <w:tcW w:w="2179" w:type="dxa"/>
            <w:shd w:val="clear" w:color="auto" w:fill="auto"/>
          </w:tcPr>
          <w:p w14:paraId="3EF5D911" w14:textId="77777777" w:rsidR="00CC78DB" w:rsidRPr="00CC78DB" w:rsidRDefault="00CC78DB" w:rsidP="00CC78DB">
            <w:pPr>
              <w:ind w:firstLine="0"/>
            </w:pPr>
            <w:r>
              <w:t>Daning</w:t>
            </w:r>
          </w:p>
        </w:tc>
        <w:tc>
          <w:tcPr>
            <w:tcW w:w="2179" w:type="dxa"/>
            <w:shd w:val="clear" w:color="auto" w:fill="auto"/>
          </w:tcPr>
          <w:p w14:paraId="789549FF" w14:textId="77777777" w:rsidR="00CC78DB" w:rsidRPr="00CC78DB" w:rsidRDefault="00CC78DB" w:rsidP="00CC78DB">
            <w:pPr>
              <w:ind w:firstLine="0"/>
            </w:pPr>
            <w:r>
              <w:t>Davis</w:t>
            </w:r>
          </w:p>
        </w:tc>
        <w:tc>
          <w:tcPr>
            <w:tcW w:w="2180" w:type="dxa"/>
            <w:shd w:val="clear" w:color="auto" w:fill="auto"/>
          </w:tcPr>
          <w:p w14:paraId="1244C043" w14:textId="77777777" w:rsidR="00CC78DB" w:rsidRPr="00CC78DB" w:rsidRDefault="00CC78DB" w:rsidP="00CC78DB">
            <w:pPr>
              <w:ind w:firstLine="0"/>
            </w:pPr>
            <w:r>
              <w:t>Elliott</w:t>
            </w:r>
          </w:p>
        </w:tc>
      </w:tr>
      <w:tr w:rsidR="00CC78DB" w:rsidRPr="00CC78DB" w14:paraId="1D71AD0D" w14:textId="77777777" w:rsidTr="00CC78DB">
        <w:tc>
          <w:tcPr>
            <w:tcW w:w="2179" w:type="dxa"/>
            <w:shd w:val="clear" w:color="auto" w:fill="auto"/>
          </w:tcPr>
          <w:p w14:paraId="2F22EAF9" w14:textId="77777777" w:rsidR="00CC78DB" w:rsidRPr="00CC78DB" w:rsidRDefault="00CC78DB" w:rsidP="00CC78DB">
            <w:pPr>
              <w:ind w:firstLine="0"/>
            </w:pPr>
            <w:r>
              <w:t>Erickson</w:t>
            </w:r>
          </w:p>
        </w:tc>
        <w:tc>
          <w:tcPr>
            <w:tcW w:w="2179" w:type="dxa"/>
            <w:shd w:val="clear" w:color="auto" w:fill="auto"/>
          </w:tcPr>
          <w:p w14:paraId="699D2EB1" w14:textId="77777777" w:rsidR="00CC78DB" w:rsidRPr="00CC78DB" w:rsidRDefault="00CC78DB" w:rsidP="00CC78DB">
            <w:pPr>
              <w:ind w:firstLine="0"/>
            </w:pPr>
            <w:r>
              <w:t>Felder</w:t>
            </w:r>
          </w:p>
        </w:tc>
        <w:tc>
          <w:tcPr>
            <w:tcW w:w="2180" w:type="dxa"/>
            <w:shd w:val="clear" w:color="auto" w:fill="auto"/>
          </w:tcPr>
          <w:p w14:paraId="4E152D24" w14:textId="77777777" w:rsidR="00CC78DB" w:rsidRPr="00CC78DB" w:rsidRDefault="00CC78DB" w:rsidP="00CC78DB">
            <w:pPr>
              <w:ind w:firstLine="0"/>
            </w:pPr>
            <w:r>
              <w:t>Forrest</w:t>
            </w:r>
          </w:p>
        </w:tc>
      </w:tr>
      <w:tr w:rsidR="00CC78DB" w:rsidRPr="00CC78DB" w14:paraId="263E209D" w14:textId="77777777" w:rsidTr="00CC78DB">
        <w:tc>
          <w:tcPr>
            <w:tcW w:w="2179" w:type="dxa"/>
            <w:shd w:val="clear" w:color="auto" w:fill="auto"/>
          </w:tcPr>
          <w:p w14:paraId="2D087F93" w14:textId="77777777" w:rsidR="00CC78DB" w:rsidRPr="00CC78DB" w:rsidRDefault="00CC78DB" w:rsidP="00CC78DB">
            <w:pPr>
              <w:ind w:firstLine="0"/>
            </w:pPr>
            <w:r>
              <w:t>Fry</w:t>
            </w:r>
          </w:p>
        </w:tc>
        <w:tc>
          <w:tcPr>
            <w:tcW w:w="2179" w:type="dxa"/>
            <w:shd w:val="clear" w:color="auto" w:fill="auto"/>
          </w:tcPr>
          <w:p w14:paraId="3A12F88E" w14:textId="77777777" w:rsidR="00CC78DB" w:rsidRPr="00CC78DB" w:rsidRDefault="00CC78DB" w:rsidP="00CC78DB">
            <w:pPr>
              <w:ind w:firstLine="0"/>
            </w:pPr>
            <w:r>
              <w:t>Gagnon</w:t>
            </w:r>
          </w:p>
        </w:tc>
        <w:tc>
          <w:tcPr>
            <w:tcW w:w="2180" w:type="dxa"/>
            <w:shd w:val="clear" w:color="auto" w:fill="auto"/>
          </w:tcPr>
          <w:p w14:paraId="04D62460" w14:textId="77777777" w:rsidR="00CC78DB" w:rsidRPr="00CC78DB" w:rsidRDefault="00CC78DB" w:rsidP="00CC78DB">
            <w:pPr>
              <w:ind w:firstLine="0"/>
            </w:pPr>
            <w:r>
              <w:t>Gatch</w:t>
            </w:r>
          </w:p>
        </w:tc>
      </w:tr>
      <w:tr w:rsidR="00CC78DB" w:rsidRPr="00CC78DB" w14:paraId="66B1BA34" w14:textId="77777777" w:rsidTr="00CC78DB">
        <w:tc>
          <w:tcPr>
            <w:tcW w:w="2179" w:type="dxa"/>
            <w:shd w:val="clear" w:color="auto" w:fill="auto"/>
          </w:tcPr>
          <w:p w14:paraId="3875E12E" w14:textId="77777777" w:rsidR="00CC78DB" w:rsidRPr="00CC78DB" w:rsidRDefault="00CC78DB" w:rsidP="00CC78DB">
            <w:pPr>
              <w:ind w:firstLine="0"/>
            </w:pPr>
            <w:r>
              <w:t>Gilliam</w:t>
            </w:r>
          </w:p>
        </w:tc>
        <w:tc>
          <w:tcPr>
            <w:tcW w:w="2179" w:type="dxa"/>
            <w:shd w:val="clear" w:color="auto" w:fill="auto"/>
          </w:tcPr>
          <w:p w14:paraId="1D4C79C1" w14:textId="77777777" w:rsidR="00CC78DB" w:rsidRPr="00CC78DB" w:rsidRDefault="00CC78DB" w:rsidP="00CC78DB">
            <w:pPr>
              <w:ind w:firstLine="0"/>
            </w:pPr>
            <w:r>
              <w:t>Haddon</w:t>
            </w:r>
          </w:p>
        </w:tc>
        <w:tc>
          <w:tcPr>
            <w:tcW w:w="2180" w:type="dxa"/>
            <w:shd w:val="clear" w:color="auto" w:fill="auto"/>
          </w:tcPr>
          <w:p w14:paraId="19E7A500" w14:textId="77777777" w:rsidR="00CC78DB" w:rsidRPr="00CC78DB" w:rsidRDefault="00CC78DB" w:rsidP="00CC78DB">
            <w:pPr>
              <w:ind w:firstLine="0"/>
            </w:pPr>
            <w:r>
              <w:t>Hardee</w:t>
            </w:r>
          </w:p>
        </w:tc>
      </w:tr>
      <w:tr w:rsidR="00CC78DB" w:rsidRPr="00CC78DB" w14:paraId="2EFCA54F" w14:textId="77777777" w:rsidTr="00CC78DB">
        <w:tc>
          <w:tcPr>
            <w:tcW w:w="2179" w:type="dxa"/>
            <w:shd w:val="clear" w:color="auto" w:fill="auto"/>
          </w:tcPr>
          <w:p w14:paraId="4B41487D" w14:textId="77777777" w:rsidR="00CC78DB" w:rsidRPr="00CC78DB" w:rsidRDefault="00CC78DB" w:rsidP="00CC78DB">
            <w:pPr>
              <w:ind w:firstLine="0"/>
            </w:pPr>
            <w:r>
              <w:t>Herbkersman</w:t>
            </w:r>
          </w:p>
        </w:tc>
        <w:tc>
          <w:tcPr>
            <w:tcW w:w="2179" w:type="dxa"/>
            <w:shd w:val="clear" w:color="auto" w:fill="auto"/>
          </w:tcPr>
          <w:p w14:paraId="2286B6F5" w14:textId="77777777" w:rsidR="00CC78DB" w:rsidRPr="00CC78DB" w:rsidRDefault="00CC78DB" w:rsidP="00CC78DB">
            <w:pPr>
              <w:ind w:firstLine="0"/>
            </w:pPr>
            <w:r>
              <w:t>Hewitt</w:t>
            </w:r>
          </w:p>
        </w:tc>
        <w:tc>
          <w:tcPr>
            <w:tcW w:w="2180" w:type="dxa"/>
            <w:shd w:val="clear" w:color="auto" w:fill="auto"/>
          </w:tcPr>
          <w:p w14:paraId="25259CCA" w14:textId="77777777" w:rsidR="00CC78DB" w:rsidRPr="00CC78DB" w:rsidRDefault="00CC78DB" w:rsidP="00CC78DB">
            <w:pPr>
              <w:ind w:firstLine="0"/>
            </w:pPr>
            <w:r>
              <w:t>Hiott</w:t>
            </w:r>
          </w:p>
        </w:tc>
      </w:tr>
      <w:tr w:rsidR="00CC78DB" w:rsidRPr="00CC78DB" w14:paraId="74307685" w14:textId="77777777" w:rsidTr="00CC78DB">
        <w:tc>
          <w:tcPr>
            <w:tcW w:w="2179" w:type="dxa"/>
            <w:shd w:val="clear" w:color="auto" w:fill="auto"/>
          </w:tcPr>
          <w:p w14:paraId="2D5E9CD2" w14:textId="77777777" w:rsidR="00CC78DB" w:rsidRPr="00CC78DB" w:rsidRDefault="00CC78DB" w:rsidP="00CC78DB">
            <w:pPr>
              <w:ind w:firstLine="0"/>
            </w:pPr>
            <w:r>
              <w:t>Hixon</w:t>
            </w:r>
          </w:p>
        </w:tc>
        <w:tc>
          <w:tcPr>
            <w:tcW w:w="2179" w:type="dxa"/>
            <w:shd w:val="clear" w:color="auto" w:fill="auto"/>
          </w:tcPr>
          <w:p w14:paraId="21B2E4F4" w14:textId="77777777" w:rsidR="00CC78DB" w:rsidRPr="00CC78DB" w:rsidRDefault="00CC78DB" w:rsidP="00CC78DB">
            <w:pPr>
              <w:ind w:firstLine="0"/>
            </w:pPr>
            <w:r>
              <w:t>Huggins</w:t>
            </w:r>
          </w:p>
        </w:tc>
        <w:tc>
          <w:tcPr>
            <w:tcW w:w="2180" w:type="dxa"/>
            <w:shd w:val="clear" w:color="auto" w:fill="auto"/>
          </w:tcPr>
          <w:p w14:paraId="6706351D" w14:textId="77777777" w:rsidR="00CC78DB" w:rsidRPr="00CC78DB" w:rsidRDefault="00CC78DB" w:rsidP="00CC78DB">
            <w:pPr>
              <w:ind w:firstLine="0"/>
            </w:pPr>
            <w:r>
              <w:t>Hyde</w:t>
            </w:r>
          </w:p>
        </w:tc>
      </w:tr>
      <w:tr w:rsidR="00CC78DB" w:rsidRPr="00CC78DB" w14:paraId="2CB18C93" w14:textId="77777777" w:rsidTr="00CC78DB">
        <w:tc>
          <w:tcPr>
            <w:tcW w:w="2179" w:type="dxa"/>
            <w:shd w:val="clear" w:color="auto" w:fill="auto"/>
          </w:tcPr>
          <w:p w14:paraId="023FB61F" w14:textId="77777777" w:rsidR="00CC78DB" w:rsidRPr="00CC78DB" w:rsidRDefault="00CC78DB" w:rsidP="00CC78DB">
            <w:pPr>
              <w:ind w:firstLine="0"/>
            </w:pPr>
            <w:r>
              <w:t>Jones</w:t>
            </w:r>
          </w:p>
        </w:tc>
        <w:tc>
          <w:tcPr>
            <w:tcW w:w="2179" w:type="dxa"/>
            <w:shd w:val="clear" w:color="auto" w:fill="auto"/>
          </w:tcPr>
          <w:p w14:paraId="613A62A8" w14:textId="77777777" w:rsidR="00CC78DB" w:rsidRPr="00CC78DB" w:rsidRDefault="00CC78DB" w:rsidP="00CC78DB">
            <w:pPr>
              <w:ind w:firstLine="0"/>
            </w:pPr>
            <w:r>
              <w:t>Jordan</w:t>
            </w:r>
          </w:p>
        </w:tc>
        <w:tc>
          <w:tcPr>
            <w:tcW w:w="2180" w:type="dxa"/>
            <w:shd w:val="clear" w:color="auto" w:fill="auto"/>
          </w:tcPr>
          <w:p w14:paraId="17E7A4FF" w14:textId="77777777" w:rsidR="00CC78DB" w:rsidRPr="00CC78DB" w:rsidRDefault="00CC78DB" w:rsidP="00CC78DB">
            <w:pPr>
              <w:ind w:firstLine="0"/>
            </w:pPr>
            <w:r>
              <w:t>Ligon</w:t>
            </w:r>
          </w:p>
        </w:tc>
      </w:tr>
      <w:tr w:rsidR="00CC78DB" w:rsidRPr="00CC78DB" w14:paraId="105C4D98" w14:textId="77777777" w:rsidTr="00CC78DB">
        <w:tc>
          <w:tcPr>
            <w:tcW w:w="2179" w:type="dxa"/>
            <w:shd w:val="clear" w:color="auto" w:fill="auto"/>
          </w:tcPr>
          <w:p w14:paraId="326AB740" w14:textId="77777777" w:rsidR="00CC78DB" w:rsidRPr="00CC78DB" w:rsidRDefault="00CC78DB" w:rsidP="00CC78DB">
            <w:pPr>
              <w:ind w:firstLine="0"/>
            </w:pPr>
            <w:r>
              <w:t>Long</w:t>
            </w:r>
          </w:p>
        </w:tc>
        <w:tc>
          <w:tcPr>
            <w:tcW w:w="2179" w:type="dxa"/>
            <w:shd w:val="clear" w:color="auto" w:fill="auto"/>
          </w:tcPr>
          <w:p w14:paraId="4304CF8B" w14:textId="77777777" w:rsidR="00CC78DB" w:rsidRPr="00CC78DB" w:rsidRDefault="00CC78DB" w:rsidP="00CC78DB">
            <w:pPr>
              <w:ind w:firstLine="0"/>
            </w:pPr>
            <w:r>
              <w:t>Lowe</w:t>
            </w:r>
          </w:p>
        </w:tc>
        <w:tc>
          <w:tcPr>
            <w:tcW w:w="2180" w:type="dxa"/>
            <w:shd w:val="clear" w:color="auto" w:fill="auto"/>
          </w:tcPr>
          <w:p w14:paraId="2A9AD14D" w14:textId="77777777" w:rsidR="00CC78DB" w:rsidRPr="00CC78DB" w:rsidRDefault="00CC78DB" w:rsidP="00CC78DB">
            <w:pPr>
              <w:ind w:firstLine="0"/>
            </w:pPr>
            <w:r>
              <w:t>Lucas</w:t>
            </w:r>
          </w:p>
        </w:tc>
      </w:tr>
      <w:tr w:rsidR="00CC78DB" w:rsidRPr="00CC78DB" w14:paraId="0531CBA6" w14:textId="77777777" w:rsidTr="00CC78DB">
        <w:tc>
          <w:tcPr>
            <w:tcW w:w="2179" w:type="dxa"/>
            <w:shd w:val="clear" w:color="auto" w:fill="auto"/>
          </w:tcPr>
          <w:p w14:paraId="401972CC" w14:textId="77777777" w:rsidR="00CC78DB" w:rsidRPr="00CC78DB" w:rsidRDefault="00CC78DB" w:rsidP="00CC78DB">
            <w:pPr>
              <w:ind w:firstLine="0"/>
            </w:pPr>
            <w:r>
              <w:t>Magnuson</w:t>
            </w:r>
          </w:p>
        </w:tc>
        <w:tc>
          <w:tcPr>
            <w:tcW w:w="2179" w:type="dxa"/>
            <w:shd w:val="clear" w:color="auto" w:fill="auto"/>
          </w:tcPr>
          <w:p w14:paraId="2B55C6E4" w14:textId="77777777" w:rsidR="00CC78DB" w:rsidRPr="00CC78DB" w:rsidRDefault="00CC78DB" w:rsidP="00CC78DB">
            <w:pPr>
              <w:ind w:firstLine="0"/>
            </w:pPr>
            <w:r>
              <w:t>May</w:t>
            </w:r>
          </w:p>
        </w:tc>
        <w:tc>
          <w:tcPr>
            <w:tcW w:w="2180" w:type="dxa"/>
            <w:shd w:val="clear" w:color="auto" w:fill="auto"/>
          </w:tcPr>
          <w:p w14:paraId="14BBD6F2" w14:textId="77777777" w:rsidR="00CC78DB" w:rsidRPr="00CC78DB" w:rsidRDefault="00CC78DB" w:rsidP="00CC78DB">
            <w:pPr>
              <w:ind w:firstLine="0"/>
            </w:pPr>
            <w:r>
              <w:t>McCabe</w:t>
            </w:r>
          </w:p>
        </w:tc>
      </w:tr>
      <w:tr w:rsidR="00CC78DB" w:rsidRPr="00CC78DB" w14:paraId="4CFE7DEE" w14:textId="77777777" w:rsidTr="00CC78DB">
        <w:tc>
          <w:tcPr>
            <w:tcW w:w="2179" w:type="dxa"/>
            <w:shd w:val="clear" w:color="auto" w:fill="auto"/>
          </w:tcPr>
          <w:p w14:paraId="625E4897" w14:textId="77777777" w:rsidR="00CC78DB" w:rsidRPr="00CC78DB" w:rsidRDefault="00CC78DB" w:rsidP="00CC78DB">
            <w:pPr>
              <w:ind w:firstLine="0"/>
            </w:pPr>
            <w:r>
              <w:t>McCravy</w:t>
            </w:r>
          </w:p>
        </w:tc>
        <w:tc>
          <w:tcPr>
            <w:tcW w:w="2179" w:type="dxa"/>
            <w:shd w:val="clear" w:color="auto" w:fill="auto"/>
          </w:tcPr>
          <w:p w14:paraId="5613A5EA" w14:textId="77777777" w:rsidR="00CC78DB" w:rsidRPr="00CC78DB" w:rsidRDefault="00CC78DB" w:rsidP="00CC78DB">
            <w:pPr>
              <w:ind w:firstLine="0"/>
            </w:pPr>
            <w:r>
              <w:t>McGarry</w:t>
            </w:r>
          </w:p>
        </w:tc>
        <w:tc>
          <w:tcPr>
            <w:tcW w:w="2180" w:type="dxa"/>
            <w:shd w:val="clear" w:color="auto" w:fill="auto"/>
          </w:tcPr>
          <w:p w14:paraId="4AD0F2C6" w14:textId="77777777" w:rsidR="00CC78DB" w:rsidRPr="00CC78DB" w:rsidRDefault="00CC78DB" w:rsidP="00CC78DB">
            <w:pPr>
              <w:ind w:firstLine="0"/>
            </w:pPr>
            <w:r>
              <w:t>McGinnis</w:t>
            </w:r>
          </w:p>
        </w:tc>
      </w:tr>
      <w:tr w:rsidR="00CC78DB" w:rsidRPr="00CC78DB" w14:paraId="12E4D246" w14:textId="77777777" w:rsidTr="00CC78DB">
        <w:tc>
          <w:tcPr>
            <w:tcW w:w="2179" w:type="dxa"/>
            <w:shd w:val="clear" w:color="auto" w:fill="auto"/>
          </w:tcPr>
          <w:p w14:paraId="5A31F1CB" w14:textId="77777777" w:rsidR="00CC78DB" w:rsidRPr="00CC78DB" w:rsidRDefault="00CC78DB" w:rsidP="00CC78DB">
            <w:pPr>
              <w:ind w:firstLine="0"/>
            </w:pPr>
            <w:r>
              <w:t>T. Moore</w:t>
            </w:r>
          </w:p>
        </w:tc>
        <w:tc>
          <w:tcPr>
            <w:tcW w:w="2179" w:type="dxa"/>
            <w:shd w:val="clear" w:color="auto" w:fill="auto"/>
          </w:tcPr>
          <w:p w14:paraId="4915ECE2" w14:textId="77777777" w:rsidR="00CC78DB" w:rsidRPr="00CC78DB" w:rsidRDefault="00CC78DB" w:rsidP="00CC78DB">
            <w:pPr>
              <w:ind w:firstLine="0"/>
            </w:pPr>
            <w:r>
              <w:t>Morgan</w:t>
            </w:r>
          </w:p>
        </w:tc>
        <w:tc>
          <w:tcPr>
            <w:tcW w:w="2180" w:type="dxa"/>
            <w:shd w:val="clear" w:color="auto" w:fill="auto"/>
          </w:tcPr>
          <w:p w14:paraId="692D88C5" w14:textId="77777777" w:rsidR="00CC78DB" w:rsidRPr="00CC78DB" w:rsidRDefault="00CC78DB" w:rsidP="00CC78DB">
            <w:pPr>
              <w:ind w:firstLine="0"/>
            </w:pPr>
            <w:r>
              <w:t>D. C. Moss</w:t>
            </w:r>
          </w:p>
        </w:tc>
      </w:tr>
      <w:tr w:rsidR="00CC78DB" w:rsidRPr="00CC78DB" w14:paraId="3B75AEDA" w14:textId="77777777" w:rsidTr="00CC78DB">
        <w:tc>
          <w:tcPr>
            <w:tcW w:w="2179" w:type="dxa"/>
            <w:shd w:val="clear" w:color="auto" w:fill="auto"/>
          </w:tcPr>
          <w:p w14:paraId="6F637FB3" w14:textId="77777777" w:rsidR="00CC78DB" w:rsidRPr="00CC78DB" w:rsidRDefault="00CC78DB" w:rsidP="00CC78DB">
            <w:pPr>
              <w:ind w:firstLine="0"/>
            </w:pPr>
            <w:r>
              <w:t>V. S. Moss</w:t>
            </w:r>
          </w:p>
        </w:tc>
        <w:tc>
          <w:tcPr>
            <w:tcW w:w="2179" w:type="dxa"/>
            <w:shd w:val="clear" w:color="auto" w:fill="auto"/>
          </w:tcPr>
          <w:p w14:paraId="5726DFAD" w14:textId="77777777" w:rsidR="00CC78DB" w:rsidRPr="00CC78DB" w:rsidRDefault="00CC78DB" w:rsidP="00CC78DB">
            <w:pPr>
              <w:ind w:firstLine="0"/>
            </w:pPr>
            <w:r>
              <w:t>B. Newton</w:t>
            </w:r>
          </w:p>
        </w:tc>
        <w:tc>
          <w:tcPr>
            <w:tcW w:w="2180" w:type="dxa"/>
            <w:shd w:val="clear" w:color="auto" w:fill="auto"/>
          </w:tcPr>
          <w:p w14:paraId="095FCE30" w14:textId="77777777" w:rsidR="00CC78DB" w:rsidRPr="00CC78DB" w:rsidRDefault="00CC78DB" w:rsidP="00CC78DB">
            <w:pPr>
              <w:ind w:firstLine="0"/>
            </w:pPr>
            <w:r>
              <w:t>W. Newton</w:t>
            </w:r>
          </w:p>
        </w:tc>
      </w:tr>
      <w:tr w:rsidR="00CC78DB" w:rsidRPr="00CC78DB" w14:paraId="20BE9B55" w14:textId="77777777" w:rsidTr="00CC78DB">
        <w:tc>
          <w:tcPr>
            <w:tcW w:w="2179" w:type="dxa"/>
            <w:shd w:val="clear" w:color="auto" w:fill="auto"/>
          </w:tcPr>
          <w:p w14:paraId="2CC1A981" w14:textId="77777777" w:rsidR="00CC78DB" w:rsidRPr="00CC78DB" w:rsidRDefault="00CC78DB" w:rsidP="00CC78DB">
            <w:pPr>
              <w:ind w:firstLine="0"/>
            </w:pPr>
            <w:r>
              <w:t>Nutt</w:t>
            </w:r>
          </w:p>
        </w:tc>
        <w:tc>
          <w:tcPr>
            <w:tcW w:w="2179" w:type="dxa"/>
            <w:shd w:val="clear" w:color="auto" w:fill="auto"/>
          </w:tcPr>
          <w:p w14:paraId="1C907835" w14:textId="77777777" w:rsidR="00CC78DB" w:rsidRPr="00CC78DB" w:rsidRDefault="00CC78DB" w:rsidP="00CC78DB">
            <w:pPr>
              <w:ind w:firstLine="0"/>
            </w:pPr>
            <w:r>
              <w:t>Oremus</w:t>
            </w:r>
          </w:p>
        </w:tc>
        <w:tc>
          <w:tcPr>
            <w:tcW w:w="2180" w:type="dxa"/>
            <w:shd w:val="clear" w:color="auto" w:fill="auto"/>
          </w:tcPr>
          <w:p w14:paraId="6D604186" w14:textId="77777777" w:rsidR="00CC78DB" w:rsidRPr="00CC78DB" w:rsidRDefault="00CC78DB" w:rsidP="00CC78DB">
            <w:pPr>
              <w:ind w:firstLine="0"/>
            </w:pPr>
            <w:r>
              <w:t>Pope</w:t>
            </w:r>
          </w:p>
        </w:tc>
      </w:tr>
      <w:tr w:rsidR="00CC78DB" w:rsidRPr="00CC78DB" w14:paraId="2E50DC8B" w14:textId="77777777" w:rsidTr="00CC78DB">
        <w:tc>
          <w:tcPr>
            <w:tcW w:w="2179" w:type="dxa"/>
            <w:shd w:val="clear" w:color="auto" w:fill="auto"/>
          </w:tcPr>
          <w:p w14:paraId="4B59C3DA" w14:textId="77777777" w:rsidR="00CC78DB" w:rsidRPr="00CC78DB" w:rsidRDefault="00CC78DB" w:rsidP="00CC78DB">
            <w:pPr>
              <w:ind w:firstLine="0"/>
            </w:pPr>
            <w:r>
              <w:t>Sandifer</w:t>
            </w:r>
          </w:p>
        </w:tc>
        <w:tc>
          <w:tcPr>
            <w:tcW w:w="2179" w:type="dxa"/>
            <w:shd w:val="clear" w:color="auto" w:fill="auto"/>
          </w:tcPr>
          <w:p w14:paraId="4DBB4FF8" w14:textId="77777777" w:rsidR="00CC78DB" w:rsidRPr="00CC78DB" w:rsidRDefault="00CC78DB" w:rsidP="00CC78DB">
            <w:pPr>
              <w:ind w:firstLine="0"/>
            </w:pPr>
            <w:r>
              <w:t>Simrill</w:t>
            </w:r>
          </w:p>
        </w:tc>
        <w:tc>
          <w:tcPr>
            <w:tcW w:w="2180" w:type="dxa"/>
            <w:shd w:val="clear" w:color="auto" w:fill="auto"/>
          </w:tcPr>
          <w:p w14:paraId="25F7CBC4" w14:textId="77777777" w:rsidR="00CC78DB" w:rsidRPr="00CC78DB" w:rsidRDefault="00CC78DB" w:rsidP="00CC78DB">
            <w:pPr>
              <w:ind w:firstLine="0"/>
            </w:pPr>
            <w:r>
              <w:t>G. M. Smith</w:t>
            </w:r>
          </w:p>
        </w:tc>
      </w:tr>
      <w:tr w:rsidR="00CC78DB" w:rsidRPr="00CC78DB" w14:paraId="128C3C00" w14:textId="77777777" w:rsidTr="00CC78DB">
        <w:tc>
          <w:tcPr>
            <w:tcW w:w="2179" w:type="dxa"/>
            <w:shd w:val="clear" w:color="auto" w:fill="auto"/>
          </w:tcPr>
          <w:p w14:paraId="6F299F21" w14:textId="77777777" w:rsidR="00CC78DB" w:rsidRPr="00CC78DB" w:rsidRDefault="00CC78DB" w:rsidP="00CC78DB">
            <w:pPr>
              <w:ind w:firstLine="0"/>
            </w:pPr>
            <w:r>
              <w:t>G. R. Smith</w:t>
            </w:r>
          </w:p>
        </w:tc>
        <w:tc>
          <w:tcPr>
            <w:tcW w:w="2179" w:type="dxa"/>
            <w:shd w:val="clear" w:color="auto" w:fill="auto"/>
          </w:tcPr>
          <w:p w14:paraId="2ACA9EA4" w14:textId="77777777" w:rsidR="00CC78DB" w:rsidRPr="00CC78DB" w:rsidRDefault="00CC78DB" w:rsidP="00CC78DB">
            <w:pPr>
              <w:ind w:firstLine="0"/>
            </w:pPr>
            <w:r>
              <w:t>M. M. Smith</w:t>
            </w:r>
          </w:p>
        </w:tc>
        <w:tc>
          <w:tcPr>
            <w:tcW w:w="2180" w:type="dxa"/>
            <w:shd w:val="clear" w:color="auto" w:fill="auto"/>
          </w:tcPr>
          <w:p w14:paraId="3A34B18D" w14:textId="77777777" w:rsidR="00CC78DB" w:rsidRPr="00CC78DB" w:rsidRDefault="00CC78DB" w:rsidP="00CC78DB">
            <w:pPr>
              <w:ind w:firstLine="0"/>
            </w:pPr>
            <w:r>
              <w:t>Taylor</w:t>
            </w:r>
          </w:p>
        </w:tc>
      </w:tr>
      <w:tr w:rsidR="00CC78DB" w:rsidRPr="00CC78DB" w14:paraId="14B2215B" w14:textId="77777777" w:rsidTr="00CC78DB">
        <w:tc>
          <w:tcPr>
            <w:tcW w:w="2179" w:type="dxa"/>
            <w:shd w:val="clear" w:color="auto" w:fill="auto"/>
          </w:tcPr>
          <w:p w14:paraId="28E6944F" w14:textId="77777777" w:rsidR="00CC78DB" w:rsidRPr="00CC78DB" w:rsidRDefault="00CC78DB" w:rsidP="00CC78DB">
            <w:pPr>
              <w:ind w:firstLine="0"/>
            </w:pPr>
            <w:r>
              <w:t>Thayer</w:t>
            </w:r>
          </w:p>
        </w:tc>
        <w:tc>
          <w:tcPr>
            <w:tcW w:w="2179" w:type="dxa"/>
            <w:shd w:val="clear" w:color="auto" w:fill="auto"/>
          </w:tcPr>
          <w:p w14:paraId="30D4590A" w14:textId="77777777" w:rsidR="00CC78DB" w:rsidRPr="00CC78DB" w:rsidRDefault="00CC78DB" w:rsidP="00CC78DB">
            <w:pPr>
              <w:ind w:firstLine="0"/>
            </w:pPr>
            <w:r>
              <w:t>Trantham</w:t>
            </w:r>
          </w:p>
        </w:tc>
        <w:tc>
          <w:tcPr>
            <w:tcW w:w="2180" w:type="dxa"/>
            <w:shd w:val="clear" w:color="auto" w:fill="auto"/>
          </w:tcPr>
          <w:p w14:paraId="5D68B344" w14:textId="77777777" w:rsidR="00CC78DB" w:rsidRPr="00CC78DB" w:rsidRDefault="00CC78DB" w:rsidP="00CC78DB">
            <w:pPr>
              <w:ind w:firstLine="0"/>
            </w:pPr>
            <w:r>
              <w:t>West</w:t>
            </w:r>
          </w:p>
        </w:tc>
      </w:tr>
      <w:tr w:rsidR="00CC78DB" w:rsidRPr="00CC78DB" w14:paraId="2035110A" w14:textId="77777777" w:rsidTr="00CC78DB">
        <w:tc>
          <w:tcPr>
            <w:tcW w:w="2179" w:type="dxa"/>
            <w:shd w:val="clear" w:color="auto" w:fill="auto"/>
          </w:tcPr>
          <w:p w14:paraId="10B657E2" w14:textId="77777777" w:rsidR="00CC78DB" w:rsidRPr="00CC78DB" w:rsidRDefault="00CC78DB" w:rsidP="00CC78DB">
            <w:pPr>
              <w:keepNext/>
              <w:ind w:firstLine="0"/>
            </w:pPr>
            <w:r>
              <w:t>White</w:t>
            </w:r>
          </w:p>
        </w:tc>
        <w:tc>
          <w:tcPr>
            <w:tcW w:w="2179" w:type="dxa"/>
            <w:shd w:val="clear" w:color="auto" w:fill="auto"/>
          </w:tcPr>
          <w:p w14:paraId="3E5638F1" w14:textId="77777777" w:rsidR="00CC78DB" w:rsidRPr="00CC78DB" w:rsidRDefault="00CC78DB" w:rsidP="00CC78DB">
            <w:pPr>
              <w:keepNext/>
              <w:ind w:firstLine="0"/>
            </w:pPr>
            <w:r>
              <w:t>Whitmire</w:t>
            </w:r>
          </w:p>
        </w:tc>
        <w:tc>
          <w:tcPr>
            <w:tcW w:w="2180" w:type="dxa"/>
            <w:shd w:val="clear" w:color="auto" w:fill="auto"/>
          </w:tcPr>
          <w:p w14:paraId="0CD3461A" w14:textId="77777777" w:rsidR="00CC78DB" w:rsidRPr="00CC78DB" w:rsidRDefault="00CC78DB" w:rsidP="00CC78DB">
            <w:pPr>
              <w:keepNext/>
              <w:ind w:firstLine="0"/>
            </w:pPr>
            <w:r>
              <w:t>Willis</w:t>
            </w:r>
          </w:p>
        </w:tc>
      </w:tr>
      <w:tr w:rsidR="00CC78DB" w:rsidRPr="00CC78DB" w14:paraId="33B97C2F" w14:textId="77777777" w:rsidTr="00CC78DB">
        <w:tc>
          <w:tcPr>
            <w:tcW w:w="2179" w:type="dxa"/>
            <w:shd w:val="clear" w:color="auto" w:fill="auto"/>
          </w:tcPr>
          <w:p w14:paraId="2EDB6BF3" w14:textId="77777777" w:rsidR="00CC78DB" w:rsidRPr="00CC78DB" w:rsidRDefault="00CC78DB" w:rsidP="00CC78DB">
            <w:pPr>
              <w:keepNext/>
              <w:ind w:firstLine="0"/>
            </w:pPr>
            <w:r>
              <w:t>Wooten</w:t>
            </w:r>
          </w:p>
        </w:tc>
        <w:tc>
          <w:tcPr>
            <w:tcW w:w="2179" w:type="dxa"/>
            <w:shd w:val="clear" w:color="auto" w:fill="auto"/>
          </w:tcPr>
          <w:p w14:paraId="32C90F69" w14:textId="77777777" w:rsidR="00CC78DB" w:rsidRPr="00CC78DB" w:rsidRDefault="00CC78DB" w:rsidP="00CC78DB">
            <w:pPr>
              <w:keepNext/>
              <w:ind w:firstLine="0"/>
            </w:pPr>
            <w:r>
              <w:t>Yow</w:t>
            </w:r>
          </w:p>
        </w:tc>
        <w:tc>
          <w:tcPr>
            <w:tcW w:w="2180" w:type="dxa"/>
            <w:shd w:val="clear" w:color="auto" w:fill="auto"/>
          </w:tcPr>
          <w:p w14:paraId="66610995" w14:textId="77777777" w:rsidR="00CC78DB" w:rsidRPr="00CC78DB" w:rsidRDefault="00CC78DB" w:rsidP="00CC78DB">
            <w:pPr>
              <w:keepNext/>
              <w:ind w:firstLine="0"/>
            </w:pPr>
          </w:p>
        </w:tc>
      </w:tr>
    </w:tbl>
    <w:p w14:paraId="6DDDF5DB" w14:textId="77777777" w:rsidR="00CC78DB" w:rsidRDefault="00CC78DB" w:rsidP="00CC78DB"/>
    <w:p w14:paraId="772DCA24" w14:textId="77777777" w:rsidR="00CC78DB" w:rsidRDefault="00CC78DB" w:rsidP="00CC78DB">
      <w:pPr>
        <w:jc w:val="center"/>
        <w:rPr>
          <w:b/>
        </w:rPr>
      </w:pPr>
      <w:r w:rsidRPr="00CC78DB">
        <w:rPr>
          <w:b/>
        </w:rPr>
        <w:t>Total--71</w:t>
      </w:r>
    </w:p>
    <w:p w14:paraId="32B0C363" w14:textId="77777777" w:rsidR="00CC78DB" w:rsidRDefault="00CC78DB" w:rsidP="00CC78DB">
      <w:pPr>
        <w:jc w:val="center"/>
        <w:rPr>
          <w:b/>
        </w:rPr>
      </w:pPr>
    </w:p>
    <w:p w14:paraId="42446DA1" w14:textId="77777777" w:rsidR="00CC78DB" w:rsidRDefault="00CC78DB" w:rsidP="00CC78DB">
      <w:pPr>
        <w:ind w:firstLine="0"/>
      </w:pPr>
      <w:r w:rsidRPr="00CC78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C78DB" w:rsidRPr="00CC78DB" w14:paraId="2A2892E6" w14:textId="77777777" w:rsidTr="00CC78DB">
        <w:tc>
          <w:tcPr>
            <w:tcW w:w="2179" w:type="dxa"/>
            <w:shd w:val="clear" w:color="auto" w:fill="auto"/>
          </w:tcPr>
          <w:p w14:paraId="562E89F6" w14:textId="77777777" w:rsidR="00CC78DB" w:rsidRPr="00CC78DB" w:rsidRDefault="00CC78DB" w:rsidP="00CC78DB">
            <w:pPr>
              <w:keepNext/>
              <w:ind w:firstLine="0"/>
            </w:pPr>
            <w:r>
              <w:t>Anderson</w:t>
            </w:r>
          </w:p>
        </w:tc>
        <w:tc>
          <w:tcPr>
            <w:tcW w:w="2179" w:type="dxa"/>
            <w:shd w:val="clear" w:color="auto" w:fill="auto"/>
          </w:tcPr>
          <w:p w14:paraId="526F7F5A" w14:textId="77777777" w:rsidR="00CC78DB" w:rsidRPr="00CC78DB" w:rsidRDefault="00CC78DB" w:rsidP="00CC78DB">
            <w:pPr>
              <w:keepNext/>
              <w:ind w:firstLine="0"/>
            </w:pPr>
            <w:r>
              <w:t>Atkinson</w:t>
            </w:r>
          </w:p>
        </w:tc>
        <w:tc>
          <w:tcPr>
            <w:tcW w:w="2180" w:type="dxa"/>
            <w:shd w:val="clear" w:color="auto" w:fill="auto"/>
          </w:tcPr>
          <w:p w14:paraId="1A75897F" w14:textId="77777777" w:rsidR="00CC78DB" w:rsidRPr="00CC78DB" w:rsidRDefault="00CC78DB" w:rsidP="00CC78DB">
            <w:pPr>
              <w:keepNext/>
              <w:ind w:firstLine="0"/>
            </w:pPr>
            <w:r>
              <w:t>Bamberg</w:t>
            </w:r>
          </w:p>
        </w:tc>
      </w:tr>
      <w:tr w:rsidR="00CC78DB" w:rsidRPr="00CC78DB" w14:paraId="42949FDB" w14:textId="77777777" w:rsidTr="00CC78DB">
        <w:tc>
          <w:tcPr>
            <w:tcW w:w="2179" w:type="dxa"/>
            <w:shd w:val="clear" w:color="auto" w:fill="auto"/>
          </w:tcPr>
          <w:p w14:paraId="71983926" w14:textId="77777777" w:rsidR="00CC78DB" w:rsidRPr="00CC78DB" w:rsidRDefault="00CC78DB" w:rsidP="00CC78DB">
            <w:pPr>
              <w:ind w:firstLine="0"/>
            </w:pPr>
            <w:r>
              <w:t>Bernstein</w:t>
            </w:r>
          </w:p>
        </w:tc>
        <w:tc>
          <w:tcPr>
            <w:tcW w:w="2179" w:type="dxa"/>
            <w:shd w:val="clear" w:color="auto" w:fill="auto"/>
          </w:tcPr>
          <w:p w14:paraId="77D55E76" w14:textId="77777777" w:rsidR="00CC78DB" w:rsidRPr="00CC78DB" w:rsidRDefault="00CC78DB" w:rsidP="00CC78DB">
            <w:pPr>
              <w:ind w:firstLine="0"/>
            </w:pPr>
            <w:r>
              <w:t>Brawley</w:t>
            </w:r>
          </w:p>
        </w:tc>
        <w:tc>
          <w:tcPr>
            <w:tcW w:w="2180" w:type="dxa"/>
            <w:shd w:val="clear" w:color="auto" w:fill="auto"/>
          </w:tcPr>
          <w:p w14:paraId="4F95D837" w14:textId="77777777" w:rsidR="00CC78DB" w:rsidRPr="00CC78DB" w:rsidRDefault="00CC78DB" w:rsidP="00CC78DB">
            <w:pPr>
              <w:ind w:firstLine="0"/>
            </w:pPr>
            <w:r>
              <w:t>Clyburn</w:t>
            </w:r>
          </w:p>
        </w:tc>
      </w:tr>
      <w:tr w:rsidR="00CC78DB" w:rsidRPr="00CC78DB" w14:paraId="5F2F401B" w14:textId="77777777" w:rsidTr="00CC78DB">
        <w:tc>
          <w:tcPr>
            <w:tcW w:w="2179" w:type="dxa"/>
            <w:shd w:val="clear" w:color="auto" w:fill="auto"/>
          </w:tcPr>
          <w:p w14:paraId="5AC56149" w14:textId="77777777" w:rsidR="00CC78DB" w:rsidRPr="00CC78DB" w:rsidRDefault="00CC78DB" w:rsidP="00CC78DB">
            <w:pPr>
              <w:ind w:firstLine="0"/>
            </w:pPr>
            <w:r>
              <w:t>Cobb-Hunter</w:t>
            </w:r>
          </w:p>
        </w:tc>
        <w:tc>
          <w:tcPr>
            <w:tcW w:w="2179" w:type="dxa"/>
            <w:shd w:val="clear" w:color="auto" w:fill="auto"/>
          </w:tcPr>
          <w:p w14:paraId="6132075B" w14:textId="77777777" w:rsidR="00CC78DB" w:rsidRPr="00CC78DB" w:rsidRDefault="00CC78DB" w:rsidP="00CC78DB">
            <w:pPr>
              <w:ind w:firstLine="0"/>
            </w:pPr>
            <w:r>
              <w:t>Cogswell</w:t>
            </w:r>
          </w:p>
        </w:tc>
        <w:tc>
          <w:tcPr>
            <w:tcW w:w="2180" w:type="dxa"/>
            <w:shd w:val="clear" w:color="auto" w:fill="auto"/>
          </w:tcPr>
          <w:p w14:paraId="57512618" w14:textId="77777777" w:rsidR="00CC78DB" w:rsidRPr="00CC78DB" w:rsidRDefault="00CC78DB" w:rsidP="00CC78DB">
            <w:pPr>
              <w:ind w:firstLine="0"/>
            </w:pPr>
            <w:r>
              <w:t>Dillard</w:t>
            </w:r>
          </w:p>
        </w:tc>
      </w:tr>
      <w:tr w:rsidR="00CC78DB" w:rsidRPr="00CC78DB" w14:paraId="727C803A" w14:textId="77777777" w:rsidTr="00CC78DB">
        <w:tc>
          <w:tcPr>
            <w:tcW w:w="2179" w:type="dxa"/>
            <w:shd w:val="clear" w:color="auto" w:fill="auto"/>
          </w:tcPr>
          <w:p w14:paraId="32BB4066" w14:textId="77777777" w:rsidR="00CC78DB" w:rsidRPr="00CC78DB" w:rsidRDefault="00CC78DB" w:rsidP="00CC78DB">
            <w:pPr>
              <w:ind w:firstLine="0"/>
            </w:pPr>
            <w:r>
              <w:t>Finlay</w:t>
            </w:r>
          </w:p>
        </w:tc>
        <w:tc>
          <w:tcPr>
            <w:tcW w:w="2179" w:type="dxa"/>
            <w:shd w:val="clear" w:color="auto" w:fill="auto"/>
          </w:tcPr>
          <w:p w14:paraId="54A254CE" w14:textId="77777777" w:rsidR="00CC78DB" w:rsidRPr="00CC78DB" w:rsidRDefault="00CC78DB" w:rsidP="00CC78DB">
            <w:pPr>
              <w:ind w:firstLine="0"/>
            </w:pPr>
            <w:r>
              <w:t>Garvin</w:t>
            </w:r>
          </w:p>
        </w:tc>
        <w:tc>
          <w:tcPr>
            <w:tcW w:w="2180" w:type="dxa"/>
            <w:shd w:val="clear" w:color="auto" w:fill="auto"/>
          </w:tcPr>
          <w:p w14:paraId="729C552C" w14:textId="77777777" w:rsidR="00CC78DB" w:rsidRPr="00CC78DB" w:rsidRDefault="00CC78DB" w:rsidP="00CC78DB">
            <w:pPr>
              <w:ind w:firstLine="0"/>
            </w:pPr>
            <w:r>
              <w:t>Gilliard</w:t>
            </w:r>
          </w:p>
        </w:tc>
      </w:tr>
      <w:tr w:rsidR="00CC78DB" w:rsidRPr="00CC78DB" w14:paraId="4B575DAA" w14:textId="77777777" w:rsidTr="00CC78DB">
        <w:tc>
          <w:tcPr>
            <w:tcW w:w="2179" w:type="dxa"/>
            <w:shd w:val="clear" w:color="auto" w:fill="auto"/>
          </w:tcPr>
          <w:p w14:paraId="2D502C07" w14:textId="77777777" w:rsidR="00CC78DB" w:rsidRPr="00CC78DB" w:rsidRDefault="00CC78DB" w:rsidP="00CC78DB">
            <w:pPr>
              <w:ind w:firstLine="0"/>
            </w:pPr>
            <w:r>
              <w:t>Govan</w:t>
            </w:r>
          </w:p>
        </w:tc>
        <w:tc>
          <w:tcPr>
            <w:tcW w:w="2179" w:type="dxa"/>
            <w:shd w:val="clear" w:color="auto" w:fill="auto"/>
          </w:tcPr>
          <w:p w14:paraId="77B5E53A" w14:textId="77777777" w:rsidR="00CC78DB" w:rsidRPr="00CC78DB" w:rsidRDefault="00CC78DB" w:rsidP="00CC78DB">
            <w:pPr>
              <w:ind w:firstLine="0"/>
            </w:pPr>
            <w:r>
              <w:t>Hart</w:t>
            </w:r>
          </w:p>
        </w:tc>
        <w:tc>
          <w:tcPr>
            <w:tcW w:w="2180" w:type="dxa"/>
            <w:shd w:val="clear" w:color="auto" w:fill="auto"/>
          </w:tcPr>
          <w:p w14:paraId="1827D65D" w14:textId="77777777" w:rsidR="00CC78DB" w:rsidRPr="00CC78DB" w:rsidRDefault="00CC78DB" w:rsidP="00CC78DB">
            <w:pPr>
              <w:ind w:firstLine="0"/>
            </w:pPr>
            <w:r>
              <w:t>Hayes</w:t>
            </w:r>
          </w:p>
        </w:tc>
      </w:tr>
      <w:tr w:rsidR="00CC78DB" w:rsidRPr="00CC78DB" w14:paraId="1E87298F" w14:textId="77777777" w:rsidTr="00CC78DB">
        <w:tc>
          <w:tcPr>
            <w:tcW w:w="2179" w:type="dxa"/>
            <w:shd w:val="clear" w:color="auto" w:fill="auto"/>
          </w:tcPr>
          <w:p w14:paraId="71B11F37" w14:textId="77777777" w:rsidR="00CC78DB" w:rsidRPr="00CC78DB" w:rsidRDefault="00CC78DB" w:rsidP="00CC78DB">
            <w:pPr>
              <w:ind w:firstLine="0"/>
            </w:pPr>
            <w:r>
              <w:t>Henderson-Myers</w:t>
            </w:r>
          </w:p>
        </w:tc>
        <w:tc>
          <w:tcPr>
            <w:tcW w:w="2179" w:type="dxa"/>
            <w:shd w:val="clear" w:color="auto" w:fill="auto"/>
          </w:tcPr>
          <w:p w14:paraId="330786BB" w14:textId="77777777" w:rsidR="00CC78DB" w:rsidRPr="00CC78DB" w:rsidRDefault="00CC78DB" w:rsidP="00CC78DB">
            <w:pPr>
              <w:ind w:firstLine="0"/>
            </w:pPr>
            <w:r>
              <w:t>Henegan</w:t>
            </w:r>
          </w:p>
        </w:tc>
        <w:tc>
          <w:tcPr>
            <w:tcW w:w="2180" w:type="dxa"/>
            <w:shd w:val="clear" w:color="auto" w:fill="auto"/>
          </w:tcPr>
          <w:p w14:paraId="42C87040" w14:textId="77777777" w:rsidR="00CC78DB" w:rsidRPr="00CC78DB" w:rsidRDefault="00CC78DB" w:rsidP="00CC78DB">
            <w:pPr>
              <w:ind w:firstLine="0"/>
            </w:pPr>
            <w:r>
              <w:t>Hosey</w:t>
            </w:r>
          </w:p>
        </w:tc>
      </w:tr>
      <w:tr w:rsidR="00CC78DB" w:rsidRPr="00CC78DB" w14:paraId="2E55A42C" w14:textId="77777777" w:rsidTr="00CC78DB">
        <w:tc>
          <w:tcPr>
            <w:tcW w:w="2179" w:type="dxa"/>
            <w:shd w:val="clear" w:color="auto" w:fill="auto"/>
          </w:tcPr>
          <w:p w14:paraId="4252126A" w14:textId="77777777" w:rsidR="00CC78DB" w:rsidRPr="00CC78DB" w:rsidRDefault="00CC78DB" w:rsidP="00CC78DB">
            <w:pPr>
              <w:ind w:firstLine="0"/>
            </w:pPr>
            <w:r>
              <w:t>Howard</w:t>
            </w:r>
          </w:p>
        </w:tc>
        <w:tc>
          <w:tcPr>
            <w:tcW w:w="2179" w:type="dxa"/>
            <w:shd w:val="clear" w:color="auto" w:fill="auto"/>
          </w:tcPr>
          <w:p w14:paraId="61994093" w14:textId="77777777" w:rsidR="00CC78DB" w:rsidRPr="00CC78DB" w:rsidRDefault="00CC78DB" w:rsidP="00CC78DB">
            <w:pPr>
              <w:ind w:firstLine="0"/>
            </w:pPr>
            <w:r>
              <w:t>J. L. Johnson</w:t>
            </w:r>
          </w:p>
        </w:tc>
        <w:tc>
          <w:tcPr>
            <w:tcW w:w="2180" w:type="dxa"/>
            <w:shd w:val="clear" w:color="auto" w:fill="auto"/>
          </w:tcPr>
          <w:p w14:paraId="4F4F3FF6" w14:textId="77777777" w:rsidR="00CC78DB" w:rsidRPr="00CC78DB" w:rsidRDefault="00CC78DB" w:rsidP="00CC78DB">
            <w:pPr>
              <w:ind w:firstLine="0"/>
            </w:pPr>
            <w:r>
              <w:t>K. O. Johnson</w:t>
            </w:r>
          </w:p>
        </w:tc>
      </w:tr>
      <w:tr w:rsidR="00CC78DB" w:rsidRPr="00CC78DB" w14:paraId="2FF26B0C" w14:textId="77777777" w:rsidTr="00CC78DB">
        <w:tc>
          <w:tcPr>
            <w:tcW w:w="2179" w:type="dxa"/>
            <w:shd w:val="clear" w:color="auto" w:fill="auto"/>
          </w:tcPr>
          <w:p w14:paraId="268803BA" w14:textId="77777777" w:rsidR="00CC78DB" w:rsidRPr="00CC78DB" w:rsidRDefault="00CC78DB" w:rsidP="00CC78DB">
            <w:pPr>
              <w:ind w:firstLine="0"/>
            </w:pPr>
            <w:r>
              <w:t>King</w:t>
            </w:r>
          </w:p>
        </w:tc>
        <w:tc>
          <w:tcPr>
            <w:tcW w:w="2179" w:type="dxa"/>
            <w:shd w:val="clear" w:color="auto" w:fill="auto"/>
          </w:tcPr>
          <w:p w14:paraId="4B03C4F2" w14:textId="77777777" w:rsidR="00CC78DB" w:rsidRPr="00CC78DB" w:rsidRDefault="00CC78DB" w:rsidP="00CC78DB">
            <w:pPr>
              <w:ind w:firstLine="0"/>
            </w:pPr>
            <w:r>
              <w:t>Kirby</w:t>
            </w:r>
          </w:p>
        </w:tc>
        <w:tc>
          <w:tcPr>
            <w:tcW w:w="2180" w:type="dxa"/>
            <w:shd w:val="clear" w:color="auto" w:fill="auto"/>
          </w:tcPr>
          <w:p w14:paraId="6AA7519A" w14:textId="77777777" w:rsidR="00CC78DB" w:rsidRPr="00CC78DB" w:rsidRDefault="00CC78DB" w:rsidP="00CC78DB">
            <w:pPr>
              <w:ind w:firstLine="0"/>
            </w:pPr>
            <w:r>
              <w:t>Matthews</w:t>
            </w:r>
          </w:p>
        </w:tc>
      </w:tr>
      <w:tr w:rsidR="00CC78DB" w:rsidRPr="00CC78DB" w14:paraId="7BADF1DC" w14:textId="77777777" w:rsidTr="00CC78DB">
        <w:tc>
          <w:tcPr>
            <w:tcW w:w="2179" w:type="dxa"/>
            <w:shd w:val="clear" w:color="auto" w:fill="auto"/>
          </w:tcPr>
          <w:p w14:paraId="020166A2" w14:textId="77777777" w:rsidR="00CC78DB" w:rsidRPr="00CC78DB" w:rsidRDefault="00CC78DB" w:rsidP="00CC78DB">
            <w:pPr>
              <w:ind w:firstLine="0"/>
            </w:pPr>
            <w:r>
              <w:t>McDaniel</w:t>
            </w:r>
          </w:p>
        </w:tc>
        <w:tc>
          <w:tcPr>
            <w:tcW w:w="2179" w:type="dxa"/>
            <w:shd w:val="clear" w:color="auto" w:fill="auto"/>
          </w:tcPr>
          <w:p w14:paraId="0ACAFBF8" w14:textId="77777777" w:rsidR="00CC78DB" w:rsidRPr="00CC78DB" w:rsidRDefault="00CC78DB" w:rsidP="00CC78DB">
            <w:pPr>
              <w:ind w:firstLine="0"/>
            </w:pPr>
            <w:r>
              <w:t>McKnight</w:t>
            </w:r>
          </w:p>
        </w:tc>
        <w:tc>
          <w:tcPr>
            <w:tcW w:w="2180" w:type="dxa"/>
            <w:shd w:val="clear" w:color="auto" w:fill="auto"/>
          </w:tcPr>
          <w:p w14:paraId="28310588" w14:textId="77777777" w:rsidR="00CC78DB" w:rsidRPr="00CC78DB" w:rsidRDefault="00CC78DB" w:rsidP="00CC78DB">
            <w:pPr>
              <w:ind w:firstLine="0"/>
            </w:pPr>
            <w:r>
              <w:t>J. Moore</w:t>
            </w:r>
          </w:p>
        </w:tc>
      </w:tr>
      <w:tr w:rsidR="00CC78DB" w:rsidRPr="00CC78DB" w14:paraId="27909330" w14:textId="77777777" w:rsidTr="00CC78DB">
        <w:tc>
          <w:tcPr>
            <w:tcW w:w="2179" w:type="dxa"/>
            <w:shd w:val="clear" w:color="auto" w:fill="auto"/>
          </w:tcPr>
          <w:p w14:paraId="5B24701B" w14:textId="77777777" w:rsidR="00CC78DB" w:rsidRPr="00CC78DB" w:rsidRDefault="00CC78DB" w:rsidP="00CC78DB">
            <w:pPr>
              <w:ind w:firstLine="0"/>
            </w:pPr>
            <w:r>
              <w:t>Murray</w:t>
            </w:r>
          </w:p>
        </w:tc>
        <w:tc>
          <w:tcPr>
            <w:tcW w:w="2179" w:type="dxa"/>
            <w:shd w:val="clear" w:color="auto" w:fill="auto"/>
          </w:tcPr>
          <w:p w14:paraId="1FEDA2B0" w14:textId="77777777" w:rsidR="00CC78DB" w:rsidRPr="00CC78DB" w:rsidRDefault="00CC78DB" w:rsidP="00CC78DB">
            <w:pPr>
              <w:ind w:firstLine="0"/>
            </w:pPr>
            <w:r>
              <w:t>Ott</w:t>
            </w:r>
          </w:p>
        </w:tc>
        <w:tc>
          <w:tcPr>
            <w:tcW w:w="2180" w:type="dxa"/>
            <w:shd w:val="clear" w:color="auto" w:fill="auto"/>
          </w:tcPr>
          <w:p w14:paraId="7A86FC78" w14:textId="77777777" w:rsidR="00CC78DB" w:rsidRPr="00CC78DB" w:rsidRDefault="00CC78DB" w:rsidP="00CC78DB">
            <w:pPr>
              <w:ind w:firstLine="0"/>
            </w:pPr>
            <w:r>
              <w:t>Parks</w:t>
            </w:r>
          </w:p>
        </w:tc>
      </w:tr>
      <w:tr w:rsidR="00CC78DB" w:rsidRPr="00CC78DB" w14:paraId="06483048" w14:textId="77777777" w:rsidTr="00CC78DB">
        <w:tc>
          <w:tcPr>
            <w:tcW w:w="2179" w:type="dxa"/>
            <w:shd w:val="clear" w:color="auto" w:fill="auto"/>
          </w:tcPr>
          <w:p w14:paraId="706B5B32" w14:textId="77777777" w:rsidR="00CC78DB" w:rsidRPr="00CC78DB" w:rsidRDefault="00CC78DB" w:rsidP="00CC78DB">
            <w:pPr>
              <w:ind w:firstLine="0"/>
            </w:pPr>
            <w:r>
              <w:t>Pendarvis</w:t>
            </w:r>
          </w:p>
        </w:tc>
        <w:tc>
          <w:tcPr>
            <w:tcW w:w="2179" w:type="dxa"/>
            <w:shd w:val="clear" w:color="auto" w:fill="auto"/>
          </w:tcPr>
          <w:p w14:paraId="6196874C" w14:textId="77777777" w:rsidR="00CC78DB" w:rsidRPr="00CC78DB" w:rsidRDefault="00CC78DB" w:rsidP="00CC78DB">
            <w:pPr>
              <w:ind w:firstLine="0"/>
            </w:pPr>
            <w:r>
              <w:t>Rivers</w:t>
            </w:r>
          </w:p>
        </w:tc>
        <w:tc>
          <w:tcPr>
            <w:tcW w:w="2180" w:type="dxa"/>
            <w:shd w:val="clear" w:color="auto" w:fill="auto"/>
          </w:tcPr>
          <w:p w14:paraId="66D14B72" w14:textId="77777777" w:rsidR="00CC78DB" w:rsidRPr="00CC78DB" w:rsidRDefault="00CC78DB" w:rsidP="00CC78DB">
            <w:pPr>
              <w:ind w:firstLine="0"/>
            </w:pPr>
            <w:r>
              <w:t>Robinson</w:t>
            </w:r>
          </w:p>
        </w:tc>
      </w:tr>
      <w:tr w:rsidR="00CC78DB" w:rsidRPr="00CC78DB" w14:paraId="7F74EFCC" w14:textId="77777777" w:rsidTr="00CC78DB">
        <w:tc>
          <w:tcPr>
            <w:tcW w:w="2179" w:type="dxa"/>
            <w:shd w:val="clear" w:color="auto" w:fill="auto"/>
          </w:tcPr>
          <w:p w14:paraId="1A70E1CC" w14:textId="77777777" w:rsidR="00CC78DB" w:rsidRPr="00CC78DB" w:rsidRDefault="00CC78DB" w:rsidP="00CC78DB">
            <w:pPr>
              <w:ind w:firstLine="0"/>
            </w:pPr>
            <w:r>
              <w:t>Rose</w:t>
            </w:r>
          </w:p>
        </w:tc>
        <w:tc>
          <w:tcPr>
            <w:tcW w:w="2179" w:type="dxa"/>
            <w:shd w:val="clear" w:color="auto" w:fill="auto"/>
          </w:tcPr>
          <w:p w14:paraId="779305F4" w14:textId="77777777" w:rsidR="00CC78DB" w:rsidRPr="00CC78DB" w:rsidRDefault="00CC78DB" w:rsidP="00CC78DB">
            <w:pPr>
              <w:ind w:firstLine="0"/>
            </w:pPr>
            <w:r>
              <w:t>Rutherford</w:t>
            </w:r>
          </w:p>
        </w:tc>
        <w:tc>
          <w:tcPr>
            <w:tcW w:w="2180" w:type="dxa"/>
            <w:shd w:val="clear" w:color="auto" w:fill="auto"/>
          </w:tcPr>
          <w:p w14:paraId="5E586058" w14:textId="77777777" w:rsidR="00CC78DB" w:rsidRPr="00CC78DB" w:rsidRDefault="00CC78DB" w:rsidP="00CC78DB">
            <w:pPr>
              <w:ind w:firstLine="0"/>
            </w:pPr>
            <w:r>
              <w:t>Stavrinakis</w:t>
            </w:r>
          </w:p>
        </w:tc>
      </w:tr>
      <w:tr w:rsidR="00CC78DB" w:rsidRPr="00CC78DB" w14:paraId="31099AFF" w14:textId="77777777" w:rsidTr="00CC78DB">
        <w:tc>
          <w:tcPr>
            <w:tcW w:w="2179" w:type="dxa"/>
            <w:shd w:val="clear" w:color="auto" w:fill="auto"/>
          </w:tcPr>
          <w:p w14:paraId="44207186" w14:textId="77777777" w:rsidR="00CC78DB" w:rsidRPr="00CC78DB" w:rsidRDefault="00CC78DB" w:rsidP="00CC78DB">
            <w:pPr>
              <w:keepNext/>
              <w:ind w:firstLine="0"/>
            </w:pPr>
            <w:r>
              <w:t>Tedder</w:t>
            </w:r>
          </w:p>
        </w:tc>
        <w:tc>
          <w:tcPr>
            <w:tcW w:w="2179" w:type="dxa"/>
            <w:shd w:val="clear" w:color="auto" w:fill="auto"/>
          </w:tcPr>
          <w:p w14:paraId="2BB00ACE" w14:textId="77777777" w:rsidR="00CC78DB" w:rsidRPr="00CC78DB" w:rsidRDefault="00CC78DB" w:rsidP="00CC78DB">
            <w:pPr>
              <w:keepNext/>
              <w:ind w:firstLine="0"/>
            </w:pPr>
            <w:r>
              <w:t>Thigpen</w:t>
            </w:r>
          </w:p>
        </w:tc>
        <w:tc>
          <w:tcPr>
            <w:tcW w:w="2180" w:type="dxa"/>
            <w:shd w:val="clear" w:color="auto" w:fill="auto"/>
          </w:tcPr>
          <w:p w14:paraId="1B9B549C" w14:textId="77777777" w:rsidR="00CC78DB" w:rsidRPr="00CC78DB" w:rsidRDefault="00CC78DB" w:rsidP="00CC78DB">
            <w:pPr>
              <w:keepNext/>
              <w:ind w:firstLine="0"/>
            </w:pPr>
            <w:r>
              <w:t>Weeks</w:t>
            </w:r>
          </w:p>
        </w:tc>
      </w:tr>
      <w:tr w:rsidR="00CC78DB" w:rsidRPr="00CC78DB" w14:paraId="2900C7BF" w14:textId="77777777" w:rsidTr="00CC78DB">
        <w:tc>
          <w:tcPr>
            <w:tcW w:w="2179" w:type="dxa"/>
            <w:shd w:val="clear" w:color="auto" w:fill="auto"/>
          </w:tcPr>
          <w:p w14:paraId="588BF690" w14:textId="77777777" w:rsidR="00CC78DB" w:rsidRPr="00CC78DB" w:rsidRDefault="00CC78DB" w:rsidP="00CC78DB">
            <w:pPr>
              <w:keepNext/>
              <w:ind w:firstLine="0"/>
            </w:pPr>
            <w:r>
              <w:t>Wetmore</w:t>
            </w:r>
          </w:p>
        </w:tc>
        <w:tc>
          <w:tcPr>
            <w:tcW w:w="2179" w:type="dxa"/>
            <w:shd w:val="clear" w:color="auto" w:fill="auto"/>
          </w:tcPr>
          <w:p w14:paraId="0C7EC88F" w14:textId="77777777" w:rsidR="00CC78DB" w:rsidRPr="00CC78DB" w:rsidRDefault="00CC78DB" w:rsidP="00CC78DB">
            <w:pPr>
              <w:keepNext/>
              <w:ind w:firstLine="0"/>
            </w:pPr>
            <w:r>
              <w:t>R. Williams</w:t>
            </w:r>
          </w:p>
        </w:tc>
        <w:tc>
          <w:tcPr>
            <w:tcW w:w="2180" w:type="dxa"/>
            <w:shd w:val="clear" w:color="auto" w:fill="auto"/>
          </w:tcPr>
          <w:p w14:paraId="76E0CC0B" w14:textId="77777777" w:rsidR="00CC78DB" w:rsidRPr="00CC78DB" w:rsidRDefault="00CC78DB" w:rsidP="00CC78DB">
            <w:pPr>
              <w:keepNext/>
              <w:ind w:firstLine="0"/>
            </w:pPr>
            <w:r>
              <w:t>S. Williams</w:t>
            </w:r>
          </w:p>
        </w:tc>
      </w:tr>
    </w:tbl>
    <w:p w14:paraId="1DFBA6B5" w14:textId="77777777" w:rsidR="00CC78DB" w:rsidRDefault="00CC78DB" w:rsidP="00CC78DB"/>
    <w:p w14:paraId="5A3729B2" w14:textId="77777777" w:rsidR="00CC78DB" w:rsidRDefault="00CC78DB" w:rsidP="00CC78DB">
      <w:pPr>
        <w:jc w:val="center"/>
        <w:rPr>
          <w:b/>
        </w:rPr>
      </w:pPr>
      <w:r w:rsidRPr="00CC78DB">
        <w:rPr>
          <w:b/>
        </w:rPr>
        <w:t>Total--42</w:t>
      </w:r>
    </w:p>
    <w:p w14:paraId="1147777F" w14:textId="77777777" w:rsidR="00CC78DB" w:rsidRDefault="00CC78DB" w:rsidP="00CC78DB">
      <w:pPr>
        <w:jc w:val="center"/>
        <w:rPr>
          <w:b/>
        </w:rPr>
      </w:pPr>
    </w:p>
    <w:p w14:paraId="7DBFF0D7" w14:textId="77777777" w:rsidR="00CC78DB" w:rsidRDefault="00CC78DB" w:rsidP="00CC78DB">
      <w:r>
        <w:t>So, the amendment was tabled.</w:t>
      </w:r>
    </w:p>
    <w:p w14:paraId="478760AA" w14:textId="77777777" w:rsidR="00CC78DB" w:rsidRDefault="00CC78DB" w:rsidP="00CC78DB"/>
    <w:p w14:paraId="2F943DA3" w14:textId="77777777" w:rsidR="00CC78DB" w:rsidRDefault="00CC78DB" w:rsidP="00CC78DB">
      <w:pPr>
        <w:keepNext/>
        <w:jc w:val="center"/>
        <w:rPr>
          <w:b/>
        </w:rPr>
      </w:pPr>
      <w:r w:rsidRPr="00CC78DB">
        <w:rPr>
          <w:b/>
        </w:rPr>
        <w:t>LEAVE OF ABSENCE</w:t>
      </w:r>
    </w:p>
    <w:p w14:paraId="650D74EC" w14:textId="77777777" w:rsidR="00CC78DB" w:rsidRDefault="00CC78DB" w:rsidP="00CC78DB">
      <w:r>
        <w:t xml:space="preserve">The SPEAKER granted Rep. GOVAN a leave of absence for the remainder of the day. </w:t>
      </w:r>
    </w:p>
    <w:p w14:paraId="504B725A" w14:textId="77777777" w:rsidR="00CC78DB" w:rsidRDefault="00CC78DB" w:rsidP="00CC78DB"/>
    <w:p w14:paraId="796EC0C2" w14:textId="1C6CFB33" w:rsidR="00CC78DB" w:rsidRPr="00B0750F" w:rsidRDefault="00CC78DB" w:rsidP="00CC78DB">
      <w:r w:rsidRPr="00B0750F">
        <w:t>Rep. M</w:t>
      </w:r>
      <w:r w:rsidR="009D4CC4">
        <w:t>C</w:t>
      </w:r>
      <w:r w:rsidRPr="00B0750F">
        <w:t>KNIGHT proposed the following Amendment No. 3A</w:t>
      </w:r>
      <w:r w:rsidR="00A376FD">
        <w:t xml:space="preserve"> to </w:t>
      </w:r>
      <w:r w:rsidR="00A376FD">
        <w:br/>
      </w:r>
      <w:r w:rsidRPr="00B0750F">
        <w:t>H. 3444 (COUNCIL\ZW\3444C008.AR.ZW22), which was tabled:</w:t>
      </w:r>
    </w:p>
    <w:p w14:paraId="28E5B90E" w14:textId="77777777" w:rsidR="00CC78DB" w:rsidRPr="00B0750F" w:rsidRDefault="00CC78DB" w:rsidP="00CC78DB">
      <w:r w:rsidRPr="00B0750F">
        <w:t>Amend the bill, as and if amended, by adding an appropriately numbered Part and SECTION to read:</w:t>
      </w:r>
    </w:p>
    <w:p w14:paraId="0FF91B31" w14:textId="77777777" w:rsidR="00CC78DB" w:rsidRPr="00B0750F" w:rsidRDefault="00CC78DB" w:rsidP="00A376FD">
      <w:pPr>
        <w:jc w:val="center"/>
      </w:pPr>
      <w:r w:rsidRPr="00B0750F">
        <w:t>/   Part (  )</w:t>
      </w:r>
    </w:p>
    <w:p w14:paraId="6294D6C1" w14:textId="77777777" w:rsidR="00CC78DB" w:rsidRPr="00B0750F" w:rsidRDefault="00CC78DB" w:rsidP="00CC78DB">
      <w:r w:rsidRPr="00B0750F">
        <w:t>SECTION</w:t>
      </w:r>
      <w:r w:rsidRPr="00B0750F">
        <w:tab/>
        <w:t>___.</w:t>
      </w:r>
      <w:r w:rsidRPr="00B0750F">
        <w:tab/>
        <w:t xml:space="preserve">Article 13, Chapter 13, Title 8 of the 1976 Code is amended </w:t>
      </w:r>
      <w:r w:rsidR="00912C87" w:rsidRPr="00B0750F">
        <w:t>by adding:</w:t>
      </w:r>
    </w:p>
    <w:p w14:paraId="02FF8D8C" w14:textId="77777777" w:rsidR="00CC78DB" w:rsidRPr="00B0750F" w:rsidRDefault="00CC78DB" w:rsidP="00CC78DB">
      <w:r w:rsidRPr="00B0750F">
        <w:tab/>
        <w:t>“Section 8</w:t>
      </w:r>
      <w:r w:rsidRPr="00B0750F">
        <w:noBreakHyphen/>
        <w:t>13</w:t>
      </w:r>
      <w:r w:rsidRPr="00B0750F">
        <w:noBreakHyphen/>
        <w:t>1315. Notwithstanding another provision of law, after June 30, 2022, a candidate for any school district board of trustees in this State may not expend more than five hundred dollars in the aggregate during an election cycle to influence the outcome of the candidate’s election.”</w:t>
      </w:r>
      <w:r w:rsidRPr="00B0750F">
        <w:tab/>
      </w:r>
      <w:r w:rsidRPr="00B0750F">
        <w:tab/>
        <w:t>/</w:t>
      </w:r>
    </w:p>
    <w:p w14:paraId="20E5E8C3" w14:textId="77777777" w:rsidR="00CC78DB" w:rsidRPr="00B0750F" w:rsidRDefault="00CC78DB" w:rsidP="00CC78DB">
      <w:r w:rsidRPr="00B0750F">
        <w:t>Renumber sections to conform.</w:t>
      </w:r>
    </w:p>
    <w:p w14:paraId="2F1F3D76" w14:textId="77777777" w:rsidR="00CC78DB" w:rsidRDefault="00CC78DB" w:rsidP="00CC78DB">
      <w:r w:rsidRPr="00B0750F">
        <w:t>Amend title to conform.</w:t>
      </w:r>
    </w:p>
    <w:p w14:paraId="5C85A052" w14:textId="77777777" w:rsidR="00CC78DB" w:rsidRDefault="00CC78DB" w:rsidP="00CC78DB"/>
    <w:p w14:paraId="0D645C6F" w14:textId="77777777" w:rsidR="00CC78DB" w:rsidRDefault="00CC78DB" w:rsidP="00CC78DB">
      <w:r>
        <w:t>Rep. MCKNIGHT explained the amendment.</w:t>
      </w:r>
    </w:p>
    <w:p w14:paraId="5E3ABE5A" w14:textId="77777777" w:rsidR="00CC78DB" w:rsidRDefault="00CC78DB" w:rsidP="00CC78DB"/>
    <w:p w14:paraId="0EA56D19" w14:textId="77777777" w:rsidR="00CC78DB" w:rsidRDefault="00CC78DB" w:rsidP="00CC78DB">
      <w:r>
        <w:t>Rep. B. NEWTON moved to table the amendment.</w:t>
      </w:r>
    </w:p>
    <w:p w14:paraId="7B5708DB" w14:textId="77777777" w:rsidR="00CC78DB" w:rsidRDefault="00CC78DB" w:rsidP="00CC78DB"/>
    <w:p w14:paraId="54FBC347" w14:textId="77777777" w:rsidR="00CC78DB" w:rsidRDefault="00CC78DB" w:rsidP="00CC78DB">
      <w:r>
        <w:t>The amendment was then tabled by a division vote of 64 to 31.</w:t>
      </w:r>
    </w:p>
    <w:p w14:paraId="597F4F3C" w14:textId="77777777" w:rsidR="00CC78DB" w:rsidRDefault="00CC78DB" w:rsidP="00CC78DB"/>
    <w:p w14:paraId="040FA5D7" w14:textId="77777777" w:rsidR="00CC78DB" w:rsidRPr="004F1F83" w:rsidRDefault="00CC78DB" w:rsidP="00CC78DB">
      <w:r w:rsidRPr="004F1F83">
        <w:t>Rep. KING proposed the following Amendment No. 4A</w:t>
      </w:r>
      <w:r w:rsidR="00A376FD">
        <w:t xml:space="preserve"> to </w:t>
      </w:r>
      <w:r w:rsidRPr="004F1F83">
        <w:t>H. 3444 (COUNCIL\HB\3444C002.BH.HB22), which was tabled:</w:t>
      </w:r>
    </w:p>
    <w:p w14:paraId="6759D1F0" w14:textId="77777777" w:rsidR="00CC78DB" w:rsidRPr="004F1F83" w:rsidRDefault="00CC78DB" w:rsidP="00CC78DB">
      <w:r w:rsidRPr="004F1F83">
        <w:t>Amend the bill, as and if amended, by deleting SECTION 3 and inserting:</w:t>
      </w:r>
    </w:p>
    <w:p w14:paraId="7BD7E429" w14:textId="1BED9E4F" w:rsidR="00CC78DB" w:rsidRPr="00CC78DB" w:rsidRDefault="00CC78DB" w:rsidP="00CC78DB">
      <w:pPr>
        <w:rPr>
          <w:u w:color="000000"/>
        </w:rPr>
      </w:pPr>
      <w:r w:rsidRPr="004F1F83">
        <w:t>/</w:t>
      </w:r>
      <w:r w:rsidR="009D4CC4">
        <w:tab/>
      </w:r>
      <w:r w:rsidRPr="00CC78DB">
        <w:rPr>
          <w:u w:color="000000"/>
        </w:rPr>
        <w:t>SECTION</w:t>
      </w:r>
      <w:r w:rsidRPr="00CC78DB">
        <w:rPr>
          <w:u w:color="000000"/>
        </w:rPr>
        <w:tab/>
        <w:t>3.</w:t>
      </w:r>
      <w:r w:rsidRPr="00CC78DB">
        <w:rPr>
          <w:u w:color="000000"/>
        </w:rPr>
        <w:tab/>
        <w:t>A.</w:t>
      </w:r>
      <w:r w:rsidRPr="00CC78DB">
        <w:rPr>
          <w:u w:color="000000"/>
        </w:rPr>
        <w:tab/>
        <w:t>The first paragraph of Section 7</w:t>
      </w:r>
      <w:r w:rsidRPr="00CC78DB">
        <w:rPr>
          <w:u w:color="000000"/>
        </w:rPr>
        <w:noBreakHyphen/>
        <w:t>11</w:t>
      </w:r>
      <w:r w:rsidRPr="00CC78DB">
        <w:rPr>
          <w:u w:color="000000"/>
        </w:rPr>
        <w:noBreakHyphen/>
        <w:t>15(A) of the 1976 Code, as last amended by Act 142 of 2018, is further amended to read:</w:t>
      </w:r>
    </w:p>
    <w:p w14:paraId="24590264" w14:textId="77777777" w:rsidR="00CC78DB" w:rsidRPr="00CC78DB" w:rsidRDefault="00CC78DB" w:rsidP="00CC78DB">
      <w:pPr>
        <w:rPr>
          <w:u w:color="000000"/>
        </w:rPr>
      </w:pPr>
      <w:r w:rsidRPr="00CC78DB">
        <w:rPr>
          <w:u w:color="000000"/>
        </w:rPr>
        <w:tab/>
        <w:t>“(A)</w:t>
      </w:r>
      <w:r w:rsidRPr="00CC78DB">
        <w:rPr>
          <w:u w:color="000000"/>
        </w:rPr>
        <w:tab/>
        <w:t xml:space="preserve">In order to qualify as a candidate to run in the general election, all candidates seeking nomination by political party primary or political party convention must file a statement of intention of candidacy and party pledge </w:t>
      </w:r>
      <w:r w:rsidRPr="00CC78DB">
        <w:rPr>
          <w:strike/>
          <w:u w:color="000000"/>
        </w:rPr>
        <w:t>and submit any filing fees</w:t>
      </w:r>
      <w:r w:rsidRPr="00CC78DB">
        <w:rPr>
          <w:u w:color="000000"/>
        </w:rPr>
        <w:t xml:space="preserve"> between noon on March sixteenth and noon on March thirtieth as provided in this section. If March thirtieth is on a Saturday or Sunday, the time for filing extends to the next regular business day. For purposes of this section and Section 7</w:t>
      </w:r>
      <w:r w:rsidRPr="00CC78DB">
        <w:rPr>
          <w:u w:color="000000"/>
        </w:rPr>
        <w:noBreakHyphen/>
        <w:t>13</w:t>
      </w:r>
      <w:r w:rsidRPr="00CC78DB">
        <w:rPr>
          <w:u w:color="000000"/>
        </w:rPr>
        <w:noBreakHyphen/>
        <w:t xml:space="preserve">45, ‘next regular business day’ means a day that is not a Saturday, Sunday, or legal holiday. </w:t>
      </w:r>
      <w:r w:rsidRPr="00CC78DB">
        <w:rPr>
          <w:u w:val="single" w:color="000000"/>
        </w:rPr>
        <w:t>Notwithstanding another provision of law, no candidate seeking nomination from any political party in this State may be required to pay a filing fee of any kind.</w:t>
      </w:r>
      <w:r w:rsidRPr="00CC78DB">
        <w:rPr>
          <w:u w:color="000000"/>
        </w:rPr>
        <w:t xml:space="preserve">”  </w:t>
      </w:r>
    </w:p>
    <w:p w14:paraId="05BD75CC" w14:textId="77777777" w:rsidR="00CC78DB" w:rsidRPr="00CC78DB" w:rsidRDefault="00CC78DB" w:rsidP="00CC78DB">
      <w:pPr>
        <w:rPr>
          <w:u w:color="000000"/>
        </w:rPr>
      </w:pPr>
      <w:r w:rsidRPr="00CC78DB">
        <w:rPr>
          <w:u w:color="000000"/>
        </w:rPr>
        <w:t>B.</w:t>
      </w:r>
      <w:r w:rsidRPr="00CC78DB">
        <w:rPr>
          <w:u w:color="000000"/>
        </w:rPr>
        <w:tab/>
        <w:t>Section 7-13-40 of the 1976 Code is amended to read:</w:t>
      </w:r>
    </w:p>
    <w:p w14:paraId="505CC0D1" w14:textId="77777777" w:rsidR="00CC78DB" w:rsidRPr="004F1F83" w:rsidRDefault="00CC78DB" w:rsidP="00CC78DB">
      <w:r w:rsidRPr="00CC78DB">
        <w:rPr>
          <w:u w:color="000000"/>
        </w:rPr>
        <w:tab/>
        <w:t>“Section 7-13-40.</w:t>
      </w:r>
      <w:r w:rsidRPr="00CC78DB">
        <w:rPr>
          <w:u w:color="000000"/>
        </w:rPr>
        <w:tab/>
      </w:r>
      <w:r w:rsidRPr="004F1F83">
        <w:tab/>
        <w:t xml:space="preserve">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w:t>
      </w:r>
      <w:r w:rsidRPr="004F1F83">
        <w:rPr>
          <w:strike/>
        </w:rPr>
        <w:t>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r w:rsidRPr="004F1F83">
        <w:t xml:space="preserve"> </w:t>
      </w:r>
      <w:r w:rsidRPr="00CC78DB">
        <w:rPr>
          <w:u w:val="single" w:color="000000"/>
        </w:rPr>
        <w:t>Notwithstanding another provision of law, no candidate filing to run in any primary, including a municipal  primary,  in this State may be required to pay a filing fee of any kind</w:t>
      </w:r>
      <w:r w:rsidRPr="004F1F83">
        <w:t xml:space="preserve">.”   </w:t>
      </w:r>
      <w:r w:rsidRPr="00CC78DB">
        <w:rPr>
          <w:u w:color="000000"/>
        </w:rPr>
        <w:t>/</w:t>
      </w:r>
    </w:p>
    <w:p w14:paraId="5648EDA7" w14:textId="77777777" w:rsidR="009D4CC4" w:rsidRDefault="00CC78DB" w:rsidP="00CC78DB">
      <w:r w:rsidRPr="004F1F83">
        <w:t>Renumber sections to conform.</w:t>
      </w:r>
    </w:p>
    <w:p w14:paraId="115DE420" w14:textId="46D215AE" w:rsidR="00CC78DB" w:rsidRDefault="00CC78DB" w:rsidP="00CC78DB">
      <w:r w:rsidRPr="004F1F83">
        <w:t>Amend title to conform.</w:t>
      </w:r>
    </w:p>
    <w:p w14:paraId="5A055D11" w14:textId="77777777" w:rsidR="00CC78DB" w:rsidRDefault="00CC78DB" w:rsidP="00CC78DB"/>
    <w:p w14:paraId="1AD02CEB" w14:textId="77777777" w:rsidR="00CC78DB" w:rsidRDefault="00CC78DB" w:rsidP="00CC78DB">
      <w:r>
        <w:t>Rep. KING explained the amendment.</w:t>
      </w:r>
    </w:p>
    <w:p w14:paraId="3F5801BF" w14:textId="77777777" w:rsidR="00CC78DB" w:rsidRDefault="00CC78DB" w:rsidP="00CC78DB"/>
    <w:p w14:paraId="2E47D614" w14:textId="77777777" w:rsidR="00CC78DB" w:rsidRDefault="00CC78DB" w:rsidP="00CC78DB">
      <w:r>
        <w:t>Rep. B. NEWTON moved to table the amendment.</w:t>
      </w:r>
    </w:p>
    <w:p w14:paraId="14EC8101" w14:textId="77777777" w:rsidR="00CC78DB" w:rsidRDefault="00CC78DB" w:rsidP="00CC78DB"/>
    <w:p w14:paraId="501DBEA2" w14:textId="77777777" w:rsidR="00CC78DB" w:rsidRDefault="00CC78DB" w:rsidP="00CC78DB">
      <w:r>
        <w:t>Rep. KING demanded the yeas and nays which were taken, resulting as follows:</w:t>
      </w:r>
    </w:p>
    <w:p w14:paraId="20271A54" w14:textId="77777777" w:rsidR="00CC78DB" w:rsidRDefault="00CC78DB" w:rsidP="00CC78DB">
      <w:pPr>
        <w:jc w:val="center"/>
      </w:pPr>
      <w:bookmarkStart w:id="76" w:name="vote_start232"/>
      <w:bookmarkEnd w:id="76"/>
      <w:r>
        <w:t>Yeas 79; Nays 33</w:t>
      </w:r>
    </w:p>
    <w:p w14:paraId="1729DB50" w14:textId="77777777" w:rsidR="00A376FD" w:rsidRDefault="00A376FD" w:rsidP="00CC78DB">
      <w:pPr>
        <w:jc w:val="center"/>
      </w:pPr>
    </w:p>
    <w:p w14:paraId="3BCF5AE3" w14:textId="77777777" w:rsidR="00CC78DB" w:rsidRDefault="00CC78DB" w:rsidP="00CC78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78DB" w:rsidRPr="00CC78DB" w14:paraId="70AAC60B" w14:textId="77777777" w:rsidTr="00CC78DB">
        <w:tc>
          <w:tcPr>
            <w:tcW w:w="2179" w:type="dxa"/>
            <w:shd w:val="clear" w:color="auto" w:fill="auto"/>
          </w:tcPr>
          <w:p w14:paraId="1CDE939A" w14:textId="77777777" w:rsidR="00CC78DB" w:rsidRPr="00CC78DB" w:rsidRDefault="00CC78DB" w:rsidP="00CC78DB">
            <w:pPr>
              <w:keepNext/>
              <w:ind w:firstLine="0"/>
            </w:pPr>
            <w:r>
              <w:t>Allison</w:t>
            </w:r>
          </w:p>
        </w:tc>
        <w:tc>
          <w:tcPr>
            <w:tcW w:w="2179" w:type="dxa"/>
            <w:shd w:val="clear" w:color="auto" w:fill="auto"/>
          </w:tcPr>
          <w:p w14:paraId="21D14C52" w14:textId="77777777" w:rsidR="00CC78DB" w:rsidRPr="00CC78DB" w:rsidRDefault="00CC78DB" w:rsidP="00CC78DB">
            <w:pPr>
              <w:keepNext/>
              <w:ind w:firstLine="0"/>
            </w:pPr>
            <w:r>
              <w:t>Atkinson</w:t>
            </w:r>
          </w:p>
        </w:tc>
        <w:tc>
          <w:tcPr>
            <w:tcW w:w="2180" w:type="dxa"/>
            <w:shd w:val="clear" w:color="auto" w:fill="auto"/>
          </w:tcPr>
          <w:p w14:paraId="7569A34D" w14:textId="77777777" w:rsidR="00CC78DB" w:rsidRPr="00CC78DB" w:rsidRDefault="00CC78DB" w:rsidP="00CC78DB">
            <w:pPr>
              <w:keepNext/>
              <w:ind w:firstLine="0"/>
            </w:pPr>
            <w:r>
              <w:t>Bailey</w:t>
            </w:r>
          </w:p>
        </w:tc>
      </w:tr>
      <w:tr w:rsidR="00CC78DB" w:rsidRPr="00CC78DB" w14:paraId="60B2384F" w14:textId="77777777" w:rsidTr="00CC78DB">
        <w:tc>
          <w:tcPr>
            <w:tcW w:w="2179" w:type="dxa"/>
            <w:shd w:val="clear" w:color="auto" w:fill="auto"/>
          </w:tcPr>
          <w:p w14:paraId="627C849D" w14:textId="77777777" w:rsidR="00CC78DB" w:rsidRPr="00CC78DB" w:rsidRDefault="00CC78DB" w:rsidP="00CC78DB">
            <w:pPr>
              <w:ind w:firstLine="0"/>
            </w:pPr>
            <w:r>
              <w:t>Bannister</w:t>
            </w:r>
          </w:p>
        </w:tc>
        <w:tc>
          <w:tcPr>
            <w:tcW w:w="2179" w:type="dxa"/>
            <w:shd w:val="clear" w:color="auto" w:fill="auto"/>
          </w:tcPr>
          <w:p w14:paraId="5DF8552C" w14:textId="77777777" w:rsidR="00CC78DB" w:rsidRPr="00CC78DB" w:rsidRDefault="00CC78DB" w:rsidP="00CC78DB">
            <w:pPr>
              <w:ind w:firstLine="0"/>
            </w:pPr>
            <w:r>
              <w:t>Bennett</w:t>
            </w:r>
          </w:p>
        </w:tc>
        <w:tc>
          <w:tcPr>
            <w:tcW w:w="2180" w:type="dxa"/>
            <w:shd w:val="clear" w:color="auto" w:fill="auto"/>
          </w:tcPr>
          <w:p w14:paraId="1AE86688" w14:textId="77777777" w:rsidR="00CC78DB" w:rsidRPr="00CC78DB" w:rsidRDefault="00CC78DB" w:rsidP="00CC78DB">
            <w:pPr>
              <w:ind w:firstLine="0"/>
            </w:pPr>
            <w:r>
              <w:t>Blackwell</w:t>
            </w:r>
          </w:p>
        </w:tc>
      </w:tr>
      <w:tr w:rsidR="00CC78DB" w:rsidRPr="00CC78DB" w14:paraId="22BC52BE" w14:textId="77777777" w:rsidTr="00CC78DB">
        <w:tc>
          <w:tcPr>
            <w:tcW w:w="2179" w:type="dxa"/>
            <w:shd w:val="clear" w:color="auto" w:fill="auto"/>
          </w:tcPr>
          <w:p w14:paraId="302724CA" w14:textId="77777777" w:rsidR="00CC78DB" w:rsidRPr="00CC78DB" w:rsidRDefault="00CC78DB" w:rsidP="00CC78DB">
            <w:pPr>
              <w:ind w:firstLine="0"/>
            </w:pPr>
            <w:r>
              <w:t>Brittain</w:t>
            </w:r>
          </w:p>
        </w:tc>
        <w:tc>
          <w:tcPr>
            <w:tcW w:w="2179" w:type="dxa"/>
            <w:shd w:val="clear" w:color="auto" w:fill="auto"/>
          </w:tcPr>
          <w:p w14:paraId="68BB170C" w14:textId="77777777" w:rsidR="00CC78DB" w:rsidRPr="00CC78DB" w:rsidRDefault="00CC78DB" w:rsidP="00CC78DB">
            <w:pPr>
              <w:ind w:firstLine="0"/>
            </w:pPr>
            <w:r>
              <w:t>Bryant</w:t>
            </w:r>
          </w:p>
        </w:tc>
        <w:tc>
          <w:tcPr>
            <w:tcW w:w="2180" w:type="dxa"/>
            <w:shd w:val="clear" w:color="auto" w:fill="auto"/>
          </w:tcPr>
          <w:p w14:paraId="6C701401" w14:textId="77777777" w:rsidR="00CC78DB" w:rsidRPr="00CC78DB" w:rsidRDefault="00CC78DB" w:rsidP="00CC78DB">
            <w:pPr>
              <w:ind w:firstLine="0"/>
            </w:pPr>
            <w:r>
              <w:t>Burns</w:t>
            </w:r>
          </w:p>
        </w:tc>
      </w:tr>
      <w:tr w:rsidR="00CC78DB" w:rsidRPr="00CC78DB" w14:paraId="45286EF0" w14:textId="77777777" w:rsidTr="00CC78DB">
        <w:tc>
          <w:tcPr>
            <w:tcW w:w="2179" w:type="dxa"/>
            <w:shd w:val="clear" w:color="auto" w:fill="auto"/>
          </w:tcPr>
          <w:p w14:paraId="2DBEF78D" w14:textId="77777777" w:rsidR="00CC78DB" w:rsidRPr="00CC78DB" w:rsidRDefault="00CC78DB" w:rsidP="00CC78DB">
            <w:pPr>
              <w:ind w:firstLine="0"/>
            </w:pPr>
            <w:r>
              <w:t>Bustos</w:t>
            </w:r>
          </w:p>
        </w:tc>
        <w:tc>
          <w:tcPr>
            <w:tcW w:w="2179" w:type="dxa"/>
            <w:shd w:val="clear" w:color="auto" w:fill="auto"/>
          </w:tcPr>
          <w:p w14:paraId="122B9C5D" w14:textId="77777777" w:rsidR="00CC78DB" w:rsidRPr="00CC78DB" w:rsidRDefault="00CC78DB" w:rsidP="00CC78DB">
            <w:pPr>
              <w:ind w:firstLine="0"/>
            </w:pPr>
            <w:r>
              <w:t>Calhoon</w:t>
            </w:r>
          </w:p>
        </w:tc>
        <w:tc>
          <w:tcPr>
            <w:tcW w:w="2180" w:type="dxa"/>
            <w:shd w:val="clear" w:color="auto" w:fill="auto"/>
          </w:tcPr>
          <w:p w14:paraId="2E1A61D8" w14:textId="77777777" w:rsidR="00CC78DB" w:rsidRPr="00CC78DB" w:rsidRDefault="00CC78DB" w:rsidP="00CC78DB">
            <w:pPr>
              <w:ind w:firstLine="0"/>
            </w:pPr>
            <w:r>
              <w:t>Carter</w:t>
            </w:r>
          </w:p>
        </w:tc>
      </w:tr>
      <w:tr w:rsidR="00CC78DB" w:rsidRPr="00CC78DB" w14:paraId="63875AE7" w14:textId="77777777" w:rsidTr="00CC78DB">
        <w:tc>
          <w:tcPr>
            <w:tcW w:w="2179" w:type="dxa"/>
            <w:shd w:val="clear" w:color="auto" w:fill="auto"/>
          </w:tcPr>
          <w:p w14:paraId="3B34D45D" w14:textId="77777777" w:rsidR="00CC78DB" w:rsidRPr="00CC78DB" w:rsidRDefault="00CC78DB" w:rsidP="00CC78DB">
            <w:pPr>
              <w:ind w:firstLine="0"/>
            </w:pPr>
            <w:r>
              <w:t>Caskey</w:t>
            </w:r>
          </w:p>
        </w:tc>
        <w:tc>
          <w:tcPr>
            <w:tcW w:w="2179" w:type="dxa"/>
            <w:shd w:val="clear" w:color="auto" w:fill="auto"/>
          </w:tcPr>
          <w:p w14:paraId="74C3D231" w14:textId="77777777" w:rsidR="00CC78DB" w:rsidRPr="00CC78DB" w:rsidRDefault="00CC78DB" w:rsidP="00CC78DB">
            <w:pPr>
              <w:ind w:firstLine="0"/>
            </w:pPr>
            <w:r>
              <w:t>Chumley</w:t>
            </w:r>
          </w:p>
        </w:tc>
        <w:tc>
          <w:tcPr>
            <w:tcW w:w="2180" w:type="dxa"/>
            <w:shd w:val="clear" w:color="auto" w:fill="auto"/>
          </w:tcPr>
          <w:p w14:paraId="17639CE9" w14:textId="77777777" w:rsidR="00CC78DB" w:rsidRPr="00CC78DB" w:rsidRDefault="00CC78DB" w:rsidP="00CC78DB">
            <w:pPr>
              <w:ind w:firstLine="0"/>
            </w:pPr>
            <w:r>
              <w:t>Cogswell</w:t>
            </w:r>
          </w:p>
        </w:tc>
      </w:tr>
      <w:tr w:rsidR="00CC78DB" w:rsidRPr="00CC78DB" w14:paraId="58B6BDA9" w14:textId="77777777" w:rsidTr="00CC78DB">
        <w:tc>
          <w:tcPr>
            <w:tcW w:w="2179" w:type="dxa"/>
            <w:shd w:val="clear" w:color="auto" w:fill="auto"/>
          </w:tcPr>
          <w:p w14:paraId="5AB73BF7" w14:textId="77777777" w:rsidR="00CC78DB" w:rsidRPr="00CC78DB" w:rsidRDefault="00CC78DB" w:rsidP="00CC78DB">
            <w:pPr>
              <w:ind w:firstLine="0"/>
            </w:pPr>
            <w:r>
              <w:t>Collins</w:t>
            </w:r>
          </w:p>
        </w:tc>
        <w:tc>
          <w:tcPr>
            <w:tcW w:w="2179" w:type="dxa"/>
            <w:shd w:val="clear" w:color="auto" w:fill="auto"/>
          </w:tcPr>
          <w:p w14:paraId="428449B9" w14:textId="77777777" w:rsidR="00CC78DB" w:rsidRPr="00CC78DB" w:rsidRDefault="00CC78DB" w:rsidP="00CC78DB">
            <w:pPr>
              <w:ind w:firstLine="0"/>
            </w:pPr>
            <w:r>
              <w:t>B. Cox</w:t>
            </w:r>
          </w:p>
        </w:tc>
        <w:tc>
          <w:tcPr>
            <w:tcW w:w="2180" w:type="dxa"/>
            <w:shd w:val="clear" w:color="auto" w:fill="auto"/>
          </w:tcPr>
          <w:p w14:paraId="680D13A0" w14:textId="77777777" w:rsidR="00CC78DB" w:rsidRPr="00CC78DB" w:rsidRDefault="00CC78DB" w:rsidP="00CC78DB">
            <w:pPr>
              <w:ind w:firstLine="0"/>
            </w:pPr>
            <w:r>
              <w:t>W. Cox</w:t>
            </w:r>
          </w:p>
        </w:tc>
      </w:tr>
      <w:tr w:rsidR="00CC78DB" w:rsidRPr="00CC78DB" w14:paraId="03BD7C82" w14:textId="77777777" w:rsidTr="00CC78DB">
        <w:tc>
          <w:tcPr>
            <w:tcW w:w="2179" w:type="dxa"/>
            <w:shd w:val="clear" w:color="auto" w:fill="auto"/>
          </w:tcPr>
          <w:p w14:paraId="7596E2BE" w14:textId="77777777" w:rsidR="00CC78DB" w:rsidRPr="00CC78DB" w:rsidRDefault="00CC78DB" w:rsidP="00CC78DB">
            <w:pPr>
              <w:ind w:firstLine="0"/>
            </w:pPr>
            <w:r>
              <w:t>Crawford</w:t>
            </w:r>
          </w:p>
        </w:tc>
        <w:tc>
          <w:tcPr>
            <w:tcW w:w="2179" w:type="dxa"/>
            <w:shd w:val="clear" w:color="auto" w:fill="auto"/>
          </w:tcPr>
          <w:p w14:paraId="388597DF" w14:textId="77777777" w:rsidR="00CC78DB" w:rsidRPr="00CC78DB" w:rsidRDefault="00CC78DB" w:rsidP="00CC78DB">
            <w:pPr>
              <w:ind w:firstLine="0"/>
            </w:pPr>
            <w:r>
              <w:t>Dabney</w:t>
            </w:r>
          </w:p>
        </w:tc>
        <w:tc>
          <w:tcPr>
            <w:tcW w:w="2180" w:type="dxa"/>
            <w:shd w:val="clear" w:color="auto" w:fill="auto"/>
          </w:tcPr>
          <w:p w14:paraId="782021CC" w14:textId="77777777" w:rsidR="00CC78DB" w:rsidRPr="00CC78DB" w:rsidRDefault="00CC78DB" w:rsidP="00CC78DB">
            <w:pPr>
              <w:ind w:firstLine="0"/>
            </w:pPr>
            <w:r>
              <w:t>Daning</w:t>
            </w:r>
          </w:p>
        </w:tc>
      </w:tr>
      <w:tr w:rsidR="00CC78DB" w:rsidRPr="00CC78DB" w14:paraId="050C5565" w14:textId="77777777" w:rsidTr="00CC78DB">
        <w:tc>
          <w:tcPr>
            <w:tcW w:w="2179" w:type="dxa"/>
            <w:shd w:val="clear" w:color="auto" w:fill="auto"/>
          </w:tcPr>
          <w:p w14:paraId="175E4233" w14:textId="77777777" w:rsidR="00CC78DB" w:rsidRPr="00CC78DB" w:rsidRDefault="00CC78DB" w:rsidP="00CC78DB">
            <w:pPr>
              <w:ind w:firstLine="0"/>
            </w:pPr>
            <w:r>
              <w:t>Davis</w:t>
            </w:r>
          </w:p>
        </w:tc>
        <w:tc>
          <w:tcPr>
            <w:tcW w:w="2179" w:type="dxa"/>
            <w:shd w:val="clear" w:color="auto" w:fill="auto"/>
          </w:tcPr>
          <w:p w14:paraId="161E5022" w14:textId="77777777" w:rsidR="00CC78DB" w:rsidRPr="00CC78DB" w:rsidRDefault="00CC78DB" w:rsidP="00CC78DB">
            <w:pPr>
              <w:ind w:firstLine="0"/>
            </w:pPr>
            <w:r>
              <w:t>Elliott</w:t>
            </w:r>
          </w:p>
        </w:tc>
        <w:tc>
          <w:tcPr>
            <w:tcW w:w="2180" w:type="dxa"/>
            <w:shd w:val="clear" w:color="auto" w:fill="auto"/>
          </w:tcPr>
          <w:p w14:paraId="23F4E545" w14:textId="77777777" w:rsidR="00CC78DB" w:rsidRPr="00CC78DB" w:rsidRDefault="00CC78DB" w:rsidP="00CC78DB">
            <w:pPr>
              <w:ind w:firstLine="0"/>
            </w:pPr>
            <w:r>
              <w:t>Erickson</w:t>
            </w:r>
          </w:p>
        </w:tc>
      </w:tr>
      <w:tr w:rsidR="00CC78DB" w:rsidRPr="00CC78DB" w14:paraId="58E8167B" w14:textId="77777777" w:rsidTr="00CC78DB">
        <w:tc>
          <w:tcPr>
            <w:tcW w:w="2179" w:type="dxa"/>
            <w:shd w:val="clear" w:color="auto" w:fill="auto"/>
          </w:tcPr>
          <w:p w14:paraId="4534C88D" w14:textId="77777777" w:rsidR="00CC78DB" w:rsidRPr="00CC78DB" w:rsidRDefault="00CC78DB" w:rsidP="00CC78DB">
            <w:pPr>
              <w:ind w:firstLine="0"/>
            </w:pPr>
            <w:r>
              <w:t>Felder</w:t>
            </w:r>
          </w:p>
        </w:tc>
        <w:tc>
          <w:tcPr>
            <w:tcW w:w="2179" w:type="dxa"/>
            <w:shd w:val="clear" w:color="auto" w:fill="auto"/>
          </w:tcPr>
          <w:p w14:paraId="14FEA04B" w14:textId="77777777" w:rsidR="00CC78DB" w:rsidRPr="00CC78DB" w:rsidRDefault="00CC78DB" w:rsidP="00CC78DB">
            <w:pPr>
              <w:ind w:firstLine="0"/>
            </w:pPr>
            <w:r>
              <w:t>Finlay</w:t>
            </w:r>
          </w:p>
        </w:tc>
        <w:tc>
          <w:tcPr>
            <w:tcW w:w="2180" w:type="dxa"/>
            <w:shd w:val="clear" w:color="auto" w:fill="auto"/>
          </w:tcPr>
          <w:p w14:paraId="07581346" w14:textId="77777777" w:rsidR="00CC78DB" w:rsidRPr="00CC78DB" w:rsidRDefault="00CC78DB" w:rsidP="00CC78DB">
            <w:pPr>
              <w:ind w:firstLine="0"/>
            </w:pPr>
            <w:r>
              <w:t>Forrest</w:t>
            </w:r>
          </w:p>
        </w:tc>
      </w:tr>
      <w:tr w:rsidR="00CC78DB" w:rsidRPr="00CC78DB" w14:paraId="4A7E2F18" w14:textId="77777777" w:rsidTr="00CC78DB">
        <w:tc>
          <w:tcPr>
            <w:tcW w:w="2179" w:type="dxa"/>
            <w:shd w:val="clear" w:color="auto" w:fill="auto"/>
          </w:tcPr>
          <w:p w14:paraId="5AB35369" w14:textId="77777777" w:rsidR="00CC78DB" w:rsidRPr="00CC78DB" w:rsidRDefault="00CC78DB" w:rsidP="00CC78DB">
            <w:pPr>
              <w:ind w:firstLine="0"/>
            </w:pPr>
            <w:r>
              <w:t>Fry</w:t>
            </w:r>
          </w:p>
        </w:tc>
        <w:tc>
          <w:tcPr>
            <w:tcW w:w="2179" w:type="dxa"/>
            <w:shd w:val="clear" w:color="auto" w:fill="auto"/>
          </w:tcPr>
          <w:p w14:paraId="2C93BE1C" w14:textId="77777777" w:rsidR="00CC78DB" w:rsidRPr="00CC78DB" w:rsidRDefault="00CC78DB" w:rsidP="00CC78DB">
            <w:pPr>
              <w:ind w:firstLine="0"/>
            </w:pPr>
            <w:r>
              <w:t>Gagnon</w:t>
            </w:r>
          </w:p>
        </w:tc>
        <w:tc>
          <w:tcPr>
            <w:tcW w:w="2180" w:type="dxa"/>
            <w:shd w:val="clear" w:color="auto" w:fill="auto"/>
          </w:tcPr>
          <w:p w14:paraId="3AF0FF48" w14:textId="77777777" w:rsidR="00CC78DB" w:rsidRPr="00CC78DB" w:rsidRDefault="00CC78DB" w:rsidP="00CC78DB">
            <w:pPr>
              <w:ind w:firstLine="0"/>
            </w:pPr>
            <w:r>
              <w:t>Gatch</w:t>
            </w:r>
          </w:p>
        </w:tc>
      </w:tr>
      <w:tr w:rsidR="00CC78DB" w:rsidRPr="00CC78DB" w14:paraId="44F07F2C" w14:textId="77777777" w:rsidTr="00CC78DB">
        <w:tc>
          <w:tcPr>
            <w:tcW w:w="2179" w:type="dxa"/>
            <w:shd w:val="clear" w:color="auto" w:fill="auto"/>
          </w:tcPr>
          <w:p w14:paraId="65E17F90" w14:textId="77777777" w:rsidR="00CC78DB" w:rsidRPr="00CC78DB" w:rsidRDefault="00CC78DB" w:rsidP="00CC78DB">
            <w:pPr>
              <w:ind w:firstLine="0"/>
            </w:pPr>
            <w:r>
              <w:t>Gilliam</w:t>
            </w:r>
          </w:p>
        </w:tc>
        <w:tc>
          <w:tcPr>
            <w:tcW w:w="2179" w:type="dxa"/>
            <w:shd w:val="clear" w:color="auto" w:fill="auto"/>
          </w:tcPr>
          <w:p w14:paraId="16E79AF8" w14:textId="77777777" w:rsidR="00CC78DB" w:rsidRPr="00CC78DB" w:rsidRDefault="00CC78DB" w:rsidP="00CC78DB">
            <w:pPr>
              <w:ind w:firstLine="0"/>
            </w:pPr>
            <w:r>
              <w:t>Gilliard</w:t>
            </w:r>
          </w:p>
        </w:tc>
        <w:tc>
          <w:tcPr>
            <w:tcW w:w="2180" w:type="dxa"/>
            <w:shd w:val="clear" w:color="auto" w:fill="auto"/>
          </w:tcPr>
          <w:p w14:paraId="4E30E5E6" w14:textId="77777777" w:rsidR="00CC78DB" w:rsidRPr="00CC78DB" w:rsidRDefault="00CC78DB" w:rsidP="00CC78DB">
            <w:pPr>
              <w:ind w:firstLine="0"/>
            </w:pPr>
            <w:r>
              <w:t>Haddon</w:t>
            </w:r>
          </w:p>
        </w:tc>
      </w:tr>
      <w:tr w:rsidR="00CC78DB" w:rsidRPr="00CC78DB" w14:paraId="0741394B" w14:textId="77777777" w:rsidTr="00CC78DB">
        <w:tc>
          <w:tcPr>
            <w:tcW w:w="2179" w:type="dxa"/>
            <w:shd w:val="clear" w:color="auto" w:fill="auto"/>
          </w:tcPr>
          <w:p w14:paraId="594B93EC" w14:textId="77777777" w:rsidR="00CC78DB" w:rsidRPr="00CC78DB" w:rsidRDefault="00CC78DB" w:rsidP="00CC78DB">
            <w:pPr>
              <w:ind w:firstLine="0"/>
            </w:pPr>
            <w:r>
              <w:t>Hardee</w:t>
            </w:r>
          </w:p>
        </w:tc>
        <w:tc>
          <w:tcPr>
            <w:tcW w:w="2179" w:type="dxa"/>
            <w:shd w:val="clear" w:color="auto" w:fill="auto"/>
          </w:tcPr>
          <w:p w14:paraId="4376B5E0" w14:textId="77777777" w:rsidR="00CC78DB" w:rsidRPr="00CC78DB" w:rsidRDefault="00CC78DB" w:rsidP="00CC78DB">
            <w:pPr>
              <w:ind w:firstLine="0"/>
            </w:pPr>
            <w:r>
              <w:t>Hayes</w:t>
            </w:r>
          </w:p>
        </w:tc>
        <w:tc>
          <w:tcPr>
            <w:tcW w:w="2180" w:type="dxa"/>
            <w:shd w:val="clear" w:color="auto" w:fill="auto"/>
          </w:tcPr>
          <w:p w14:paraId="3C2C36DB" w14:textId="77777777" w:rsidR="00CC78DB" w:rsidRPr="00CC78DB" w:rsidRDefault="00CC78DB" w:rsidP="00CC78DB">
            <w:pPr>
              <w:ind w:firstLine="0"/>
            </w:pPr>
            <w:r>
              <w:t>Herbkersman</w:t>
            </w:r>
          </w:p>
        </w:tc>
      </w:tr>
      <w:tr w:rsidR="00CC78DB" w:rsidRPr="00CC78DB" w14:paraId="2FDA2461" w14:textId="77777777" w:rsidTr="00CC78DB">
        <w:tc>
          <w:tcPr>
            <w:tcW w:w="2179" w:type="dxa"/>
            <w:shd w:val="clear" w:color="auto" w:fill="auto"/>
          </w:tcPr>
          <w:p w14:paraId="6C3F9B87" w14:textId="77777777" w:rsidR="00CC78DB" w:rsidRPr="00CC78DB" w:rsidRDefault="00CC78DB" w:rsidP="00CC78DB">
            <w:pPr>
              <w:ind w:firstLine="0"/>
            </w:pPr>
            <w:r>
              <w:t>Hewitt</w:t>
            </w:r>
          </w:p>
        </w:tc>
        <w:tc>
          <w:tcPr>
            <w:tcW w:w="2179" w:type="dxa"/>
            <w:shd w:val="clear" w:color="auto" w:fill="auto"/>
          </w:tcPr>
          <w:p w14:paraId="5F3E8D77" w14:textId="77777777" w:rsidR="00CC78DB" w:rsidRPr="00CC78DB" w:rsidRDefault="00CC78DB" w:rsidP="00CC78DB">
            <w:pPr>
              <w:ind w:firstLine="0"/>
            </w:pPr>
            <w:r>
              <w:t>Hill</w:t>
            </w:r>
          </w:p>
        </w:tc>
        <w:tc>
          <w:tcPr>
            <w:tcW w:w="2180" w:type="dxa"/>
            <w:shd w:val="clear" w:color="auto" w:fill="auto"/>
          </w:tcPr>
          <w:p w14:paraId="7DC5FF25" w14:textId="77777777" w:rsidR="00CC78DB" w:rsidRPr="00CC78DB" w:rsidRDefault="00CC78DB" w:rsidP="00CC78DB">
            <w:pPr>
              <w:ind w:firstLine="0"/>
            </w:pPr>
            <w:r>
              <w:t>Hiott</w:t>
            </w:r>
          </w:p>
        </w:tc>
      </w:tr>
      <w:tr w:rsidR="00CC78DB" w:rsidRPr="00CC78DB" w14:paraId="13DE2556" w14:textId="77777777" w:rsidTr="00CC78DB">
        <w:tc>
          <w:tcPr>
            <w:tcW w:w="2179" w:type="dxa"/>
            <w:shd w:val="clear" w:color="auto" w:fill="auto"/>
          </w:tcPr>
          <w:p w14:paraId="5EB2737B" w14:textId="77777777" w:rsidR="00CC78DB" w:rsidRPr="00CC78DB" w:rsidRDefault="00CC78DB" w:rsidP="00CC78DB">
            <w:pPr>
              <w:ind w:firstLine="0"/>
            </w:pPr>
            <w:r>
              <w:t>Hixon</w:t>
            </w:r>
          </w:p>
        </w:tc>
        <w:tc>
          <w:tcPr>
            <w:tcW w:w="2179" w:type="dxa"/>
            <w:shd w:val="clear" w:color="auto" w:fill="auto"/>
          </w:tcPr>
          <w:p w14:paraId="7F051224" w14:textId="77777777" w:rsidR="00CC78DB" w:rsidRPr="00CC78DB" w:rsidRDefault="00CC78DB" w:rsidP="00CC78DB">
            <w:pPr>
              <w:ind w:firstLine="0"/>
            </w:pPr>
            <w:r>
              <w:t>Huggins</w:t>
            </w:r>
          </w:p>
        </w:tc>
        <w:tc>
          <w:tcPr>
            <w:tcW w:w="2180" w:type="dxa"/>
            <w:shd w:val="clear" w:color="auto" w:fill="auto"/>
          </w:tcPr>
          <w:p w14:paraId="0095F4D4" w14:textId="77777777" w:rsidR="00CC78DB" w:rsidRPr="00CC78DB" w:rsidRDefault="00CC78DB" w:rsidP="00CC78DB">
            <w:pPr>
              <w:ind w:firstLine="0"/>
            </w:pPr>
            <w:r>
              <w:t>Hyde</w:t>
            </w:r>
          </w:p>
        </w:tc>
      </w:tr>
      <w:tr w:rsidR="00CC78DB" w:rsidRPr="00CC78DB" w14:paraId="023D776A" w14:textId="77777777" w:rsidTr="00CC78DB">
        <w:tc>
          <w:tcPr>
            <w:tcW w:w="2179" w:type="dxa"/>
            <w:shd w:val="clear" w:color="auto" w:fill="auto"/>
          </w:tcPr>
          <w:p w14:paraId="4C4B1030" w14:textId="77777777" w:rsidR="00CC78DB" w:rsidRPr="00CC78DB" w:rsidRDefault="00CC78DB" w:rsidP="00CC78DB">
            <w:pPr>
              <w:ind w:firstLine="0"/>
            </w:pPr>
            <w:r>
              <w:t>Jones</w:t>
            </w:r>
          </w:p>
        </w:tc>
        <w:tc>
          <w:tcPr>
            <w:tcW w:w="2179" w:type="dxa"/>
            <w:shd w:val="clear" w:color="auto" w:fill="auto"/>
          </w:tcPr>
          <w:p w14:paraId="76B8CC66" w14:textId="77777777" w:rsidR="00CC78DB" w:rsidRPr="00CC78DB" w:rsidRDefault="00CC78DB" w:rsidP="00CC78DB">
            <w:pPr>
              <w:ind w:firstLine="0"/>
            </w:pPr>
            <w:r>
              <w:t>Jordan</w:t>
            </w:r>
          </w:p>
        </w:tc>
        <w:tc>
          <w:tcPr>
            <w:tcW w:w="2180" w:type="dxa"/>
            <w:shd w:val="clear" w:color="auto" w:fill="auto"/>
          </w:tcPr>
          <w:p w14:paraId="2A866E2D" w14:textId="77777777" w:rsidR="00CC78DB" w:rsidRPr="00CC78DB" w:rsidRDefault="00CC78DB" w:rsidP="00CC78DB">
            <w:pPr>
              <w:ind w:firstLine="0"/>
            </w:pPr>
            <w:r>
              <w:t>Ligon</w:t>
            </w:r>
          </w:p>
        </w:tc>
      </w:tr>
      <w:tr w:rsidR="00CC78DB" w:rsidRPr="00CC78DB" w14:paraId="3B3D1009" w14:textId="77777777" w:rsidTr="00CC78DB">
        <w:tc>
          <w:tcPr>
            <w:tcW w:w="2179" w:type="dxa"/>
            <w:shd w:val="clear" w:color="auto" w:fill="auto"/>
          </w:tcPr>
          <w:p w14:paraId="0B1AC06E" w14:textId="77777777" w:rsidR="00CC78DB" w:rsidRPr="00CC78DB" w:rsidRDefault="00CC78DB" w:rsidP="00CC78DB">
            <w:pPr>
              <w:ind w:firstLine="0"/>
            </w:pPr>
            <w:r>
              <w:t>Long</w:t>
            </w:r>
          </w:p>
        </w:tc>
        <w:tc>
          <w:tcPr>
            <w:tcW w:w="2179" w:type="dxa"/>
            <w:shd w:val="clear" w:color="auto" w:fill="auto"/>
          </w:tcPr>
          <w:p w14:paraId="1C54E1CE" w14:textId="77777777" w:rsidR="00CC78DB" w:rsidRPr="00CC78DB" w:rsidRDefault="00CC78DB" w:rsidP="00CC78DB">
            <w:pPr>
              <w:ind w:firstLine="0"/>
            </w:pPr>
            <w:r>
              <w:t>Lowe</w:t>
            </w:r>
          </w:p>
        </w:tc>
        <w:tc>
          <w:tcPr>
            <w:tcW w:w="2180" w:type="dxa"/>
            <w:shd w:val="clear" w:color="auto" w:fill="auto"/>
          </w:tcPr>
          <w:p w14:paraId="7F675BE3" w14:textId="77777777" w:rsidR="00CC78DB" w:rsidRPr="00CC78DB" w:rsidRDefault="00CC78DB" w:rsidP="00CC78DB">
            <w:pPr>
              <w:ind w:firstLine="0"/>
            </w:pPr>
            <w:r>
              <w:t>Lucas</w:t>
            </w:r>
          </w:p>
        </w:tc>
      </w:tr>
      <w:tr w:rsidR="00CC78DB" w:rsidRPr="00CC78DB" w14:paraId="6674D536" w14:textId="77777777" w:rsidTr="00CC78DB">
        <w:tc>
          <w:tcPr>
            <w:tcW w:w="2179" w:type="dxa"/>
            <w:shd w:val="clear" w:color="auto" w:fill="auto"/>
          </w:tcPr>
          <w:p w14:paraId="309CEF2E" w14:textId="77777777" w:rsidR="00CC78DB" w:rsidRPr="00CC78DB" w:rsidRDefault="00CC78DB" w:rsidP="00CC78DB">
            <w:pPr>
              <w:ind w:firstLine="0"/>
            </w:pPr>
            <w:r>
              <w:t>Magnuson</w:t>
            </w:r>
          </w:p>
        </w:tc>
        <w:tc>
          <w:tcPr>
            <w:tcW w:w="2179" w:type="dxa"/>
            <w:shd w:val="clear" w:color="auto" w:fill="auto"/>
          </w:tcPr>
          <w:p w14:paraId="0F907D3F" w14:textId="77777777" w:rsidR="00CC78DB" w:rsidRPr="00CC78DB" w:rsidRDefault="00CC78DB" w:rsidP="00CC78DB">
            <w:pPr>
              <w:ind w:firstLine="0"/>
            </w:pPr>
            <w:r>
              <w:t>May</w:t>
            </w:r>
          </w:p>
        </w:tc>
        <w:tc>
          <w:tcPr>
            <w:tcW w:w="2180" w:type="dxa"/>
            <w:shd w:val="clear" w:color="auto" w:fill="auto"/>
          </w:tcPr>
          <w:p w14:paraId="3521A2F1" w14:textId="77777777" w:rsidR="00CC78DB" w:rsidRPr="00CC78DB" w:rsidRDefault="00CC78DB" w:rsidP="00CC78DB">
            <w:pPr>
              <w:ind w:firstLine="0"/>
            </w:pPr>
            <w:r>
              <w:t>McCabe</w:t>
            </w:r>
          </w:p>
        </w:tc>
      </w:tr>
      <w:tr w:rsidR="00CC78DB" w:rsidRPr="00CC78DB" w14:paraId="567D6528" w14:textId="77777777" w:rsidTr="00CC78DB">
        <w:tc>
          <w:tcPr>
            <w:tcW w:w="2179" w:type="dxa"/>
            <w:shd w:val="clear" w:color="auto" w:fill="auto"/>
          </w:tcPr>
          <w:p w14:paraId="2B245468" w14:textId="77777777" w:rsidR="00CC78DB" w:rsidRPr="00CC78DB" w:rsidRDefault="00CC78DB" w:rsidP="00CC78DB">
            <w:pPr>
              <w:ind w:firstLine="0"/>
            </w:pPr>
            <w:r>
              <w:t>McCravy</w:t>
            </w:r>
          </w:p>
        </w:tc>
        <w:tc>
          <w:tcPr>
            <w:tcW w:w="2179" w:type="dxa"/>
            <w:shd w:val="clear" w:color="auto" w:fill="auto"/>
          </w:tcPr>
          <w:p w14:paraId="2BC6E0D1" w14:textId="77777777" w:rsidR="00CC78DB" w:rsidRPr="00CC78DB" w:rsidRDefault="00CC78DB" w:rsidP="00CC78DB">
            <w:pPr>
              <w:ind w:firstLine="0"/>
            </w:pPr>
            <w:r>
              <w:t>McGarry</w:t>
            </w:r>
          </w:p>
        </w:tc>
        <w:tc>
          <w:tcPr>
            <w:tcW w:w="2180" w:type="dxa"/>
            <w:shd w:val="clear" w:color="auto" w:fill="auto"/>
          </w:tcPr>
          <w:p w14:paraId="07AB6CE6" w14:textId="77777777" w:rsidR="00CC78DB" w:rsidRPr="00CC78DB" w:rsidRDefault="00CC78DB" w:rsidP="00CC78DB">
            <w:pPr>
              <w:ind w:firstLine="0"/>
            </w:pPr>
            <w:r>
              <w:t>McGinnis</w:t>
            </w:r>
          </w:p>
        </w:tc>
      </w:tr>
      <w:tr w:rsidR="00CC78DB" w:rsidRPr="00CC78DB" w14:paraId="30749C01" w14:textId="77777777" w:rsidTr="00CC78DB">
        <w:tc>
          <w:tcPr>
            <w:tcW w:w="2179" w:type="dxa"/>
            <w:shd w:val="clear" w:color="auto" w:fill="auto"/>
          </w:tcPr>
          <w:p w14:paraId="239E92D0" w14:textId="77777777" w:rsidR="00CC78DB" w:rsidRPr="00CC78DB" w:rsidRDefault="00CC78DB" w:rsidP="00CC78DB">
            <w:pPr>
              <w:ind w:firstLine="0"/>
            </w:pPr>
            <w:r>
              <w:t>T. Moore</w:t>
            </w:r>
          </w:p>
        </w:tc>
        <w:tc>
          <w:tcPr>
            <w:tcW w:w="2179" w:type="dxa"/>
            <w:shd w:val="clear" w:color="auto" w:fill="auto"/>
          </w:tcPr>
          <w:p w14:paraId="157302E4" w14:textId="77777777" w:rsidR="00CC78DB" w:rsidRPr="00CC78DB" w:rsidRDefault="00CC78DB" w:rsidP="00CC78DB">
            <w:pPr>
              <w:ind w:firstLine="0"/>
            </w:pPr>
            <w:r>
              <w:t>Morgan</w:t>
            </w:r>
          </w:p>
        </w:tc>
        <w:tc>
          <w:tcPr>
            <w:tcW w:w="2180" w:type="dxa"/>
            <w:shd w:val="clear" w:color="auto" w:fill="auto"/>
          </w:tcPr>
          <w:p w14:paraId="7842A9AF" w14:textId="77777777" w:rsidR="00CC78DB" w:rsidRPr="00CC78DB" w:rsidRDefault="00CC78DB" w:rsidP="00CC78DB">
            <w:pPr>
              <w:ind w:firstLine="0"/>
            </w:pPr>
            <w:r>
              <w:t>D. C. Moss</w:t>
            </w:r>
          </w:p>
        </w:tc>
      </w:tr>
      <w:tr w:rsidR="00CC78DB" w:rsidRPr="00CC78DB" w14:paraId="11257FEB" w14:textId="77777777" w:rsidTr="00CC78DB">
        <w:tc>
          <w:tcPr>
            <w:tcW w:w="2179" w:type="dxa"/>
            <w:shd w:val="clear" w:color="auto" w:fill="auto"/>
          </w:tcPr>
          <w:p w14:paraId="0491AEE7" w14:textId="77777777" w:rsidR="00CC78DB" w:rsidRPr="00CC78DB" w:rsidRDefault="00CC78DB" w:rsidP="00CC78DB">
            <w:pPr>
              <w:ind w:firstLine="0"/>
            </w:pPr>
            <w:r>
              <w:t>V. S. Moss</w:t>
            </w:r>
          </w:p>
        </w:tc>
        <w:tc>
          <w:tcPr>
            <w:tcW w:w="2179" w:type="dxa"/>
            <w:shd w:val="clear" w:color="auto" w:fill="auto"/>
          </w:tcPr>
          <w:p w14:paraId="63EF93E8" w14:textId="77777777" w:rsidR="00CC78DB" w:rsidRPr="00CC78DB" w:rsidRDefault="00CC78DB" w:rsidP="00CC78DB">
            <w:pPr>
              <w:ind w:firstLine="0"/>
            </w:pPr>
            <w:r>
              <w:t>B. Newton</w:t>
            </w:r>
          </w:p>
        </w:tc>
        <w:tc>
          <w:tcPr>
            <w:tcW w:w="2180" w:type="dxa"/>
            <w:shd w:val="clear" w:color="auto" w:fill="auto"/>
          </w:tcPr>
          <w:p w14:paraId="790A09C3" w14:textId="77777777" w:rsidR="00CC78DB" w:rsidRPr="00CC78DB" w:rsidRDefault="00CC78DB" w:rsidP="00CC78DB">
            <w:pPr>
              <w:ind w:firstLine="0"/>
            </w:pPr>
            <w:r>
              <w:t>W. Newton</w:t>
            </w:r>
          </w:p>
        </w:tc>
      </w:tr>
      <w:tr w:rsidR="00CC78DB" w:rsidRPr="00CC78DB" w14:paraId="2A3BAAE8" w14:textId="77777777" w:rsidTr="00CC78DB">
        <w:tc>
          <w:tcPr>
            <w:tcW w:w="2179" w:type="dxa"/>
            <w:shd w:val="clear" w:color="auto" w:fill="auto"/>
          </w:tcPr>
          <w:p w14:paraId="66A91A6F" w14:textId="77777777" w:rsidR="00CC78DB" w:rsidRPr="00CC78DB" w:rsidRDefault="00CC78DB" w:rsidP="00CC78DB">
            <w:pPr>
              <w:ind w:firstLine="0"/>
            </w:pPr>
            <w:r>
              <w:t>Nutt</w:t>
            </w:r>
          </w:p>
        </w:tc>
        <w:tc>
          <w:tcPr>
            <w:tcW w:w="2179" w:type="dxa"/>
            <w:shd w:val="clear" w:color="auto" w:fill="auto"/>
          </w:tcPr>
          <w:p w14:paraId="0067F9C8" w14:textId="77777777" w:rsidR="00CC78DB" w:rsidRPr="00CC78DB" w:rsidRDefault="00CC78DB" w:rsidP="00CC78DB">
            <w:pPr>
              <w:ind w:firstLine="0"/>
            </w:pPr>
            <w:r>
              <w:t>Oremus</w:t>
            </w:r>
          </w:p>
        </w:tc>
        <w:tc>
          <w:tcPr>
            <w:tcW w:w="2180" w:type="dxa"/>
            <w:shd w:val="clear" w:color="auto" w:fill="auto"/>
          </w:tcPr>
          <w:p w14:paraId="2FE61EE3" w14:textId="77777777" w:rsidR="00CC78DB" w:rsidRPr="00CC78DB" w:rsidRDefault="00CC78DB" w:rsidP="00CC78DB">
            <w:pPr>
              <w:ind w:firstLine="0"/>
            </w:pPr>
            <w:r>
              <w:t>Pope</w:t>
            </w:r>
          </w:p>
        </w:tc>
      </w:tr>
      <w:tr w:rsidR="00CC78DB" w:rsidRPr="00CC78DB" w14:paraId="5A19E938" w14:textId="77777777" w:rsidTr="00CC78DB">
        <w:tc>
          <w:tcPr>
            <w:tcW w:w="2179" w:type="dxa"/>
            <w:shd w:val="clear" w:color="auto" w:fill="auto"/>
          </w:tcPr>
          <w:p w14:paraId="4E18503C" w14:textId="77777777" w:rsidR="00CC78DB" w:rsidRPr="00CC78DB" w:rsidRDefault="00CC78DB" w:rsidP="00CC78DB">
            <w:pPr>
              <w:ind w:firstLine="0"/>
            </w:pPr>
            <w:r>
              <w:t>Sandifer</w:t>
            </w:r>
          </w:p>
        </w:tc>
        <w:tc>
          <w:tcPr>
            <w:tcW w:w="2179" w:type="dxa"/>
            <w:shd w:val="clear" w:color="auto" w:fill="auto"/>
          </w:tcPr>
          <w:p w14:paraId="15CAF25B" w14:textId="77777777" w:rsidR="00CC78DB" w:rsidRPr="00CC78DB" w:rsidRDefault="00CC78DB" w:rsidP="00CC78DB">
            <w:pPr>
              <w:ind w:firstLine="0"/>
            </w:pPr>
            <w:r>
              <w:t>Simrill</w:t>
            </w:r>
          </w:p>
        </w:tc>
        <w:tc>
          <w:tcPr>
            <w:tcW w:w="2180" w:type="dxa"/>
            <w:shd w:val="clear" w:color="auto" w:fill="auto"/>
          </w:tcPr>
          <w:p w14:paraId="25C03765" w14:textId="77777777" w:rsidR="00CC78DB" w:rsidRPr="00CC78DB" w:rsidRDefault="00CC78DB" w:rsidP="00CC78DB">
            <w:pPr>
              <w:ind w:firstLine="0"/>
            </w:pPr>
            <w:r>
              <w:t>G. M. Smith</w:t>
            </w:r>
          </w:p>
        </w:tc>
      </w:tr>
      <w:tr w:rsidR="00CC78DB" w:rsidRPr="00CC78DB" w14:paraId="251E6D41" w14:textId="77777777" w:rsidTr="00CC78DB">
        <w:tc>
          <w:tcPr>
            <w:tcW w:w="2179" w:type="dxa"/>
            <w:shd w:val="clear" w:color="auto" w:fill="auto"/>
          </w:tcPr>
          <w:p w14:paraId="2F14E6C8" w14:textId="77777777" w:rsidR="00CC78DB" w:rsidRPr="00CC78DB" w:rsidRDefault="00CC78DB" w:rsidP="00CC78DB">
            <w:pPr>
              <w:ind w:firstLine="0"/>
            </w:pPr>
            <w:r>
              <w:t>G. R. Smith</w:t>
            </w:r>
          </w:p>
        </w:tc>
        <w:tc>
          <w:tcPr>
            <w:tcW w:w="2179" w:type="dxa"/>
            <w:shd w:val="clear" w:color="auto" w:fill="auto"/>
          </w:tcPr>
          <w:p w14:paraId="4FE64D8A" w14:textId="77777777" w:rsidR="00CC78DB" w:rsidRPr="00CC78DB" w:rsidRDefault="00CC78DB" w:rsidP="00CC78DB">
            <w:pPr>
              <w:ind w:firstLine="0"/>
            </w:pPr>
            <w:r>
              <w:t>M. M. Smith</w:t>
            </w:r>
          </w:p>
        </w:tc>
        <w:tc>
          <w:tcPr>
            <w:tcW w:w="2180" w:type="dxa"/>
            <w:shd w:val="clear" w:color="auto" w:fill="auto"/>
          </w:tcPr>
          <w:p w14:paraId="51397A87" w14:textId="77777777" w:rsidR="00CC78DB" w:rsidRPr="00CC78DB" w:rsidRDefault="00CC78DB" w:rsidP="00CC78DB">
            <w:pPr>
              <w:ind w:firstLine="0"/>
            </w:pPr>
            <w:r>
              <w:t>Stavrinakis</w:t>
            </w:r>
          </w:p>
        </w:tc>
      </w:tr>
      <w:tr w:rsidR="00CC78DB" w:rsidRPr="00CC78DB" w14:paraId="5A32BD92" w14:textId="77777777" w:rsidTr="00CC78DB">
        <w:tc>
          <w:tcPr>
            <w:tcW w:w="2179" w:type="dxa"/>
            <w:shd w:val="clear" w:color="auto" w:fill="auto"/>
          </w:tcPr>
          <w:p w14:paraId="1B5212C9" w14:textId="77777777" w:rsidR="00CC78DB" w:rsidRPr="00CC78DB" w:rsidRDefault="00CC78DB" w:rsidP="00CC78DB">
            <w:pPr>
              <w:ind w:firstLine="0"/>
            </w:pPr>
            <w:r>
              <w:t>Taylor</w:t>
            </w:r>
          </w:p>
        </w:tc>
        <w:tc>
          <w:tcPr>
            <w:tcW w:w="2179" w:type="dxa"/>
            <w:shd w:val="clear" w:color="auto" w:fill="auto"/>
          </w:tcPr>
          <w:p w14:paraId="36A75707" w14:textId="77777777" w:rsidR="00CC78DB" w:rsidRPr="00CC78DB" w:rsidRDefault="00CC78DB" w:rsidP="00CC78DB">
            <w:pPr>
              <w:ind w:firstLine="0"/>
            </w:pPr>
            <w:r>
              <w:t>Thayer</w:t>
            </w:r>
          </w:p>
        </w:tc>
        <w:tc>
          <w:tcPr>
            <w:tcW w:w="2180" w:type="dxa"/>
            <w:shd w:val="clear" w:color="auto" w:fill="auto"/>
          </w:tcPr>
          <w:p w14:paraId="4CC26F40" w14:textId="77777777" w:rsidR="00CC78DB" w:rsidRPr="00CC78DB" w:rsidRDefault="00CC78DB" w:rsidP="00CC78DB">
            <w:pPr>
              <w:ind w:firstLine="0"/>
            </w:pPr>
            <w:r>
              <w:t>Trantham</w:t>
            </w:r>
          </w:p>
        </w:tc>
      </w:tr>
      <w:tr w:rsidR="00CC78DB" w:rsidRPr="00CC78DB" w14:paraId="26627560" w14:textId="77777777" w:rsidTr="00CC78DB">
        <w:tc>
          <w:tcPr>
            <w:tcW w:w="2179" w:type="dxa"/>
            <w:shd w:val="clear" w:color="auto" w:fill="auto"/>
          </w:tcPr>
          <w:p w14:paraId="679F6347" w14:textId="77777777" w:rsidR="00CC78DB" w:rsidRPr="00CC78DB" w:rsidRDefault="00CC78DB" w:rsidP="00CC78DB">
            <w:pPr>
              <w:ind w:firstLine="0"/>
            </w:pPr>
            <w:r>
              <w:t>Weeks</w:t>
            </w:r>
          </w:p>
        </w:tc>
        <w:tc>
          <w:tcPr>
            <w:tcW w:w="2179" w:type="dxa"/>
            <w:shd w:val="clear" w:color="auto" w:fill="auto"/>
          </w:tcPr>
          <w:p w14:paraId="68B08171" w14:textId="77777777" w:rsidR="00CC78DB" w:rsidRPr="00CC78DB" w:rsidRDefault="00CC78DB" w:rsidP="00CC78DB">
            <w:pPr>
              <w:ind w:firstLine="0"/>
            </w:pPr>
            <w:r>
              <w:t>West</w:t>
            </w:r>
          </w:p>
        </w:tc>
        <w:tc>
          <w:tcPr>
            <w:tcW w:w="2180" w:type="dxa"/>
            <w:shd w:val="clear" w:color="auto" w:fill="auto"/>
          </w:tcPr>
          <w:p w14:paraId="5662C668" w14:textId="77777777" w:rsidR="00CC78DB" w:rsidRPr="00CC78DB" w:rsidRDefault="00CC78DB" w:rsidP="00CC78DB">
            <w:pPr>
              <w:ind w:firstLine="0"/>
            </w:pPr>
            <w:r>
              <w:t>White</w:t>
            </w:r>
          </w:p>
        </w:tc>
      </w:tr>
      <w:tr w:rsidR="00CC78DB" w:rsidRPr="00CC78DB" w14:paraId="2AD8667B" w14:textId="77777777" w:rsidTr="00CC78DB">
        <w:tc>
          <w:tcPr>
            <w:tcW w:w="2179" w:type="dxa"/>
            <w:shd w:val="clear" w:color="auto" w:fill="auto"/>
          </w:tcPr>
          <w:p w14:paraId="2A3DA570" w14:textId="77777777" w:rsidR="00CC78DB" w:rsidRPr="00CC78DB" w:rsidRDefault="00CC78DB" w:rsidP="00A376FD">
            <w:pPr>
              <w:keepNext/>
              <w:ind w:firstLine="0"/>
            </w:pPr>
            <w:r>
              <w:t>Whitmire</w:t>
            </w:r>
          </w:p>
        </w:tc>
        <w:tc>
          <w:tcPr>
            <w:tcW w:w="2179" w:type="dxa"/>
            <w:shd w:val="clear" w:color="auto" w:fill="auto"/>
          </w:tcPr>
          <w:p w14:paraId="1A00910E" w14:textId="77777777" w:rsidR="00CC78DB" w:rsidRPr="00CC78DB" w:rsidRDefault="00CC78DB" w:rsidP="00A376FD">
            <w:pPr>
              <w:keepNext/>
              <w:ind w:firstLine="0"/>
            </w:pPr>
            <w:r>
              <w:t>Willis</w:t>
            </w:r>
          </w:p>
        </w:tc>
        <w:tc>
          <w:tcPr>
            <w:tcW w:w="2180" w:type="dxa"/>
            <w:shd w:val="clear" w:color="auto" w:fill="auto"/>
          </w:tcPr>
          <w:p w14:paraId="22C997FC" w14:textId="77777777" w:rsidR="00CC78DB" w:rsidRPr="00CC78DB" w:rsidRDefault="00CC78DB" w:rsidP="00A376FD">
            <w:pPr>
              <w:keepNext/>
              <w:ind w:firstLine="0"/>
            </w:pPr>
            <w:r>
              <w:t>Wooten</w:t>
            </w:r>
          </w:p>
        </w:tc>
      </w:tr>
      <w:tr w:rsidR="00CC78DB" w:rsidRPr="00CC78DB" w14:paraId="09355B56" w14:textId="77777777" w:rsidTr="00CC78DB">
        <w:tc>
          <w:tcPr>
            <w:tcW w:w="2179" w:type="dxa"/>
            <w:shd w:val="clear" w:color="auto" w:fill="auto"/>
          </w:tcPr>
          <w:p w14:paraId="4AE03E8C" w14:textId="77777777" w:rsidR="00CC78DB" w:rsidRPr="00CC78DB" w:rsidRDefault="00CC78DB" w:rsidP="00A376FD">
            <w:pPr>
              <w:keepNext/>
              <w:ind w:firstLine="0"/>
            </w:pPr>
            <w:r>
              <w:t>Yow</w:t>
            </w:r>
          </w:p>
        </w:tc>
        <w:tc>
          <w:tcPr>
            <w:tcW w:w="2179" w:type="dxa"/>
            <w:shd w:val="clear" w:color="auto" w:fill="auto"/>
          </w:tcPr>
          <w:p w14:paraId="17CC4DBD" w14:textId="77777777" w:rsidR="00CC78DB" w:rsidRPr="00CC78DB" w:rsidRDefault="00CC78DB" w:rsidP="00A376FD">
            <w:pPr>
              <w:keepNext/>
              <w:ind w:firstLine="0"/>
            </w:pPr>
          </w:p>
        </w:tc>
        <w:tc>
          <w:tcPr>
            <w:tcW w:w="2180" w:type="dxa"/>
            <w:shd w:val="clear" w:color="auto" w:fill="auto"/>
          </w:tcPr>
          <w:p w14:paraId="13CF0D13" w14:textId="77777777" w:rsidR="00CC78DB" w:rsidRPr="00CC78DB" w:rsidRDefault="00CC78DB" w:rsidP="00A376FD">
            <w:pPr>
              <w:keepNext/>
              <w:ind w:firstLine="0"/>
            </w:pPr>
          </w:p>
        </w:tc>
      </w:tr>
    </w:tbl>
    <w:p w14:paraId="5EFDA604" w14:textId="77777777" w:rsidR="00CC78DB" w:rsidRDefault="00CC78DB" w:rsidP="00A376FD">
      <w:pPr>
        <w:keepNext/>
      </w:pPr>
    </w:p>
    <w:p w14:paraId="43D6D500" w14:textId="77777777" w:rsidR="00CC78DB" w:rsidRDefault="00CC78DB" w:rsidP="00A376FD">
      <w:pPr>
        <w:keepNext/>
        <w:jc w:val="center"/>
        <w:rPr>
          <w:b/>
        </w:rPr>
      </w:pPr>
      <w:r w:rsidRPr="00CC78DB">
        <w:rPr>
          <w:b/>
        </w:rPr>
        <w:t>Total--79</w:t>
      </w:r>
    </w:p>
    <w:p w14:paraId="23B629E8" w14:textId="77777777" w:rsidR="00CC78DB" w:rsidRDefault="00CC78DB" w:rsidP="00A376FD">
      <w:pPr>
        <w:keepNext/>
        <w:jc w:val="center"/>
        <w:rPr>
          <w:b/>
        </w:rPr>
      </w:pPr>
    </w:p>
    <w:p w14:paraId="1E727902" w14:textId="77777777" w:rsidR="00CC78DB" w:rsidRDefault="00CC78DB" w:rsidP="00CC78DB">
      <w:pPr>
        <w:ind w:firstLine="0"/>
      </w:pPr>
      <w:r w:rsidRPr="00CC78D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C78DB" w:rsidRPr="00CC78DB" w14:paraId="6B214131" w14:textId="77777777" w:rsidTr="00CC78DB">
        <w:tc>
          <w:tcPr>
            <w:tcW w:w="2179" w:type="dxa"/>
            <w:shd w:val="clear" w:color="auto" w:fill="auto"/>
          </w:tcPr>
          <w:p w14:paraId="2898FF65" w14:textId="77777777" w:rsidR="00CC78DB" w:rsidRPr="00CC78DB" w:rsidRDefault="00CC78DB" w:rsidP="00CC78DB">
            <w:pPr>
              <w:keepNext/>
              <w:ind w:firstLine="0"/>
            </w:pPr>
            <w:r>
              <w:t>Alexander</w:t>
            </w:r>
          </w:p>
        </w:tc>
        <w:tc>
          <w:tcPr>
            <w:tcW w:w="2179" w:type="dxa"/>
            <w:shd w:val="clear" w:color="auto" w:fill="auto"/>
          </w:tcPr>
          <w:p w14:paraId="108A8BFA" w14:textId="77777777" w:rsidR="00CC78DB" w:rsidRPr="00CC78DB" w:rsidRDefault="00CC78DB" w:rsidP="00CC78DB">
            <w:pPr>
              <w:keepNext/>
              <w:ind w:firstLine="0"/>
            </w:pPr>
            <w:r>
              <w:t>Anderson</w:t>
            </w:r>
          </w:p>
        </w:tc>
        <w:tc>
          <w:tcPr>
            <w:tcW w:w="2180" w:type="dxa"/>
            <w:shd w:val="clear" w:color="auto" w:fill="auto"/>
          </w:tcPr>
          <w:p w14:paraId="2E28B7D5" w14:textId="77777777" w:rsidR="00CC78DB" w:rsidRPr="00CC78DB" w:rsidRDefault="00CC78DB" w:rsidP="00CC78DB">
            <w:pPr>
              <w:keepNext/>
              <w:ind w:firstLine="0"/>
            </w:pPr>
            <w:r>
              <w:t>Bamberg</w:t>
            </w:r>
          </w:p>
        </w:tc>
      </w:tr>
      <w:tr w:rsidR="00CC78DB" w:rsidRPr="00CC78DB" w14:paraId="1EC47DFA" w14:textId="77777777" w:rsidTr="00CC78DB">
        <w:tc>
          <w:tcPr>
            <w:tcW w:w="2179" w:type="dxa"/>
            <w:shd w:val="clear" w:color="auto" w:fill="auto"/>
          </w:tcPr>
          <w:p w14:paraId="75CED455" w14:textId="77777777" w:rsidR="00CC78DB" w:rsidRPr="00CC78DB" w:rsidRDefault="00CC78DB" w:rsidP="00CC78DB">
            <w:pPr>
              <w:ind w:firstLine="0"/>
            </w:pPr>
            <w:r>
              <w:t>Bernstein</w:t>
            </w:r>
          </w:p>
        </w:tc>
        <w:tc>
          <w:tcPr>
            <w:tcW w:w="2179" w:type="dxa"/>
            <w:shd w:val="clear" w:color="auto" w:fill="auto"/>
          </w:tcPr>
          <w:p w14:paraId="1AB4B180" w14:textId="77777777" w:rsidR="00CC78DB" w:rsidRPr="00CC78DB" w:rsidRDefault="00CC78DB" w:rsidP="00CC78DB">
            <w:pPr>
              <w:ind w:firstLine="0"/>
            </w:pPr>
            <w:r>
              <w:t>Brawley</w:t>
            </w:r>
          </w:p>
        </w:tc>
        <w:tc>
          <w:tcPr>
            <w:tcW w:w="2180" w:type="dxa"/>
            <w:shd w:val="clear" w:color="auto" w:fill="auto"/>
          </w:tcPr>
          <w:p w14:paraId="210A2F47" w14:textId="77777777" w:rsidR="00CC78DB" w:rsidRPr="00CC78DB" w:rsidRDefault="00CC78DB" w:rsidP="00CC78DB">
            <w:pPr>
              <w:ind w:firstLine="0"/>
            </w:pPr>
            <w:r>
              <w:t>Clyburn</w:t>
            </w:r>
          </w:p>
        </w:tc>
      </w:tr>
      <w:tr w:rsidR="00CC78DB" w:rsidRPr="00CC78DB" w14:paraId="77CE1626" w14:textId="77777777" w:rsidTr="00CC78DB">
        <w:tc>
          <w:tcPr>
            <w:tcW w:w="2179" w:type="dxa"/>
            <w:shd w:val="clear" w:color="auto" w:fill="auto"/>
          </w:tcPr>
          <w:p w14:paraId="7321A8B9" w14:textId="77777777" w:rsidR="00CC78DB" w:rsidRPr="00CC78DB" w:rsidRDefault="00CC78DB" w:rsidP="00CC78DB">
            <w:pPr>
              <w:ind w:firstLine="0"/>
            </w:pPr>
            <w:r>
              <w:t>Cobb-Hunter</w:t>
            </w:r>
          </w:p>
        </w:tc>
        <w:tc>
          <w:tcPr>
            <w:tcW w:w="2179" w:type="dxa"/>
            <w:shd w:val="clear" w:color="auto" w:fill="auto"/>
          </w:tcPr>
          <w:p w14:paraId="6D52B74B" w14:textId="77777777" w:rsidR="00CC78DB" w:rsidRPr="00CC78DB" w:rsidRDefault="00CC78DB" w:rsidP="00CC78DB">
            <w:pPr>
              <w:ind w:firstLine="0"/>
            </w:pPr>
            <w:r>
              <w:t>Dillard</w:t>
            </w:r>
          </w:p>
        </w:tc>
        <w:tc>
          <w:tcPr>
            <w:tcW w:w="2180" w:type="dxa"/>
            <w:shd w:val="clear" w:color="auto" w:fill="auto"/>
          </w:tcPr>
          <w:p w14:paraId="194E9C47" w14:textId="77777777" w:rsidR="00CC78DB" w:rsidRPr="00CC78DB" w:rsidRDefault="00CC78DB" w:rsidP="00CC78DB">
            <w:pPr>
              <w:ind w:firstLine="0"/>
            </w:pPr>
            <w:r>
              <w:t>Garvin</w:t>
            </w:r>
          </w:p>
        </w:tc>
      </w:tr>
      <w:tr w:rsidR="00CC78DB" w:rsidRPr="00CC78DB" w14:paraId="38D691CD" w14:textId="77777777" w:rsidTr="00CC78DB">
        <w:tc>
          <w:tcPr>
            <w:tcW w:w="2179" w:type="dxa"/>
            <w:shd w:val="clear" w:color="auto" w:fill="auto"/>
          </w:tcPr>
          <w:p w14:paraId="38349F26" w14:textId="77777777" w:rsidR="00CC78DB" w:rsidRPr="00CC78DB" w:rsidRDefault="00CC78DB" w:rsidP="00CC78DB">
            <w:pPr>
              <w:ind w:firstLine="0"/>
            </w:pPr>
            <w:r>
              <w:t>Hart</w:t>
            </w:r>
          </w:p>
        </w:tc>
        <w:tc>
          <w:tcPr>
            <w:tcW w:w="2179" w:type="dxa"/>
            <w:shd w:val="clear" w:color="auto" w:fill="auto"/>
          </w:tcPr>
          <w:p w14:paraId="55CA4BA5" w14:textId="77777777" w:rsidR="00CC78DB" w:rsidRPr="00CC78DB" w:rsidRDefault="00CC78DB" w:rsidP="00CC78DB">
            <w:pPr>
              <w:ind w:firstLine="0"/>
            </w:pPr>
            <w:r>
              <w:t>Henderson-Myers</w:t>
            </w:r>
          </w:p>
        </w:tc>
        <w:tc>
          <w:tcPr>
            <w:tcW w:w="2180" w:type="dxa"/>
            <w:shd w:val="clear" w:color="auto" w:fill="auto"/>
          </w:tcPr>
          <w:p w14:paraId="4CC4E6C9" w14:textId="77777777" w:rsidR="00CC78DB" w:rsidRPr="00CC78DB" w:rsidRDefault="00CC78DB" w:rsidP="00CC78DB">
            <w:pPr>
              <w:ind w:firstLine="0"/>
            </w:pPr>
            <w:r>
              <w:t>Henegan</w:t>
            </w:r>
          </w:p>
        </w:tc>
      </w:tr>
      <w:tr w:rsidR="00CC78DB" w:rsidRPr="00CC78DB" w14:paraId="08F5C02F" w14:textId="77777777" w:rsidTr="00CC78DB">
        <w:tc>
          <w:tcPr>
            <w:tcW w:w="2179" w:type="dxa"/>
            <w:shd w:val="clear" w:color="auto" w:fill="auto"/>
          </w:tcPr>
          <w:p w14:paraId="1AA424B7" w14:textId="77777777" w:rsidR="00CC78DB" w:rsidRPr="00CC78DB" w:rsidRDefault="00CC78DB" w:rsidP="00CC78DB">
            <w:pPr>
              <w:ind w:firstLine="0"/>
            </w:pPr>
            <w:r>
              <w:t>Hosey</w:t>
            </w:r>
          </w:p>
        </w:tc>
        <w:tc>
          <w:tcPr>
            <w:tcW w:w="2179" w:type="dxa"/>
            <w:shd w:val="clear" w:color="auto" w:fill="auto"/>
          </w:tcPr>
          <w:p w14:paraId="26213FA6" w14:textId="77777777" w:rsidR="00CC78DB" w:rsidRPr="00CC78DB" w:rsidRDefault="00CC78DB" w:rsidP="00CC78DB">
            <w:pPr>
              <w:ind w:firstLine="0"/>
            </w:pPr>
            <w:r>
              <w:t>Howard</w:t>
            </w:r>
          </w:p>
        </w:tc>
        <w:tc>
          <w:tcPr>
            <w:tcW w:w="2180" w:type="dxa"/>
            <w:shd w:val="clear" w:color="auto" w:fill="auto"/>
          </w:tcPr>
          <w:p w14:paraId="64937B80" w14:textId="77777777" w:rsidR="00CC78DB" w:rsidRPr="00CC78DB" w:rsidRDefault="00CC78DB" w:rsidP="00CC78DB">
            <w:pPr>
              <w:ind w:firstLine="0"/>
            </w:pPr>
            <w:r>
              <w:t>J. L. Johnson</w:t>
            </w:r>
          </w:p>
        </w:tc>
      </w:tr>
      <w:tr w:rsidR="00CC78DB" w:rsidRPr="00CC78DB" w14:paraId="1A364345" w14:textId="77777777" w:rsidTr="00CC78DB">
        <w:tc>
          <w:tcPr>
            <w:tcW w:w="2179" w:type="dxa"/>
            <w:shd w:val="clear" w:color="auto" w:fill="auto"/>
          </w:tcPr>
          <w:p w14:paraId="56DA8704" w14:textId="77777777" w:rsidR="00CC78DB" w:rsidRPr="00CC78DB" w:rsidRDefault="00CC78DB" w:rsidP="00CC78DB">
            <w:pPr>
              <w:ind w:firstLine="0"/>
            </w:pPr>
            <w:r>
              <w:t>K. O. Johnson</w:t>
            </w:r>
          </w:p>
        </w:tc>
        <w:tc>
          <w:tcPr>
            <w:tcW w:w="2179" w:type="dxa"/>
            <w:shd w:val="clear" w:color="auto" w:fill="auto"/>
          </w:tcPr>
          <w:p w14:paraId="187A8A49" w14:textId="77777777" w:rsidR="00CC78DB" w:rsidRPr="00CC78DB" w:rsidRDefault="00CC78DB" w:rsidP="00CC78DB">
            <w:pPr>
              <w:ind w:firstLine="0"/>
            </w:pPr>
            <w:r>
              <w:t>King</w:t>
            </w:r>
          </w:p>
        </w:tc>
        <w:tc>
          <w:tcPr>
            <w:tcW w:w="2180" w:type="dxa"/>
            <w:shd w:val="clear" w:color="auto" w:fill="auto"/>
          </w:tcPr>
          <w:p w14:paraId="3017C03A" w14:textId="77777777" w:rsidR="00CC78DB" w:rsidRPr="00CC78DB" w:rsidRDefault="00CC78DB" w:rsidP="00CC78DB">
            <w:pPr>
              <w:ind w:firstLine="0"/>
            </w:pPr>
            <w:r>
              <w:t>Matthews</w:t>
            </w:r>
          </w:p>
        </w:tc>
      </w:tr>
      <w:tr w:rsidR="00CC78DB" w:rsidRPr="00CC78DB" w14:paraId="64556648" w14:textId="77777777" w:rsidTr="00CC78DB">
        <w:tc>
          <w:tcPr>
            <w:tcW w:w="2179" w:type="dxa"/>
            <w:shd w:val="clear" w:color="auto" w:fill="auto"/>
          </w:tcPr>
          <w:p w14:paraId="2EBF6B82" w14:textId="77777777" w:rsidR="00CC78DB" w:rsidRPr="00CC78DB" w:rsidRDefault="00CC78DB" w:rsidP="00CC78DB">
            <w:pPr>
              <w:ind w:firstLine="0"/>
            </w:pPr>
            <w:r>
              <w:t>McDaniel</w:t>
            </w:r>
          </w:p>
        </w:tc>
        <w:tc>
          <w:tcPr>
            <w:tcW w:w="2179" w:type="dxa"/>
            <w:shd w:val="clear" w:color="auto" w:fill="auto"/>
          </w:tcPr>
          <w:p w14:paraId="008C31F9" w14:textId="77777777" w:rsidR="00CC78DB" w:rsidRPr="00CC78DB" w:rsidRDefault="00CC78DB" w:rsidP="00CC78DB">
            <w:pPr>
              <w:ind w:firstLine="0"/>
            </w:pPr>
            <w:r>
              <w:t>McKnight</w:t>
            </w:r>
          </w:p>
        </w:tc>
        <w:tc>
          <w:tcPr>
            <w:tcW w:w="2180" w:type="dxa"/>
            <w:shd w:val="clear" w:color="auto" w:fill="auto"/>
          </w:tcPr>
          <w:p w14:paraId="1D65C579" w14:textId="77777777" w:rsidR="00CC78DB" w:rsidRPr="00CC78DB" w:rsidRDefault="00CC78DB" w:rsidP="00CC78DB">
            <w:pPr>
              <w:ind w:firstLine="0"/>
            </w:pPr>
            <w:r>
              <w:t>J. Moore</w:t>
            </w:r>
          </w:p>
        </w:tc>
      </w:tr>
      <w:tr w:rsidR="00CC78DB" w:rsidRPr="00CC78DB" w14:paraId="4980CBC3" w14:textId="77777777" w:rsidTr="00CC78DB">
        <w:tc>
          <w:tcPr>
            <w:tcW w:w="2179" w:type="dxa"/>
            <w:shd w:val="clear" w:color="auto" w:fill="auto"/>
          </w:tcPr>
          <w:p w14:paraId="3B41CDC2" w14:textId="77777777" w:rsidR="00CC78DB" w:rsidRPr="00CC78DB" w:rsidRDefault="00CC78DB" w:rsidP="00CC78DB">
            <w:pPr>
              <w:ind w:firstLine="0"/>
            </w:pPr>
            <w:r>
              <w:t>Murray</w:t>
            </w:r>
          </w:p>
        </w:tc>
        <w:tc>
          <w:tcPr>
            <w:tcW w:w="2179" w:type="dxa"/>
            <w:shd w:val="clear" w:color="auto" w:fill="auto"/>
          </w:tcPr>
          <w:p w14:paraId="667F555B" w14:textId="77777777" w:rsidR="00CC78DB" w:rsidRPr="00CC78DB" w:rsidRDefault="00CC78DB" w:rsidP="00CC78DB">
            <w:pPr>
              <w:ind w:firstLine="0"/>
            </w:pPr>
            <w:r>
              <w:t>Ott</w:t>
            </w:r>
          </w:p>
        </w:tc>
        <w:tc>
          <w:tcPr>
            <w:tcW w:w="2180" w:type="dxa"/>
            <w:shd w:val="clear" w:color="auto" w:fill="auto"/>
          </w:tcPr>
          <w:p w14:paraId="3DFA61A5" w14:textId="77777777" w:rsidR="00CC78DB" w:rsidRPr="00CC78DB" w:rsidRDefault="00CC78DB" w:rsidP="00CC78DB">
            <w:pPr>
              <w:ind w:firstLine="0"/>
            </w:pPr>
            <w:r>
              <w:t>Parks</w:t>
            </w:r>
          </w:p>
        </w:tc>
      </w:tr>
      <w:tr w:rsidR="00CC78DB" w:rsidRPr="00CC78DB" w14:paraId="776C9C12" w14:textId="77777777" w:rsidTr="00CC78DB">
        <w:tc>
          <w:tcPr>
            <w:tcW w:w="2179" w:type="dxa"/>
            <w:shd w:val="clear" w:color="auto" w:fill="auto"/>
          </w:tcPr>
          <w:p w14:paraId="6D15C2FE" w14:textId="77777777" w:rsidR="00CC78DB" w:rsidRPr="00CC78DB" w:rsidRDefault="00CC78DB" w:rsidP="00CC78DB">
            <w:pPr>
              <w:ind w:firstLine="0"/>
            </w:pPr>
            <w:r>
              <w:t>Pendarvis</w:t>
            </w:r>
          </w:p>
        </w:tc>
        <w:tc>
          <w:tcPr>
            <w:tcW w:w="2179" w:type="dxa"/>
            <w:shd w:val="clear" w:color="auto" w:fill="auto"/>
          </w:tcPr>
          <w:p w14:paraId="76E66B3A" w14:textId="77777777" w:rsidR="00CC78DB" w:rsidRPr="00CC78DB" w:rsidRDefault="00CC78DB" w:rsidP="00CC78DB">
            <w:pPr>
              <w:ind w:firstLine="0"/>
            </w:pPr>
            <w:r>
              <w:t>Rivers</w:t>
            </w:r>
          </w:p>
        </w:tc>
        <w:tc>
          <w:tcPr>
            <w:tcW w:w="2180" w:type="dxa"/>
            <w:shd w:val="clear" w:color="auto" w:fill="auto"/>
          </w:tcPr>
          <w:p w14:paraId="00AC9213" w14:textId="77777777" w:rsidR="00CC78DB" w:rsidRPr="00CC78DB" w:rsidRDefault="00CC78DB" w:rsidP="00CC78DB">
            <w:pPr>
              <w:ind w:firstLine="0"/>
            </w:pPr>
            <w:r>
              <w:t>Robinson</w:t>
            </w:r>
          </w:p>
        </w:tc>
      </w:tr>
      <w:tr w:rsidR="00CC78DB" w:rsidRPr="00CC78DB" w14:paraId="3337BE19" w14:textId="77777777" w:rsidTr="00CC78DB">
        <w:tc>
          <w:tcPr>
            <w:tcW w:w="2179" w:type="dxa"/>
            <w:shd w:val="clear" w:color="auto" w:fill="auto"/>
          </w:tcPr>
          <w:p w14:paraId="1CAC4F16" w14:textId="77777777" w:rsidR="00CC78DB" w:rsidRPr="00CC78DB" w:rsidRDefault="00CC78DB" w:rsidP="00CC78DB">
            <w:pPr>
              <w:keepNext/>
              <w:ind w:firstLine="0"/>
            </w:pPr>
            <w:r>
              <w:t>Rose</w:t>
            </w:r>
          </w:p>
        </w:tc>
        <w:tc>
          <w:tcPr>
            <w:tcW w:w="2179" w:type="dxa"/>
            <w:shd w:val="clear" w:color="auto" w:fill="auto"/>
          </w:tcPr>
          <w:p w14:paraId="1962B744" w14:textId="77777777" w:rsidR="00CC78DB" w:rsidRPr="00CC78DB" w:rsidRDefault="00CC78DB" w:rsidP="00CC78DB">
            <w:pPr>
              <w:keepNext/>
              <w:ind w:firstLine="0"/>
            </w:pPr>
            <w:r>
              <w:t>Rutherford</w:t>
            </w:r>
          </w:p>
        </w:tc>
        <w:tc>
          <w:tcPr>
            <w:tcW w:w="2180" w:type="dxa"/>
            <w:shd w:val="clear" w:color="auto" w:fill="auto"/>
          </w:tcPr>
          <w:p w14:paraId="7B1D6EFC" w14:textId="77777777" w:rsidR="00CC78DB" w:rsidRPr="00CC78DB" w:rsidRDefault="00CC78DB" w:rsidP="00CC78DB">
            <w:pPr>
              <w:keepNext/>
              <w:ind w:firstLine="0"/>
            </w:pPr>
            <w:r>
              <w:t>Tedder</w:t>
            </w:r>
          </w:p>
        </w:tc>
      </w:tr>
      <w:tr w:rsidR="00CC78DB" w:rsidRPr="00CC78DB" w14:paraId="784C500D" w14:textId="77777777" w:rsidTr="00CC78DB">
        <w:tc>
          <w:tcPr>
            <w:tcW w:w="2179" w:type="dxa"/>
            <w:shd w:val="clear" w:color="auto" w:fill="auto"/>
          </w:tcPr>
          <w:p w14:paraId="7C8484FE" w14:textId="77777777" w:rsidR="00CC78DB" w:rsidRPr="00CC78DB" w:rsidRDefault="00CC78DB" w:rsidP="00CC78DB">
            <w:pPr>
              <w:keepNext/>
              <w:ind w:firstLine="0"/>
            </w:pPr>
            <w:r>
              <w:t>Thigpen</w:t>
            </w:r>
          </w:p>
        </w:tc>
        <w:tc>
          <w:tcPr>
            <w:tcW w:w="2179" w:type="dxa"/>
            <w:shd w:val="clear" w:color="auto" w:fill="auto"/>
          </w:tcPr>
          <w:p w14:paraId="02EF0228" w14:textId="77777777" w:rsidR="00CC78DB" w:rsidRPr="00CC78DB" w:rsidRDefault="00CC78DB" w:rsidP="00CC78DB">
            <w:pPr>
              <w:keepNext/>
              <w:ind w:firstLine="0"/>
            </w:pPr>
            <w:r>
              <w:t>R. Williams</w:t>
            </w:r>
          </w:p>
        </w:tc>
        <w:tc>
          <w:tcPr>
            <w:tcW w:w="2180" w:type="dxa"/>
            <w:shd w:val="clear" w:color="auto" w:fill="auto"/>
          </w:tcPr>
          <w:p w14:paraId="26327201" w14:textId="77777777" w:rsidR="00CC78DB" w:rsidRPr="00CC78DB" w:rsidRDefault="00CC78DB" w:rsidP="00CC78DB">
            <w:pPr>
              <w:keepNext/>
              <w:ind w:firstLine="0"/>
            </w:pPr>
            <w:r>
              <w:t>S. Williams</w:t>
            </w:r>
          </w:p>
        </w:tc>
      </w:tr>
    </w:tbl>
    <w:p w14:paraId="22A802B4" w14:textId="77777777" w:rsidR="00CC78DB" w:rsidRDefault="00CC78DB" w:rsidP="00CC78DB"/>
    <w:p w14:paraId="227C7029" w14:textId="77777777" w:rsidR="00CC78DB" w:rsidRDefault="00CC78DB" w:rsidP="00CC78DB">
      <w:pPr>
        <w:jc w:val="center"/>
        <w:rPr>
          <w:b/>
        </w:rPr>
      </w:pPr>
      <w:r w:rsidRPr="00CC78DB">
        <w:rPr>
          <w:b/>
        </w:rPr>
        <w:t>Total--33</w:t>
      </w:r>
    </w:p>
    <w:p w14:paraId="1AE79449" w14:textId="77777777" w:rsidR="00CC78DB" w:rsidRDefault="00CC78DB" w:rsidP="00CC78DB">
      <w:pPr>
        <w:jc w:val="center"/>
        <w:rPr>
          <w:b/>
        </w:rPr>
      </w:pPr>
    </w:p>
    <w:p w14:paraId="4130819F" w14:textId="77777777" w:rsidR="00CC78DB" w:rsidRDefault="00CC78DB" w:rsidP="00CC78DB">
      <w:r>
        <w:t>So, the amendment was tabled.</w:t>
      </w:r>
    </w:p>
    <w:p w14:paraId="7CE98713" w14:textId="77777777" w:rsidR="00CC78DB" w:rsidRDefault="00CC78DB" w:rsidP="00CC78DB"/>
    <w:p w14:paraId="25EFEDB3" w14:textId="77777777" w:rsidR="00CC78DB" w:rsidRPr="00AF310C" w:rsidRDefault="00CC78DB" w:rsidP="00CC78DB">
      <w:r w:rsidRPr="00AF310C">
        <w:t>Rep. OTT proposed the following Amendment No. 5A</w:t>
      </w:r>
      <w:r w:rsidR="00A376FD">
        <w:t xml:space="preserve"> to </w:t>
      </w:r>
      <w:r w:rsidRPr="00AF310C">
        <w:t>H. 3444 (COUNCIL\DG\3444C001.NBD.DG22), which was tabled:</w:t>
      </w:r>
    </w:p>
    <w:p w14:paraId="007EA101" w14:textId="77777777" w:rsidR="00CC78DB" w:rsidRPr="00AF310C" w:rsidRDefault="00CC78DB" w:rsidP="00CC78DB">
      <w:r w:rsidRPr="00AF310C">
        <w:t>Amend the bill, as and if amended, by striking all after the enacting words and inserting:</w:t>
      </w:r>
    </w:p>
    <w:p w14:paraId="14F366F4" w14:textId="77777777" w:rsidR="00CC78DB" w:rsidRPr="00AF310C" w:rsidRDefault="00CC78DB" w:rsidP="00CC78DB">
      <w:pPr>
        <w:rPr>
          <w:u w:color="000000"/>
        </w:rPr>
      </w:pPr>
      <w:r w:rsidRPr="00AF310C">
        <w:t>/</w:t>
      </w:r>
      <w:r w:rsidRPr="00AF310C">
        <w:tab/>
        <w:t>SECTION</w:t>
      </w:r>
      <w:r w:rsidRPr="00AF310C">
        <w:tab/>
        <w:t>1.</w:t>
      </w:r>
      <w:r w:rsidRPr="00AF310C">
        <w:tab/>
      </w:r>
      <w:r w:rsidRPr="00AF310C">
        <w:rPr>
          <w:u w:color="000000"/>
        </w:rPr>
        <w:t>Section 7</w:t>
      </w:r>
      <w:r w:rsidRPr="00AF310C">
        <w:rPr>
          <w:u w:color="000000"/>
        </w:rPr>
        <w:noBreakHyphen/>
        <w:t>3</w:t>
      </w:r>
      <w:r w:rsidRPr="00AF310C">
        <w:rPr>
          <w:u w:color="000000"/>
        </w:rPr>
        <w:noBreakHyphen/>
        <w:t>10 of the 1976 Code is amended by adding an appropriately lettered subsection to read:</w:t>
      </w:r>
    </w:p>
    <w:p w14:paraId="58C14BF9" w14:textId="77777777" w:rsidR="00CC78DB" w:rsidRPr="00AF310C" w:rsidRDefault="00CC78DB" w:rsidP="00CC78DB">
      <w:pPr>
        <w:rPr>
          <w:rFonts w:eastAsia="Calibri"/>
          <w:u w:color="000000"/>
        </w:rPr>
      </w:pPr>
      <w:r w:rsidRPr="00AF310C">
        <w:tab/>
      </w:r>
      <w:r w:rsidRPr="00AF310C">
        <w:tab/>
        <w:t>“</w:t>
      </w:r>
      <w:r w:rsidRPr="00AF310C">
        <w:rPr>
          <w:rFonts w:eastAsia="Calibri"/>
          <w:lang w:val="en-PH"/>
        </w:rPr>
        <w:t>(  )</w:t>
      </w:r>
      <w:r w:rsidRPr="00AF310C">
        <w:rPr>
          <w:rFonts w:eastAsia="Calibri"/>
          <w:lang w:val="en-PH"/>
        </w:rPr>
        <w:tab/>
      </w:r>
      <w:r w:rsidRPr="00AF310C">
        <w:rPr>
          <w:rFonts w:eastAsia="Calibri"/>
        </w:rPr>
        <w:t>The commission and the executive director shall have the powers and duties as enumerated in this title, including plenary authority to supervise and standardize the performance, conduct, and practices of the county board of elections and voter registration, as established pursuant to Article 1, Chapter 5 to administer elections and voter registration in the State and ensure those boards’ compliance with applicable state or federal law or State Election Commission policies, procedures, and regulations regarding the conduct of elections or the voter registration process by all persons involved in the elections process. The State Election Commission may promulgate regulations necessary to effectuate the provisions of this subsection.</w:t>
      </w:r>
      <w:r w:rsidRPr="00AF310C">
        <w:rPr>
          <w:rFonts w:eastAsia="Calibri"/>
          <w:u w:color="000000"/>
        </w:rPr>
        <w:t>”</w:t>
      </w:r>
    </w:p>
    <w:p w14:paraId="0A8C70AE" w14:textId="77777777" w:rsidR="00CC78DB" w:rsidRPr="00AF310C" w:rsidRDefault="00CC78DB" w:rsidP="00CC78DB">
      <w:r w:rsidRPr="00AF310C">
        <w:rPr>
          <w:rFonts w:eastAsia="Calibri"/>
          <w:u w:color="000000"/>
        </w:rPr>
        <w:t>SECTION</w:t>
      </w:r>
      <w:r w:rsidRPr="00AF310C">
        <w:rPr>
          <w:rFonts w:eastAsia="Calibri"/>
          <w:u w:color="000000"/>
        </w:rPr>
        <w:tab/>
        <w:t>2.</w:t>
      </w:r>
      <w:r w:rsidRPr="00AF310C">
        <w:rPr>
          <w:rFonts w:eastAsia="Calibri"/>
          <w:u w:color="000000"/>
        </w:rPr>
        <w:tab/>
      </w:r>
      <w:r w:rsidRPr="00AF310C">
        <w:t>This act takes effect</w:t>
      </w:r>
      <w:r w:rsidR="00A376FD">
        <w:t xml:space="preserve"> upon approval by the Governor.  /</w:t>
      </w:r>
    </w:p>
    <w:p w14:paraId="48CB7D81" w14:textId="77777777" w:rsidR="00A376FD" w:rsidRDefault="00A376FD">
      <w:pPr>
        <w:ind w:firstLine="0"/>
        <w:jc w:val="left"/>
      </w:pPr>
      <w:r>
        <w:br w:type="page"/>
      </w:r>
    </w:p>
    <w:p w14:paraId="419AA3D7" w14:textId="77777777" w:rsidR="00CC78DB" w:rsidRPr="00AF310C" w:rsidRDefault="00CC78DB" w:rsidP="00CC78DB">
      <w:r w:rsidRPr="00AF310C">
        <w:t>Renumber sections to conform.</w:t>
      </w:r>
    </w:p>
    <w:p w14:paraId="648C511C" w14:textId="77777777" w:rsidR="00CC78DB" w:rsidRDefault="00CC78DB" w:rsidP="00CC78DB">
      <w:r w:rsidRPr="00AF310C">
        <w:t>Amend title to conform.</w:t>
      </w:r>
    </w:p>
    <w:p w14:paraId="76108F7D" w14:textId="77777777" w:rsidR="00CC78DB" w:rsidRDefault="00CC78DB" w:rsidP="00CC78DB"/>
    <w:p w14:paraId="745D92F6" w14:textId="77777777" w:rsidR="00CC78DB" w:rsidRDefault="00CC78DB" w:rsidP="00CC78DB">
      <w:r>
        <w:t>Rep. OTT explained the amendment.</w:t>
      </w:r>
    </w:p>
    <w:p w14:paraId="44DBDE94" w14:textId="77777777" w:rsidR="00CC78DB" w:rsidRDefault="00CC78DB" w:rsidP="00CC78DB"/>
    <w:p w14:paraId="41F6AD4E" w14:textId="77777777" w:rsidR="00CC78DB" w:rsidRDefault="00CC78DB" w:rsidP="00CC78DB">
      <w:r>
        <w:t>Rep. B. NEWTON moved to table the amendment.</w:t>
      </w:r>
    </w:p>
    <w:p w14:paraId="2F636580" w14:textId="77777777" w:rsidR="00CC78DB" w:rsidRDefault="00CC78DB" w:rsidP="00CC78DB"/>
    <w:p w14:paraId="1339A303" w14:textId="77777777" w:rsidR="00CC78DB" w:rsidRDefault="00CC78DB" w:rsidP="00CC78DB">
      <w:r>
        <w:t>Rep. R. WILLIAMS demanded the yeas and nays which were taken, resulting as follows:</w:t>
      </w:r>
    </w:p>
    <w:p w14:paraId="252F76D2" w14:textId="77777777" w:rsidR="00CC78DB" w:rsidRDefault="00CC78DB" w:rsidP="00CC78DB">
      <w:pPr>
        <w:jc w:val="center"/>
      </w:pPr>
      <w:bookmarkStart w:id="77" w:name="vote_start237"/>
      <w:bookmarkEnd w:id="77"/>
      <w:r>
        <w:t>Yeas 75; Nays 37</w:t>
      </w:r>
    </w:p>
    <w:p w14:paraId="28EE09C4" w14:textId="77777777" w:rsidR="00CC78DB" w:rsidRDefault="00CC78DB" w:rsidP="00CC78DB">
      <w:pPr>
        <w:jc w:val="center"/>
      </w:pPr>
    </w:p>
    <w:p w14:paraId="4EF975E0" w14:textId="77777777" w:rsidR="00CC78DB" w:rsidRDefault="00CC78DB" w:rsidP="00CC78D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78DB" w:rsidRPr="00CC78DB" w14:paraId="781EEF74" w14:textId="77777777" w:rsidTr="00CC78DB">
        <w:tc>
          <w:tcPr>
            <w:tcW w:w="2179" w:type="dxa"/>
            <w:shd w:val="clear" w:color="auto" w:fill="auto"/>
          </w:tcPr>
          <w:p w14:paraId="532BEBC3" w14:textId="77777777" w:rsidR="00CC78DB" w:rsidRPr="00CC78DB" w:rsidRDefault="00CC78DB" w:rsidP="00CC78DB">
            <w:pPr>
              <w:keepNext/>
              <w:ind w:firstLine="0"/>
            </w:pPr>
            <w:r>
              <w:t>Allison</w:t>
            </w:r>
          </w:p>
        </w:tc>
        <w:tc>
          <w:tcPr>
            <w:tcW w:w="2179" w:type="dxa"/>
            <w:shd w:val="clear" w:color="auto" w:fill="auto"/>
          </w:tcPr>
          <w:p w14:paraId="57008C6D" w14:textId="77777777" w:rsidR="00CC78DB" w:rsidRPr="00CC78DB" w:rsidRDefault="00CC78DB" w:rsidP="00CC78DB">
            <w:pPr>
              <w:keepNext/>
              <w:ind w:firstLine="0"/>
            </w:pPr>
            <w:r>
              <w:t>Bailey</w:t>
            </w:r>
          </w:p>
        </w:tc>
        <w:tc>
          <w:tcPr>
            <w:tcW w:w="2180" w:type="dxa"/>
            <w:shd w:val="clear" w:color="auto" w:fill="auto"/>
          </w:tcPr>
          <w:p w14:paraId="4B1823B7" w14:textId="77777777" w:rsidR="00CC78DB" w:rsidRPr="00CC78DB" w:rsidRDefault="00CC78DB" w:rsidP="00CC78DB">
            <w:pPr>
              <w:keepNext/>
              <w:ind w:firstLine="0"/>
            </w:pPr>
            <w:r>
              <w:t>Bannister</w:t>
            </w:r>
          </w:p>
        </w:tc>
      </w:tr>
      <w:tr w:rsidR="00CC78DB" w:rsidRPr="00CC78DB" w14:paraId="50D7E345" w14:textId="77777777" w:rsidTr="00CC78DB">
        <w:tc>
          <w:tcPr>
            <w:tcW w:w="2179" w:type="dxa"/>
            <w:shd w:val="clear" w:color="auto" w:fill="auto"/>
          </w:tcPr>
          <w:p w14:paraId="55D53C63" w14:textId="77777777" w:rsidR="00CC78DB" w:rsidRPr="00CC78DB" w:rsidRDefault="00CC78DB" w:rsidP="00CC78DB">
            <w:pPr>
              <w:ind w:firstLine="0"/>
            </w:pPr>
            <w:r>
              <w:t>Bennett</w:t>
            </w:r>
          </w:p>
        </w:tc>
        <w:tc>
          <w:tcPr>
            <w:tcW w:w="2179" w:type="dxa"/>
            <w:shd w:val="clear" w:color="auto" w:fill="auto"/>
          </w:tcPr>
          <w:p w14:paraId="707A768E" w14:textId="77777777" w:rsidR="00CC78DB" w:rsidRPr="00CC78DB" w:rsidRDefault="00CC78DB" w:rsidP="00CC78DB">
            <w:pPr>
              <w:ind w:firstLine="0"/>
            </w:pPr>
            <w:r>
              <w:t>Blackwell</w:t>
            </w:r>
          </w:p>
        </w:tc>
        <w:tc>
          <w:tcPr>
            <w:tcW w:w="2180" w:type="dxa"/>
            <w:shd w:val="clear" w:color="auto" w:fill="auto"/>
          </w:tcPr>
          <w:p w14:paraId="25232890" w14:textId="77777777" w:rsidR="00CC78DB" w:rsidRPr="00CC78DB" w:rsidRDefault="00CC78DB" w:rsidP="00CC78DB">
            <w:pPr>
              <w:ind w:firstLine="0"/>
            </w:pPr>
            <w:r>
              <w:t>Bradley</w:t>
            </w:r>
          </w:p>
        </w:tc>
      </w:tr>
      <w:tr w:rsidR="00CC78DB" w:rsidRPr="00CC78DB" w14:paraId="7EB9F48C" w14:textId="77777777" w:rsidTr="00CC78DB">
        <w:tc>
          <w:tcPr>
            <w:tcW w:w="2179" w:type="dxa"/>
            <w:shd w:val="clear" w:color="auto" w:fill="auto"/>
          </w:tcPr>
          <w:p w14:paraId="0536A86F" w14:textId="77777777" w:rsidR="00CC78DB" w:rsidRPr="00CC78DB" w:rsidRDefault="00CC78DB" w:rsidP="00CC78DB">
            <w:pPr>
              <w:ind w:firstLine="0"/>
            </w:pPr>
            <w:r>
              <w:t>Brittain</w:t>
            </w:r>
          </w:p>
        </w:tc>
        <w:tc>
          <w:tcPr>
            <w:tcW w:w="2179" w:type="dxa"/>
            <w:shd w:val="clear" w:color="auto" w:fill="auto"/>
          </w:tcPr>
          <w:p w14:paraId="1CE8600D" w14:textId="77777777" w:rsidR="00CC78DB" w:rsidRPr="00CC78DB" w:rsidRDefault="00CC78DB" w:rsidP="00CC78DB">
            <w:pPr>
              <w:ind w:firstLine="0"/>
            </w:pPr>
            <w:r>
              <w:t>Bryant</w:t>
            </w:r>
          </w:p>
        </w:tc>
        <w:tc>
          <w:tcPr>
            <w:tcW w:w="2180" w:type="dxa"/>
            <w:shd w:val="clear" w:color="auto" w:fill="auto"/>
          </w:tcPr>
          <w:p w14:paraId="19B98F44" w14:textId="77777777" w:rsidR="00CC78DB" w:rsidRPr="00CC78DB" w:rsidRDefault="00CC78DB" w:rsidP="00CC78DB">
            <w:pPr>
              <w:ind w:firstLine="0"/>
            </w:pPr>
            <w:r>
              <w:t>Burns</w:t>
            </w:r>
          </w:p>
        </w:tc>
      </w:tr>
      <w:tr w:rsidR="00CC78DB" w:rsidRPr="00CC78DB" w14:paraId="2B3719AF" w14:textId="77777777" w:rsidTr="00CC78DB">
        <w:tc>
          <w:tcPr>
            <w:tcW w:w="2179" w:type="dxa"/>
            <w:shd w:val="clear" w:color="auto" w:fill="auto"/>
          </w:tcPr>
          <w:p w14:paraId="3EE79EB0" w14:textId="77777777" w:rsidR="00CC78DB" w:rsidRPr="00CC78DB" w:rsidRDefault="00CC78DB" w:rsidP="00CC78DB">
            <w:pPr>
              <w:ind w:firstLine="0"/>
            </w:pPr>
            <w:r>
              <w:t>Bustos</w:t>
            </w:r>
          </w:p>
        </w:tc>
        <w:tc>
          <w:tcPr>
            <w:tcW w:w="2179" w:type="dxa"/>
            <w:shd w:val="clear" w:color="auto" w:fill="auto"/>
          </w:tcPr>
          <w:p w14:paraId="56BF9B48" w14:textId="77777777" w:rsidR="00CC78DB" w:rsidRPr="00CC78DB" w:rsidRDefault="00CC78DB" w:rsidP="00CC78DB">
            <w:pPr>
              <w:ind w:firstLine="0"/>
            </w:pPr>
            <w:r>
              <w:t>Calhoon</w:t>
            </w:r>
          </w:p>
        </w:tc>
        <w:tc>
          <w:tcPr>
            <w:tcW w:w="2180" w:type="dxa"/>
            <w:shd w:val="clear" w:color="auto" w:fill="auto"/>
          </w:tcPr>
          <w:p w14:paraId="0FB4EEBA" w14:textId="77777777" w:rsidR="00CC78DB" w:rsidRPr="00CC78DB" w:rsidRDefault="00CC78DB" w:rsidP="00CC78DB">
            <w:pPr>
              <w:ind w:firstLine="0"/>
            </w:pPr>
            <w:r>
              <w:t>Carter</w:t>
            </w:r>
          </w:p>
        </w:tc>
      </w:tr>
      <w:tr w:rsidR="00CC78DB" w:rsidRPr="00CC78DB" w14:paraId="13E4294A" w14:textId="77777777" w:rsidTr="00CC78DB">
        <w:tc>
          <w:tcPr>
            <w:tcW w:w="2179" w:type="dxa"/>
            <w:shd w:val="clear" w:color="auto" w:fill="auto"/>
          </w:tcPr>
          <w:p w14:paraId="7BE10651" w14:textId="77777777" w:rsidR="00CC78DB" w:rsidRPr="00CC78DB" w:rsidRDefault="00CC78DB" w:rsidP="00CC78DB">
            <w:pPr>
              <w:ind w:firstLine="0"/>
            </w:pPr>
            <w:r>
              <w:t>Caskey</w:t>
            </w:r>
          </w:p>
        </w:tc>
        <w:tc>
          <w:tcPr>
            <w:tcW w:w="2179" w:type="dxa"/>
            <w:shd w:val="clear" w:color="auto" w:fill="auto"/>
          </w:tcPr>
          <w:p w14:paraId="02BC5707" w14:textId="77777777" w:rsidR="00CC78DB" w:rsidRPr="00CC78DB" w:rsidRDefault="00CC78DB" w:rsidP="00CC78DB">
            <w:pPr>
              <w:ind w:firstLine="0"/>
            </w:pPr>
            <w:r>
              <w:t>Chumley</w:t>
            </w:r>
          </w:p>
        </w:tc>
        <w:tc>
          <w:tcPr>
            <w:tcW w:w="2180" w:type="dxa"/>
            <w:shd w:val="clear" w:color="auto" w:fill="auto"/>
          </w:tcPr>
          <w:p w14:paraId="0E6355ED" w14:textId="77777777" w:rsidR="00CC78DB" w:rsidRPr="00CC78DB" w:rsidRDefault="00CC78DB" w:rsidP="00CC78DB">
            <w:pPr>
              <w:ind w:firstLine="0"/>
            </w:pPr>
            <w:r>
              <w:t>Cogswell</w:t>
            </w:r>
          </w:p>
        </w:tc>
      </w:tr>
      <w:tr w:rsidR="00CC78DB" w:rsidRPr="00CC78DB" w14:paraId="01EF4D40" w14:textId="77777777" w:rsidTr="00CC78DB">
        <w:tc>
          <w:tcPr>
            <w:tcW w:w="2179" w:type="dxa"/>
            <w:shd w:val="clear" w:color="auto" w:fill="auto"/>
          </w:tcPr>
          <w:p w14:paraId="3310AB3D" w14:textId="77777777" w:rsidR="00CC78DB" w:rsidRPr="00CC78DB" w:rsidRDefault="00CC78DB" w:rsidP="00CC78DB">
            <w:pPr>
              <w:ind w:firstLine="0"/>
            </w:pPr>
            <w:r>
              <w:t>Collins</w:t>
            </w:r>
          </w:p>
        </w:tc>
        <w:tc>
          <w:tcPr>
            <w:tcW w:w="2179" w:type="dxa"/>
            <w:shd w:val="clear" w:color="auto" w:fill="auto"/>
          </w:tcPr>
          <w:p w14:paraId="21861535" w14:textId="77777777" w:rsidR="00CC78DB" w:rsidRPr="00CC78DB" w:rsidRDefault="00CC78DB" w:rsidP="00CC78DB">
            <w:pPr>
              <w:ind w:firstLine="0"/>
            </w:pPr>
            <w:r>
              <w:t>B. Cox</w:t>
            </w:r>
          </w:p>
        </w:tc>
        <w:tc>
          <w:tcPr>
            <w:tcW w:w="2180" w:type="dxa"/>
            <w:shd w:val="clear" w:color="auto" w:fill="auto"/>
          </w:tcPr>
          <w:p w14:paraId="2FE8681F" w14:textId="77777777" w:rsidR="00CC78DB" w:rsidRPr="00CC78DB" w:rsidRDefault="00CC78DB" w:rsidP="00CC78DB">
            <w:pPr>
              <w:ind w:firstLine="0"/>
            </w:pPr>
            <w:r>
              <w:t>W. Cox</w:t>
            </w:r>
          </w:p>
        </w:tc>
      </w:tr>
      <w:tr w:rsidR="00CC78DB" w:rsidRPr="00CC78DB" w14:paraId="7D80457A" w14:textId="77777777" w:rsidTr="00CC78DB">
        <w:tc>
          <w:tcPr>
            <w:tcW w:w="2179" w:type="dxa"/>
            <w:shd w:val="clear" w:color="auto" w:fill="auto"/>
          </w:tcPr>
          <w:p w14:paraId="54733783" w14:textId="77777777" w:rsidR="00CC78DB" w:rsidRPr="00CC78DB" w:rsidRDefault="00CC78DB" w:rsidP="00CC78DB">
            <w:pPr>
              <w:ind w:firstLine="0"/>
            </w:pPr>
            <w:r>
              <w:t>Crawford</w:t>
            </w:r>
          </w:p>
        </w:tc>
        <w:tc>
          <w:tcPr>
            <w:tcW w:w="2179" w:type="dxa"/>
            <w:shd w:val="clear" w:color="auto" w:fill="auto"/>
          </w:tcPr>
          <w:p w14:paraId="63257D53" w14:textId="77777777" w:rsidR="00CC78DB" w:rsidRPr="00CC78DB" w:rsidRDefault="00CC78DB" w:rsidP="00CC78DB">
            <w:pPr>
              <w:ind w:firstLine="0"/>
            </w:pPr>
            <w:r>
              <w:t>Dabney</w:t>
            </w:r>
          </w:p>
        </w:tc>
        <w:tc>
          <w:tcPr>
            <w:tcW w:w="2180" w:type="dxa"/>
            <w:shd w:val="clear" w:color="auto" w:fill="auto"/>
          </w:tcPr>
          <w:p w14:paraId="3045B6BD" w14:textId="77777777" w:rsidR="00CC78DB" w:rsidRPr="00CC78DB" w:rsidRDefault="00CC78DB" w:rsidP="00CC78DB">
            <w:pPr>
              <w:ind w:firstLine="0"/>
            </w:pPr>
            <w:r>
              <w:t>Daning</w:t>
            </w:r>
          </w:p>
        </w:tc>
      </w:tr>
      <w:tr w:rsidR="00CC78DB" w:rsidRPr="00CC78DB" w14:paraId="7638AD5D" w14:textId="77777777" w:rsidTr="00CC78DB">
        <w:tc>
          <w:tcPr>
            <w:tcW w:w="2179" w:type="dxa"/>
            <w:shd w:val="clear" w:color="auto" w:fill="auto"/>
          </w:tcPr>
          <w:p w14:paraId="3CF64AD6" w14:textId="77777777" w:rsidR="00CC78DB" w:rsidRPr="00CC78DB" w:rsidRDefault="00CC78DB" w:rsidP="00CC78DB">
            <w:pPr>
              <w:ind w:firstLine="0"/>
            </w:pPr>
            <w:r>
              <w:t>Davis</w:t>
            </w:r>
          </w:p>
        </w:tc>
        <w:tc>
          <w:tcPr>
            <w:tcW w:w="2179" w:type="dxa"/>
            <w:shd w:val="clear" w:color="auto" w:fill="auto"/>
          </w:tcPr>
          <w:p w14:paraId="4FA1D4C6" w14:textId="77777777" w:rsidR="00CC78DB" w:rsidRPr="00CC78DB" w:rsidRDefault="00CC78DB" w:rsidP="00CC78DB">
            <w:pPr>
              <w:ind w:firstLine="0"/>
            </w:pPr>
            <w:r>
              <w:t>Elliott</w:t>
            </w:r>
          </w:p>
        </w:tc>
        <w:tc>
          <w:tcPr>
            <w:tcW w:w="2180" w:type="dxa"/>
            <w:shd w:val="clear" w:color="auto" w:fill="auto"/>
          </w:tcPr>
          <w:p w14:paraId="0E6C9264" w14:textId="77777777" w:rsidR="00CC78DB" w:rsidRPr="00CC78DB" w:rsidRDefault="00CC78DB" w:rsidP="00CC78DB">
            <w:pPr>
              <w:ind w:firstLine="0"/>
            </w:pPr>
            <w:r>
              <w:t>Erickson</w:t>
            </w:r>
          </w:p>
        </w:tc>
      </w:tr>
      <w:tr w:rsidR="00CC78DB" w:rsidRPr="00CC78DB" w14:paraId="1BDD1A7F" w14:textId="77777777" w:rsidTr="00CC78DB">
        <w:tc>
          <w:tcPr>
            <w:tcW w:w="2179" w:type="dxa"/>
            <w:shd w:val="clear" w:color="auto" w:fill="auto"/>
          </w:tcPr>
          <w:p w14:paraId="775FBAF9" w14:textId="77777777" w:rsidR="00CC78DB" w:rsidRPr="00CC78DB" w:rsidRDefault="00CC78DB" w:rsidP="00CC78DB">
            <w:pPr>
              <w:ind w:firstLine="0"/>
            </w:pPr>
            <w:r>
              <w:t>Felder</w:t>
            </w:r>
          </w:p>
        </w:tc>
        <w:tc>
          <w:tcPr>
            <w:tcW w:w="2179" w:type="dxa"/>
            <w:shd w:val="clear" w:color="auto" w:fill="auto"/>
          </w:tcPr>
          <w:p w14:paraId="2E94DBC4" w14:textId="77777777" w:rsidR="00CC78DB" w:rsidRPr="00CC78DB" w:rsidRDefault="00CC78DB" w:rsidP="00CC78DB">
            <w:pPr>
              <w:ind w:firstLine="0"/>
            </w:pPr>
            <w:r>
              <w:t>Finlay</w:t>
            </w:r>
          </w:p>
        </w:tc>
        <w:tc>
          <w:tcPr>
            <w:tcW w:w="2180" w:type="dxa"/>
            <w:shd w:val="clear" w:color="auto" w:fill="auto"/>
          </w:tcPr>
          <w:p w14:paraId="1FBFCB0B" w14:textId="77777777" w:rsidR="00CC78DB" w:rsidRPr="00CC78DB" w:rsidRDefault="00CC78DB" w:rsidP="00CC78DB">
            <w:pPr>
              <w:ind w:firstLine="0"/>
            </w:pPr>
            <w:r>
              <w:t>Forrest</w:t>
            </w:r>
          </w:p>
        </w:tc>
      </w:tr>
      <w:tr w:rsidR="00CC78DB" w:rsidRPr="00CC78DB" w14:paraId="2B44AF73" w14:textId="77777777" w:rsidTr="00CC78DB">
        <w:tc>
          <w:tcPr>
            <w:tcW w:w="2179" w:type="dxa"/>
            <w:shd w:val="clear" w:color="auto" w:fill="auto"/>
          </w:tcPr>
          <w:p w14:paraId="0C4E4824" w14:textId="77777777" w:rsidR="00CC78DB" w:rsidRPr="00CC78DB" w:rsidRDefault="00CC78DB" w:rsidP="00CC78DB">
            <w:pPr>
              <w:ind w:firstLine="0"/>
            </w:pPr>
            <w:r>
              <w:t>Fry</w:t>
            </w:r>
          </w:p>
        </w:tc>
        <w:tc>
          <w:tcPr>
            <w:tcW w:w="2179" w:type="dxa"/>
            <w:shd w:val="clear" w:color="auto" w:fill="auto"/>
          </w:tcPr>
          <w:p w14:paraId="323243ED" w14:textId="77777777" w:rsidR="00CC78DB" w:rsidRPr="00CC78DB" w:rsidRDefault="00CC78DB" w:rsidP="00CC78DB">
            <w:pPr>
              <w:ind w:firstLine="0"/>
            </w:pPr>
            <w:r>
              <w:t>Gagnon</w:t>
            </w:r>
          </w:p>
        </w:tc>
        <w:tc>
          <w:tcPr>
            <w:tcW w:w="2180" w:type="dxa"/>
            <w:shd w:val="clear" w:color="auto" w:fill="auto"/>
          </w:tcPr>
          <w:p w14:paraId="4D64B370" w14:textId="77777777" w:rsidR="00CC78DB" w:rsidRPr="00CC78DB" w:rsidRDefault="00CC78DB" w:rsidP="00CC78DB">
            <w:pPr>
              <w:ind w:firstLine="0"/>
            </w:pPr>
            <w:r>
              <w:t>Gatch</w:t>
            </w:r>
          </w:p>
        </w:tc>
      </w:tr>
      <w:tr w:rsidR="00CC78DB" w:rsidRPr="00CC78DB" w14:paraId="3B9A7D10" w14:textId="77777777" w:rsidTr="00CC78DB">
        <w:tc>
          <w:tcPr>
            <w:tcW w:w="2179" w:type="dxa"/>
            <w:shd w:val="clear" w:color="auto" w:fill="auto"/>
          </w:tcPr>
          <w:p w14:paraId="050B8781" w14:textId="77777777" w:rsidR="00CC78DB" w:rsidRPr="00CC78DB" w:rsidRDefault="00CC78DB" w:rsidP="00CC78DB">
            <w:pPr>
              <w:ind w:firstLine="0"/>
            </w:pPr>
            <w:r>
              <w:t>Gilliam</w:t>
            </w:r>
          </w:p>
        </w:tc>
        <w:tc>
          <w:tcPr>
            <w:tcW w:w="2179" w:type="dxa"/>
            <w:shd w:val="clear" w:color="auto" w:fill="auto"/>
          </w:tcPr>
          <w:p w14:paraId="265A003C" w14:textId="77777777" w:rsidR="00CC78DB" w:rsidRPr="00CC78DB" w:rsidRDefault="00CC78DB" w:rsidP="00CC78DB">
            <w:pPr>
              <w:ind w:firstLine="0"/>
            </w:pPr>
            <w:r>
              <w:t>Haddon</w:t>
            </w:r>
          </w:p>
        </w:tc>
        <w:tc>
          <w:tcPr>
            <w:tcW w:w="2180" w:type="dxa"/>
            <w:shd w:val="clear" w:color="auto" w:fill="auto"/>
          </w:tcPr>
          <w:p w14:paraId="65C7C341" w14:textId="77777777" w:rsidR="00CC78DB" w:rsidRPr="00CC78DB" w:rsidRDefault="00CC78DB" w:rsidP="00CC78DB">
            <w:pPr>
              <w:ind w:firstLine="0"/>
            </w:pPr>
            <w:r>
              <w:t>Hardee</w:t>
            </w:r>
          </w:p>
        </w:tc>
      </w:tr>
      <w:tr w:rsidR="00CC78DB" w:rsidRPr="00CC78DB" w14:paraId="60DD345A" w14:textId="77777777" w:rsidTr="00CC78DB">
        <w:tc>
          <w:tcPr>
            <w:tcW w:w="2179" w:type="dxa"/>
            <w:shd w:val="clear" w:color="auto" w:fill="auto"/>
          </w:tcPr>
          <w:p w14:paraId="30BCB098" w14:textId="77777777" w:rsidR="00CC78DB" w:rsidRPr="00CC78DB" w:rsidRDefault="00CC78DB" w:rsidP="00CC78DB">
            <w:pPr>
              <w:ind w:firstLine="0"/>
            </w:pPr>
            <w:r>
              <w:t>Hayes</w:t>
            </w:r>
          </w:p>
        </w:tc>
        <w:tc>
          <w:tcPr>
            <w:tcW w:w="2179" w:type="dxa"/>
            <w:shd w:val="clear" w:color="auto" w:fill="auto"/>
          </w:tcPr>
          <w:p w14:paraId="51CF92A1" w14:textId="77777777" w:rsidR="00CC78DB" w:rsidRPr="00CC78DB" w:rsidRDefault="00CC78DB" w:rsidP="00CC78DB">
            <w:pPr>
              <w:ind w:firstLine="0"/>
            </w:pPr>
            <w:r>
              <w:t>Herbkersman</w:t>
            </w:r>
          </w:p>
        </w:tc>
        <w:tc>
          <w:tcPr>
            <w:tcW w:w="2180" w:type="dxa"/>
            <w:shd w:val="clear" w:color="auto" w:fill="auto"/>
          </w:tcPr>
          <w:p w14:paraId="23391B68" w14:textId="77777777" w:rsidR="00CC78DB" w:rsidRPr="00CC78DB" w:rsidRDefault="00CC78DB" w:rsidP="00CC78DB">
            <w:pPr>
              <w:ind w:firstLine="0"/>
            </w:pPr>
            <w:r>
              <w:t>Hewitt</w:t>
            </w:r>
          </w:p>
        </w:tc>
      </w:tr>
      <w:tr w:rsidR="00CC78DB" w:rsidRPr="00CC78DB" w14:paraId="387325F4" w14:textId="77777777" w:rsidTr="00CC78DB">
        <w:tc>
          <w:tcPr>
            <w:tcW w:w="2179" w:type="dxa"/>
            <w:shd w:val="clear" w:color="auto" w:fill="auto"/>
          </w:tcPr>
          <w:p w14:paraId="212E5D27" w14:textId="77777777" w:rsidR="00CC78DB" w:rsidRPr="00CC78DB" w:rsidRDefault="00CC78DB" w:rsidP="00CC78DB">
            <w:pPr>
              <w:ind w:firstLine="0"/>
            </w:pPr>
            <w:r>
              <w:t>Hill</w:t>
            </w:r>
          </w:p>
        </w:tc>
        <w:tc>
          <w:tcPr>
            <w:tcW w:w="2179" w:type="dxa"/>
            <w:shd w:val="clear" w:color="auto" w:fill="auto"/>
          </w:tcPr>
          <w:p w14:paraId="0AB86FB2" w14:textId="77777777" w:rsidR="00CC78DB" w:rsidRPr="00CC78DB" w:rsidRDefault="00CC78DB" w:rsidP="00CC78DB">
            <w:pPr>
              <w:ind w:firstLine="0"/>
            </w:pPr>
            <w:r>
              <w:t>Hiott</w:t>
            </w:r>
          </w:p>
        </w:tc>
        <w:tc>
          <w:tcPr>
            <w:tcW w:w="2180" w:type="dxa"/>
            <w:shd w:val="clear" w:color="auto" w:fill="auto"/>
          </w:tcPr>
          <w:p w14:paraId="60A1C0ED" w14:textId="77777777" w:rsidR="00CC78DB" w:rsidRPr="00CC78DB" w:rsidRDefault="00CC78DB" w:rsidP="00CC78DB">
            <w:pPr>
              <w:ind w:firstLine="0"/>
            </w:pPr>
            <w:r>
              <w:t>Hixon</w:t>
            </w:r>
          </w:p>
        </w:tc>
      </w:tr>
      <w:tr w:rsidR="00CC78DB" w:rsidRPr="00CC78DB" w14:paraId="0295541F" w14:textId="77777777" w:rsidTr="00CC78DB">
        <w:tc>
          <w:tcPr>
            <w:tcW w:w="2179" w:type="dxa"/>
            <w:shd w:val="clear" w:color="auto" w:fill="auto"/>
          </w:tcPr>
          <w:p w14:paraId="3483E406" w14:textId="77777777" w:rsidR="00CC78DB" w:rsidRPr="00CC78DB" w:rsidRDefault="00CC78DB" w:rsidP="00CC78DB">
            <w:pPr>
              <w:ind w:firstLine="0"/>
            </w:pPr>
            <w:r>
              <w:t>Huggins</w:t>
            </w:r>
          </w:p>
        </w:tc>
        <w:tc>
          <w:tcPr>
            <w:tcW w:w="2179" w:type="dxa"/>
            <w:shd w:val="clear" w:color="auto" w:fill="auto"/>
          </w:tcPr>
          <w:p w14:paraId="42CF809D" w14:textId="77777777" w:rsidR="00CC78DB" w:rsidRPr="00CC78DB" w:rsidRDefault="00CC78DB" w:rsidP="00CC78DB">
            <w:pPr>
              <w:ind w:firstLine="0"/>
            </w:pPr>
            <w:r>
              <w:t>Hyde</w:t>
            </w:r>
          </w:p>
        </w:tc>
        <w:tc>
          <w:tcPr>
            <w:tcW w:w="2180" w:type="dxa"/>
            <w:shd w:val="clear" w:color="auto" w:fill="auto"/>
          </w:tcPr>
          <w:p w14:paraId="2D85D6FC" w14:textId="77777777" w:rsidR="00CC78DB" w:rsidRPr="00CC78DB" w:rsidRDefault="00CC78DB" w:rsidP="00CC78DB">
            <w:pPr>
              <w:ind w:firstLine="0"/>
            </w:pPr>
            <w:r>
              <w:t>Jones</w:t>
            </w:r>
          </w:p>
        </w:tc>
      </w:tr>
      <w:tr w:rsidR="00CC78DB" w:rsidRPr="00CC78DB" w14:paraId="3A699D2D" w14:textId="77777777" w:rsidTr="00CC78DB">
        <w:tc>
          <w:tcPr>
            <w:tcW w:w="2179" w:type="dxa"/>
            <w:shd w:val="clear" w:color="auto" w:fill="auto"/>
          </w:tcPr>
          <w:p w14:paraId="35C8E32F" w14:textId="77777777" w:rsidR="00CC78DB" w:rsidRPr="00CC78DB" w:rsidRDefault="00CC78DB" w:rsidP="00CC78DB">
            <w:pPr>
              <w:ind w:firstLine="0"/>
            </w:pPr>
            <w:r>
              <w:t>Jordan</w:t>
            </w:r>
          </w:p>
        </w:tc>
        <w:tc>
          <w:tcPr>
            <w:tcW w:w="2179" w:type="dxa"/>
            <w:shd w:val="clear" w:color="auto" w:fill="auto"/>
          </w:tcPr>
          <w:p w14:paraId="76C04536" w14:textId="77777777" w:rsidR="00CC78DB" w:rsidRPr="00CC78DB" w:rsidRDefault="00CC78DB" w:rsidP="00CC78DB">
            <w:pPr>
              <w:ind w:firstLine="0"/>
            </w:pPr>
            <w:r>
              <w:t>Ligon</w:t>
            </w:r>
          </w:p>
        </w:tc>
        <w:tc>
          <w:tcPr>
            <w:tcW w:w="2180" w:type="dxa"/>
            <w:shd w:val="clear" w:color="auto" w:fill="auto"/>
          </w:tcPr>
          <w:p w14:paraId="492C0FDE" w14:textId="77777777" w:rsidR="00CC78DB" w:rsidRPr="00CC78DB" w:rsidRDefault="00CC78DB" w:rsidP="00CC78DB">
            <w:pPr>
              <w:ind w:firstLine="0"/>
            </w:pPr>
            <w:r>
              <w:t>Long</w:t>
            </w:r>
          </w:p>
        </w:tc>
      </w:tr>
      <w:tr w:rsidR="00CC78DB" w:rsidRPr="00CC78DB" w14:paraId="7A30A9C6" w14:textId="77777777" w:rsidTr="00CC78DB">
        <w:tc>
          <w:tcPr>
            <w:tcW w:w="2179" w:type="dxa"/>
            <w:shd w:val="clear" w:color="auto" w:fill="auto"/>
          </w:tcPr>
          <w:p w14:paraId="00BFA5E9" w14:textId="77777777" w:rsidR="00CC78DB" w:rsidRPr="00CC78DB" w:rsidRDefault="00CC78DB" w:rsidP="00CC78DB">
            <w:pPr>
              <w:ind w:firstLine="0"/>
            </w:pPr>
            <w:r>
              <w:t>Lowe</w:t>
            </w:r>
          </w:p>
        </w:tc>
        <w:tc>
          <w:tcPr>
            <w:tcW w:w="2179" w:type="dxa"/>
            <w:shd w:val="clear" w:color="auto" w:fill="auto"/>
          </w:tcPr>
          <w:p w14:paraId="534C97F6" w14:textId="77777777" w:rsidR="00CC78DB" w:rsidRPr="00CC78DB" w:rsidRDefault="00CC78DB" w:rsidP="00CC78DB">
            <w:pPr>
              <w:ind w:firstLine="0"/>
            </w:pPr>
            <w:r>
              <w:t>Lucas</w:t>
            </w:r>
          </w:p>
        </w:tc>
        <w:tc>
          <w:tcPr>
            <w:tcW w:w="2180" w:type="dxa"/>
            <w:shd w:val="clear" w:color="auto" w:fill="auto"/>
          </w:tcPr>
          <w:p w14:paraId="3C6E9AAD" w14:textId="77777777" w:rsidR="00CC78DB" w:rsidRPr="00CC78DB" w:rsidRDefault="00CC78DB" w:rsidP="00CC78DB">
            <w:pPr>
              <w:ind w:firstLine="0"/>
            </w:pPr>
            <w:r>
              <w:t>Magnuson</w:t>
            </w:r>
          </w:p>
        </w:tc>
      </w:tr>
      <w:tr w:rsidR="00CC78DB" w:rsidRPr="00CC78DB" w14:paraId="31A8E5D9" w14:textId="77777777" w:rsidTr="00CC78DB">
        <w:tc>
          <w:tcPr>
            <w:tcW w:w="2179" w:type="dxa"/>
            <w:shd w:val="clear" w:color="auto" w:fill="auto"/>
          </w:tcPr>
          <w:p w14:paraId="37EE0359" w14:textId="77777777" w:rsidR="00CC78DB" w:rsidRPr="00CC78DB" w:rsidRDefault="00CC78DB" w:rsidP="00CC78DB">
            <w:pPr>
              <w:ind w:firstLine="0"/>
            </w:pPr>
            <w:r>
              <w:t>May</w:t>
            </w:r>
          </w:p>
        </w:tc>
        <w:tc>
          <w:tcPr>
            <w:tcW w:w="2179" w:type="dxa"/>
            <w:shd w:val="clear" w:color="auto" w:fill="auto"/>
          </w:tcPr>
          <w:p w14:paraId="41032EE5" w14:textId="77777777" w:rsidR="00CC78DB" w:rsidRPr="00CC78DB" w:rsidRDefault="00CC78DB" w:rsidP="00CC78DB">
            <w:pPr>
              <w:ind w:firstLine="0"/>
            </w:pPr>
            <w:r>
              <w:t>McCabe</w:t>
            </w:r>
          </w:p>
        </w:tc>
        <w:tc>
          <w:tcPr>
            <w:tcW w:w="2180" w:type="dxa"/>
            <w:shd w:val="clear" w:color="auto" w:fill="auto"/>
          </w:tcPr>
          <w:p w14:paraId="322ADE8F" w14:textId="77777777" w:rsidR="00CC78DB" w:rsidRPr="00CC78DB" w:rsidRDefault="00CC78DB" w:rsidP="00CC78DB">
            <w:pPr>
              <w:ind w:firstLine="0"/>
            </w:pPr>
            <w:r>
              <w:t>McCravy</w:t>
            </w:r>
          </w:p>
        </w:tc>
      </w:tr>
      <w:tr w:rsidR="00CC78DB" w:rsidRPr="00CC78DB" w14:paraId="7291897F" w14:textId="77777777" w:rsidTr="00CC78DB">
        <w:tc>
          <w:tcPr>
            <w:tcW w:w="2179" w:type="dxa"/>
            <w:shd w:val="clear" w:color="auto" w:fill="auto"/>
          </w:tcPr>
          <w:p w14:paraId="37867DC4" w14:textId="77777777" w:rsidR="00CC78DB" w:rsidRPr="00CC78DB" w:rsidRDefault="00CC78DB" w:rsidP="00CC78DB">
            <w:pPr>
              <w:ind w:firstLine="0"/>
            </w:pPr>
            <w:r>
              <w:t>McGarry</w:t>
            </w:r>
          </w:p>
        </w:tc>
        <w:tc>
          <w:tcPr>
            <w:tcW w:w="2179" w:type="dxa"/>
            <w:shd w:val="clear" w:color="auto" w:fill="auto"/>
          </w:tcPr>
          <w:p w14:paraId="3D938A11" w14:textId="77777777" w:rsidR="00CC78DB" w:rsidRPr="00CC78DB" w:rsidRDefault="00CC78DB" w:rsidP="00CC78DB">
            <w:pPr>
              <w:ind w:firstLine="0"/>
            </w:pPr>
            <w:r>
              <w:t>McGinnis</w:t>
            </w:r>
          </w:p>
        </w:tc>
        <w:tc>
          <w:tcPr>
            <w:tcW w:w="2180" w:type="dxa"/>
            <w:shd w:val="clear" w:color="auto" w:fill="auto"/>
          </w:tcPr>
          <w:p w14:paraId="60247B0D" w14:textId="77777777" w:rsidR="00CC78DB" w:rsidRPr="00CC78DB" w:rsidRDefault="00CC78DB" w:rsidP="00CC78DB">
            <w:pPr>
              <w:ind w:firstLine="0"/>
            </w:pPr>
            <w:r>
              <w:t>T. Moore</w:t>
            </w:r>
          </w:p>
        </w:tc>
      </w:tr>
      <w:tr w:rsidR="00CC78DB" w:rsidRPr="00CC78DB" w14:paraId="3CAD99E5" w14:textId="77777777" w:rsidTr="00CC78DB">
        <w:tc>
          <w:tcPr>
            <w:tcW w:w="2179" w:type="dxa"/>
            <w:shd w:val="clear" w:color="auto" w:fill="auto"/>
          </w:tcPr>
          <w:p w14:paraId="5454BCEE" w14:textId="77777777" w:rsidR="00CC78DB" w:rsidRPr="00CC78DB" w:rsidRDefault="00CC78DB" w:rsidP="00CC78DB">
            <w:pPr>
              <w:ind w:firstLine="0"/>
            </w:pPr>
            <w:r>
              <w:t>Morgan</w:t>
            </w:r>
          </w:p>
        </w:tc>
        <w:tc>
          <w:tcPr>
            <w:tcW w:w="2179" w:type="dxa"/>
            <w:shd w:val="clear" w:color="auto" w:fill="auto"/>
          </w:tcPr>
          <w:p w14:paraId="51E0D099" w14:textId="77777777" w:rsidR="00CC78DB" w:rsidRPr="00CC78DB" w:rsidRDefault="00CC78DB" w:rsidP="00CC78DB">
            <w:pPr>
              <w:ind w:firstLine="0"/>
            </w:pPr>
            <w:r>
              <w:t>D. C. Moss</w:t>
            </w:r>
          </w:p>
        </w:tc>
        <w:tc>
          <w:tcPr>
            <w:tcW w:w="2180" w:type="dxa"/>
            <w:shd w:val="clear" w:color="auto" w:fill="auto"/>
          </w:tcPr>
          <w:p w14:paraId="38AF6B21" w14:textId="77777777" w:rsidR="00CC78DB" w:rsidRPr="00CC78DB" w:rsidRDefault="00CC78DB" w:rsidP="00CC78DB">
            <w:pPr>
              <w:ind w:firstLine="0"/>
            </w:pPr>
            <w:r>
              <w:t>V. S. Moss</w:t>
            </w:r>
          </w:p>
        </w:tc>
      </w:tr>
      <w:tr w:rsidR="00CC78DB" w:rsidRPr="00CC78DB" w14:paraId="545CD054" w14:textId="77777777" w:rsidTr="00CC78DB">
        <w:tc>
          <w:tcPr>
            <w:tcW w:w="2179" w:type="dxa"/>
            <w:shd w:val="clear" w:color="auto" w:fill="auto"/>
          </w:tcPr>
          <w:p w14:paraId="6AF5B5EA" w14:textId="77777777" w:rsidR="00CC78DB" w:rsidRPr="00CC78DB" w:rsidRDefault="00CC78DB" w:rsidP="00CC78DB">
            <w:pPr>
              <w:ind w:firstLine="0"/>
            </w:pPr>
            <w:r>
              <w:t>B. Newton</w:t>
            </w:r>
          </w:p>
        </w:tc>
        <w:tc>
          <w:tcPr>
            <w:tcW w:w="2179" w:type="dxa"/>
            <w:shd w:val="clear" w:color="auto" w:fill="auto"/>
          </w:tcPr>
          <w:p w14:paraId="6F50B609" w14:textId="77777777" w:rsidR="00CC78DB" w:rsidRPr="00CC78DB" w:rsidRDefault="00CC78DB" w:rsidP="00CC78DB">
            <w:pPr>
              <w:ind w:firstLine="0"/>
            </w:pPr>
            <w:r>
              <w:t>W. Newton</w:t>
            </w:r>
          </w:p>
        </w:tc>
        <w:tc>
          <w:tcPr>
            <w:tcW w:w="2180" w:type="dxa"/>
            <w:shd w:val="clear" w:color="auto" w:fill="auto"/>
          </w:tcPr>
          <w:p w14:paraId="066463FF" w14:textId="77777777" w:rsidR="00CC78DB" w:rsidRPr="00CC78DB" w:rsidRDefault="00CC78DB" w:rsidP="00CC78DB">
            <w:pPr>
              <w:ind w:firstLine="0"/>
            </w:pPr>
            <w:r>
              <w:t>Nutt</w:t>
            </w:r>
          </w:p>
        </w:tc>
      </w:tr>
      <w:tr w:rsidR="00CC78DB" w:rsidRPr="00CC78DB" w14:paraId="7C1E4FB7" w14:textId="77777777" w:rsidTr="00CC78DB">
        <w:tc>
          <w:tcPr>
            <w:tcW w:w="2179" w:type="dxa"/>
            <w:shd w:val="clear" w:color="auto" w:fill="auto"/>
          </w:tcPr>
          <w:p w14:paraId="07B1042E" w14:textId="77777777" w:rsidR="00CC78DB" w:rsidRPr="00CC78DB" w:rsidRDefault="00CC78DB" w:rsidP="00CC78DB">
            <w:pPr>
              <w:ind w:firstLine="0"/>
            </w:pPr>
            <w:r>
              <w:t>Oremus</w:t>
            </w:r>
          </w:p>
        </w:tc>
        <w:tc>
          <w:tcPr>
            <w:tcW w:w="2179" w:type="dxa"/>
            <w:shd w:val="clear" w:color="auto" w:fill="auto"/>
          </w:tcPr>
          <w:p w14:paraId="2CFA0E23" w14:textId="77777777" w:rsidR="00CC78DB" w:rsidRPr="00CC78DB" w:rsidRDefault="00CC78DB" w:rsidP="00CC78DB">
            <w:pPr>
              <w:ind w:firstLine="0"/>
            </w:pPr>
            <w:r>
              <w:t>Pope</w:t>
            </w:r>
          </w:p>
        </w:tc>
        <w:tc>
          <w:tcPr>
            <w:tcW w:w="2180" w:type="dxa"/>
            <w:shd w:val="clear" w:color="auto" w:fill="auto"/>
          </w:tcPr>
          <w:p w14:paraId="0FFD1BC0" w14:textId="77777777" w:rsidR="00CC78DB" w:rsidRPr="00CC78DB" w:rsidRDefault="00CC78DB" w:rsidP="00CC78DB">
            <w:pPr>
              <w:ind w:firstLine="0"/>
            </w:pPr>
            <w:r>
              <w:t>Sandifer</w:t>
            </w:r>
          </w:p>
        </w:tc>
      </w:tr>
      <w:tr w:rsidR="00CC78DB" w:rsidRPr="00CC78DB" w14:paraId="2BBD90BB" w14:textId="77777777" w:rsidTr="00CC78DB">
        <w:tc>
          <w:tcPr>
            <w:tcW w:w="2179" w:type="dxa"/>
            <w:shd w:val="clear" w:color="auto" w:fill="auto"/>
          </w:tcPr>
          <w:p w14:paraId="31E51DD0" w14:textId="77777777" w:rsidR="00CC78DB" w:rsidRPr="00CC78DB" w:rsidRDefault="00CC78DB" w:rsidP="00CC78DB">
            <w:pPr>
              <w:ind w:firstLine="0"/>
            </w:pPr>
            <w:r>
              <w:t>Simrill</w:t>
            </w:r>
          </w:p>
        </w:tc>
        <w:tc>
          <w:tcPr>
            <w:tcW w:w="2179" w:type="dxa"/>
            <w:shd w:val="clear" w:color="auto" w:fill="auto"/>
          </w:tcPr>
          <w:p w14:paraId="3DB571A1" w14:textId="77777777" w:rsidR="00CC78DB" w:rsidRPr="00CC78DB" w:rsidRDefault="00CC78DB" w:rsidP="00CC78DB">
            <w:pPr>
              <w:ind w:firstLine="0"/>
            </w:pPr>
            <w:r>
              <w:t>G. M. Smith</w:t>
            </w:r>
          </w:p>
        </w:tc>
        <w:tc>
          <w:tcPr>
            <w:tcW w:w="2180" w:type="dxa"/>
            <w:shd w:val="clear" w:color="auto" w:fill="auto"/>
          </w:tcPr>
          <w:p w14:paraId="74D508BF" w14:textId="77777777" w:rsidR="00CC78DB" w:rsidRPr="00CC78DB" w:rsidRDefault="00CC78DB" w:rsidP="00CC78DB">
            <w:pPr>
              <w:ind w:firstLine="0"/>
            </w:pPr>
            <w:r>
              <w:t>G. R. Smith</w:t>
            </w:r>
          </w:p>
        </w:tc>
      </w:tr>
      <w:tr w:rsidR="00CC78DB" w:rsidRPr="00CC78DB" w14:paraId="29F0B532" w14:textId="77777777" w:rsidTr="00CC78DB">
        <w:tc>
          <w:tcPr>
            <w:tcW w:w="2179" w:type="dxa"/>
            <w:shd w:val="clear" w:color="auto" w:fill="auto"/>
          </w:tcPr>
          <w:p w14:paraId="22662DD4" w14:textId="77777777" w:rsidR="00CC78DB" w:rsidRPr="00CC78DB" w:rsidRDefault="00CC78DB" w:rsidP="00CC78DB">
            <w:pPr>
              <w:ind w:firstLine="0"/>
            </w:pPr>
            <w:r>
              <w:t>M. M. Smith</w:t>
            </w:r>
          </w:p>
        </w:tc>
        <w:tc>
          <w:tcPr>
            <w:tcW w:w="2179" w:type="dxa"/>
            <w:shd w:val="clear" w:color="auto" w:fill="auto"/>
          </w:tcPr>
          <w:p w14:paraId="44F8D3F7" w14:textId="77777777" w:rsidR="00CC78DB" w:rsidRPr="00CC78DB" w:rsidRDefault="00CC78DB" w:rsidP="00CC78DB">
            <w:pPr>
              <w:ind w:firstLine="0"/>
            </w:pPr>
            <w:r>
              <w:t>Taylor</w:t>
            </w:r>
          </w:p>
        </w:tc>
        <w:tc>
          <w:tcPr>
            <w:tcW w:w="2180" w:type="dxa"/>
            <w:shd w:val="clear" w:color="auto" w:fill="auto"/>
          </w:tcPr>
          <w:p w14:paraId="18E87C2E" w14:textId="77777777" w:rsidR="00CC78DB" w:rsidRPr="00CC78DB" w:rsidRDefault="00CC78DB" w:rsidP="00CC78DB">
            <w:pPr>
              <w:ind w:firstLine="0"/>
            </w:pPr>
            <w:r>
              <w:t>Thayer</w:t>
            </w:r>
          </w:p>
        </w:tc>
      </w:tr>
      <w:tr w:rsidR="00CC78DB" w:rsidRPr="00CC78DB" w14:paraId="2E78A2A6" w14:textId="77777777" w:rsidTr="00CC78DB">
        <w:tc>
          <w:tcPr>
            <w:tcW w:w="2179" w:type="dxa"/>
            <w:shd w:val="clear" w:color="auto" w:fill="auto"/>
          </w:tcPr>
          <w:p w14:paraId="126419C1" w14:textId="77777777" w:rsidR="00CC78DB" w:rsidRPr="00CC78DB" w:rsidRDefault="00CC78DB" w:rsidP="00CC78DB">
            <w:pPr>
              <w:keepNext/>
              <w:ind w:firstLine="0"/>
            </w:pPr>
            <w:r>
              <w:t>Trantham</w:t>
            </w:r>
          </w:p>
        </w:tc>
        <w:tc>
          <w:tcPr>
            <w:tcW w:w="2179" w:type="dxa"/>
            <w:shd w:val="clear" w:color="auto" w:fill="auto"/>
          </w:tcPr>
          <w:p w14:paraId="253CCBBE" w14:textId="77777777" w:rsidR="00CC78DB" w:rsidRPr="00CC78DB" w:rsidRDefault="00CC78DB" w:rsidP="00CC78DB">
            <w:pPr>
              <w:keepNext/>
              <w:ind w:firstLine="0"/>
            </w:pPr>
            <w:r>
              <w:t>White</w:t>
            </w:r>
          </w:p>
        </w:tc>
        <w:tc>
          <w:tcPr>
            <w:tcW w:w="2180" w:type="dxa"/>
            <w:shd w:val="clear" w:color="auto" w:fill="auto"/>
          </w:tcPr>
          <w:p w14:paraId="28610E91" w14:textId="77777777" w:rsidR="00CC78DB" w:rsidRPr="00CC78DB" w:rsidRDefault="00CC78DB" w:rsidP="00CC78DB">
            <w:pPr>
              <w:keepNext/>
              <w:ind w:firstLine="0"/>
            </w:pPr>
            <w:r>
              <w:t>Whitmire</w:t>
            </w:r>
          </w:p>
        </w:tc>
      </w:tr>
      <w:tr w:rsidR="00CC78DB" w:rsidRPr="00CC78DB" w14:paraId="57FA4ACB" w14:textId="77777777" w:rsidTr="00CC78DB">
        <w:tc>
          <w:tcPr>
            <w:tcW w:w="2179" w:type="dxa"/>
            <w:shd w:val="clear" w:color="auto" w:fill="auto"/>
          </w:tcPr>
          <w:p w14:paraId="65048934" w14:textId="77777777" w:rsidR="00CC78DB" w:rsidRPr="00CC78DB" w:rsidRDefault="00CC78DB" w:rsidP="00CC78DB">
            <w:pPr>
              <w:keepNext/>
              <w:ind w:firstLine="0"/>
            </w:pPr>
            <w:r>
              <w:t>Willis</w:t>
            </w:r>
          </w:p>
        </w:tc>
        <w:tc>
          <w:tcPr>
            <w:tcW w:w="2179" w:type="dxa"/>
            <w:shd w:val="clear" w:color="auto" w:fill="auto"/>
          </w:tcPr>
          <w:p w14:paraId="7A1073FE" w14:textId="77777777" w:rsidR="00CC78DB" w:rsidRPr="00CC78DB" w:rsidRDefault="00CC78DB" w:rsidP="00CC78DB">
            <w:pPr>
              <w:keepNext/>
              <w:ind w:firstLine="0"/>
            </w:pPr>
            <w:r>
              <w:t>Wooten</w:t>
            </w:r>
          </w:p>
        </w:tc>
        <w:tc>
          <w:tcPr>
            <w:tcW w:w="2180" w:type="dxa"/>
            <w:shd w:val="clear" w:color="auto" w:fill="auto"/>
          </w:tcPr>
          <w:p w14:paraId="643ECAE3" w14:textId="77777777" w:rsidR="00CC78DB" w:rsidRPr="00CC78DB" w:rsidRDefault="00CC78DB" w:rsidP="00CC78DB">
            <w:pPr>
              <w:keepNext/>
              <w:ind w:firstLine="0"/>
            </w:pPr>
            <w:r>
              <w:t>Yow</w:t>
            </w:r>
          </w:p>
        </w:tc>
      </w:tr>
    </w:tbl>
    <w:p w14:paraId="38142FE7" w14:textId="77777777" w:rsidR="00CC78DB" w:rsidRDefault="00CC78DB" w:rsidP="00CC78DB"/>
    <w:p w14:paraId="797E88CE" w14:textId="77777777" w:rsidR="00CC78DB" w:rsidRDefault="00CC78DB" w:rsidP="00CC78DB">
      <w:pPr>
        <w:jc w:val="center"/>
        <w:rPr>
          <w:b/>
        </w:rPr>
      </w:pPr>
      <w:r w:rsidRPr="00CC78DB">
        <w:rPr>
          <w:b/>
        </w:rPr>
        <w:t>Total--75</w:t>
      </w:r>
    </w:p>
    <w:p w14:paraId="06534984" w14:textId="77777777" w:rsidR="00CC78DB" w:rsidRDefault="00CC78DB" w:rsidP="00CC78DB">
      <w:pPr>
        <w:jc w:val="center"/>
        <w:rPr>
          <w:b/>
        </w:rPr>
      </w:pPr>
    </w:p>
    <w:p w14:paraId="4437F809" w14:textId="77777777" w:rsidR="00CC78DB" w:rsidRDefault="00A376FD" w:rsidP="00CC78DB">
      <w:pPr>
        <w:ind w:firstLine="0"/>
      </w:pPr>
      <w:r>
        <w:br w:type="column"/>
      </w:r>
      <w:r w:rsidR="00CC78DB" w:rsidRPr="00CC78DB">
        <w:t xml:space="preserve"> </w:t>
      </w:r>
      <w:r w:rsidR="00CC78DB">
        <w:t>Those who voted in the negative are:</w:t>
      </w:r>
    </w:p>
    <w:tbl>
      <w:tblPr>
        <w:tblW w:w="0" w:type="auto"/>
        <w:tblLayout w:type="fixed"/>
        <w:tblLook w:val="0000" w:firstRow="0" w:lastRow="0" w:firstColumn="0" w:lastColumn="0" w:noHBand="0" w:noVBand="0"/>
      </w:tblPr>
      <w:tblGrid>
        <w:gridCol w:w="2179"/>
        <w:gridCol w:w="2179"/>
        <w:gridCol w:w="2180"/>
      </w:tblGrid>
      <w:tr w:rsidR="00CC78DB" w:rsidRPr="00CC78DB" w14:paraId="089AB12E" w14:textId="77777777" w:rsidTr="00CC78DB">
        <w:tc>
          <w:tcPr>
            <w:tcW w:w="2179" w:type="dxa"/>
            <w:shd w:val="clear" w:color="auto" w:fill="auto"/>
          </w:tcPr>
          <w:p w14:paraId="32335C1E" w14:textId="77777777" w:rsidR="00CC78DB" w:rsidRPr="00CC78DB" w:rsidRDefault="00CC78DB" w:rsidP="00CC78DB">
            <w:pPr>
              <w:keepNext/>
              <w:ind w:firstLine="0"/>
            </w:pPr>
            <w:r>
              <w:t>Alexander</w:t>
            </w:r>
          </w:p>
        </w:tc>
        <w:tc>
          <w:tcPr>
            <w:tcW w:w="2179" w:type="dxa"/>
            <w:shd w:val="clear" w:color="auto" w:fill="auto"/>
          </w:tcPr>
          <w:p w14:paraId="7761C57C" w14:textId="77777777" w:rsidR="00CC78DB" w:rsidRPr="00CC78DB" w:rsidRDefault="00CC78DB" w:rsidP="00CC78DB">
            <w:pPr>
              <w:keepNext/>
              <w:ind w:firstLine="0"/>
            </w:pPr>
            <w:r>
              <w:t>Anderson</w:t>
            </w:r>
          </w:p>
        </w:tc>
        <w:tc>
          <w:tcPr>
            <w:tcW w:w="2180" w:type="dxa"/>
            <w:shd w:val="clear" w:color="auto" w:fill="auto"/>
          </w:tcPr>
          <w:p w14:paraId="7CE21709" w14:textId="77777777" w:rsidR="00CC78DB" w:rsidRPr="00CC78DB" w:rsidRDefault="00CC78DB" w:rsidP="00CC78DB">
            <w:pPr>
              <w:keepNext/>
              <w:ind w:firstLine="0"/>
            </w:pPr>
            <w:r>
              <w:t>Atkinson</w:t>
            </w:r>
          </w:p>
        </w:tc>
      </w:tr>
      <w:tr w:rsidR="00CC78DB" w:rsidRPr="00CC78DB" w14:paraId="6885A073" w14:textId="77777777" w:rsidTr="00CC78DB">
        <w:tc>
          <w:tcPr>
            <w:tcW w:w="2179" w:type="dxa"/>
            <w:shd w:val="clear" w:color="auto" w:fill="auto"/>
          </w:tcPr>
          <w:p w14:paraId="318BDD65" w14:textId="77777777" w:rsidR="00CC78DB" w:rsidRPr="00CC78DB" w:rsidRDefault="00CC78DB" w:rsidP="00CC78DB">
            <w:pPr>
              <w:ind w:firstLine="0"/>
            </w:pPr>
            <w:r>
              <w:t>Bamberg</w:t>
            </w:r>
          </w:p>
        </w:tc>
        <w:tc>
          <w:tcPr>
            <w:tcW w:w="2179" w:type="dxa"/>
            <w:shd w:val="clear" w:color="auto" w:fill="auto"/>
          </w:tcPr>
          <w:p w14:paraId="5DB9418F" w14:textId="77777777" w:rsidR="00CC78DB" w:rsidRPr="00CC78DB" w:rsidRDefault="00CC78DB" w:rsidP="00CC78DB">
            <w:pPr>
              <w:ind w:firstLine="0"/>
            </w:pPr>
            <w:r>
              <w:t>Bernstein</w:t>
            </w:r>
          </w:p>
        </w:tc>
        <w:tc>
          <w:tcPr>
            <w:tcW w:w="2180" w:type="dxa"/>
            <w:shd w:val="clear" w:color="auto" w:fill="auto"/>
          </w:tcPr>
          <w:p w14:paraId="2714EAEF" w14:textId="77777777" w:rsidR="00CC78DB" w:rsidRPr="00CC78DB" w:rsidRDefault="00CC78DB" w:rsidP="00CC78DB">
            <w:pPr>
              <w:ind w:firstLine="0"/>
            </w:pPr>
            <w:r>
              <w:t>Brawley</w:t>
            </w:r>
          </w:p>
        </w:tc>
      </w:tr>
      <w:tr w:rsidR="00CC78DB" w:rsidRPr="00CC78DB" w14:paraId="5FC58A57" w14:textId="77777777" w:rsidTr="00CC78DB">
        <w:tc>
          <w:tcPr>
            <w:tcW w:w="2179" w:type="dxa"/>
            <w:shd w:val="clear" w:color="auto" w:fill="auto"/>
          </w:tcPr>
          <w:p w14:paraId="69693C82" w14:textId="77777777" w:rsidR="00CC78DB" w:rsidRPr="00CC78DB" w:rsidRDefault="00CC78DB" w:rsidP="00CC78DB">
            <w:pPr>
              <w:ind w:firstLine="0"/>
            </w:pPr>
            <w:r>
              <w:t>Clyburn</w:t>
            </w:r>
          </w:p>
        </w:tc>
        <w:tc>
          <w:tcPr>
            <w:tcW w:w="2179" w:type="dxa"/>
            <w:shd w:val="clear" w:color="auto" w:fill="auto"/>
          </w:tcPr>
          <w:p w14:paraId="0543342D" w14:textId="77777777" w:rsidR="00CC78DB" w:rsidRPr="00CC78DB" w:rsidRDefault="00CC78DB" w:rsidP="00CC78DB">
            <w:pPr>
              <w:ind w:firstLine="0"/>
            </w:pPr>
            <w:r>
              <w:t>Cobb-Hunter</w:t>
            </w:r>
          </w:p>
        </w:tc>
        <w:tc>
          <w:tcPr>
            <w:tcW w:w="2180" w:type="dxa"/>
            <w:shd w:val="clear" w:color="auto" w:fill="auto"/>
          </w:tcPr>
          <w:p w14:paraId="7E3559DE" w14:textId="77777777" w:rsidR="00CC78DB" w:rsidRPr="00CC78DB" w:rsidRDefault="00CC78DB" w:rsidP="00CC78DB">
            <w:pPr>
              <w:ind w:firstLine="0"/>
            </w:pPr>
            <w:r>
              <w:t>Dillard</w:t>
            </w:r>
          </w:p>
        </w:tc>
      </w:tr>
      <w:tr w:rsidR="00CC78DB" w:rsidRPr="00CC78DB" w14:paraId="0DBF7A4C" w14:textId="77777777" w:rsidTr="00CC78DB">
        <w:tc>
          <w:tcPr>
            <w:tcW w:w="2179" w:type="dxa"/>
            <w:shd w:val="clear" w:color="auto" w:fill="auto"/>
          </w:tcPr>
          <w:p w14:paraId="38590CA3" w14:textId="77777777" w:rsidR="00CC78DB" w:rsidRPr="00CC78DB" w:rsidRDefault="00CC78DB" w:rsidP="00CC78DB">
            <w:pPr>
              <w:ind w:firstLine="0"/>
            </w:pPr>
            <w:r>
              <w:t>Garvin</w:t>
            </w:r>
          </w:p>
        </w:tc>
        <w:tc>
          <w:tcPr>
            <w:tcW w:w="2179" w:type="dxa"/>
            <w:shd w:val="clear" w:color="auto" w:fill="auto"/>
          </w:tcPr>
          <w:p w14:paraId="4B46ABAC" w14:textId="77777777" w:rsidR="00CC78DB" w:rsidRPr="00CC78DB" w:rsidRDefault="00CC78DB" w:rsidP="00CC78DB">
            <w:pPr>
              <w:ind w:firstLine="0"/>
            </w:pPr>
            <w:r>
              <w:t>Gilliard</w:t>
            </w:r>
          </w:p>
        </w:tc>
        <w:tc>
          <w:tcPr>
            <w:tcW w:w="2180" w:type="dxa"/>
            <w:shd w:val="clear" w:color="auto" w:fill="auto"/>
          </w:tcPr>
          <w:p w14:paraId="7134B2E2" w14:textId="77777777" w:rsidR="00CC78DB" w:rsidRPr="00CC78DB" w:rsidRDefault="00CC78DB" w:rsidP="00CC78DB">
            <w:pPr>
              <w:ind w:firstLine="0"/>
            </w:pPr>
            <w:r>
              <w:t>Hart</w:t>
            </w:r>
          </w:p>
        </w:tc>
      </w:tr>
      <w:tr w:rsidR="00CC78DB" w:rsidRPr="00CC78DB" w14:paraId="12CCA661" w14:textId="77777777" w:rsidTr="00CC78DB">
        <w:tc>
          <w:tcPr>
            <w:tcW w:w="2179" w:type="dxa"/>
            <w:shd w:val="clear" w:color="auto" w:fill="auto"/>
          </w:tcPr>
          <w:p w14:paraId="05C36232" w14:textId="77777777" w:rsidR="00CC78DB" w:rsidRPr="00CC78DB" w:rsidRDefault="00CC78DB" w:rsidP="00CC78DB">
            <w:pPr>
              <w:ind w:firstLine="0"/>
            </w:pPr>
            <w:r>
              <w:t>Henderson-Myers</w:t>
            </w:r>
          </w:p>
        </w:tc>
        <w:tc>
          <w:tcPr>
            <w:tcW w:w="2179" w:type="dxa"/>
            <w:shd w:val="clear" w:color="auto" w:fill="auto"/>
          </w:tcPr>
          <w:p w14:paraId="339ACE90" w14:textId="77777777" w:rsidR="00CC78DB" w:rsidRPr="00CC78DB" w:rsidRDefault="00CC78DB" w:rsidP="00CC78DB">
            <w:pPr>
              <w:ind w:firstLine="0"/>
            </w:pPr>
            <w:r>
              <w:t>Henegan</w:t>
            </w:r>
          </w:p>
        </w:tc>
        <w:tc>
          <w:tcPr>
            <w:tcW w:w="2180" w:type="dxa"/>
            <w:shd w:val="clear" w:color="auto" w:fill="auto"/>
          </w:tcPr>
          <w:p w14:paraId="54F33F35" w14:textId="77777777" w:rsidR="00CC78DB" w:rsidRPr="00CC78DB" w:rsidRDefault="00CC78DB" w:rsidP="00CC78DB">
            <w:pPr>
              <w:ind w:firstLine="0"/>
            </w:pPr>
            <w:r>
              <w:t>Hosey</w:t>
            </w:r>
          </w:p>
        </w:tc>
      </w:tr>
      <w:tr w:rsidR="00CC78DB" w:rsidRPr="00CC78DB" w14:paraId="37C37149" w14:textId="77777777" w:rsidTr="00CC78DB">
        <w:tc>
          <w:tcPr>
            <w:tcW w:w="2179" w:type="dxa"/>
            <w:shd w:val="clear" w:color="auto" w:fill="auto"/>
          </w:tcPr>
          <w:p w14:paraId="50178DB6" w14:textId="77777777" w:rsidR="00CC78DB" w:rsidRPr="00CC78DB" w:rsidRDefault="00CC78DB" w:rsidP="00CC78DB">
            <w:pPr>
              <w:ind w:firstLine="0"/>
            </w:pPr>
            <w:r>
              <w:t>Howard</w:t>
            </w:r>
          </w:p>
        </w:tc>
        <w:tc>
          <w:tcPr>
            <w:tcW w:w="2179" w:type="dxa"/>
            <w:shd w:val="clear" w:color="auto" w:fill="auto"/>
          </w:tcPr>
          <w:p w14:paraId="32A45AFB" w14:textId="77777777" w:rsidR="00CC78DB" w:rsidRPr="00CC78DB" w:rsidRDefault="00CC78DB" w:rsidP="00CC78DB">
            <w:pPr>
              <w:ind w:firstLine="0"/>
            </w:pPr>
            <w:r>
              <w:t>J. L. Johnson</w:t>
            </w:r>
          </w:p>
        </w:tc>
        <w:tc>
          <w:tcPr>
            <w:tcW w:w="2180" w:type="dxa"/>
            <w:shd w:val="clear" w:color="auto" w:fill="auto"/>
          </w:tcPr>
          <w:p w14:paraId="66431D2F" w14:textId="77777777" w:rsidR="00CC78DB" w:rsidRPr="00CC78DB" w:rsidRDefault="00CC78DB" w:rsidP="00CC78DB">
            <w:pPr>
              <w:ind w:firstLine="0"/>
            </w:pPr>
            <w:r>
              <w:t>K. O. Johnson</w:t>
            </w:r>
          </w:p>
        </w:tc>
      </w:tr>
      <w:tr w:rsidR="00CC78DB" w:rsidRPr="00CC78DB" w14:paraId="14A00C58" w14:textId="77777777" w:rsidTr="00CC78DB">
        <w:tc>
          <w:tcPr>
            <w:tcW w:w="2179" w:type="dxa"/>
            <w:shd w:val="clear" w:color="auto" w:fill="auto"/>
          </w:tcPr>
          <w:p w14:paraId="5FDDD5DC" w14:textId="77777777" w:rsidR="00CC78DB" w:rsidRPr="00CC78DB" w:rsidRDefault="00CC78DB" w:rsidP="00CC78DB">
            <w:pPr>
              <w:ind w:firstLine="0"/>
            </w:pPr>
            <w:r>
              <w:t>King</w:t>
            </w:r>
          </w:p>
        </w:tc>
        <w:tc>
          <w:tcPr>
            <w:tcW w:w="2179" w:type="dxa"/>
            <w:shd w:val="clear" w:color="auto" w:fill="auto"/>
          </w:tcPr>
          <w:p w14:paraId="5C6238AE" w14:textId="77777777" w:rsidR="00CC78DB" w:rsidRPr="00CC78DB" w:rsidRDefault="00CC78DB" w:rsidP="00CC78DB">
            <w:pPr>
              <w:ind w:firstLine="0"/>
            </w:pPr>
            <w:r>
              <w:t>Kirby</w:t>
            </w:r>
          </w:p>
        </w:tc>
        <w:tc>
          <w:tcPr>
            <w:tcW w:w="2180" w:type="dxa"/>
            <w:shd w:val="clear" w:color="auto" w:fill="auto"/>
          </w:tcPr>
          <w:p w14:paraId="3F254A4C" w14:textId="77777777" w:rsidR="00CC78DB" w:rsidRPr="00CC78DB" w:rsidRDefault="00CC78DB" w:rsidP="00CC78DB">
            <w:pPr>
              <w:ind w:firstLine="0"/>
            </w:pPr>
            <w:r>
              <w:t>Matthews</w:t>
            </w:r>
          </w:p>
        </w:tc>
      </w:tr>
      <w:tr w:rsidR="00CC78DB" w:rsidRPr="00CC78DB" w14:paraId="395EB97E" w14:textId="77777777" w:rsidTr="00CC78DB">
        <w:tc>
          <w:tcPr>
            <w:tcW w:w="2179" w:type="dxa"/>
            <w:shd w:val="clear" w:color="auto" w:fill="auto"/>
          </w:tcPr>
          <w:p w14:paraId="5B06516D" w14:textId="77777777" w:rsidR="00CC78DB" w:rsidRPr="00CC78DB" w:rsidRDefault="00CC78DB" w:rsidP="00CC78DB">
            <w:pPr>
              <w:ind w:firstLine="0"/>
            </w:pPr>
            <w:r>
              <w:t>McDaniel</w:t>
            </w:r>
          </w:p>
        </w:tc>
        <w:tc>
          <w:tcPr>
            <w:tcW w:w="2179" w:type="dxa"/>
            <w:shd w:val="clear" w:color="auto" w:fill="auto"/>
          </w:tcPr>
          <w:p w14:paraId="1C6EAB0D" w14:textId="77777777" w:rsidR="00CC78DB" w:rsidRPr="00CC78DB" w:rsidRDefault="00CC78DB" w:rsidP="00CC78DB">
            <w:pPr>
              <w:ind w:firstLine="0"/>
            </w:pPr>
            <w:r>
              <w:t>McKnight</w:t>
            </w:r>
          </w:p>
        </w:tc>
        <w:tc>
          <w:tcPr>
            <w:tcW w:w="2180" w:type="dxa"/>
            <w:shd w:val="clear" w:color="auto" w:fill="auto"/>
          </w:tcPr>
          <w:p w14:paraId="5CA4CD24" w14:textId="77777777" w:rsidR="00CC78DB" w:rsidRPr="00CC78DB" w:rsidRDefault="00CC78DB" w:rsidP="00CC78DB">
            <w:pPr>
              <w:ind w:firstLine="0"/>
            </w:pPr>
            <w:r>
              <w:t>J. Moore</w:t>
            </w:r>
          </w:p>
        </w:tc>
      </w:tr>
      <w:tr w:rsidR="00CC78DB" w:rsidRPr="00CC78DB" w14:paraId="18B9C44F" w14:textId="77777777" w:rsidTr="00CC78DB">
        <w:tc>
          <w:tcPr>
            <w:tcW w:w="2179" w:type="dxa"/>
            <w:shd w:val="clear" w:color="auto" w:fill="auto"/>
          </w:tcPr>
          <w:p w14:paraId="01FEE155" w14:textId="77777777" w:rsidR="00CC78DB" w:rsidRPr="00CC78DB" w:rsidRDefault="00CC78DB" w:rsidP="00CC78DB">
            <w:pPr>
              <w:ind w:firstLine="0"/>
            </w:pPr>
            <w:r>
              <w:t>Murray</w:t>
            </w:r>
          </w:p>
        </w:tc>
        <w:tc>
          <w:tcPr>
            <w:tcW w:w="2179" w:type="dxa"/>
            <w:shd w:val="clear" w:color="auto" w:fill="auto"/>
          </w:tcPr>
          <w:p w14:paraId="2A172317" w14:textId="77777777" w:rsidR="00CC78DB" w:rsidRPr="00CC78DB" w:rsidRDefault="00CC78DB" w:rsidP="00CC78DB">
            <w:pPr>
              <w:ind w:firstLine="0"/>
            </w:pPr>
            <w:r>
              <w:t>Ott</w:t>
            </w:r>
          </w:p>
        </w:tc>
        <w:tc>
          <w:tcPr>
            <w:tcW w:w="2180" w:type="dxa"/>
            <w:shd w:val="clear" w:color="auto" w:fill="auto"/>
          </w:tcPr>
          <w:p w14:paraId="54A9FF73" w14:textId="77777777" w:rsidR="00CC78DB" w:rsidRPr="00CC78DB" w:rsidRDefault="00CC78DB" w:rsidP="00CC78DB">
            <w:pPr>
              <w:ind w:firstLine="0"/>
            </w:pPr>
            <w:r>
              <w:t>Parks</w:t>
            </w:r>
          </w:p>
        </w:tc>
      </w:tr>
      <w:tr w:rsidR="00CC78DB" w:rsidRPr="00CC78DB" w14:paraId="45FED741" w14:textId="77777777" w:rsidTr="00CC78DB">
        <w:tc>
          <w:tcPr>
            <w:tcW w:w="2179" w:type="dxa"/>
            <w:shd w:val="clear" w:color="auto" w:fill="auto"/>
          </w:tcPr>
          <w:p w14:paraId="29ACC2E6" w14:textId="77777777" w:rsidR="00CC78DB" w:rsidRPr="00CC78DB" w:rsidRDefault="00CC78DB" w:rsidP="00CC78DB">
            <w:pPr>
              <w:ind w:firstLine="0"/>
            </w:pPr>
            <w:r>
              <w:t>Pendarvis</w:t>
            </w:r>
          </w:p>
        </w:tc>
        <w:tc>
          <w:tcPr>
            <w:tcW w:w="2179" w:type="dxa"/>
            <w:shd w:val="clear" w:color="auto" w:fill="auto"/>
          </w:tcPr>
          <w:p w14:paraId="63BDADDF" w14:textId="77777777" w:rsidR="00CC78DB" w:rsidRPr="00CC78DB" w:rsidRDefault="00CC78DB" w:rsidP="00CC78DB">
            <w:pPr>
              <w:ind w:firstLine="0"/>
            </w:pPr>
            <w:r>
              <w:t>Rivers</w:t>
            </w:r>
          </w:p>
        </w:tc>
        <w:tc>
          <w:tcPr>
            <w:tcW w:w="2180" w:type="dxa"/>
            <w:shd w:val="clear" w:color="auto" w:fill="auto"/>
          </w:tcPr>
          <w:p w14:paraId="7EC42650" w14:textId="77777777" w:rsidR="00CC78DB" w:rsidRPr="00CC78DB" w:rsidRDefault="00CC78DB" w:rsidP="00CC78DB">
            <w:pPr>
              <w:ind w:firstLine="0"/>
            </w:pPr>
            <w:r>
              <w:t>Robinson</w:t>
            </w:r>
          </w:p>
        </w:tc>
      </w:tr>
      <w:tr w:rsidR="00CC78DB" w:rsidRPr="00CC78DB" w14:paraId="5B738874" w14:textId="77777777" w:rsidTr="00CC78DB">
        <w:tc>
          <w:tcPr>
            <w:tcW w:w="2179" w:type="dxa"/>
            <w:shd w:val="clear" w:color="auto" w:fill="auto"/>
          </w:tcPr>
          <w:p w14:paraId="5C94ACC2" w14:textId="77777777" w:rsidR="00CC78DB" w:rsidRPr="00CC78DB" w:rsidRDefault="00CC78DB" w:rsidP="00CC78DB">
            <w:pPr>
              <w:ind w:firstLine="0"/>
            </w:pPr>
            <w:r>
              <w:t>Stavrinakis</w:t>
            </w:r>
          </w:p>
        </w:tc>
        <w:tc>
          <w:tcPr>
            <w:tcW w:w="2179" w:type="dxa"/>
            <w:shd w:val="clear" w:color="auto" w:fill="auto"/>
          </w:tcPr>
          <w:p w14:paraId="4EB467A4" w14:textId="77777777" w:rsidR="00CC78DB" w:rsidRPr="00CC78DB" w:rsidRDefault="00CC78DB" w:rsidP="00CC78DB">
            <w:pPr>
              <w:ind w:firstLine="0"/>
            </w:pPr>
            <w:r>
              <w:t>Tedder</w:t>
            </w:r>
          </w:p>
        </w:tc>
        <w:tc>
          <w:tcPr>
            <w:tcW w:w="2180" w:type="dxa"/>
            <w:shd w:val="clear" w:color="auto" w:fill="auto"/>
          </w:tcPr>
          <w:p w14:paraId="79F8DE42" w14:textId="77777777" w:rsidR="00CC78DB" w:rsidRPr="00CC78DB" w:rsidRDefault="00CC78DB" w:rsidP="00CC78DB">
            <w:pPr>
              <w:ind w:firstLine="0"/>
            </w:pPr>
            <w:r>
              <w:t>Thigpen</w:t>
            </w:r>
          </w:p>
        </w:tc>
      </w:tr>
      <w:tr w:rsidR="00CC78DB" w:rsidRPr="00CC78DB" w14:paraId="5A930681" w14:textId="77777777" w:rsidTr="00CC78DB">
        <w:tc>
          <w:tcPr>
            <w:tcW w:w="2179" w:type="dxa"/>
            <w:shd w:val="clear" w:color="auto" w:fill="auto"/>
          </w:tcPr>
          <w:p w14:paraId="7A46BB5B" w14:textId="77777777" w:rsidR="00CC78DB" w:rsidRPr="00CC78DB" w:rsidRDefault="00CC78DB" w:rsidP="00CC78DB">
            <w:pPr>
              <w:keepNext/>
              <w:ind w:firstLine="0"/>
            </w:pPr>
            <w:r>
              <w:t>Weeks</w:t>
            </w:r>
          </w:p>
        </w:tc>
        <w:tc>
          <w:tcPr>
            <w:tcW w:w="2179" w:type="dxa"/>
            <w:shd w:val="clear" w:color="auto" w:fill="auto"/>
          </w:tcPr>
          <w:p w14:paraId="068E7D82" w14:textId="77777777" w:rsidR="00CC78DB" w:rsidRPr="00CC78DB" w:rsidRDefault="00CC78DB" w:rsidP="00CC78DB">
            <w:pPr>
              <w:keepNext/>
              <w:ind w:firstLine="0"/>
            </w:pPr>
            <w:r>
              <w:t>Wetmore</w:t>
            </w:r>
          </w:p>
        </w:tc>
        <w:tc>
          <w:tcPr>
            <w:tcW w:w="2180" w:type="dxa"/>
            <w:shd w:val="clear" w:color="auto" w:fill="auto"/>
          </w:tcPr>
          <w:p w14:paraId="2371A9FD" w14:textId="77777777" w:rsidR="00CC78DB" w:rsidRPr="00CC78DB" w:rsidRDefault="00CC78DB" w:rsidP="00CC78DB">
            <w:pPr>
              <w:keepNext/>
              <w:ind w:firstLine="0"/>
            </w:pPr>
            <w:r>
              <w:t>R. Williams</w:t>
            </w:r>
          </w:p>
        </w:tc>
      </w:tr>
      <w:tr w:rsidR="00CC78DB" w:rsidRPr="00CC78DB" w14:paraId="6ABD5BD1" w14:textId="77777777" w:rsidTr="00CC78DB">
        <w:tc>
          <w:tcPr>
            <w:tcW w:w="2179" w:type="dxa"/>
            <w:shd w:val="clear" w:color="auto" w:fill="auto"/>
          </w:tcPr>
          <w:p w14:paraId="556D7A86" w14:textId="77777777" w:rsidR="00CC78DB" w:rsidRPr="00CC78DB" w:rsidRDefault="00CC78DB" w:rsidP="00CC78DB">
            <w:pPr>
              <w:keepNext/>
              <w:ind w:firstLine="0"/>
            </w:pPr>
            <w:r>
              <w:t>S. Williams</w:t>
            </w:r>
          </w:p>
        </w:tc>
        <w:tc>
          <w:tcPr>
            <w:tcW w:w="2179" w:type="dxa"/>
            <w:shd w:val="clear" w:color="auto" w:fill="auto"/>
          </w:tcPr>
          <w:p w14:paraId="64024397" w14:textId="77777777" w:rsidR="00CC78DB" w:rsidRPr="00CC78DB" w:rsidRDefault="00CC78DB" w:rsidP="00CC78DB">
            <w:pPr>
              <w:keepNext/>
              <w:ind w:firstLine="0"/>
            </w:pPr>
          </w:p>
        </w:tc>
        <w:tc>
          <w:tcPr>
            <w:tcW w:w="2180" w:type="dxa"/>
            <w:shd w:val="clear" w:color="auto" w:fill="auto"/>
          </w:tcPr>
          <w:p w14:paraId="45E7DAB0" w14:textId="77777777" w:rsidR="00CC78DB" w:rsidRPr="00CC78DB" w:rsidRDefault="00CC78DB" w:rsidP="00CC78DB">
            <w:pPr>
              <w:keepNext/>
              <w:ind w:firstLine="0"/>
            </w:pPr>
          </w:p>
        </w:tc>
      </w:tr>
    </w:tbl>
    <w:p w14:paraId="7D783E82" w14:textId="77777777" w:rsidR="00CC78DB" w:rsidRDefault="00CC78DB" w:rsidP="00CC78DB"/>
    <w:p w14:paraId="0902FC6A" w14:textId="77777777" w:rsidR="00CC78DB" w:rsidRDefault="00CC78DB" w:rsidP="00CC78DB">
      <w:pPr>
        <w:jc w:val="center"/>
        <w:rPr>
          <w:b/>
        </w:rPr>
      </w:pPr>
      <w:r w:rsidRPr="00CC78DB">
        <w:rPr>
          <w:b/>
        </w:rPr>
        <w:t>Total--37</w:t>
      </w:r>
    </w:p>
    <w:p w14:paraId="529A134C" w14:textId="77777777" w:rsidR="00A376FD" w:rsidRDefault="00A376FD" w:rsidP="00CC78DB">
      <w:pPr>
        <w:jc w:val="center"/>
        <w:rPr>
          <w:b/>
        </w:rPr>
      </w:pPr>
    </w:p>
    <w:p w14:paraId="7BE32B90" w14:textId="77777777" w:rsidR="00CC78DB" w:rsidRDefault="00CC78DB" w:rsidP="00CC78DB">
      <w:r>
        <w:t>So, the amendment was tabled.</w:t>
      </w:r>
    </w:p>
    <w:p w14:paraId="550B352A" w14:textId="77777777" w:rsidR="00CC78DB" w:rsidRDefault="00CC78DB" w:rsidP="00CC78DB"/>
    <w:p w14:paraId="2A035DDB" w14:textId="1F4FF4D6" w:rsidR="00CC78DB" w:rsidRPr="008479CC" w:rsidRDefault="00CC78DB" w:rsidP="00CC78DB">
      <w:r w:rsidRPr="008479CC">
        <w:t>Rep. M</w:t>
      </w:r>
      <w:r w:rsidR="009D4CC4">
        <w:t>C</w:t>
      </w:r>
      <w:r w:rsidRPr="008479CC">
        <w:t>KNIGHT proposed the following Amendment No. 6A</w:t>
      </w:r>
      <w:r w:rsidR="00A376FD">
        <w:t xml:space="preserve"> to </w:t>
      </w:r>
      <w:r w:rsidR="00A376FD">
        <w:br/>
      </w:r>
      <w:r w:rsidRPr="008479CC">
        <w:t>H. 3444 (COUNCIL\ZW\3444C009.AR.ZW22), which was tabled:</w:t>
      </w:r>
    </w:p>
    <w:p w14:paraId="5E346CFA" w14:textId="77777777" w:rsidR="00CC78DB" w:rsidRPr="008479CC" w:rsidRDefault="00CC78DB" w:rsidP="00CC78DB">
      <w:r w:rsidRPr="008479CC">
        <w:t>Amend the bill, as and if amended, by adding an appropriately numbered Part and SECTION to read:</w:t>
      </w:r>
    </w:p>
    <w:p w14:paraId="1C45AB88" w14:textId="77777777" w:rsidR="00CC78DB" w:rsidRPr="008479CC" w:rsidRDefault="00CC78DB" w:rsidP="00A376FD">
      <w:pPr>
        <w:jc w:val="center"/>
      </w:pPr>
      <w:r w:rsidRPr="008479CC">
        <w:t>/   Part (  )</w:t>
      </w:r>
    </w:p>
    <w:p w14:paraId="37D24BC9" w14:textId="77777777" w:rsidR="00CC78DB" w:rsidRPr="008479CC" w:rsidRDefault="00CC78DB" w:rsidP="00CC78DB">
      <w:r w:rsidRPr="008479CC">
        <w:t>SECTION</w:t>
      </w:r>
      <w:r w:rsidRPr="008479CC">
        <w:tab/>
        <w:t>___.</w:t>
      </w:r>
      <w:r w:rsidRPr="008479CC">
        <w:tab/>
        <w:t>Article 13, Chapter 13, Title 8 of the 1976 Code is amended by adding:</w:t>
      </w:r>
    </w:p>
    <w:p w14:paraId="19B22D85" w14:textId="77777777" w:rsidR="00CC78DB" w:rsidRPr="008479CC" w:rsidRDefault="00CC78DB" w:rsidP="00CC78DB">
      <w:r w:rsidRPr="008479CC">
        <w:tab/>
        <w:t>“Section 8</w:t>
      </w:r>
      <w:r w:rsidRPr="008479CC">
        <w:noBreakHyphen/>
        <w:t>13</w:t>
      </w:r>
      <w:r w:rsidRPr="008479CC">
        <w:noBreakHyphen/>
        <w:t xml:space="preserve">1329. Notwithstanding another provision of law, after June 30, 2022, a candidate for any school district board of trustees in this State, is prohibited from soliciting or accepting a campaign contribution as defined by Section 8-13-1300(7).”  </w:t>
      </w:r>
      <w:r w:rsidRPr="008479CC">
        <w:tab/>
        <w:t>/</w:t>
      </w:r>
    </w:p>
    <w:p w14:paraId="63891670" w14:textId="77777777" w:rsidR="00CC78DB" w:rsidRPr="008479CC" w:rsidRDefault="00CC78DB" w:rsidP="00CC78DB">
      <w:r w:rsidRPr="008479CC">
        <w:t>Renumber sections to conform.</w:t>
      </w:r>
    </w:p>
    <w:p w14:paraId="1D2EBFB3" w14:textId="77777777" w:rsidR="00CC78DB" w:rsidRDefault="00CC78DB" w:rsidP="00CC78DB">
      <w:r w:rsidRPr="008479CC">
        <w:t>Amend title to conform.</w:t>
      </w:r>
    </w:p>
    <w:p w14:paraId="257CF6EB" w14:textId="77777777" w:rsidR="00CC78DB" w:rsidRDefault="00CC78DB" w:rsidP="00CC78DB"/>
    <w:p w14:paraId="46195463" w14:textId="77777777" w:rsidR="00CC78DB" w:rsidRDefault="00CC78DB" w:rsidP="00CC78DB">
      <w:r>
        <w:t>Rep. MCKNIGHT explained the amendment.</w:t>
      </w:r>
    </w:p>
    <w:p w14:paraId="54C72A96" w14:textId="77777777" w:rsidR="00CC78DB" w:rsidRDefault="00CC78DB" w:rsidP="00CC78DB"/>
    <w:p w14:paraId="77B9A769" w14:textId="77777777" w:rsidR="00CC78DB" w:rsidRDefault="00CC78DB" w:rsidP="00CC78DB">
      <w:r>
        <w:t>Rep. HIOTT moved to table the amendment.</w:t>
      </w:r>
    </w:p>
    <w:p w14:paraId="28586F11" w14:textId="77777777" w:rsidR="00CC78DB" w:rsidRDefault="00CC78DB" w:rsidP="00CC78DB"/>
    <w:p w14:paraId="63A9A5D5" w14:textId="77777777" w:rsidR="00CC78DB" w:rsidRDefault="00CC78DB" w:rsidP="00CC78DB">
      <w:r>
        <w:t>The amendment was then tabled by a division vote of 70 to 29.</w:t>
      </w:r>
    </w:p>
    <w:p w14:paraId="7E4BC13B" w14:textId="77777777" w:rsidR="00CC78DB" w:rsidRDefault="00CC78DB" w:rsidP="00CC78DB"/>
    <w:p w14:paraId="3B40E101" w14:textId="77777777" w:rsidR="00CC78DB" w:rsidRDefault="00CC78DB" w:rsidP="00CC78DB">
      <w:r>
        <w:t>The Senate Amendments were amended, and the Bill was ordered returned to the Senate.</w:t>
      </w:r>
    </w:p>
    <w:p w14:paraId="4304C4D8" w14:textId="77777777" w:rsidR="00CC78DB" w:rsidRDefault="00CC78DB" w:rsidP="00CC78DB">
      <w:pPr>
        <w:keepNext/>
        <w:jc w:val="center"/>
        <w:rPr>
          <w:b/>
        </w:rPr>
      </w:pPr>
      <w:r w:rsidRPr="00CC78DB">
        <w:rPr>
          <w:b/>
        </w:rPr>
        <w:t>RECURRENCE TO THE MORNING HOUR</w:t>
      </w:r>
    </w:p>
    <w:p w14:paraId="2900785F" w14:textId="77777777" w:rsidR="00CC78DB" w:rsidRDefault="00CC78DB" w:rsidP="00CC78DB">
      <w:r>
        <w:t>Rep. TAYLOR moved that the House recur to the morning hour, which was agreed to.</w:t>
      </w:r>
    </w:p>
    <w:p w14:paraId="1216AF8D" w14:textId="77777777" w:rsidR="00CC78DB" w:rsidRDefault="00CC78DB" w:rsidP="00CC78DB"/>
    <w:p w14:paraId="0B59824D" w14:textId="77777777" w:rsidR="00CC78DB" w:rsidRDefault="00CC78DB" w:rsidP="00CC78DB">
      <w:pPr>
        <w:keepNext/>
        <w:jc w:val="center"/>
        <w:rPr>
          <w:b/>
        </w:rPr>
      </w:pPr>
      <w:r w:rsidRPr="00CC78DB">
        <w:rPr>
          <w:b/>
        </w:rPr>
        <w:t xml:space="preserve">INTRODUCTION OF BILLS  </w:t>
      </w:r>
    </w:p>
    <w:p w14:paraId="03E881CB" w14:textId="77777777" w:rsidR="00CC78DB" w:rsidRDefault="00CC78DB" w:rsidP="00CC78DB">
      <w:r>
        <w:t>The following Bills were introduced, read the first time, and referred to appropriate committees:</w:t>
      </w:r>
    </w:p>
    <w:p w14:paraId="09C7F69B" w14:textId="77777777" w:rsidR="00CC78DB" w:rsidRDefault="00CC78DB" w:rsidP="00CC78DB"/>
    <w:p w14:paraId="574C5214" w14:textId="77777777" w:rsidR="00CC78DB" w:rsidRDefault="00CC78DB" w:rsidP="00CC78DB">
      <w:pPr>
        <w:keepNext/>
      </w:pPr>
      <w:bookmarkStart w:id="78" w:name="include_clip_start_248"/>
      <w:bookmarkEnd w:id="78"/>
      <w:r>
        <w:t>H. 4947 -- Reps. Jordan, Alexander, Hayes, Lowe, M. M. Smith, Kirby, Anderson and Henegan: A BILL TO AMEND SECTION 59-112-110, CODE OF LAWS OF SOUTH CAROLINA, 1976, RELATING TO THE AUTHORITY OF THE AIKEN CAMPUS OF THE UNIVERSITY OF SOUTH CAROLINA AND AIKEN TECHNICAL COLLEGE TO OFFER IN-STATE TUITION TO STUDENTS WHOSE LEGAL RESIDENCE IS IN CERTAIN BORDER COUNTIES IN THE STATE OF GEORGIA, SO AS TO PROVIDE FRANCIS MARION UNIVERSITY MAY OFFER IN-STATE TUITION TO STUDENTS WHOSE LEGAL RESIDENCE IS IN CERTAIN BORDER COUNTIES IN THE STATE OF NORTH CAROLINA IN CERTAIN CIRCUMSTANCES.</w:t>
      </w:r>
    </w:p>
    <w:p w14:paraId="25F5A4D4" w14:textId="77777777" w:rsidR="00CC78DB" w:rsidRDefault="00CC78DB" w:rsidP="00CC78DB">
      <w:bookmarkStart w:id="79" w:name="include_clip_end_248"/>
      <w:bookmarkEnd w:id="79"/>
      <w:r>
        <w:t>Referred to Committee on Education and Public Works</w:t>
      </w:r>
    </w:p>
    <w:p w14:paraId="5BC13181" w14:textId="77777777" w:rsidR="00CC78DB" w:rsidRDefault="00CC78DB" w:rsidP="00CC78DB"/>
    <w:p w14:paraId="1D950F90" w14:textId="77777777" w:rsidR="00CC78DB" w:rsidRDefault="00CC78DB" w:rsidP="00CC78DB">
      <w:pPr>
        <w:keepNext/>
      </w:pPr>
      <w:bookmarkStart w:id="80" w:name="include_clip_start_250"/>
      <w:bookmarkEnd w:id="80"/>
      <w:r>
        <w:t>H. 4948 -- Rep. Rutherford: A BILL TO AMEND SECTION 17-5-535, CODE OF LAWS OF SOUTH CAROLINA, 1976, RELATING TO PERSONS AUTHORIZED TO VIEW PHOTOGRAPHS AND VIDEOS OF AN AUTOPSY, SO AS TO RESTRUCTURE THE CIRCUMSTANCES UNDER WHICH PHOTOGRAPHS AND VIDEOS OF AN AUTOPSY MAY BE DISSEMINATED.</w:t>
      </w:r>
    </w:p>
    <w:p w14:paraId="7A82B7CA" w14:textId="77777777" w:rsidR="00CC78DB" w:rsidRDefault="00CC78DB" w:rsidP="00CC78DB">
      <w:bookmarkStart w:id="81" w:name="include_clip_end_250"/>
      <w:bookmarkEnd w:id="81"/>
      <w:r>
        <w:t>Referred to Committee on Medical, Military, Public and Municipal Affairs</w:t>
      </w:r>
    </w:p>
    <w:p w14:paraId="03D1AE3B" w14:textId="77777777" w:rsidR="00CC78DB" w:rsidRDefault="00CC78DB" w:rsidP="00CC78DB"/>
    <w:p w14:paraId="1E15CC00" w14:textId="77777777" w:rsidR="00CC78DB" w:rsidRDefault="00CC78DB" w:rsidP="00CC78DB">
      <w:pPr>
        <w:keepNext/>
      </w:pPr>
      <w:bookmarkStart w:id="82" w:name="include_clip_start_252"/>
      <w:bookmarkEnd w:id="82"/>
      <w:r>
        <w:t>H. 4949 -- Reps. McKnight, Henegan, Allison, Trantham, Matthews, Erickson, Oremus, Bernstein, Brawley, Wetmore and Davis: A BILL TO AMEND THE CODE OF LAWS OF SOUTH CAROLINA, 1976, BY ADDING SECTION 20-4-35 SO AS TO ALLOW MAGISTRATES TO ISSUE EX PARTE ORDERS OF PROTECTION IN CERTAIN CIRCUMSTANCES; AND TO AMEND SECTIONS 20-4-30, 20-4-50, AND 20-4-90, ALL RELATING TO ORDERS OF PROTECTION, SO AS TO MAKE CONFORMING CHANGES, AND FOR OTHER PURPOSES.</w:t>
      </w:r>
    </w:p>
    <w:p w14:paraId="453FE92D" w14:textId="77777777" w:rsidR="00CC78DB" w:rsidRDefault="00CC78DB" w:rsidP="00CC78DB">
      <w:bookmarkStart w:id="83" w:name="include_clip_end_252"/>
      <w:bookmarkEnd w:id="83"/>
      <w:r>
        <w:t>Referred to Committee on Judiciary</w:t>
      </w:r>
    </w:p>
    <w:p w14:paraId="3FE140A2" w14:textId="77777777" w:rsidR="00CC78DB" w:rsidRDefault="00CC78DB" w:rsidP="00CC78DB"/>
    <w:p w14:paraId="3F796629" w14:textId="77777777" w:rsidR="00CC78DB" w:rsidRDefault="00CC78DB" w:rsidP="00CC78DB">
      <w:r>
        <w:t>Rep. HIXON moved that the House do now adjourn, which was agreed to.</w:t>
      </w:r>
    </w:p>
    <w:p w14:paraId="2F510E88" w14:textId="77777777" w:rsidR="00CC78DB" w:rsidRDefault="00CC78DB" w:rsidP="00CC78DB"/>
    <w:p w14:paraId="53A756DD" w14:textId="77777777" w:rsidR="00CC78DB" w:rsidRDefault="00CC78DB" w:rsidP="00CC78DB">
      <w:pPr>
        <w:keepNext/>
        <w:pBdr>
          <w:top w:val="single" w:sz="4" w:space="1" w:color="auto"/>
          <w:left w:val="single" w:sz="4" w:space="4" w:color="auto"/>
          <w:right w:val="single" w:sz="4" w:space="4" w:color="auto"/>
          <w:between w:val="single" w:sz="4" w:space="1" w:color="auto"/>
          <w:bar w:val="single" w:sz="4" w:color="auto"/>
        </w:pBdr>
        <w:jc w:val="center"/>
        <w:rPr>
          <w:b/>
        </w:rPr>
      </w:pPr>
      <w:r w:rsidRPr="00CC78DB">
        <w:rPr>
          <w:b/>
        </w:rPr>
        <w:t>ADJOURNMENT</w:t>
      </w:r>
    </w:p>
    <w:p w14:paraId="55BC45DC" w14:textId="77777777" w:rsidR="00CC78DB" w:rsidRDefault="00CC78DB" w:rsidP="00CC78DB">
      <w:pPr>
        <w:keepNext/>
        <w:pBdr>
          <w:left w:val="single" w:sz="4" w:space="4" w:color="auto"/>
          <w:right w:val="single" w:sz="4" w:space="4" w:color="auto"/>
          <w:between w:val="single" w:sz="4" w:space="1" w:color="auto"/>
          <w:bar w:val="single" w:sz="4" w:color="auto"/>
        </w:pBdr>
      </w:pPr>
      <w:r>
        <w:t>At 4:31 p.m. the House, in accordance with the motion of Rep. BERNSTEIN, adjourned in memory of Cynthia White Williams, to meet at 10:00 a.m. tomorrow.</w:t>
      </w:r>
    </w:p>
    <w:p w14:paraId="32D0E024" w14:textId="77777777" w:rsidR="00CC78DB" w:rsidRDefault="00CC78DB" w:rsidP="00CC78DB">
      <w:pPr>
        <w:pBdr>
          <w:left w:val="single" w:sz="4" w:space="4" w:color="auto"/>
          <w:bottom w:val="single" w:sz="4" w:space="1" w:color="auto"/>
          <w:right w:val="single" w:sz="4" w:space="4" w:color="auto"/>
          <w:between w:val="single" w:sz="4" w:space="1" w:color="auto"/>
          <w:bar w:val="single" w:sz="4" w:color="auto"/>
        </w:pBdr>
        <w:jc w:val="center"/>
      </w:pPr>
      <w:r>
        <w:t>***</w:t>
      </w:r>
    </w:p>
    <w:p w14:paraId="1233890B" w14:textId="77777777" w:rsidR="00E11CBF" w:rsidRDefault="00E11CBF" w:rsidP="00E11CBF">
      <w:pPr>
        <w:jc w:val="center"/>
      </w:pPr>
    </w:p>
    <w:p w14:paraId="5E1D14CE" w14:textId="77777777" w:rsidR="00E11CBF" w:rsidRPr="00E11CBF" w:rsidRDefault="00E11CBF" w:rsidP="00E11CBF">
      <w:pPr>
        <w:tabs>
          <w:tab w:val="right" w:leader="dot" w:pos="2520"/>
        </w:tabs>
        <w:rPr>
          <w:sz w:val="20"/>
        </w:rPr>
      </w:pPr>
    </w:p>
    <w:sectPr w:rsidR="00E11CBF" w:rsidRPr="00E11CBF" w:rsidSect="00390DAF">
      <w:headerReference w:type="default" r:id="rId7"/>
      <w:footerReference w:type="default" r:id="rId8"/>
      <w:headerReference w:type="first" r:id="rId9"/>
      <w:footerReference w:type="first" r:id="rId10"/>
      <w:pgSz w:w="12240" w:h="15840" w:code="1"/>
      <w:pgMar w:top="1008" w:right="4694" w:bottom="3499" w:left="1224" w:header="1008" w:footer="3499" w:gutter="0"/>
      <w:pgNumType w:start="22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5018" w14:textId="77777777" w:rsidR="0026439A" w:rsidRDefault="0026439A">
      <w:r>
        <w:separator/>
      </w:r>
    </w:p>
  </w:endnote>
  <w:endnote w:type="continuationSeparator" w:id="0">
    <w:p w14:paraId="5954E140" w14:textId="77777777" w:rsidR="0026439A" w:rsidRDefault="0026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303156"/>
      <w:docPartObj>
        <w:docPartGallery w:val="Page Numbers (Bottom of Page)"/>
        <w:docPartUnique/>
      </w:docPartObj>
    </w:sdtPr>
    <w:sdtEndPr>
      <w:rPr>
        <w:noProof/>
      </w:rPr>
    </w:sdtEndPr>
    <w:sdtContent>
      <w:p w14:paraId="6543AF2C" w14:textId="77777777" w:rsidR="00856A07" w:rsidRDefault="00856A07">
        <w:pPr>
          <w:pStyle w:val="Footer"/>
          <w:jc w:val="center"/>
        </w:pPr>
        <w:r>
          <w:fldChar w:fldCharType="begin"/>
        </w:r>
        <w:r>
          <w:instrText xml:space="preserve"> PAGE   \* MERGEFORMAT </w:instrText>
        </w:r>
        <w:r>
          <w:fldChar w:fldCharType="separate"/>
        </w:r>
        <w:r w:rsidR="00912C87">
          <w:rPr>
            <w:noProof/>
          </w:rPr>
          <w:t>59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8E18" w14:textId="77777777" w:rsidR="0026439A" w:rsidRDefault="0026439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12C87">
      <w:rPr>
        <w:rStyle w:val="PageNumber"/>
        <w:noProof/>
      </w:rPr>
      <w:t>1</w:t>
    </w:r>
    <w:r>
      <w:rPr>
        <w:rStyle w:val="PageNumber"/>
      </w:rPr>
      <w:fldChar w:fldCharType="end"/>
    </w:r>
  </w:p>
  <w:p w14:paraId="47A027A7" w14:textId="77777777" w:rsidR="0026439A" w:rsidRDefault="0026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0A50" w14:textId="77777777" w:rsidR="0026439A" w:rsidRDefault="0026439A">
      <w:r>
        <w:separator/>
      </w:r>
    </w:p>
  </w:footnote>
  <w:footnote w:type="continuationSeparator" w:id="0">
    <w:p w14:paraId="0CD3F1CF" w14:textId="77777777" w:rsidR="0026439A" w:rsidRDefault="00264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046D" w14:textId="77777777" w:rsidR="00856A07" w:rsidRDefault="00856A07" w:rsidP="00856A07">
    <w:pPr>
      <w:pStyle w:val="Cover3"/>
    </w:pPr>
    <w:r>
      <w:t>TUESDAY, FEBRUARY 8, 2022</w:t>
    </w:r>
  </w:p>
  <w:p w14:paraId="7079CBAC" w14:textId="77777777" w:rsidR="00856A07" w:rsidRDefault="00856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FC2D" w14:textId="77777777" w:rsidR="0026439A" w:rsidRDefault="0026439A">
    <w:pPr>
      <w:pStyle w:val="Header"/>
      <w:jc w:val="center"/>
      <w:rPr>
        <w:b/>
      </w:rPr>
    </w:pPr>
    <w:r>
      <w:rPr>
        <w:b/>
      </w:rPr>
      <w:t>Tuesday, February 8, 2022</w:t>
    </w:r>
  </w:p>
  <w:p w14:paraId="39ED2CBB" w14:textId="77777777" w:rsidR="0026439A" w:rsidRDefault="0026439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460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DB"/>
    <w:rsid w:val="002365D5"/>
    <w:rsid w:val="0026439A"/>
    <w:rsid w:val="00390DAF"/>
    <w:rsid w:val="0058184B"/>
    <w:rsid w:val="005C7457"/>
    <w:rsid w:val="00856A07"/>
    <w:rsid w:val="00912C87"/>
    <w:rsid w:val="009D4CC4"/>
    <w:rsid w:val="00A376FD"/>
    <w:rsid w:val="00CC78DB"/>
    <w:rsid w:val="00E1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296FD"/>
  <w15:chartTrackingRefBased/>
  <w15:docId w15:val="{801B71D5-9E45-42AD-A4C0-F399DD70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C78D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C78DB"/>
    <w:rPr>
      <w:b/>
      <w:sz w:val="22"/>
    </w:rPr>
  </w:style>
  <w:style w:type="paragraph" w:styleId="BodyText">
    <w:name w:val="Body Text"/>
    <w:basedOn w:val="Normal"/>
    <w:link w:val="BodyTextChar"/>
    <w:uiPriority w:val="1"/>
    <w:qFormat/>
    <w:rsid w:val="00CC78DB"/>
    <w:pPr>
      <w:ind w:right="-240" w:firstLine="0"/>
    </w:pPr>
  </w:style>
  <w:style w:type="character" w:customStyle="1" w:styleId="BodyTextChar">
    <w:name w:val="Body Text Char"/>
    <w:basedOn w:val="DefaultParagraphFont"/>
    <w:link w:val="BodyText"/>
    <w:uiPriority w:val="1"/>
    <w:rsid w:val="00CC78DB"/>
    <w:rPr>
      <w:sz w:val="22"/>
    </w:rPr>
  </w:style>
  <w:style w:type="paragraph" w:customStyle="1" w:styleId="Cover1">
    <w:name w:val="Cover1"/>
    <w:basedOn w:val="Normal"/>
    <w:rsid w:val="00CC7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C78DB"/>
    <w:pPr>
      <w:ind w:firstLine="0"/>
      <w:jc w:val="left"/>
    </w:pPr>
    <w:rPr>
      <w:sz w:val="20"/>
    </w:rPr>
  </w:style>
  <w:style w:type="paragraph" w:customStyle="1" w:styleId="Cover3">
    <w:name w:val="Cover3"/>
    <w:basedOn w:val="Normal"/>
    <w:rsid w:val="00CC78DB"/>
    <w:pPr>
      <w:ind w:firstLine="0"/>
      <w:jc w:val="center"/>
    </w:pPr>
    <w:rPr>
      <w:b/>
    </w:rPr>
  </w:style>
  <w:style w:type="paragraph" w:customStyle="1" w:styleId="Cover4">
    <w:name w:val="Cover4"/>
    <w:basedOn w:val="Cover1"/>
    <w:rsid w:val="00CC78DB"/>
    <w:pPr>
      <w:keepNext/>
    </w:pPr>
    <w:rPr>
      <w:b/>
      <w:sz w:val="20"/>
    </w:rPr>
  </w:style>
  <w:style w:type="character" w:customStyle="1" w:styleId="HeaderChar">
    <w:name w:val="Header Char"/>
    <w:basedOn w:val="DefaultParagraphFont"/>
    <w:link w:val="Header"/>
    <w:uiPriority w:val="99"/>
    <w:rsid w:val="00856A07"/>
    <w:rPr>
      <w:sz w:val="22"/>
    </w:rPr>
  </w:style>
  <w:style w:type="character" w:customStyle="1" w:styleId="FooterChar">
    <w:name w:val="Footer Char"/>
    <w:basedOn w:val="DefaultParagraphFont"/>
    <w:link w:val="Footer"/>
    <w:uiPriority w:val="99"/>
    <w:rsid w:val="00856A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15469</Words>
  <Characters>83535</Characters>
  <Application>Microsoft Office Word</Application>
  <DocSecurity>0</DocSecurity>
  <Lines>2531</Lines>
  <Paragraphs>1706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