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3C0" w:rsidRDefault="00DD21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2175" w:rsidRDefault="00DD21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DD2175" w:rsidRDefault="00DD21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75" w:rsidRPr="00DD2175" w:rsidRDefault="00DD2175" w:rsidP="00DD2175">
      <w:pPr>
        <w:tabs>
          <w:tab w:val="right" w:pos="5933"/>
        </w:tabs>
        <w:suppressAutoHyphens/>
      </w:pPr>
      <w:r>
        <w:tab/>
      </w:r>
      <w:r>
        <w:rPr>
          <w:b/>
          <w:sz w:val="36"/>
        </w:rPr>
        <w:t>S. 1002</w:t>
      </w:r>
    </w:p>
    <w:p w:rsidR="00DD2175" w:rsidRDefault="00DD21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75" w:rsidRDefault="00DD2175" w:rsidP="00DD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3E48">
        <w:t>Senator Stephens</w:t>
      </w:r>
    </w:p>
    <w:p w:rsidR="00DD2175" w:rsidRDefault="00DD21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75" w:rsidRDefault="00DD21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rsidR="00DD2175" w:rsidRDefault="00DD21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DD2175" w:rsidRPr="00DD2175" w:rsidRDefault="00DD2175" w:rsidP="00DD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2175" w:rsidRDefault="00DD21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75" w:rsidRDefault="004A4832" w:rsidP="004A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A4832" w:rsidRPr="004A4832" w:rsidRDefault="004A4832" w:rsidP="004A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A4832" w:rsidRDefault="004A48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1002) to request the Department of Transportation name the entire length of Quaker Road in Dorchester County “Jack and Emma Lee Gruber Memorial Highway” and erect appropriate markers or signs along this, etc., respectfully</w:t>
      </w:r>
    </w:p>
    <w:p w:rsidR="004A4832" w:rsidRPr="004A4832" w:rsidRDefault="004A4832" w:rsidP="004A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A4832" w:rsidRDefault="004A48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A4832" w:rsidRDefault="004A48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832" w:rsidRDefault="004A48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4A4832" w:rsidRPr="004A4832" w:rsidRDefault="004A4832" w:rsidP="004A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4832" w:rsidRDefault="004A48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832" w:rsidRDefault="004A48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4832" w:rsidSect="003A23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006E" w:rsidRDefault="00E30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056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ENTIRE LENGTH OF QUAKER ROAD IN DORCHESTER COUNTY “JACK AND EMMA LEE GRUBER MEMORIAL HIGHWAY” AND ERECT APPROPRIATE MARKERS OR SIGNS ALONG THIS HIGHWAY CONTAINING THESE WORDS.</w:t>
      </w:r>
      <w:bookmarkEnd w:id="1"/>
    </w:p>
    <w:p w:rsidR="00CD36D3" w:rsidRDefault="00CD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1F5"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2670">
        <w:t>Owen C. “</w:t>
      </w:r>
      <w:r w:rsidR="00E511F5">
        <w:t>Jack</w:t>
      </w:r>
      <w:r w:rsidR="00132670">
        <w:t>”</w:t>
      </w:r>
      <w:r w:rsidR="00E511F5">
        <w:t xml:space="preserve"> and Emma Lee Walters Gruber lived as husband and wife spending the better part of seventy years along Quaker Road in Dorchester County;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F5" w:rsidRDefault="00CD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3DF">
        <w:t>Whereas, while Jack departed his earthly life in 2002 and Emma Lee</w:t>
      </w:r>
      <w:r w:rsidR="00E511F5">
        <w:t xml:space="preserve"> departed her earthly life in 2021, together they built a farm consisting of six hundred acres around their home, raised five children, and worked at their family business, St. George Farm Equipment;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 Mrs. Gruber were active members of St. Matthews Baptist Church and their community;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Jack and Emma Lee Gruber</w:t>
      </w:r>
      <w:r w:rsidR="00C600AD">
        <w:t>’</w:t>
      </w:r>
      <w:r>
        <w:t>s legacy by naming a road in Dorchester County in their honor</w:t>
      </w:r>
      <w:r w:rsidR="00B1056A">
        <w:t xml:space="preserve">.  Now, therefore, </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11F5">
        <w:t xml:space="preserve"> the members of the General Assembly</w:t>
      </w:r>
      <w:r w:rsidR="00C600AD">
        <w:t xml:space="preserve"> request the Department of Transportation name the entire length of Quaker Road in Dorchester County “Jack and Emma Lee Gruber Memorial Highway” and erect appropriate markers or signs along this highway containing these words.</w:t>
      </w:r>
    </w:p>
    <w:p w:rsidR="00B1056A" w:rsidRDefault="00B1056A" w:rsidP="00DD217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C600AD">
        <w:t>forwarded</w:t>
      </w:r>
      <w:r>
        <w:t xml:space="preserve"> to</w:t>
      </w:r>
      <w:r w:rsidR="00C600AD">
        <w:t xml:space="preserve"> the Department of Transportation.</w:t>
      </w:r>
    </w:p>
    <w:p w:rsidR="00F449E3" w:rsidRDefault="00C600AD" w:rsidP="00DD217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AA2" w:rsidRDefault="00432AA2" w:rsidP="00432AA2">
      <w:pPr>
        <w:keepNext/>
        <w:keepLines/>
        <w:suppressAutoHyphens/>
      </w:pPr>
    </w:p>
    <w:sectPr w:rsidR="00432AA2" w:rsidSect="003A23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1F5" w:rsidRDefault="00E511F5" w:rsidP="009F0C77">
      <w:r>
        <w:separator/>
      </w:r>
    </w:p>
  </w:endnote>
  <w:endnote w:type="continuationSeparator" w:id="0">
    <w:p w:rsidR="00E511F5" w:rsidRDefault="00E511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912118-C77A-47F3-AE0C-330AE5C6D96B}"/>
    <w:embedBold r:id="rId2" w:fontKey="{D4C4A307-BCA3-4197-B0C0-F4646A7FEB55}"/>
  </w:font>
  <w:font w:name="Calibri">
    <w:panose1 w:val="020F0502020204030204"/>
    <w:charset w:val="00"/>
    <w:family w:val="swiss"/>
    <w:pitch w:val="variable"/>
    <w:sig w:usb0="E4002EFF" w:usb1="C000247B" w:usb2="00000009" w:usb3="00000000" w:csb0="000001FF" w:csb1="00000000"/>
    <w:embedRegular r:id="rId3" w:fontKey="{2EA99695-D78E-4D8F-AC3B-C91AF23ECA70}"/>
  </w:font>
  <w:font w:name="Segoe UI">
    <w:panose1 w:val="020B0502040204020203"/>
    <w:charset w:val="00"/>
    <w:family w:val="swiss"/>
    <w:pitch w:val="variable"/>
    <w:sig w:usb0="E4002EFF" w:usb1="C000E47F" w:usb2="00000009" w:usb3="00000000" w:csb0="000001FF" w:csb1="00000000"/>
    <w:embedRegular r:id="rId4" w:fontKey="{90F4AC42-FE57-49BE-996F-2BBA2DA04C8F}"/>
  </w:font>
  <w:font w:name="Cambria">
    <w:panose1 w:val="02040503050406030204"/>
    <w:charset w:val="00"/>
    <w:family w:val="roman"/>
    <w:pitch w:val="variable"/>
    <w:sig w:usb0="E00006FF" w:usb1="420024FF" w:usb2="02000000" w:usb3="00000000" w:csb0="0000019F" w:csb1="00000000"/>
    <w:embedRegular r:id="rId5" w:fontKey="{4DC8EA2D-1ECA-4554-A0F9-C962127890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E3" w:rsidRPr="00E3006E" w:rsidRDefault="00E3006E" w:rsidP="00E3006E">
    <w:pPr>
      <w:pStyle w:val="Footer"/>
      <w:tabs>
        <w:tab w:val="clear" w:pos="4680"/>
        <w:tab w:val="clear" w:pos="9360"/>
        <w:tab w:val="center" w:pos="2995"/>
      </w:tabs>
      <w:spacing w:before="120"/>
    </w:pPr>
    <w:r>
      <w:t>[1002</w:t>
    </w:r>
    <w:r w:rsidR="003A23C0">
      <w:t>-</w:t>
    </w:r>
    <w:r w:rsidR="003A23C0">
      <w:fldChar w:fldCharType="begin"/>
    </w:r>
    <w:r w:rsidR="003A23C0">
      <w:instrText xml:space="preserve"> PAGE  \* MERGEFORMAT </w:instrText>
    </w:r>
    <w:r w:rsidR="003A23C0">
      <w:fldChar w:fldCharType="separate"/>
    </w:r>
    <w:r w:rsidR="003904C2">
      <w:rPr>
        <w:noProof/>
      </w:rPr>
      <w:t>1</w:t>
    </w:r>
    <w:r w:rsidR="003A23C0">
      <w:fldChar w:fldCharType="end"/>
    </w:r>
    <w:r w:rsidR="003A23C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3C0" w:rsidRPr="00E3006E" w:rsidRDefault="003A23C0" w:rsidP="00E3006E">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sidR="00432A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1F5" w:rsidRDefault="00E511F5" w:rsidP="009F0C77">
      <w:r>
        <w:separator/>
      </w:r>
    </w:p>
  </w:footnote>
  <w:footnote w:type="continuationSeparator" w:id="0">
    <w:p w:rsidR="00E511F5" w:rsidRDefault="00E511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0CM22"/>
    <w:docVar w:name="CoverBillType" w:val="c"/>
    <w:docVar w:name="DocPath" w:val="L:\Council\bills\GT\6130CM22.DOCX"/>
    <w:docVar w:name="dvBillNumber" w:val="1002"/>
    <w:docVar w:name="dvBillNumberPrefix" w:val="S. "/>
    <w:docVar w:name="dvOriginalBody" w:val="Senate"/>
    <w:docVar w:name="dvSteno" w:val="GT"/>
    <w:docVar w:name="NameofBody" w:val="s"/>
    <w:docVar w:name="vGroup2" w:val="Council"/>
  </w:docVars>
  <w:rsids>
    <w:rsidRoot w:val="00B1056A"/>
    <w:rsid w:val="00022BA9"/>
    <w:rsid w:val="000263D9"/>
    <w:rsid w:val="00026C9A"/>
    <w:rsid w:val="000965A1"/>
    <w:rsid w:val="000C487D"/>
    <w:rsid w:val="000E1785"/>
    <w:rsid w:val="000F39F2"/>
    <w:rsid w:val="001023A4"/>
    <w:rsid w:val="0010776B"/>
    <w:rsid w:val="0013267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4C2"/>
    <w:rsid w:val="00393688"/>
    <w:rsid w:val="003A23C0"/>
    <w:rsid w:val="003D411E"/>
    <w:rsid w:val="003E3C1E"/>
    <w:rsid w:val="003E6148"/>
    <w:rsid w:val="003E7D04"/>
    <w:rsid w:val="00400EAA"/>
    <w:rsid w:val="0041760A"/>
    <w:rsid w:val="004203D7"/>
    <w:rsid w:val="00423F46"/>
    <w:rsid w:val="00432AA2"/>
    <w:rsid w:val="00461588"/>
    <w:rsid w:val="004809EE"/>
    <w:rsid w:val="004A4832"/>
    <w:rsid w:val="004B0A54"/>
    <w:rsid w:val="004B2A8B"/>
    <w:rsid w:val="00511EE9"/>
    <w:rsid w:val="00521E00"/>
    <w:rsid w:val="00577C6C"/>
    <w:rsid w:val="0058501B"/>
    <w:rsid w:val="005C5AC4"/>
    <w:rsid w:val="0061228A"/>
    <w:rsid w:val="006215AA"/>
    <w:rsid w:val="006340D9"/>
    <w:rsid w:val="00641B7C"/>
    <w:rsid w:val="00643B8E"/>
    <w:rsid w:val="00653ECC"/>
    <w:rsid w:val="00665EBC"/>
    <w:rsid w:val="00680479"/>
    <w:rsid w:val="0069470D"/>
    <w:rsid w:val="006A476C"/>
    <w:rsid w:val="006C6A93"/>
    <w:rsid w:val="006E02F9"/>
    <w:rsid w:val="006F3F76"/>
    <w:rsid w:val="007143D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AFB"/>
    <w:rsid w:val="00A64E80"/>
    <w:rsid w:val="00A741D9"/>
    <w:rsid w:val="00A85589"/>
    <w:rsid w:val="00A9741D"/>
    <w:rsid w:val="00AB0576"/>
    <w:rsid w:val="00AD4B17"/>
    <w:rsid w:val="00B1056A"/>
    <w:rsid w:val="00B26FA6"/>
    <w:rsid w:val="00B741CB"/>
    <w:rsid w:val="00B87AF8"/>
    <w:rsid w:val="00B934F3"/>
    <w:rsid w:val="00BB6347"/>
    <w:rsid w:val="00BD2134"/>
    <w:rsid w:val="00BF0738"/>
    <w:rsid w:val="00C038D8"/>
    <w:rsid w:val="00C045DD"/>
    <w:rsid w:val="00C3136F"/>
    <w:rsid w:val="00C3483A"/>
    <w:rsid w:val="00C600AD"/>
    <w:rsid w:val="00C74E9D"/>
    <w:rsid w:val="00C82FD3"/>
    <w:rsid w:val="00CC6B7B"/>
    <w:rsid w:val="00CD3619"/>
    <w:rsid w:val="00CD36D3"/>
    <w:rsid w:val="00CF4447"/>
    <w:rsid w:val="00D239F9"/>
    <w:rsid w:val="00D24C61"/>
    <w:rsid w:val="00D405E7"/>
    <w:rsid w:val="00D40DD2"/>
    <w:rsid w:val="00D41D56"/>
    <w:rsid w:val="00D6260D"/>
    <w:rsid w:val="00D6662B"/>
    <w:rsid w:val="00D95E2F"/>
    <w:rsid w:val="00D970A9"/>
    <w:rsid w:val="00DB3AC0"/>
    <w:rsid w:val="00DC6813"/>
    <w:rsid w:val="00DD2175"/>
    <w:rsid w:val="00DE68F0"/>
    <w:rsid w:val="00DF3845"/>
    <w:rsid w:val="00DF7E17"/>
    <w:rsid w:val="00E3006E"/>
    <w:rsid w:val="00E437DA"/>
    <w:rsid w:val="00E511F5"/>
    <w:rsid w:val="00E63093"/>
    <w:rsid w:val="00EB00A2"/>
    <w:rsid w:val="00EB1BF3"/>
    <w:rsid w:val="00EF3EEE"/>
    <w:rsid w:val="00F149A7"/>
    <w:rsid w:val="00F449E3"/>
    <w:rsid w:val="00F50BAF"/>
    <w:rsid w:val="00F52C10"/>
    <w:rsid w:val="00F81FFD"/>
    <w:rsid w:val="00F85228"/>
    <w:rsid w:val="00F907F7"/>
    <w:rsid w:val="00FB6773"/>
    <w:rsid w:val="00FD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D2A1A-D63F-4C02-B3D6-9E076E0E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6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1C13B-9844-443F-8BB0-6400F06A3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1672</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2021-2022 Bill 1002 Text of Previous Version (Jan. 19, 2022) - South Carolina Legislature Online</vt:lpstr>
    </vt:vector>
  </TitlesOfParts>
  <Company>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1002 Text of Previous Version (Apr. 21, 2022) - South Carolina Legislature Online</dc:title>
  <dc:subject/>
  <dc:creator>Gwen Thurmond</dc:creator>
  <cp:keywords/>
  <dc:description/>
  <cp:lastModifiedBy>Danny Crook</cp:lastModifiedBy>
  <cp:revision>2</cp:revision>
  <cp:lastPrinted>2022-04-21T21:56:00Z</cp:lastPrinted>
  <dcterms:created xsi:type="dcterms:W3CDTF">2022-04-21T23:37:00Z</dcterms:created>
  <dcterms:modified xsi:type="dcterms:W3CDTF">2022-04-21T23:37:00Z</dcterms:modified>
</cp:coreProperties>
</file>