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E13" w:rsidRDefault="000B0E13" w:rsidP="001D7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D7C7B" w:rsidRDefault="001D7C7B" w:rsidP="001D7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7C7B" w:rsidRDefault="001D7C7B" w:rsidP="001D7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7C7B" w:rsidRDefault="001D7C7B" w:rsidP="001D7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7C7B" w:rsidRDefault="001D7C7B" w:rsidP="001D7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7C7B" w:rsidRDefault="001D7C7B" w:rsidP="001D7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7C7B" w:rsidRDefault="001D7C7B" w:rsidP="001D7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0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7D7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7DE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563DD">
        <w:rPr>
          <w:color w:val="000000" w:themeColor="text1"/>
          <w:u w:color="000000" w:themeColor="text1"/>
        </w:rPr>
        <w:t>TO AMEND THE CODE OF LAWS OF SOUTH CAROLINA, 1976, BY ADDING SECTION 44</w:t>
      </w:r>
      <w:r w:rsidR="00BA5322">
        <w:rPr>
          <w:color w:val="000000" w:themeColor="text1"/>
          <w:u w:color="000000" w:themeColor="text1"/>
        </w:rPr>
        <w:noBreakHyphen/>
      </w:r>
      <w:r w:rsidRPr="00F563DD">
        <w:rPr>
          <w:color w:val="000000" w:themeColor="text1"/>
          <w:u w:color="000000" w:themeColor="text1"/>
        </w:rPr>
        <w:t>43</w:t>
      </w:r>
      <w:r w:rsidR="00BA5322">
        <w:rPr>
          <w:color w:val="000000" w:themeColor="text1"/>
          <w:u w:color="000000" w:themeColor="text1"/>
        </w:rPr>
        <w:noBreakHyphen/>
      </w:r>
      <w:r w:rsidRPr="00F563DD">
        <w:rPr>
          <w:color w:val="000000" w:themeColor="text1"/>
          <w:u w:color="000000" w:themeColor="text1"/>
        </w:rPr>
        <w:t>925 SO AS TO PROHIBIT HOSPITALS</w:t>
      </w:r>
      <w:r>
        <w:rPr>
          <w:color w:val="000000" w:themeColor="text1"/>
          <w:u w:color="000000" w:themeColor="text1"/>
        </w:rPr>
        <w:t xml:space="preserve"> AND INSURANCE COMPANIES</w:t>
      </w:r>
      <w:r w:rsidRPr="00F563DD">
        <w:rPr>
          <w:color w:val="000000" w:themeColor="text1"/>
          <w:u w:color="000000" w:themeColor="text1"/>
        </w:rPr>
        <w:t xml:space="preserve"> FROM </w:t>
      </w:r>
      <w:r>
        <w:rPr>
          <w:color w:val="000000" w:themeColor="text1"/>
          <w:u w:color="000000" w:themeColor="text1"/>
        </w:rPr>
        <w:t>DISCRIMINATI</w:t>
      </w:r>
      <w:r w:rsidR="005D21A0">
        <w:rPr>
          <w:color w:val="000000" w:themeColor="text1"/>
          <w:u w:color="000000" w:themeColor="text1"/>
        </w:rPr>
        <w:t>NG</w:t>
      </w:r>
      <w:r>
        <w:rPr>
          <w:color w:val="000000" w:themeColor="text1"/>
          <w:u w:color="000000" w:themeColor="text1"/>
        </w:rPr>
        <w:t xml:space="preserve"> AGAINST</w:t>
      </w:r>
      <w:r w:rsidRPr="00F563DD">
        <w:rPr>
          <w:color w:val="000000" w:themeColor="text1"/>
          <w:u w:color="000000" w:themeColor="text1"/>
        </w:rPr>
        <w:t xml:space="preserve"> POTENTIAL ORGAN TRANSPLANT RECIPIENTS BASED ON A PERSON</w:t>
      </w:r>
      <w:r w:rsidR="00B67960">
        <w:rPr>
          <w:color w:val="000000" w:themeColor="text1"/>
          <w:u w:color="000000" w:themeColor="text1"/>
        </w:rPr>
        <w:t>’</w:t>
      </w:r>
      <w:r w:rsidRPr="00F563DD">
        <w:rPr>
          <w:color w:val="000000" w:themeColor="text1"/>
          <w:u w:color="000000" w:themeColor="text1"/>
        </w:rPr>
        <w:t>S COVID</w:t>
      </w:r>
      <w:r w:rsidR="00BA5322">
        <w:rPr>
          <w:color w:val="000000" w:themeColor="text1"/>
          <w:u w:color="000000" w:themeColor="text1"/>
        </w:rPr>
        <w:noBreakHyphen/>
      </w:r>
      <w:r w:rsidRPr="00F563DD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t xml:space="preserve"> VACCINATION STATUS</w:t>
      </w:r>
      <w:r w:rsidRPr="00F563DD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7D7C" w:rsidRDefault="00857D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57D7C" w:rsidRDefault="00857D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DE1" w:rsidRPr="00F563DD" w:rsidRDefault="00857D7C" w:rsidP="0026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267DE1" w:rsidRPr="00F563DD">
        <w:rPr>
          <w:color w:val="000000" w:themeColor="text1"/>
          <w:u w:color="000000" w:themeColor="text1"/>
        </w:rPr>
        <w:t>Article 11, Chapter 43, Title 44 of the 1976 Code is amended by adding:</w:t>
      </w:r>
    </w:p>
    <w:p w:rsidR="00267DE1" w:rsidRPr="00F563DD" w:rsidRDefault="00267DE1" w:rsidP="0026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7DE1" w:rsidRDefault="00267DE1" w:rsidP="0026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563DD">
        <w:rPr>
          <w:color w:val="000000" w:themeColor="text1"/>
          <w:u w:color="000000" w:themeColor="text1"/>
        </w:rPr>
        <w:t>“Section 44</w:t>
      </w:r>
      <w:r w:rsidR="00BA5322">
        <w:rPr>
          <w:color w:val="000000" w:themeColor="text1"/>
          <w:u w:color="000000" w:themeColor="text1"/>
        </w:rPr>
        <w:noBreakHyphen/>
      </w:r>
      <w:r w:rsidRPr="00F563DD">
        <w:rPr>
          <w:color w:val="000000" w:themeColor="text1"/>
          <w:u w:color="000000" w:themeColor="text1"/>
        </w:rPr>
        <w:t>43</w:t>
      </w:r>
      <w:r w:rsidR="00BA5322">
        <w:rPr>
          <w:color w:val="000000" w:themeColor="text1"/>
          <w:u w:color="000000" w:themeColor="text1"/>
        </w:rPr>
        <w:noBreakHyphen/>
      </w:r>
      <w:r w:rsidRPr="00F563DD">
        <w:rPr>
          <w:color w:val="000000" w:themeColor="text1"/>
          <w:u w:color="000000" w:themeColor="text1"/>
        </w:rPr>
        <w:t>925.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F563DD">
        <w:rPr>
          <w:color w:val="000000" w:themeColor="text1"/>
          <w:u w:color="000000" w:themeColor="text1"/>
        </w:rPr>
        <w:t>A hospital is prohibited from establishing or implementing any policy that makes a person</w:t>
      </w:r>
      <w:r>
        <w:rPr>
          <w:color w:val="000000" w:themeColor="text1"/>
          <w:u w:color="000000" w:themeColor="text1"/>
        </w:rPr>
        <w:t xml:space="preserve"> ineligible to be an organ transplant</w:t>
      </w:r>
      <w:r w:rsidRPr="00F563DD">
        <w:rPr>
          <w:color w:val="000000" w:themeColor="text1"/>
          <w:u w:color="000000" w:themeColor="text1"/>
        </w:rPr>
        <w:t xml:space="preserve"> recipient, or has the effect of removing a person from an organ transplant list, </w:t>
      </w:r>
      <w:r>
        <w:rPr>
          <w:color w:val="000000" w:themeColor="text1"/>
          <w:u w:color="000000" w:themeColor="text1"/>
        </w:rPr>
        <w:t>based upon the person</w:t>
      </w:r>
      <w:r w:rsidR="00B6796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COVID</w:t>
      </w:r>
      <w:r w:rsidR="00BA532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 vaccination status.</w:t>
      </w:r>
    </w:p>
    <w:p w:rsidR="00857D7C" w:rsidRDefault="00267DE1" w:rsidP="0026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 xml:space="preserve">An insurance company </w:t>
      </w:r>
      <w:r w:rsidRPr="00F563DD">
        <w:rPr>
          <w:color w:val="000000" w:themeColor="text1"/>
          <w:u w:color="000000" w:themeColor="text1"/>
        </w:rPr>
        <w:t xml:space="preserve">is prohibited from establishing or implementing any policy that </w:t>
      </w:r>
      <w:r>
        <w:rPr>
          <w:color w:val="000000" w:themeColor="text1"/>
          <w:u w:color="000000" w:themeColor="text1"/>
        </w:rPr>
        <w:t>denies coverage for</w:t>
      </w:r>
      <w:r w:rsidRPr="00F563DD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n organ transplant recipient based upon the person</w:t>
      </w:r>
      <w:r w:rsidR="00B6796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COVID</w:t>
      </w:r>
      <w:r w:rsidR="00BA532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 vaccination status.”</w:t>
      </w:r>
    </w:p>
    <w:p w:rsidR="00857D7C" w:rsidRDefault="00857D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D7C" w:rsidRDefault="00857D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67DE1">
        <w:t>2</w:t>
      </w:r>
      <w:r>
        <w:t>.</w:t>
      </w:r>
      <w:r>
        <w:tab/>
        <w:t>This act takes effect upon approval by the Governor.</w:t>
      </w:r>
    </w:p>
    <w:p w:rsidR="00DE63B5" w:rsidRDefault="00BA532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0E13" w:rsidRDefault="000B0E13" w:rsidP="000B0E13">
      <w:pPr>
        <w:suppressAutoHyphens/>
      </w:pPr>
    </w:p>
    <w:sectPr w:rsidR="000B0E13" w:rsidSect="000B0E1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7D7C" w:rsidRDefault="00857D7C" w:rsidP="009F0C77">
      <w:r>
        <w:separator/>
      </w:r>
    </w:p>
  </w:endnote>
  <w:endnote w:type="continuationSeparator" w:id="0">
    <w:p w:rsidR="00857D7C" w:rsidRDefault="00857D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5FF2DEA-BFFF-4C34-A4E9-C73BC13692B7}"/>
    <w:embedBold r:id="rId2" w:fontKey="{95BC02BB-5EEE-4628-B32D-2BD147F499B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8B31320-98A9-44CF-94F6-F04F2E9220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5AAA79C-9943-4FAF-9E6E-215A3A8503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3B5" w:rsidRPr="000B0E13" w:rsidRDefault="000B0E13" w:rsidP="000B0E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7D7C" w:rsidRDefault="00857D7C" w:rsidP="009F0C77">
      <w:r>
        <w:separator/>
      </w:r>
    </w:p>
  </w:footnote>
  <w:footnote w:type="continuationSeparator" w:id="0">
    <w:p w:rsidR="00857D7C" w:rsidRDefault="00857D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6141VR22"/>
    <w:docVar w:name="CoverBillType" w:val="b"/>
    <w:docVar w:name="DocPath" w:val="L:\Council\bills\CC\16141VR22.DOCX"/>
    <w:docVar w:name="dvBillNumber" w:val="1037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857D7C"/>
    <w:rsid w:val="000263D9"/>
    <w:rsid w:val="00026C9A"/>
    <w:rsid w:val="000965A1"/>
    <w:rsid w:val="000B0E13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7C7B"/>
    <w:rsid w:val="002037CA"/>
    <w:rsid w:val="002047A2"/>
    <w:rsid w:val="002321B6"/>
    <w:rsid w:val="0023696B"/>
    <w:rsid w:val="00250967"/>
    <w:rsid w:val="00267DE1"/>
    <w:rsid w:val="002759C5"/>
    <w:rsid w:val="00277DEE"/>
    <w:rsid w:val="00280D88"/>
    <w:rsid w:val="00294ABE"/>
    <w:rsid w:val="002A3EB4"/>
    <w:rsid w:val="002B0A99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5D21A0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57D7C"/>
    <w:rsid w:val="00872729"/>
    <w:rsid w:val="008F4429"/>
    <w:rsid w:val="009206CB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1572A"/>
    <w:rsid w:val="00B26FA6"/>
    <w:rsid w:val="00B67960"/>
    <w:rsid w:val="00B741CB"/>
    <w:rsid w:val="00B87AF8"/>
    <w:rsid w:val="00B934F3"/>
    <w:rsid w:val="00BA5322"/>
    <w:rsid w:val="00BB6347"/>
    <w:rsid w:val="00BD2134"/>
    <w:rsid w:val="00C038D8"/>
    <w:rsid w:val="00C045DD"/>
    <w:rsid w:val="00C3136F"/>
    <w:rsid w:val="00C3483A"/>
    <w:rsid w:val="00C473CD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3B5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88BBF5-5C96-4CF5-B030-4BF872327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DB27B-DC1D-4E7E-B72B-3AEF0B715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809</Characters>
  <Application>Microsoft Office Word</Application>
  <DocSecurity>0</DocSecurity>
  <Lines>35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1037 Text of Previous Version (Feb. 2, 2022) - South Carolina Legislature Online</dc:title>
  <dc:subject/>
  <dc:creator>Chris Charlton</dc:creator>
  <cp:keywords/>
  <dc:description/>
  <cp:lastModifiedBy>S Wilson</cp:lastModifiedBy>
  <cp:revision>2</cp:revision>
  <cp:lastPrinted>2022-01-27T19:53:00Z</cp:lastPrinted>
  <dcterms:created xsi:type="dcterms:W3CDTF">2022-02-02T20:19:00Z</dcterms:created>
  <dcterms:modified xsi:type="dcterms:W3CDTF">2022-02-02T20:19:00Z</dcterms:modified>
</cp:coreProperties>
</file>