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E4BDA" w14:textId="77777777" w:rsidR="001100CB" w:rsidRDefault="001100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43ED5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940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5A2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59FE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77F3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D41D8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D00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87687C" w14:textId="77777777" w:rsidR="0010776B" w:rsidRPr="00325348" w:rsidRDefault="0010776B" w:rsidP="001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18D1">
        <w:rPr>
          <w:b/>
          <w:sz w:val="30"/>
          <w:szCs w:val="30"/>
        </w:rPr>
        <w:t>CONCURRENT RESOLUTION</w:t>
      </w:r>
    </w:p>
    <w:p w14:paraId="71C0510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1A700" w14:textId="007619CB" w:rsidR="0010776B" w:rsidRDefault="00611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ROUNDABOUT LOCATED ON GASQUE ROAD IN THE CITY OF MARION IN MARIO</w:t>
      </w:r>
      <w:r w:rsidR="00DB406F">
        <w:t>N</w:t>
      </w:r>
      <w:r>
        <w:t xml:space="preserve"> COUNTY “JAMES M. JORDAN</w:t>
      </w:r>
      <w:r w:rsidR="00477E16">
        <w:t>, SR.</w:t>
      </w:r>
      <w:r>
        <w:t xml:space="preserve"> ROUNDABOUT” AND ERECT APPROPRIATE MARKERS OR SIGNS AT THIS LOCATION CONTAINING THESE WORDS.</w:t>
      </w:r>
    </w:p>
    <w:p w14:paraId="46A0980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86BAE78" w14:textId="77777777" w:rsidR="00611B85"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B85">
        <w:t>born February 17, 1924, in Marion County, Mr. James M. Jordan, Sr., was the son of the late Norford and Reba Stephens Jordan; and</w:t>
      </w:r>
    </w:p>
    <w:p w14:paraId="3D5BAC1E" w14:textId="77777777" w:rsidR="00611B85"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F6E5D" w14:textId="36B2E625" w:rsidR="00AA2D40"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resident of Marion, </w:t>
      </w:r>
      <w:r w:rsidR="00DB406F">
        <w:t xml:space="preserve">Mr. </w:t>
      </w:r>
      <w:r>
        <w:t xml:space="preserve">Jordan </w:t>
      </w:r>
      <w:r w:rsidR="003B4021">
        <w:t xml:space="preserve">valiantly </w:t>
      </w:r>
      <w:r>
        <w:t>served his country during World War II</w:t>
      </w:r>
      <w:r w:rsidR="003B4021">
        <w:t>, flying thirty</w:t>
      </w:r>
      <w:r w:rsidR="00A97C85">
        <w:noBreakHyphen/>
      </w:r>
      <w:r w:rsidR="003B4021">
        <w:t xml:space="preserve">two missions over Germany. Following his discharge from the military, </w:t>
      </w:r>
      <w:r w:rsidR="00DB406F">
        <w:t xml:space="preserve">Mr. </w:t>
      </w:r>
      <w:r w:rsidR="003B4021">
        <w:t>Jordan founded and was president of Jordan Scrap Metal Company</w:t>
      </w:r>
      <w:r w:rsidR="00AA2D40">
        <w:t>, Inc., a business he worked for more than sixty years; and</w:t>
      </w:r>
    </w:p>
    <w:p w14:paraId="02BC544B"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2A9FB" w14:textId="08C9A0AF"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fifty years he was married to Nealy Ray Jordan, who preceded him in death. Together they were the parents of five children – James Jr., Janet, Joan, Judy, and Jodi</w:t>
      </w:r>
      <w:r w:rsidR="00077A90">
        <w:t>. The family also includes twelve grandchildren and five great</w:t>
      </w:r>
      <w:r w:rsidR="00A97C85">
        <w:noBreakHyphen/>
      </w:r>
      <w:r w:rsidR="00077A90">
        <w:t>grandchildren</w:t>
      </w:r>
      <w:r>
        <w:t>; and</w:t>
      </w:r>
    </w:p>
    <w:p w14:paraId="58BE3F41"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81B83" w14:textId="1398BD41" w:rsidR="00077A9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A90">
        <w:t xml:space="preserve">a man of deep faith, </w:t>
      </w:r>
      <w:r w:rsidR="00DB406F">
        <w:t xml:space="preserve">Mr. </w:t>
      </w:r>
      <w:r>
        <w:t xml:space="preserve">Jordan was a member of Marion Baptist Church where he served in various capacities for some seven decades. </w:t>
      </w:r>
      <w:r w:rsidR="006340FD">
        <w:t xml:space="preserve">He </w:t>
      </w:r>
      <w:r w:rsidR="00077A90">
        <w:t>was a member of the</w:t>
      </w:r>
      <w:r w:rsidR="006340FD">
        <w:t xml:space="preserve"> Marion C</w:t>
      </w:r>
      <w:r>
        <w:t xml:space="preserve">ity </w:t>
      </w:r>
      <w:r w:rsidR="006340FD">
        <w:t>C</w:t>
      </w:r>
      <w:r>
        <w:t>ouncil</w:t>
      </w:r>
      <w:r w:rsidR="006340FD">
        <w:t xml:space="preserve"> and served more than twenty</w:t>
      </w:r>
      <w:r w:rsidR="00A97C85">
        <w:noBreakHyphen/>
      </w:r>
      <w:r w:rsidR="006340FD">
        <w:t xml:space="preserve">five years on the </w:t>
      </w:r>
      <w:r w:rsidR="00005A21">
        <w:t>city</w:t>
      </w:r>
      <w:r w:rsidR="00A97C85">
        <w:t>’</w:t>
      </w:r>
      <w:r w:rsidR="00005A21">
        <w:t xml:space="preserve">s </w:t>
      </w:r>
      <w:r w:rsidR="00477E16">
        <w:t>h</w:t>
      </w:r>
      <w:r w:rsidR="006340FD">
        <w:t xml:space="preserve">ousing </w:t>
      </w:r>
      <w:r w:rsidR="00477E16">
        <w:t>a</w:t>
      </w:r>
      <w:r w:rsidR="006340FD">
        <w:t xml:space="preserve">uthority. </w:t>
      </w:r>
      <w:r w:rsidR="00077A90">
        <w:t>He also was a</w:t>
      </w:r>
      <w:r w:rsidR="006340FD">
        <w:t xml:space="preserve"> past president of the Marion Jaycees, past commander of the American Legion Post 5, </w:t>
      </w:r>
      <w:r w:rsidR="00077A90">
        <w:t>past commander of the VFW Post 6185, and was a charter member and former director of Colonial State Bank; and</w:t>
      </w:r>
    </w:p>
    <w:p w14:paraId="3B4C890F" w14:textId="77777777" w:rsidR="00077A90" w:rsidRDefault="00077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4DCBF" w14:textId="258FFD22" w:rsidR="000E18D1" w:rsidRDefault="00077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974B1">
        <w:t xml:space="preserve">surrounded by his loving family, </w:t>
      </w:r>
      <w:r>
        <w:t xml:space="preserve">James M. Jordan, Sr., departed this life on February 19, 2015, </w:t>
      </w:r>
      <w:r w:rsidR="00F974B1">
        <w:t>and was buried with full military honors</w:t>
      </w:r>
      <w:r>
        <w:t xml:space="preserve">. Leaving behind a rich legacy of service to God, country, and community, it would be fitting and proper to name </w:t>
      </w:r>
      <w:r w:rsidR="00A97C85">
        <w:t>a</w:t>
      </w:r>
      <w:r>
        <w:t xml:space="preserve"> roundabout in </w:t>
      </w:r>
      <w:r w:rsidR="00A97C85">
        <w:t xml:space="preserve">the City of </w:t>
      </w:r>
      <w:r>
        <w:t xml:space="preserve">Marion as a tribute to </w:t>
      </w:r>
      <w:r w:rsidR="00A97C85">
        <w:t>his life’s work</w:t>
      </w:r>
      <w:r w:rsidR="000E18D1">
        <w:t xml:space="preserve">.  Now, therefore, </w:t>
      </w:r>
    </w:p>
    <w:p w14:paraId="61C55890"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36999"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156F1E4"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A9376" w14:textId="3C7FD990"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7A90">
        <w:t xml:space="preserve"> the members of the South Carolina General Assembly request the Department of Transportation name the roundabout located on Gasque Road in the City of Marion in Marion County “James M. Jordan</w:t>
      </w:r>
      <w:r w:rsidR="00477E16">
        <w:t>, Sr.</w:t>
      </w:r>
      <w:r w:rsidR="00077A90">
        <w:t xml:space="preserve"> Roundabout” and erect appropriate </w:t>
      </w:r>
      <w:r w:rsidR="00A97C85">
        <w:t>markers or signs at this location containing these words.</w:t>
      </w:r>
    </w:p>
    <w:p w14:paraId="32481BB1"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B18AA" w14:textId="6E0A5CF5"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7C85">
        <w:t>forward</w:t>
      </w:r>
      <w:r>
        <w:t>ed to</w:t>
      </w:r>
      <w:r w:rsidR="00A97C85">
        <w:t xml:space="preserve"> the Department of Transportation.</w:t>
      </w:r>
    </w:p>
    <w:p w14:paraId="7D1F4467" w14:textId="7E1F8858" w:rsidR="00AF7D6A" w:rsidRDefault="00A97C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D2724BF" w14:textId="77777777" w:rsidR="001100CB" w:rsidRDefault="001100CB" w:rsidP="001100CB">
      <w:pPr>
        <w:suppressAutoHyphens/>
      </w:pPr>
    </w:p>
    <w:sectPr w:rsidR="001100CB" w:rsidSect="001100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EE27E" w14:textId="77777777" w:rsidR="000E18D1" w:rsidRDefault="000E18D1" w:rsidP="009F0C77">
      <w:r>
        <w:separator/>
      </w:r>
    </w:p>
  </w:endnote>
  <w:endnote w:type="continuationSeparator" w:id="0">
    <w:p w14:paraId="100AF9EA" w14:textId="77777777" w:rsidR="000E18D1" w:rsidRDefault="000E1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9AF0A8-52F5-4F0B-97A0-A59760351FC9}"/>
    <w:embedBold r:id="rId2" w:fontKey="{40245D5F-5354-4CEE-A8FF-FEA9BED8EA80}"/>
  </w:font>
  <w:font w:name="Calibri">
    <w:panose1 w:val="020F0502020204030204"/>
    <w:charset w:val="00"/>
    <w:family w:val="swiss"/>
    <w:pitch w:val="variable"/>
    <w:sig w:usb0="E4002EFF" w:usb1="C000247B" w:usb2="00000009" w:usb3="00000000" w:csb0="000001FF" w:csb1="00000000"/>
    <w:embedRegular r:id="rId3" w:fontKey="{FF5945C8-F6FC-4516-A698-6884622B8C74}"/>
  </w:font>
  <w:font w:name="Cambria">
    <w:panose1 w:val="02040503050406030204"/>
    <w:charset w:val="00"/>
    <w:family w:val="roman"/>
    <w:pitch w:val="variable"/>
    <w:sig w:usb0="E00006FF" w:usb1="420024FF" w:usb2="02000000" w:usb3="00000000" w:csb0="0000019F" w:csb1="00000000"/>
    <w:embedRegular r:id="rId4" w:fontKey="{BBF8816A-A292-431E-928D-E0DFE672F2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38EF" w14:textId="3F41E13E" w:rsidR="00AF7D6A" w:rsidRPr="001100CB" w:rsidRDefault="001100CB" w:rsidP="001100CB">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A1AB5" w14:textId="77777777" w:rsidR="000E18D1" w:rsidRDefault="000E18D1" w:rsidP="009F0C77">
      <w:r>
        <w:separator/>
      </w:r>
    </w:p>
  </w:footnote>
  <w:footnote w:type="continuationSeparator" w:id="0">
    <w:p w14:paraId="16DE2E44" w14:textId="77777777" w:rsidR="000E18D1" w:rsidRDefault="000E1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3CM22"/>
    <w:docVar w:name="CoverBillType" w:val="c"/>
    <w:docVar w:name="DocPath" w:val="L:\Council\bills\GT\6153CM22.DOCX"/>
    <w:docVar w:name="dvBillNumber" w:val="1085"/>
    <w:docVar w:name="dvBillNumberPrefix" w:val="S. "/>
    <w:docVar w:name="dvOriginalBody" w:val="Senate"/>
    <w:docVar w:name="dvSteno" w:val="GT"/>
    <w:docVar w:name="NameofBody" w:val="s"/>
    <w:docVar w:name="vGroup2" w:val="Council"/>
  </w:docVars>
  <w:rsids>
    <w:rsidRoot w:val="000E18D1"/>
    <w:rsid w:val="00005A21"/>
    <w:rsid w:val="000263D9"/>
    <w:rsid w:val="00026C9A"/>
    <w:rsid w:val="00035E1B"/>
    <w:rsid w:val="00077A90"/>
    <w:rsid w:val="000965A1"/>
    <w:rsid w:val="000C487D"/>
    <w:rsid w:val="000E1785"/>
    <w:rsid w:val="000E18D1"/>
    <w:rsid w:val="000F39F2"/>
    <w:rsid w:val="001023A4"/>
    <w:rsid w:val="0010776B"/>
    <w:rsid w:val="001100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021"/>
    <w:rsid w:val="003D411E"/>
    <w:rsid w:val="003E3C1E"/>
    <w:rsid w:val="003E6148"/>
    <w:rsid w:val="003E7D04"/>
    <w:rsid w:val="00400EAA"/>
    <w:rsid w:val="0041760A"/>
    <w:rsid w:val="004203D7"/>
    <w:rsid w:val="00423F46"/>
    <w:rsid w:val="00461588"/>
    <w:rsid w:val="00477E16"/>
    <w:rsid w:val="004809EE"/>
    <w:rsid w:val="004B2A8B"/>
    <w:rsid w:val="00511EE9"/>
    <w:rsid w:val="00521E00"/>
    <w:rsid w:val="00577C6C"/>
    <w:rsid w:val="0058501B"/>
    <w:rsid w:val="005C5AC4"/>
    <w:rsid w:val="00611B85"/>
    <w:rsid w:val="0061228A"/>
    <w:rsid w:val="006215AA"/>
    <w:rsid w:val="006340D9"/>
    <w:rsid w:val="006340F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1DA"/>
    <w:rsid w:val="00932670"/>
    <w:rsid w:val="009352BB"/>
    <w:rsid w:val="00990668"/>
    <w:rsid w:val="009B397B"/>
    <w:rsid w:val="009F0C77"/>
    <w:rsid w:val="009F4DD1"/>
    <w:rsid w:val="00A64E80"/>
    <w:rsid w:val="00A741D9"/>
    <w:rsid w:val="00A85589"/>
    <w:rsid w:val="00A9741D"/>
    <w:rsid w:val="00A97C85"/>
    <w:rsid w:val="00AA2D40"/>
    <w:rsid w:val="00AB0576"/>
    <w:rsid w:val="00AD4B17"/>
    <w:rsid w:val="00AF7D6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06F"/>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74B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D44D"/>
  <w15:docId w15:val="{83D5464F-0E87-44D7-A439-F69EA9E4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7FC33-68F9-475A-A71E-9F645C94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1890</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1085 Text of Previous Version (Feb. 17, 2022) - South Carolina Legislature Online</dc:title>
  <dc:subject/>
  <dc:creator>Gwen Thurmond</dc:creator>
  <cp:keywords/>
  <dc:description/>
  <cp:lastModifiedBy>Derrick Williamson</cp:lastModifiedBy>
  <cp:revision>2</cp:revision>
  <cp:lastPrinted>2022-02-16T17:20:00Z</cp:lastPrinted>
  <dcterms:created xsi:type="dcterms:W3CDTF">2022-02-17T16:45:00Z</dcterms:created>
  <dcterms:modified xsi:type="dcterms:W3CDTF">2022-02-17T16:45:00Z</dcterms:modified>
</cp:coreProperties>
</file>