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0D9" w:rsidRPr="00522CE0" w:rsidRDefault="00DA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123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8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 xml:space="preserve">FORMER </w:t>
      </w:r>
      <w:r w:rsidR="00E22F71">
        <w:rPr>
          <w:color w:val="000000" w:themeColor="text1"/>
          <w:u w:color="000000" w:themeColor="text1"/>
        </w:rPr>
        <w:t xml:space="preserve">SOUTH CAROLINA </w:t>
      </w:r>
      <w:r>
        <w:rPr>
          <w:color w:val="000000" w:themeColor="text1"/>
          <w:u w:color="000000" w:themeColor="text1"/>
        </w:rPr>
        <w:t xml:space="preserve">GOVERNOR DAVID BEASLEY FOR </w:t>
      </w:r>
      <w:r w:rsidRPr="00286EB0">
        <w:rPr>
          <w:color w:val="000000" w:themeColor="text1"/>
          <w:u w:color="000000" w:themeColor="text1"/>
        </w:rPr>
        <w:t xml:space="preserve">HIS </w:t>
      </w:r>
      <w:r>
        <w:rPr>
          <w:color w:val="000000" w:themeColor="text1"/>
          <w:u w:color="000000" w:themeColor="text1"/>
        </w:rPr>
        <w:t>WORLD FOOD PROGRAMME AND TO WELCOME HIM TO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former South Carolina Governor David Beasley, executive director of the World Food Programme; and</w:t>
      </w: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World Food Programme works in over eighty countries to bring life-saving food to people displaced by conflict and made destitute by disasters, and help individuals and communities find life-changing solutions to the challenges they face in building better futures; and</w:t>
      </w: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w:t>
      </w:r>
      <w:r w:rsidR="00E22F71">
        <w:rPr>
          <w:color w:val="000000" w:themeColor="text1"/>
          <w:u w:color="000000" w:themeColor="text1"/>
        </w:rPr>
        <w:t>the World Food Programme</w:t>
      </w:r>
      <w:r>
        <w:rPr>
          <w:color w:val="000000" w:themeColor="text1"/>
          <w:u w:color="000000" w:themeColor="text1"/>
        </w:rPr>
        <w:t xml:space="preserve"> works to enhance nutrition in women and children, support small farmers in improving productivity and reducing losses, help countries and communities prepare for and cope with climate-related shocks, and develop school feeding programs; and</w:t>
      </w:r>
    </w:p>
    <w:p w:rsidR="00281906" w:rsidRDefault="00281906"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281906" w:rsidRDefault="00281906"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World Food Programme received the 2020 Nobel Peace Prize for its efforts to combat hunger, for its contributions to bettering conditions for peace in conflict-affected areas, and for acting as a driving force in efforts to prevent the use of hunger as a weapon of war and conflict; and</w:t>
      </w: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as Russian military strikes continue to pummel Ukraine, the World Food Programme, led by Governor Beasley’s efforts, is working to assist the nearly forty million Ukrainians who remain in the country. Currently, the World Food Programme has a couple of hundred staff members on the ground in Ukraine trying to get </w:t>
      </w:r>
      <w:r>
        <w:rPr>
          <w:color w:val="000000" w:themeColor="text1"/>
          <w:u w:color="000000" w:themeColor="text1"/>
        </w:rPr>
        <w:lastRenderedPageBreak/>
        <w:t>provisions to the people who have been displaced and are under the impending threat of extreme cold and hunger; and</w:t>
      </w:r>
    </w:p>
    <w:p w:rsidR="00E22F71" w:rsidRDefault="00E22F71"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E22F71" w:rsidRDefault="00E22F71"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Governor Beasley will be visiting the State of South Carolina on </w:t>
      </w:r>
      <w:r w:rsidR="00847527">
        <w:rPr>
          <w:color w:val="000000" w:themeColor="text1"/>
          <w:u w:color="000000" w:themeColor="text1"/>
        </w:rPr>
        <w:t>March 29, 2022</w:t>
      </w:r>
      <w:r>
        <w:rPr>
          <w:color w:val="000000" w:themeColor="text1"/>
          <w:u w:color="000000" w:themeColor="text1"/>
        </w:rPr>
        <w:t xml:space="preserve"> to discuss the hardships facing the people of Ukraine and the work currently being done by the World Food Programme to assist Ukrainians affected by this humanitarian disaster; and</w:t>
      </w:r>
    </w:p>
    <w:p w:rsidR="00286EB0" w:rsidRDefault="0028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235" w:rsidRDefault="0028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sidR="00E22F71">
        <w:rPr>
          <w:color w:val="000000" w:themeColor="text1"/>
          <w:u w:color="000000" w:themeColor="text1"/>
        </w:rPr>
        <w:t>Governor Beasley</w:t>
      </w:r>
      <w:r>
        <w:rPr>
          <w:rFonts w:eastAsia="Times New Roman"/>
        </w:rPr>
        <w:t xml:space="preserve"> has shown in serving the people and the State of South Carolina.  Now, therefore,</w:t>
      </w:r>
    </w:p>
    <w:p w:rsidR="00EB1235"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235"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B1235"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235" w:rsidRDefault="0028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Pr>
          <w:color w:val="000000" w:themeColor="text1"/>
          <w:u w:color="000000" w:themeColor="text1"/>
        </w:rPr>
        <w:t xml:space="preserve">former </w:t>
      </w:r>
      <w:r w:rsidR="00E22F71">
        <w:rPr>
          <w:color w:val="000000" w:themeColor="text1"/>
          <w:u w:color="000000" w:themeColor="text1"/>
        </w:rPr>
        <w:t xml:space="preserve">South Carolina </w:t>
      </w:r>
      <w:r>
        <w:rPr>
          <w:color w:val="000000" w:themeColor="text1"/>
          <w:u w:color="000000" w:themeColor="text1"/>
        </w:rPr>
        <w:t xml:space="preserve">Governor David Beasley for </w:t>
      </w:r>
      <w:r w:rsidRPr="00286EB0">
        <w:rPr>
          <w:color w:val="000000" w:themeColor="text1"/>
          <w:u w:color="000000" w:themeColor="text1"/>
        </w:rPr>
        <w:t>his</w:t>
      </w:r>
      <w:r>
        <w:rPr>
          <w:color w:val="000000" w:themeColor="text1"/>
          <w:u w:color="000000" w:themeColor="text1"/>
        </w:rPr>
        <w:t xml:space="preserve"> World Food Programme and to welcome him to South Carolina</w:t>
      </w:r>
      <w:r>
        <w:rPr>
          <w:rFonts w:eastAsia="Times New Roman"/>
        </w:rPr>
        <w:t>.</w:t>
      </w:r>
    </w:p>
    <w:p w:rsidR="00EB1235"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235" w:rsidRPr="00522CE0"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86EB0">
        <w:rPr>
          <w:color w:val="000000" w:themeColor="text1"/>
          <w:u w:color="000000" w:themeColor="text1"/>
        </w:rPr>
        <w:t>Governor David Beasley</w:t>
      </w:r>
      <w:r>
        <w:rPr>
          <w:rFonts w:eastAsia="Times New Roman"/>
        </w:rPr>
        <w:t>.</w:t>
      </w:r>
    </w:p>
    <w:p w:rsidR="00BD3446" w:rsidRDefault="006077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50D9" w:rsidRDefault="00DA50D9" w:rsidP="00DA50D9">
      <w:pPr>
        <w:suppressAutoHyphens/>
        <w:jc w:val="both"/>
        <w:rPr>
          <w:rFonts w:eastAsia="Times New Roman"/>
        </w:rPr>
      </w:pPr>
    </w:p>
    <w:sectPr w:rsidR="00DA50D9" w:rsidSect="00DA50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EB0" w:rsidRDefault="00286EB0" w:rsidP="00522CE0">
      <w:r>
        <w:separator/>
      </w:r>
    </w:p>
  </w:endnote>
  <w:endnote w:type="continuationSeparator" w:id="0">
    <w:p w:rsidR="00286EB0" w:rsidRDefault="00286E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84864F-F50B-4914-B043-CD6F8DC77F31}"/>
    <w:embedBold r:id="rId2" w:fontKey="{850627B5-93A2-49DA-9385-A46DBD4CF199}"/>
  </w:font>
  <w:font w:name="Calibri">
    <w:panose1 w:val="020F0502020204030204"/>
    <w:charset w:val="00"/>
    <w:family w:val="swiss"/>
    <w:pitch w:val="variable"/>
    <w:sig w:usb0="E4002EFF" w:usb1="C000247B" w:usb2="00000009" w:usb3="00000000" w:csb0="000001FF" w:csb1="00000000"/>
    <w:embedRegular r:id="rId3" w:fontKey="{0D888526-537E-4874-AEF5-07C452495884}"/>
  </w:font>
  <w:font w:name="Segoe UI">
    <w:panose1 w:val="020B0502040204020203"/>
    <w:charset w:val="00"/>
    <w:family w:val="swiss"/>
    <w:pitch w:val="variable"/>
    <w:sig w:usb0="E4002EFF" w:usb1="C000E47F" w:usb2="00000009" w:usb3="00000000" w:csb0="000001FF" w:csb1="00000000"/>
    <w:embedRegular r:id="rId4" w:fontKey="{7112F43E-0745-443A-B372-9BA10C5E3FEE}"/>
  </w:font>
  <w:font w:name="Cambria">
    <w:panose1 w:val="02040503050406030204"/>
    <w:charset w:val="00"/>
    <w:family w:val="roman"/>
    <w:pitch w:val="variable"/>
    <w:sig w:usb0="E00006FF" w:usb1="420024FF" w:usb2="02000000" w:usb3="00000000" w:csb0="0000019F" w:csb1="00000000"/>
    <w:embedRegular r:id="rId5" w:fontKey="{55EC2BFC-FCE9-4F9E-A69B-5A2D7F40F4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446" w:rsidRPr="00DA50D9" w:rsidRDefault="00DA50D9" w:rsidP="00DA50D9">
    <w:pPr>
      <w:pStyle w:val="Footer"/>
      <w:tabs>
        <w:tab w:val="clear" w:pos="4680"/>
        <w:tab w:val="clear" w:pos="9360"/>
        <w:tab w:val="center" w:pos="2995"/>
      </w:tabs>
      <w:spacing w:before="120"/>
    </w:pPr>
    <w:r>
      <w:t>[1202]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EB0" w:rsidRDefault="00286EB0" w:rsidP="00522CE0">
      <w:r>
        <w:separator/>
      </w:r>
    </w:p>
  </w:footnote>
  <w:footnote w:type="continuationSeparator" w:id="0">
    <w:p w:rsidR="00286EB0" w:rsidRDefault="00286E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BEAS.KMM.JK"/>
    <w:docVar w:name="CoverAttorneyInitials" w:val="KMM"/>
    <w:docVar w:name="CoverAttorneyLastName" w:val="Moffitt"/>
    <w:docVar w:name="CoverBillType" w:val="r"/>
    <w:docVar w:name="CoverSenator" w:val="JK"/>
    <w:docVar w:name="dvBillNumber" w:val="1202"/>
    <w:docVar w:name="dvBillNumberPrefix" w:val="S. "/>
    <w:docVar w:name="dvOriginalBody" w:val="Senate"/>
    <w:docVar w:name="fulldraftpath" w:val="L:\S-RES\JK\020BEAS.KMM.JK.DOCX"/>
    <w:docVar w:name="NameofBody" w:val="S"/>
    <w:docVar w:name="vgroup2" w:val="S-RES"/>
  </w:docVars>
  <w:rsids>
    <w:rsidRoot w:val="00EB1235"/>
    <w:rsid w:val="00042AC1"/>
    <w:rsid w:val="00046516"/>
    <w:rsid w:val="00072458"/>
    <w:rsid w:val="0007601D"/>
    <w:rsid w:val="000B0720"/>
    <w:rsid w:val="000B3310"/>
    <w:rsid w:val="000B5EAF"/>
    <w:rsid w:val="001315B2"/>
    <w:rsid w:val="00170561"/>
    <w:rsid w:val="00174988"/>
    <w:rsid w:val="00186AC9"/>
    <w:rsid w:val="00197DF1"/>
    <w:rsid w:val="001B3DD9"/>
    <w:rsid w:val="001B7E5D"/>
    <w:rsid w:val="001D3BAC"/>
    <w:rsid w:val="00216025"/>
    <w:rsid w:val="00245C4E"/>
    <w:rsid w:val="00281906"/>
    <w:rsid w:val="00286EB0"/>
    <w:rsid w:val="002C1321"/>
    <w:rsid w:val="002C2031"/>
    <w:rsid w:val="002C5896"/>
    <w:rsid w:val="002D3BED"/>
    <w:rsid w:val="002D4BCD"/>
    <w:rsid w:val="00300A94"/>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077FE"/>
    <w:rsid w:val="006A1802"/>
    <w:rsid w:val="006C0CBB"/>
    <w:rsid w:val="006C74EA"/>
    <w:rsid w:val="006F56CF"/>
    <w:rsid w:val="00720D40"/>
    <w:rsid w:val="007318D4"/>
    <w:rsid w:val="00765784"/>
    <w:rsid w:val="007A4390"/>
    <w:rsid w:val="007E5CB7"/>
    <w:rsid w:val="00803142"/>
    <w:rsid w:val="008314D2"/>
    <w:rsid w:val="0084752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E7698"/>
    <w:rsid w:val="00B10098"/>
    <w:rsid w:val="00B5790D"/>
    <w:rsid w:val="00B93183"/>
    <w:rsid w:val="00B945C5"/>
    <w:rsid w:val="00BA20EA"/>
    <w:rsid w:val="00BB5AFC"/>
    <w:rsid w:val="00BC026E"/>
    <w:rsid w:val="00BC0A56"/>
    <w:rsid w:val="00BD344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A50D9"/>
    <w:rsid w:val="00DE5635"/>
    <w:rsid w:val="00E058D3"/>
    <w:rsid w:val="00E12CA0"/>
    <w:rsid w:val="00E2236D"/>
    <w:rsid w:val="00E22F71"/>
    <w:rsid w:val="00E76AD9"/>
    <w:rsid w:val="00E86EE2"/>
    <w:rsid w:val="00E91E2F"/>
    <w:rsid w:val="00EA3546"/>
    <w:rsid w:val="00EB1235"/>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063BF61-B4E4-46CB-90DF-C6994DD2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286EB0"/>
    <w:pPr>
      <w:tabs>
        <w:tab w:val="left" w:pos="2160"/>
        <w:tab w:val="right" w:pos="6480"/>
      </w:tabs>
      <w:spacing w:before="240" w:after="40" w:line="220" w:lineRule="atLeast"/>
    </w:pPr>
    <w:rPr>
      <w:rFonts w:eastAsia="Times New Roman"/>
      <w:szCs w:val="20"/>
    </w:rPr>
  </w:style>
  <w:style w:type="paragraph" w:styleId="BalloonText">
    <w:name w:val="Balloon Text"/>
    <w:basedOn w:val="Normal"/>
    <w:link w:val="BalloonTextChar"/>
    <w:uiPriority w:val="99"/>
    <w:semiHidden/>
    <w:unhideWhenUsed/>
    <w:rsid w:val="008475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5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2044</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1202 Text of Previous Version (Mar. 24, 2022) - South Carolina Legislature Online</dc:title>
  <dc:subject/>
  <dc:creator>Victoria Chandler</dc:creator>
  <cp:keywords/>
  <dc:description/>
  <cp:lastModifiedBy>S Wilson</cp:lastModifiedBy>
  <cp:revision>2</cp:revision>
  <cp:lastPrinted>2022-03-24T14:58:00Z</cp:lastPrinted>
  <dcterms:created xsi:type="dcterms:W3CDTF">2022-03-24T15:20:00Z</dcterms:created>
  <dcterms:modified xsi:type="dcterms:W3CDTF">2022-03-24T15:20:00Z</dcterms:modified>
</cp:coreProperties>
</file>