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D68" w:rsidRDefault="00A06D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6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5B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DDE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0062">
        <w:rPr>
          <w:color w:val="000000" w:themeColor="text1"/>
          <w:u w:color="000000" w:themeColor="text1"/>
        </w:rPr>
        <w:t xml:space="preserve">TO AUTHORIZE PALMETTO BOYS STATE TO USE THE CHAMBERS OF THE SOUTH CAROLINA </w:t>
      </w:r>
      <w:r>
        <w:rPr>
          <w:color w:val="000000" w:themeColor="text1"/>
          <w:u w:color="000000" w:themeColor="text1"/>
        </w:rPr>
        <w:t>SENATE</w:t>
      </w:r>
      <w:r w:rsidRPr="00780062">
        <w:rPr>
          <w:color w:val="000000" w:themeColor="text1"/>
          <w:u w:color="000000" w:themeColor="text1"/>
        </w:rPr>
        <w:t xml:space="preserve"> FOR ITS ANNUAL STATE HOUSE MEETING ON FRIDAY, JUNE 1</w:t>
      </w:r>
      <w:r>
        <w:rPr>
          <w:color w:val="000000" w:themeColor="text1"/>
          <w:u w:color="000000" w:themeColor="text1"/>
        </w:rPr>
        <w:t>7</w:t>
      </w:r>
      <w:r w:rsidRPr="0078006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 xml:space="preserve">22, FROM 11:30 A.M. TO 1:00 P.M.  </w:t>
      </w:r>
      <w:r w:rsidRPr="00780062">
        <w:rPr>
          <w:color w:val="000000" w:themeColor="text1"/>
          <w:u w:color="000000" w:themeColor="text1"/>
        </w:rPr>
        <w:t xml:space="preserve">HOWEVER, THE CHAMBERS MAY NOT BE USED IF THE </w:t>
      </w:r>
      <w:r>
        <w:rPr>
          <w:color w:val="000000" w:themeColor="text1"/>
          <w:u w:color="000000" w:themeColor="text1"/>
        </w:rPr>
        <w:t xml:space="preserve">SENATE </w:t>
      </w:r>
      <w:r w:rsidRPr="00780062">
        <w:rPr>
          <w:color w:val="000000" w:themeColor="text1"/>
          <w:u w:color="000000" w:themeColor="text1"/>
        </w:rPr>
        <w:t>IS IN SESSION OR THE CHAMBERS ARE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2DDE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062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780062">
        <w:rPr>
          <w:color w:val="000000" w:themeColor="text1"/>
          <w:u w:color="000000" w:themeColor="text1"/>
        </w:rPr>
        <w:t>:</w:t>
      </w:r>
    </w:p>
    <w:p w:rsidR="00232DDE" w:rsidRPr="00780062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DDE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06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780062">
        <w:rPr>
          <w:color w:val="000000" w:themeColor="text1"/>
          <w:u w:color="000000" w:themeColor="text1"/>
        </w:rPr>
        <w:t xml:space="preserve">, by this resolution, authorize Palmetto Boys State to use the chamber of the South Carolina </w:t>
      </w:r>
      <w:r>
        <w:rPr>
          <w:color w:val="000000" w:themeColor="text1"/>
          <w:u w:color="000000" w:themeColor="text1"/>
        </w:rPr>
        <w:t>Senate</w:t>
      </w:r>
      <w:r w:rsidRPr="00780062">
        <w:rPr>
          <w:color w:val="000000" w:themeColor="text1"/>
          <w:u w:color="000000" w:themeColor="text1"/>
        </w:rPr>
        <w:t xml:space="preserve"> for its annual State House meeting on Friday, June 1</w:t>
      </w:r>
      <w:r>
        <w:rPr>
          <w:color w:val="000000" w:themeColor="text1"/>
          <w:u w:color="000000" w:themeColor="text1"/>
        </w:rPr>
        <w:t>7</w:t>
      </w:r>
      <w:r w:rsidRPr="0078006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22, from 11:30 a.m. to 1:00 p.m</w:t>
      </w:r>
      <w:r w:rsidRPr="007800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80062">
        <w:rPr>
          <w:color w:val="000000" w:themeColor="text1"/>
          <w:u w:color="000000" w:themeColor="text1"/>
        </w:rPr>
        <w:t xml:space="preserve"> However, the chambers may not be used if the </w:t>
      </w:r>
      <w:r>
        <w:rPr>
          <w:color w:val="000000" w:themeColor="text1"/>
          <w:u w:color="000000" w:themeColor="text1"/>
        </w:rPr>
        <w:t>Senate is in session or the chamber is</w:t>
      </w:r>
      <w:r w:rsidRPr="00780062">
        <w:rPr>
          <w:color w:val="000000" w:themeColor="text1"/>
          <w:u w:color="000000" w:themeColor="text1"/>
        </w:rPr>
        <w:t xml:space="preserve"> otherwise unavailable.</w:t>
      </w:r>
    </w:p>
    <w:p w:rsidR="00232DDE" w:rsidRPr="00780062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DDE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062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accordance with previous procedures.</w:t>
      </w:r>
    </w:p>
    <w:p w:rsidR="00232DDE" w:rsidRPr="00780062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DDE" w:rsidRDefault="00232DDE" w:rsidP="00232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0062">
        <w:rPr>
          <w:color w:val="000000" w:themeColor="text1"/>
          <w:u w:color="000000" w:themeColor="text1"/>
        </w:rPr>
        <w:t xml:space="preserve">Be it further resolved that no charges may be made for the use of the </w:t>
      </w:r>
      <w:r>
        <w:rPr>
          <w:color w:val="000000" w:themeColor="text1"/>
          <w:u w:color="000000" w:themeColor="text1"/>
        </w:rPr>
        <w:t>Senate</w:t>
      </w:r>
      <w:r w:rsidRPr="00780062">
        <w:rPr>
          <w:color w:val="000000" w:themeColor="text1"/>
          <w:u w:color="000000" w:themeColor="text1"/>
        </w:rPr>
        <w:t xml:space="preserve"> chamber by Palmetto Boys State on this date.</w:t>
      </w:r>
    </w:p>
    <w:p w:rsidR="00E96F8A" w:rsidRDefault="004C03BF" w:rsidP="00125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6D68" w:rsidRDefault="00A06D68" w:rsidP="00A06D68">
      <w:pPr>
        <w:suppressAutoHyphens/>
      </w:pPr>
    </w:p>
    <w:sectPr w:rsidR="00A06D68" w:rsidSect="00A06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5B0" w:rsidRDefault="00B145B0" w:rsidP="009F0C77">
      <w:r>
        <w:separator/>
      </w:r>
    </w:p>
  </w:endnote>
  <w:endnote w:type="continuationSeparator" w:id="0">
    <w:p w:rsidR="00B145B0" w:rsidRDefault="00B145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1E7782-21F7-4D22-9E00-D012DC74478E}"/>
    <w:embedBold r:id="rId2" w:fontKey="{80384563-44B7-4245-BD30-03FC1CB370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E672AC-C78A-4BDD-B3BF-B90CF8A07D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5B614A-DE45-4E1F-B0BF-093199258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572C91-B2B3-4FA2-AC73-80A009DCD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F8A" w:rsidRPr="00A06D68" w:rsidRDefault="00A06D68" w:rsidP="00A06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5B0" w:rsidRDefault="00B145B0" w:rsidP="009F0C77">
      <w:r>
        <w:separator/>
      </w:r>
    </w:p>
  </w:footnote>
  <w:footnote w:type="continuationSeparator" w:id="0">
    <w:p w:rsidR="00B145B0" w:rsidRDefault="00B145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76PH22"/>
    <w:docVar w:name="CoverBillType" w:val="c"/>
    <w:docVar w:name="DocPath" w:val="L:\Council\bills\JN\3576PH22.DOCX"/>
    <w:docVar w:name="dvBillNumber" w:val="123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B145B0"/>
    <w:rsid w:val="000263D9"/>
    <w:rsid w:val="00026C9A"/>
    <w:rsid w:val="000965A1"/>
    <w:rsid w:val="000C487D"/>
    <w:rsid w:val="000E1785"/>
    <w:rsid w:val="000F39F2"/>
    <w:rsid w:val="001023A4"/>
    <w:rsid w:val="0010776B"/>
    <w:rsid w:val="0012559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DDE"/>
    <w:rsid w:val="0023696B"/>
    <w:rsid w:val="00250967"/>
    <w:rsid w:val="002759C5"/>
    <w:rsid w:val="00277DEE"/>
    <w:rsid w:val="00280D88"/>
    <w:rsid w:val="002843D8"/>
    <w:rsid w:val="00294ABE"/>
    <w:rsid w:val="002A3EB4"/>
    <w:rsid w:val="00325348"/>
    <w:rsid w:val="00387A77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03B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6D68"/>
    <w:rsid w:val="00A64E80"/>
    <w:rsid w:val="00A741D9"/>
    <w:rsid w:val="00A85589"/>
    <w:rsid w:val="00A9741D"/>
    <w:rsid w:val="00AB0576"/>
    <w:rsid w:val="00AD4B17"/>
    <w:rsid w:val="00B145B0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AC0"/>
    <w:rsid w:val="00CF4447"/>
    <w:rsid w:val="00D22FA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6F8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F9BE59-598F-4BC8-B581-BB416B05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3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3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DC03C-A248-45DC-9D0B-F0924CC8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807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1231 Text of Previous Version (Apr. 5, 2022) - South Carolina Legislature Online</dc:title>
  <dc:subject/>
  <dc:creator>Julie Newboult</dc:creator>
  <cp:keywords/>
  <dc:description/>
  <cp:lastModifiedBy>S Wilson</cp:lastModifiedBy>
  <cp:revision>2</cp:revision>
  <cp:lastPrinted>2022-03-30T20:10:00Z</cp:lastPrinted>
  <dcterms:created xsi:type="dcterms:W3CDTF">2022-04-05T18:32:00Z</dcterms:created>
  <dcterms:modified xsi:type="dcterms:W3CDTF">2022-04-05T18:32:00Z</dcterms:modified>
</cp:coreProperties>
</file>