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0185" w:rsidRDefault="00530185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06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33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67968">
        <w:rPr>
          <w:color w:val="000000" w:themeColor="text1"/>
          <w:u w:color="000000" w:themeColor="text1"/>
        </w:rPr>
        <w:t>TO AMEND THE CODE OF LAWS OF SOUTH CAROLINA, 1976, BY ADDING SECTION 5</w:t>
      </w:r>
      <w:r w:rsidR="0043267F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 w:rsidR="0043267F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1525 SO AS TO</w:t>
      </w:r>
      <w:r w:rsidR="00456797">
        <w:rPr>
          <w:color w:val="000000" w:themeColor="text1"/>
          <w:u w:color="000000" w:themeColor="text1"/>
        </w:rPr>
        <w:t xml:space="preserve"> PROHIBIT THE DEPARTMENT OF HEALTH AND ENVIRONMENTAL CONTROL FROM DENYING THE REP</w:t>
      </w:r>
      <w:r w:rsidRPr="00967968">
        <w:rPr>
          <w:color w:val="000000" w:themeColor="text1"/>
          <w:u w:color="000000" w:themeColor="text1"/>
        </w:rPr>
        <w:t>AIR, REPLACE</w:t>
      </w:r>
      <w:r w:rsidR="00456797">
        <w:rPr>
          <w:color w:val="000000" w:themeColor="text1"/>
          <w:u w:color="000000" w:themeColor="text1"/>
        </w:rPr>
        <w:t>MENT</w:t>
      </w:r>
      <w:r w:rsidRPr="00967968">
        <w:rPr>
          <w:color w:val="000000" w:themeColor="text1"/>
          <w:u w:color="000000" w:themeColor="text1"/>
        </w:rPr>
        <w:t>, OR CONSTRUCT</w:t>
      </w:r>
      <w:r w:rsidR="00456797">
        <w:rPr>
          <w:color w:val="000000" w:themeColor="text1"/>
          <w:u w:color="000000" w:themeColor="text1"/>
        </w:rPr>
        <w:t>ION OF</w:t>
      </w:r>
      <w:r w:rsidRPr="00967968">
        <w:rPr>
          <w:color w:val="000000" w:themeColor="text1"/>
          <w:u w:color="000000" w:themeColor="text1"/>
        </w:rPr>
        <w:t xml:space="preserve"> WELLS AND SEPTIC TANKS </w:t>
      </w:r>
      <w:r w:rsidR="00456797">
        <w:rPr>
          <w:color w:val="000000" w:themeColor="text1"/>
          <w:u w:color="000000" w:themeColor="text1"/>
        </w:rPr>
        <w:t xml:space="preserve">ON CERTAIN RURAL LANDS </w:t>
      </w:r>
      <w:r w:rsidRPr="00967968">
        <w:rPr>
          <w:color w:val="000000" w:themeColor="text1"/>
          <w:u w:color="000000" w:themeColor="text1"/>
        </w:rPr>
        <w:t>REGARDLESS OF THE AVAILABILITY OF MUNICIPAL WATER AND SEWER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3B2" w:rsidRPr="00967968" w:rsidRDefault="00AA0684" w:rsidP="006C3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C33B2" w:rsidRPr="00967968">
        <w:rPr>
          <w:color w:val="000000" w:themeColor="text1"/>
          <w:u w:color="000000" w:themeColor="text1"/>
        </w:rPr>
        <w:t>Article 15, Chapter 31, Title 5 of the 1976 Code is amended by adding:</w:t>
      </w:r>
    </w:p>
    <w:p w:rsidR="006C33B2" w:rsidRPr="00967968" w:rsidRDefault="006C33B2" w:rsidP="006C3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B88" w:rsidRDefault="00456797" w:rsidP="00500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6C33B2" w:rsidRPr="00967968">
        <w:rPr>
          <w:color w:val="000000" w:themeColor="text1"/>
          <w:u w:color="000000" w:themeColor="text1"/>
        </w:rPr>
        <w:t>Section 5</w:t>
      </w:r>
      <w:r w:rsidR="0043267F">
        <w:rPr>
          <w:color w:val="000000" w:themeColor="text1"/>
          <w:u w:color="000000" w:themeColor="text1"/>
        </w:rPr>
        <w:noBreakHyphen/>
      </w:r>
      <w:r w:rsidR="006C33B2" w:rsidRPr="00967968">
        <w:rPr>
          <w:color w:val="000000" w:themeColor="text1"/>
          <w:u w:color="000000" w:themeColor="text1"/>
        </w:rPr>
        <w:t>31</w:t>
      </w:r>
      <w:r w:rsidR="0043267F">
        <w:rPr>
          <w:color w:val="000000" w:themeColor="text1"/>
          <w:u w:color="000000" w:themeColor="text1"/>
        </w:rPr>
        <w:noBreakHyphen/>
      </w:r>
      <w:r w:rsidR="006C33B2" w:rsidRPr="00967968">
        <w:rPr>
          <w:color w:val="000000" w:themeColor="text1"/>
          <w:u w:color="000000" w:themeColor="text1"/>
        </w:rPr>
        <w:t>1525.</w:t>
      </w:r>
      <w:r w:rsidR="00CC020B">
        <w:rPr>
          <w:color w:val="000000" w:themeColor="text1"/>
          <w:u w:color="000000" w:themeColor="text1"/>
        </w:rPr>
        <w:tab/>
      </w:r>
      <w:r w:rsidR="006C33B2" w:rsidRPr="00967968">
        <w:rPr>
          <w:color w:val="000000" w:themeColor="text1"/>
          <w:u w:color="000000" w:themeColor="text1"/>
        </w:rPr>
        <w:t>(A)</w:t>
      </w:r>
      <w:r w:rsidR="00CC020B">
        <w:rPr>
          <w:color w:val="000000" w:themeColor="text1"/>
          <w:u w:color="000000" w:themeColor="text1"/>
        </w:rPr>
        <w:tab/>
      </w:r>
      <w:r w:rsidR="00500B88">
        <w:rPr>
          <w:color w:val="000000" w:themeColor="text1"/>
          <w:u w:color="000000" w:themeColor="text1"/>
        </w:rPr>
        <w:t>The Department of Health and Environmental Control shall not deny a</w:t>
      </w:r>
      <w:r w:rsidR="006C33B2" w:rsidRPr="00967968">
        <w:rPr>
          <w:color w:val="000000" w:themeColor="text1"/>
          <w:u w:color="000000" w:themeColor="text1"/>
        </w:rPr>
        <w:t xml:space="preserve"> property owner of</w:t>
      </w:r>
      <w:r w:rsidR="00500B88">
        <w:rPr>
          <w:color w:val="000000" w:themeColor="text1"/>
          <w:u w:color="000000" w:themeColor="text1"/>
        </w:rPr>
        <w:t xml:space="preserve"> rural land </w:t>
      </w:r>
      <w:r w:rsidR="006C33B2" w:rsidRPr="00967968">
        <w:rPr>
          <w:color w:val="000000" w:themeColor="text1"/>
          <w:u w:color="000000" w:themeColor="text1"/>
        </w:rPr>
        <w:t>of no more than five acres the right to repair and replace any well or septic tank existing on the effective date of this act</w:t>
      </w:r>
      <w:r w:rsidR="00500B88">
        <w:rPr>
          <w:color w:val="000000" w:themeColor="text1"/>
          <w:u w:color="000000" w:themeColor="text1"/>
        </w:rPr>
        <w:t xml:space="preserve"> because of available municipal </w:t>
      </w:r>
      <w:r w:rsidR="00500B88" w:rsidRPr="00967968">
        <w:rPr>
          <w:color w:val="000000" w:themeColor="text1"/>
          <w:u w:color="000000" w:themeColor="text1"/>
        </w:rPr>
        <w:t>water and sewer service</w:t>
      </w:r>
      <w:r w:rsidR="00500B88">
        <w:rPr>
          <w:color w:val="000000" w:themeColor="text1"/>
          <w:u w:color="000000" w:themeColor="text1"/>
        </w:rPr>
        <w:t>.</w:t>
      </w:r>
    </w:p>
    <w:p w:rsidR="00AA0684" w:rsidRDefault="00500B88" w:rsidP="00500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6C33B2" w:rsidRPr="00967968">
        <w:rPr>
          <w:color w:val="000000" w:themeColor="text1"/>
          <w:u w:color="000000" w:themeColor="text1"/>
        </w:rPr>
        <w:t>(B)</w:t>
      </w:r>
      <w:r w:rsidR="00CC020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Department of Health and Environmental Control shall not deny a</w:t>
      </w:r>
      <w:r w:rsidR="006C33B2" w:rsidRPr="00967968">
        <w:rPr>
          <w:color w:val="000000" w:themeColor="text1"/>
          <w:u w:color="000000" w:themeColor="text1"/>
        </w:rPr>
        <w:t xml:space="preserve"> property owner of family farmland of no more than five acres on the effective date of this act the </w:t>
      </w:r>
      <w:r>
        <w:rPr>
          <w:color w:val="000000" w:themeColor="text1"/>
          <w:u w:color="000000" w:themeColor="text1"/>
        </w:rPr>
        <w:t>right to construct new wells and</w:t>
      </w:r>
      <w:r w:rsidR="006C33B2" w:rsidRPr="00967968">
        <w:rPr>
          <w:color w:val="000000" w:themeColor="text1"/>
          <w:u w:color="000000" w:themeColor="text1"/>
        </w:rPr>
        <w:t xml:space="preserve"> septic tanks</w:t>
      </w:r>
      <w:r>
        <w:rPr>
          <w:color w:val="000000" w:themeColor="text1"/>
          <w:u w:color="000000" w:themeColor="text1"/>
        </w:rPr>
        <w:t xml:space="preserve"> </w:t>
      </w:r>
      <w:r w:rsidR="00456797">
        <w:rPr>
          <w:color w:val="000000" w:themeColor="text1"/>
          <w:u w:color="000000" w:themeColor="text1"/>
        </w:rPr>
        <w:t xml:space="preserve">on the property </w:t>
      </w:r>
      <w:r>
        <w:rPr>
          <w:color w:val="000000" w:themeColor="text1"/>
          <w:u w:color="000000" w:themeColor="text1"/>
        </w:rPr>
        <w:t>because of available</w:t>
      </w:r>
      <w:r w:rsidR="006C33B2" w:rsidRPr="00967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municipal </w:t>
      </w:r>
      <w:r w:rsidR="006C33B2" w:rsidRPr="00967968">
        <w:rPr>
          <w:color w:val="000000" w:themeColor="text1"/>
          <w:u w:color="000000" w:themeColor="text1"/>
        </w:rPr>
        <w:t>water and sewer service.”</w:t>
      </w:r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33B2">
        <w:t>2</w:t>
      </w:r>
      <w:r>
        <w:t>.</w:t>
      </w:r>
      <w:r>
        <w:tab/>
        <w:t>This act takes effect upon approval by the Governor.</w:t>
      </w:r>
    </w:p>
    <w:p w:rsidR="00DD545A" w:rsidRDefault="004326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0185" w:rsidRDefault="00530185" w:rsidP="00530185">
      <w:pPr>
        <w:suppressAutoHyphens/>
      </w:pPr>
    </w:p>
    <w:sectPr w:rsidR="00530185" w:rsidSect="005301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0B88" w:rsidRDefault="00500B88" w:rsidP="009F0C77">
      <w:r>
        <w:separator/>
      </w:r>
    </w:p>
  </w:endnote>
  <w:endnote w:type="continuationSeparator" w:id="0">
    <w:p w:rsidR="00500B88" w:rsidRDefault="00500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58615-15D2-45FB-90DC-1670193917D6}"/>
    <w:embedBold r:id="rId2" w:fontKey="{47E8559E-6A06-4F11-AF91-BF3A2A5C8F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275B47-4017-4048-8897-60561431BB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C0DEF6-DB01-4058-8147-65D7991964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0EDA94-A083-4F33-8C53-A24BB053A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545A" w:rsidRPr="00530185" w:rsidRDefault="00530185" w:rsidP="00530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0B88" w:rsidRDefault="00500B88" w:rsidP="009F0C77">
      <w:r>
        <w:separator/>
      </w:r>
    </w:p>
  </w:footnote>
  <w:footnote w:type="continuationSeparator" w:id="0">
    <w:p w:rsidR="00500B88" w:rsidRDefault="00500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6178VR22"/>
    <w:docVar w:name="CoverBillType" w:val="b"/>
    <w:docVar w:name="DocPath" w:val="L:\Council\bills\CC\16178VR22.DOCX"/>
    <w:docVar w:name="dvBillNumber" w:val="128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A0684"/>
    <w:rsid w:val="000263D9"/>
    <w:rsid w:val="00026C9A"/>
    <w:rsid w:val="000420D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267F"/>
    <w:rsid w:val="00456797"/>
    <w:rsid w:val="00461588"/>
    <w:rsid w:val="004809EE"/>
    <w:rsid w:val="004B2A8B"/>
    <w:rsid w:val="00500B88"/>
    <w:rsid w:val="00511EE9"/>
    <w:rsid w:val="00521E00"/>
    <w:rsid w:val="00530185"/>
    <w:rsid w:val="00577C6C"/>
    <w:rsid w:val="0058501B"/>
    <w:rsid w:val="005C5AC4"/>
    <w:rsid w:val="0061228A"/>
    <w:rsid w:val="006215AA"/>
    <w:rsid w:val="006340D9"/>
    <w:rsid w:val="00643B8E"/>
    <w:rsid w:val="00653ECC"/>
    <w:rsid w:val="006555A4"/>
    <w:rsid w:val="00665EBC"/>
    <w:rsid w:val="00680479"/>
    <w:rsid w:val="0069470D"/>
    <w:rsid w:val="006A476C"/>
    <w:rsid w:val="006C33B2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0684"/>
    <w:rsid w:val="00AB0576"/>
    <w:rsid w:val="00AD4B17"/>
    <w:rsid w:val="00B26FA6"/>
    <w:rsid w:val="00B741CB"/>
    <w:rsid w:val="00B87AF8"/>
    <w:rsid w:val="00B934F3"/>
    <w:rsid w:val="00BA2BA5"/>
    <w:rsid w:val="00BB6347"/>
    <w:rsid w:val="00BD2134"/>
    <w:rsid w:val="00C038D8"/>
    <w:rsid w:val="00C045DD"/>
    <w:rsid w:val="00C3136F"/>
    <w:rsid w:val="00C3483A"/>
    <w:rsid w:val="00C74E9D"/>
    <w:rsid w:val="00C82FD3"/>
    <w:rsid w:val="00CC020B"/>
    <w:rsid w:val="00CC6B7B"/>
    <w:rsid w:val="00CD2922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24D7"/>
    <w:rsid w:val="00DC6813"/>
    <w:rsid w:val="00DD545A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3BAC5-092F-4A26-971C-1E4829242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E6BBE-73D5-47D7-8976-EA7683E3F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951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1288 Text of Previous Version (Apr. 26, 2022) - South Carolina Legislature Online</dc:title>
  <dc:subject/>
  <dc:creator>Chris Charlton</dc:creator>
  <cp:keywords/>
  <dc:description/>
  <cp:lastModifiedBy>Sade Wilson</cp:lastModifiedBy>
  <cp:revision>2</cp:revision>
  <cp:lastPrinted>2022-04-25T13:14:00Z</cp:lastPrinted>
  <dcterms:created xsi:type="dcterms:W3CDTF">2022-04-26T16:53:00Z</dcterms:created>
  <dcterms:modified xsi:type="dcterms:W3CDTF">2022-04-26T16:53:00Z</dcterms:modified>
</cp:coreProperties>
</file>