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487" w:rsidRPr="00522CE0" w:rsidRDefault="00A234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23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752F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77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THAT THE GENERAL ASSEMBLY DECLINES TO CONSENT TO AN EXTENSION OR RENEWAL OF THE CURRENT STATE OF EMERGENCY OR THE ISSUANCE OF ANY NEW COVID-19-RELATED STATE OF EMERGENCY WITHOUT THE EXPRESS CONSENT OF THE GENERAL ASSEMBLY.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778C0" w:rsidRDefault="00D778C0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Governor issued an initial state of emergency declaration on March 13, 2020, based on a determination that COVID-19 posed an imminent public health emergency for the State of South Carolina; and</w:t>
      </w:r>
    </w:p>
    <w:p w:rsidR="00D778C0" w:rsidRDefault="00D778C0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78C0" w:rsidRPr="006F5E84" w:rsidRDefault="00D778C0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Section 25-1-440(a)(2) of the 1976 Code requires the consent of the General Assembly to extend a state of emergency declaration beyond a fifteen-day period; and</w:t>
      </w:r>
    </w:p>
    <w:p w:rsidR="00D778C0" w:rsidRDefault="00D778C0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778C0" w:rsidRDefault="00D778C0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 xml:space="preserve">Whereas, rather than relying on the consent of the General Assembly for an extension, </w:t>
      </w:r>
      <w:r>
        <w:rPr>
          <w:rFonts w:eastAsia="Times New Roman"/>
        </w:rPr>
        <w:t>the Governor has issued new state of emergency declarations specifically related to COVID-19 every fifteen days since March; and</w:t>
      </w:r>
    </w:p>
    <w:p w:rsidR="00D778C0" w:rsidRDefault="00D778C0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4752FB" w:rsidRDefault="004752FB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778C0">
        <w:rPr>
          <w:rFonts w:eastAsia="Times New Roman"/>
        </w:rPr>
        <w:t>the state of emergency declarations are having significant and long-lasting negative impacts on businesses and education around the State</w:t>
      </w:r>
      <w:r>
        <w:rPr>
          <w:rFonts w:eastAsia="Times New Roman"/>
        </w:rPr>
        <w:t xml:space="preserve">.  Now, therefore, </w:t>
      </w:r>
    </w:p>
    <w:p w:rsidR="004752FB" w:rsidRDefault="004752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2FB" w:rsidRDefault="004752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752FB" w:rsidRDefault="004752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78C0" w:rsidRDefault="00AA6B67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</w:t>
      </w:r>
      <w:r w:rsidR="00D778C0">
        <w:rPr>
          <w:rFonts w:eastAsia="Times New Roman"/>
        </w:rPr>
        <w:t>he General Assembly declines to consent to an extension or renewal of the current COVID-19-related state of emergency or the issuance of any new COVID-19-related state of emergency without the express consent of the General Assembly.</w:t>
      </w:r>
    </w:p>
    <w:p w:rsidR="004A24A5" w:rsidRDefault="00E33AB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23487" w:rsidRDefault="00A23487" w:rsidP="00A23487">
      <w:pPr>
        <w:suppressAutoHyphens/>
        <w:jc w:val="both"/>
        <w:rPr>
          <w:rFonts w:eastAsia="Times New Roman"/>
        </w:rPr>
      </w:pPr>
    </w:p>
    <w:sectPr w:rsidR="00A23487" w:rsidSect="00A2348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2FB" w:rsidRDefault="004752FB" w:rsidP="00522CE0">
      <w:r>
        <w:separator/>
      </w:r>
    </w:p>
  </w:endnote>
  <w:endnote w:type="continuationSeparator" w:id="0">
    <w:p w:rsidR="004752FB" w:rsidRDefault="004752F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0FD38A-3547-458B-A438-130E259CDA41}"/>
    <w:embedBold r:id="rId2" w:fontKey="{F0496489-4E72-4102-86F5-11CA7150A2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0072350-8773-4F12-B32E-8B15D26DE6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F13E47-A0F1-4CBD-AD5C-09110926E8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4A5" w:rsidRPr="00A23487" w:rsidRDefault="00A23487" w:rsidP="00A234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2FB" w:rsidRDefault="004752FB" w:rsidP="00522CE0">
      <w:r>
        <w:separator/>
      </w:r>
    </w:p>
  </w:footnote>
  <w:footnote w:type="continuationSeparator" w:id="0">
    <w:p w:rsidR="004752FB" w:rsidRDefault="004752F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STAT.SP.ASM"/>
    <w:docVar w:name="CoverAttorneyInitials" w:val="SP"/>
    <w:docVar w:name="CoverAttorneyLastName" w:val="Parrish"/>
    <w:docVar w:name="CoverBillType" w:val="c"/>
    <w:docVar w:name="CoverSenator" w:val="ASM"/>
    <w:docVar w:name="dvBillNumber" w:val="130"/>
    <w:docVar w:name="dvBillNumberPrefix" w:val="S. "/>
    <w:docVar w:name="dvOriginalBody" w:val="Senate"/>
    <w:docVar w:name="fulldraftpath" w:val="L:\S-RES\ASM\026STAT.SP.ASM.DOCX"/>
    <w:docVar w:name="NameofBody" w:val="S"/>
    <w:docVar w:name="vgroup2" w:val="S-RES"/>
  </w:docVars>
  <w:rsids>
    <w:rsidRoot w:val="004752F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F4B9C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52FB"/>
    <w:rsid w:val="004813A2"/>
    <w:rsid w:val="004952FA"/>
    <w:rsid w:val="004A24A5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70B6A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20CC"/>
    <w:rsid w:val="00A02011"/>
    <w:rsid w:val="00A23487"/>
    <w:rsid w:val="00A4011E"/>
    <w:rsid w:val="00A86015"/>
    <w:rsid w:val="00A9594E"/>
    <w:rsid w:val="00AA6B67"/>
    <w:rsid w:val="00AE59C8"/>
    <w:rsid w:val="00B038A2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187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8C0"/>
    <w:rsid w:val="00D86943"/>
    <w:rsid w:val="00DA3C6B"/>
    <w:rsid w:val="00DA47B9"/>
    <w:rsid w:val="00DE5635"/>
    <w:rsid w:val="00E058D3"/>
    <w:rsid w:val="00E12CA0"/>
    <w:rsid w:val="00E2236D"/>
    <w:rsid w:val="00E33ABB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EA3B866-FC31-4F9D-BA47-C4F26CAE8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1133</Characters>
  <Application>Microsoft Office Word</Application>
  <DocSecurity>0</DocSecurity>
  <Lines>43</Lines>
  <Paragraphs>9</Paragraphs>
  <ScaleCrop>false</ScaleCrop>
  <Company> 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130 Text of Previous Version (Dec. 9,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2020-12-12T02:36:00Z</dcterms:created>
  <dcterms:modified xsi:type="dcterms:W3CDTF">2020-12-12T02:36:00Z</dcterms:modified>
</cp:coreProperties>
</file>