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12545" w14:textId="77777777" w:rsidR="001C0B47" w:rsidRDefault="001C0B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E6B04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04983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5121E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8F125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BF182E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0F535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FCCDA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6B51F8" w14:textId="77777777" w:rsidR="0010776B" w:rsidRPr="00325348" w:rsidRDefault="0010776B" w:rsidP="001C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D7303">
        <w:rPr>
          <w:b/>
          <w:sz w:val="30"/>
          <w:szCs w:val="30"/>
        </w:rPr>
        <w:t>SENATE RESOLUTION</w:t>
      </w:r>
    </w:p>
    <w:p w14:paraId="7834750D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E82046" w14:textId="77777777" w:rsidR="003765AB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87515">
        <w:rPr>
          <w:color w:val="000000" w:themeColor="text1"/>
          <w:u w:color="000000" w:themeColor="text1"/>
        </w:rPr>
        <w:t>TO CONGRATULATE AND HONOR DR. IVA B. HUGHES OF ROCK HILL FOR HER MANY ACCOMPLISHMENTS AND WISH HER CONTINUED SUCCESS, HEALTH, AND HAPPINESS FOR MANY YEARS TO COME.</w:t>
      </w:r>
    </w:p>
    <w:p w14:paraId="0CD36B97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0A2D53A2" w14:textId="666F153E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>Senate</w:t>
      </w:r>
      <w:r w:rsidRPr="00887515">
        <w:rPr>
          <w:color w:val="000000" w:themeColor="text1"/>
          <w:u w:color="000000" w:themeColor="text1"/>
        </w:rPr>
        <w:t xml:space="preserve"> would like to pause in </w:t>
      </w:r>
      <w:r>
        <w:rPr>
          <w:color w:val="000000" w:themeColor="text1"/>
          <w:u w:color="000000" w:themeColor="text1"/>
        </w:rPr>
        <w:t>their</w:t>
      </w:r>
      <w:r w:rsidRPr="00887515">
        <w:rPr>
          <w:color w:val="000000" w:themeColor="text1"/>
          <w:u w:color="000000" w:themeColor="text1"/>
        </w:rPr>
        <w:t xml:space="preserve"> deliberations to congratulate Dr. Iva Hughes of Rock Hill, who has dutifully served the citizens of South Carolina in her capacity as a doctor of chiropractic</w:t>
      </w:r>
      <w:r>
        <w:rPr>
          <w:color w:val="000000" w:themeColor="text1"/>
          <w:u w:color="000000" w:themeColor="text1"/>
        </w:rPr>
        <w:t xml:space="preserve"> medicine</w:t>
      </w:r>
      <w:r w:rsidRPr="00887515">
        <w:rPr>
          <w:color w:val="000000" w:themeColor="text1"/>
          <w:u w:color="000000" w:themeColor="text1"/>
        </w:rPr>
        <w:t xml:space="preserve"> and leader in the chiropractic community, helping to alleviate the pain and suffering of thousands of patients and improve the profession of chiropractic</w:t>
      </w:r>
      <w:r>
        <w:rPr>
          <w:color w:val="000000" w:themeColor="text1"/>
          <w:u w:color="000000" w:themeColor="text1"/>
        </w:rPr>
        <w:t xml:space="preserve"> medicine</w:t>
      </w:r>
      <w:r w:rsidRPr="00887515">
        <w:rPr>
          <w:color w:val="000000" w:themeColor="text1"/>
          <w:u w:color="000000" w:themeColor="text1"/>
        </w:rPr>
        <w:t xml:space="preserve">; and </w:t>
      </w:r>
    </w:p>
    <w:p w14:paraId="07EE1890" w14:textId="77777777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4311451" w14:textId="77777777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>Whereas, Dr. Hughes is co</w:t>
      </w:r>
      <w:r>
        <w:rPr>
          <w:color w:val="000000" w:themeColor="text1"/>
          <w:u w:color="000000" w:themeColor="text1"/>
        </w:rPr>
        <w:noBreakHyphen/>
      </w:r>
      <w:r w:rsidRPr="00887515">
        <w:rPr>
          <w:color w:val="000000" w:themeColor="text1"/>
          <w:u w:color="000000" w:themeColor="text1"/>
        </w:rPr>
        <w:t>owner of Hughes Chiropractic and practices with her husband, Dr. Brian Hughes, and her father</w:t>
      </w:r>
      <w:r>
        <w:rPr>
          <w:color w:val="000000" w:themeColor="text1"/>
          <w:u w:color="000000" w:themeColor="text1"/>
        </w:rPr>
        <w:noBreakHyphen/>
      </w:r>
      <w:r w:rsidRPr="00887515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noBreakHyphen/>
      </w:r>
      <w:r w:rsidRPr="00887515">
        <w:rPr>
          <w:color w:val="000000" w:themeColor="text1"/>
          <w:u w:color="000000" w:themeColor="text1"/>
        </w:rPr>
        <w:t>law, Dr. Douglas Hughes, in their Rock Hill and Chester offices; and</w:t>
      </w:r>
    </w:p>
    <w:p w14:paraId="79E5569E" w14:textId="77777777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E38DA84" w14:textId="77777777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>Whereas, Dr. Hughes, her husband, and their sons Brady and Ayden have established Brayden Hills Farm in Rock Hill where they reside and raise all manner of creatures; and</w:t>
      </w:r>
    </w:p>
    <w:p w14:paraId="1623E22E" w14:textId="77777777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9A8CBA9" w14:textId="77777777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>Whereas, Dr. Hughes</w:t>
      </w:r>
      <w:r w:rsidRPr="00643599">
        <w:rPr>
          <w:color w:val="000000" w:themeColor="text1"/>
          <w:u w:color="000000" w:themeColor="text1"/>
        </w:rPr>
        <w:t>’</w:t>
      </w:r>
      <w:r w:rsidRPr="00887515">
        <w:rPr>
          <w:color w:val="000000" w:themeColor="text1"/>
          <w:u w:color="000000" w:themeColor="text1"/>
        </w:rPr>
        <w:t>s outstanding commitment to improving the lives of South Carolinians by providing chiropractic care has distinguished her among her peers as one of the premier chiropractors in South Carolina; and</w:t>
      </w:r>
    </w:p>
    <w:p w14:paraId="5B9A0123" w14:textId="77777777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E2A8789" w14:textId="147607D8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additionally,</w:t>
      </w:r>
      <w:r w:rsidRPr="00887515">
        <w:rPr>
          <w:color w:val="000000" w:themeColor="text1"/>
          <w:u w:color="000000" w:themeColor="text1"/>
        </w:rPr>
        <w:t xml:space="preserve"> Dr. Hughes has served in various leadership roles on the South Carolina Chiropractic Association Board and </w:t>
      </w:r>
      <w:r w:rsidR="007422CF">
        <w:rPr>
          <w:color w:val="000000" w:themeColor="text1"/>
          <w:u w:color="000000" w:themeColor="text1"/>
        </w:rPr>
        <w:t>has planned</w:t>
      </w:r>
      <w:r w:rsidRPr="00887515">
        <w:rPr>
          <w:color w:val="000000" w:themeColor="text1"/>
          <w:u w:color="000000" w:themeColor="text1"/>
        </w:rPr>
        <w:t xml:space="preserve"> successful educational and networking opportunities for all South Carolina Chiropractors; and</w:t>
      </w:r>
    </w:p>
    <w:p w14:paraId="009E7B39" w14:textId="77777777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AE9F520" w14:textId="77777777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>Whereas, as President of the South Carolina Chiropractic Association from 2021 to 2022</w:t>
      </w:r>
      <w:r>
        <w:rPr>
          <w:color w:val="000000" w:themeColor="text1"/>
          <w:u w:color="000000" w:themeColor="text1"/>
        </w:rPr>
        <w:t>,</w:t>
      </w:r>
      <w:r w:rsidRPr="00887515">
        <w:rPr>
          <w:color w:val="000000" w:themeColor="text1"/>
          <w:u w:color="000000" w:themeColor="text1"/>
        </w:rPr>
        <w:t xml:space="preserve"> Dr. Hughes has served</w:t>
      </w:r>
      <w:r>
        <w:rPr>
          <w:color w:val="000000" w:themeColor="text1"/>
          <w:u w:color="000000" w:themeColor="text1"/>
        </w:rPr>
        <w:t xml:space="preserve"> </w:t>
      </w:r>
      <w:r w:rsidRPr="00887515">
        <w:rPr>
          <w:color w:val="000000" w:themeColor="text1"/>
          <w:u w:color="000000" w:themeColor="text1"/>
        </w:rPr>
        <w:t xml:space="preserve">during some </w:t>
      </w:r>
      <w:r w:rsidRPr="00887515">
        <w:rPr>
          <w:color w:val="000000" w:themeColor="text1"/>
          <w:u w:color="000000" w:themeColor="text1"/>
        </w:rPr>
        <w:lastRenderedPageBreak/>
        <w:t xml:space="preserve">of the most tumultuous times chiropractors have seen and has led selflessly and thoughtfully. Now, therefore, </w:t>
      </w:r>
    </w:p>
    <w:p w14:paraId="34C95A01" w14:textId="77777777" w:rsidR="00BD7303" w:rsidRDefault="00BD73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8EB653" w14:textId="77777777" w:rsidR="00BD7303" w:rsidRDefault="00BD73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1CF55F74" w14:textId="77777777" w:rsidR="00BD7303" w:rsidRDefault="00BD73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38CBAA" w14:textId="0994FA39" w:rsidR="003765AB" w:rsidRDefault="00BD7303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765AB">
        <w:t xml:space="preserve"> the members of the South Carolina Senate,</w:t>
      </w:r>
      <w:r>
        <w:t xml:space="preserve"> </w:t>
      </w:r>
      <w:r w:rsidR="003765AB" w:rsidRPr="00887515">
        <w:rPr>
          <w:color w:val="000000" w:themeColor="text1"/>
          <w:u w:color="000000" w:themeColor="text1"/>
        </w:rPr>
        <w:t xml:space="preserve">by this resolution, congratulate and honor Dr. Iva </w:t>
      </w:r>
      <w:r w:rsidR="003765AB">
        <w:rPr>
          <w:color w:val="000000" w:themeColor="text1"/>
          <w:u w:color="000000" w:themeColor="text1"/>
        </w:rPr>
        <w:t xml:space="preserve">B. </w:t>
      </w:r>
      <w:r w:rsidR="003765AB" w:rsidRPr="00887515">
        <w:rPr>
          <w:color w:val="000000" w:themeColor="text1"/>
          <w:u w:color="000000" w:themeColor="text1"/>
        </w:rPr>
        <w:t>Hughes of Rock Hill for her many accomplishments and wish her continued success, health, and happiness for many years to come.</w:t>
      </w:r>
    </w:p>
    <w:p w14:paraId="14EA1765" w14:textId="77777777" w:rsidR="003765AB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94FC72" w14:textId="47B9624E" w:rsidR="00BD7303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Iva B. Hughes.</w:t>
      </w:r>
    </w:p>
    <w:p w14:paraId="282C7ECD" w14:textId="40FF1980" w:rsidR="003A1E9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10C87231" w14:textId="77777777" w:rsidR="001C0B47" w:rsidRDefault="001C0B47" w:rsidP="001C0B47">
      <w:pPr>
        <w:suppressAutoHyphens/>
      </w:pPr>
    </w:p>
    <w:sectPr w:rsidR="001C0B47" w:rsidSect="001C0B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FDB2B" w14:textId="77777777" w:rsidR="00BD7303" w:rsidRDefault="00BD7303" w:rsidP="009F0C77">
      <w:r>
        <w:separator/>
      </w:r>
    </w:p>
  </w:endnote>
  <w:endnote w:type="continuationSeparator" w:id="0">
    <w:p w14:paraId="62109371" w14:textId="77777777" w:rsidR="00BD7303" w:rsidRDefault="00BD73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98A184-4C23-4D36-BE73-19E3CBBF7F73}"/>
    <w:embedBold r:id="rId2" w:fontKey="{7E675170-64C5-4C98-93FB-658D99E463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71BC178-1CBD-40F9-A750-66CC9400E9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41F6295-7193-4370-ABDE-10F1CFF746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B5B96" w14:textId="204F5C28" w:rsidR="003A1E93" w:rsidRPr="001C0B47" w:rsidRDefault="001C0B47" w:rsidP="001C0B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A0232" w14:textId="77777777" w:rsidR="00BD7303" w:rsidRDefault="00BD7303" w:rsidP="009F0C77">
      <w:r>
        <w:separator/>
      </w:r>
    </w:p>
  </w:footnote>
  <w:footnote w:type="continuationSeparator" w:id="0">
    <w:p w14:paraId="3E20EDCE" w14:textId="77777777" w:rsidR="00BD7303" w:rsidRDefault="00BD73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ody" w:val="s"/>
    <w:docVar w:name="ClipName" w:val="17145WAB22"/>
    <w:docVar w:name="CoverBillType" w:val="r"/>
    <w:docVar w:name="DocPath" w:val="L:\Council\bills\RT\17145WAB22.DOCX"/>
    <w:docVar w:name="dvBillNumber" w:val="1321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BD730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0B47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65AB"/>
    <w:rsid w:val="00393688"/>
    <w:rsid w:val="003A1E93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22CF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D7303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27EB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1C89F"/>
  <w15:docId w15:val="{74706FA6-0F25-4E15-A36B-35560C5C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78D12-57E9-4FE7-AF07-C0454FACF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315</Words>
  <Characters>1676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1321 Text of Previous Version (May 10, 2022) - South Carolina Legislature Online</dc:title>
  <dc:subject/>
  <dc:creator>Rebecca Turner</dc:creator>
  <cp:keywords/>
  <dc:description/>
  <cp:lastModifiedBy>Sade Wilson</cp:lastModifiedBy>
  <cp:revision>2</cp:revision>
  <dcterms:created xsi:type="dcterms:W3CDTF">2022-05-10T17:01:00Z</dcterms:created>
  <dcterms:modified xsi:type="dcterms:W3CDTF">2022-05-10T17:01:00Z</dcterms:modified>
</cp:coreProperties>
</file>