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81" w:rsidRPr="00522CE0" w:rsidRDefault="00DD0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D0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18A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44B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62923">
        <w:rPr>
          <w:color w:val="000000" w:themeColor="text1"/>
          <w:u w:color="000000" w:themeColor="text1"/>
        </w:rPr>
        <w:t xml:space="preserve">TO AMEND </w:t>
      </w:r>
      <w:r w:rsidR="003D05EE">
        <w:rPr>
          <w:color w:val="000000" w:themeColor="text1"/>
          <w:u w:color="000000" w:themeColor="text1"/>
        </w:rPr>
        <w:t>SECTION 1-6-10(1)</w:t>
      </w:r>
      <w:r w:rsidR="00DB1753">
        <w:rPr>
          <w:color w:val="000000" w:themeColor="text1"/>
          <w:u w:color="000000" w:themeColor="text1"/>
        </w:rPr>
        <w:t xml:space="preserve"> AND (5)</w:t>
      </w:r>
      <w:r>
        <w:rPr>
          <w:color w:val="000000" w:themeColor="text1"/>
          <w:u w:color="000000" w:themeColor="text1"/>
        </w:rPr>
        <w:t xml:space="preserve"> OF THE 1976 CODE, RELATING TO </w:t>
      </w:r>
      <w:r w:rsidR="003D05EE">
        <w:rPr>
          <w:color w:val="000000" w:themeColor="text1"/>
          <w:u w:color="000000" w:themeColor="text1"/>
        </w:rPr>
        <w:t xml:space="preserve">DEFINITIONS FOR </w:t>
      </w:r>
      <w:r>
        <w:rPr>
          <w:color w:val="000000" w:themeColor="text1"/>
          <w:u w:color="000000" w:themeColor="text1"/>
        </w:rPr>
        <w:t>THE OFFICE OF THE STATE INSPECTOR GENERAL,</w:t>
      </w:r>
      <w:r w:rsidRPr="00062923">
        <w:rPr>
          <w:color w:val="000000" w:themeColor="text1"/>
          <w:u w:color="000000" w:themeColor="text1"/>
        </w:rPr>
        <w:t xml:space="preserve"> TO </w:t>
      </w:r>
      <w:r w:rsidR="00CE780D">
        <w:rPr>
          <w:color w:val="000000" w:themeColor="text1"/>
          <w:u w:color="000000" w:themeColor="text1"/>
        </w:rPr>
        <w:t>DEFINE NECESSARY TERMS</w:t>
      </w:r>
      <w:r w:rsidRPr="00062923">
        <w:rPr>
          <w:color w:val="000000" w:themeColor="text1"/>
          <w:u w:color="000000" w:themeColor="text1"/>
        </w:rPr>
        <w:t>.</w:t>
      </w:r>
    </w:p>
    <w:p w:rsidR="00522CE0" w:rsidRDefault="00522CE0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18AF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18AF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4BF" w:rsidRPr="00062923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844BF" w:rsidRPr="00062923">
        <w:rPr>
          <w:color w:val="000000" w:themeColor="text1"/>
          <w:u w:color="000000" w:themeColor="text1"/>
        </w:rPr>
        <w:t>Section 1</w:t>
      </w:r>
      <w:r w:rsidR="00A4598E">
        <w:rPr>
          <w:color w:val="000000" w:themeColor="text1"/>
          <w:u w:color="000000" w:themeColor="text1"/>
        </w:rPr>
        <w:noBreakHyphen/>
      </w:r>
      <w:r w:rsidR="001844BF" w:rsidRPr="00062923">
        <w:rPr>
          <w:color w:val="000000" w:themeColor="text1"/>
          <w:u w:color="000000" w:themeColor="text1"/>
        </w:rPr>
        <w:t>6</w:t>
      </w:r>
      <w:r w:rsidR="00A4598E">
        <w:rPr>
          <w:color w:val="000000" w:themeColor="text1"/>
          <w:u w:color="000000" w:themeColor="text1"/>
        </w:rPr>
        <w:noBreakHyphen/>
      </w:r>
      <w:r w:rsidR="001844BF" w:rsidRPr="00062923">
        <w:rPr>
          <w:color w:val="000000" w:themeColor="text1"/>
          <w:u w:color="000000" w:themeColor="text1"/>
        </w:rPr>
        <w:t xml:space="preserve">10(1) </w:t>
      </w:r>
      <w:r w:rsidR="00DB1753">
        <w:rPr>
          <w:color w:val="000000" w:themeColor="text1"/>
          <w:u w:color="000000" w:themeColor="text1"/>
        </w:rPr>
        <w:t xml:space="preserve">and (5) </w:t>
      </w:r>
      <w:r w:rsidR="001844BF" w:rsidRPr="00062923">
        <w:rPr>
          <w:color w:val="000000" w:themeColor="text1"/>
          <w:u w:color="000000" w:themeColor="text1"/>
        </w:rPr>
        <w:t>of th</w:t>
      </w:r>
      <w:r w:rsidR="00CE780D">
        <w:rPr>
          <w:color w:val="000000" w:themeColor="text1"/>
          <w:u w:color="000000" w:themeColor="text1"/>
        </w:rPr>
        <w:t>e 1976 Code is amended to read:</w:t>
      </w:r>
    </w:p>
    <w:p w:rsidR="001844BF" w:rsidRPr="00062923" w:rsidRDefault="001844B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44BF" w:rsidRPr="00062923" w:rsidRDefault="001844B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62923">
        <w:rPr>
          <w:color w:val="000000" w:themeColor="text1"/>
          <w:u w:color="000000" w:themeColor="text1"/>
        </w:rPr>
        <w:t>“(1)</w:t>
      </w:r>
      <w:r>
        <w:rPr>
          <w:color w:val="000000" w:themeColor="text1"/>
          <w:u w:color="000000" w:themeColor="text1"/>
        </w:rPr>
        <w:tab/>
      </w:r>
      <w:r w:rsidRPr="00417D97">
        <w:rPr>
          <w:color w:val="000000" w:themeColor="text1"/>
          <w:u w:color="000000" w:themeColor="text1"/>
        </w:rPr>
        <w:t>‘</w:t>
      </w:r>
      <w:r w:rsidRPr="00062923">
        <w:rPr>
          <w:color w:val="000000" w:themeColor="text1"/>
          <w:u w:color="000000" w:themeColor="text1"/>
        </w:rPr>
        <w:t>Agency</w:t>
      </w:r>
      <w:r w:rsidRPr="00417D97">
        <w:rPr>
          <w:color w:val="000000" w:themeColor="text1"/>
          <w:u w:color="000000" w:themeColor="text1"/>
        </w:rPr>
        <w:t>’</w:t>
      </w:r>
      <w:r w:rsidRPr="00062923">
        <w:rPr>
          <w:color w:val="000000" w:themeColor="text1"/>
          <w:u w:color="000000" w:themeColor="text1"/>
        </w:rPr>
        <w:t xml:space="preserve"> means an authority, board, branch, commission, committee, department, division, or other instrumentality of the executive department of state government, including administrative bodies. </w:t>
      </w:r>
      <w:r w:rsidRPr="00417D97">
        <w:rPr>
          <w:color w:val="000000" w:themeColor="text1"/>
          <w:u w:color="000000" w:themeColor="text1"/>
        </w:rPr>
        <w:t>‘</w:t>
      </w:r>
      <w:r w:rsidRPr="00062923">
        <w:rPr>
          <w:color w:val="000000" w:themeColor="text1"/>
          <w:u w:color="000000" w:themeColor="text1"/>
        </w:rPr>
        <w:t>Agency</w:t>
      </w:r>
      <w:r w:rsidRPr="00417D97">
        <w:rPr>
          <w:color w:val="000000" w:themeColor="text1"/>
          <w:u w:color="000000" w:themeColor="text1"/>
        </w:rPr>
        <w:t>’</w:t>
      </w:r>
      <w:r w:rsidRPr="00062923">
        <w:rPr>
          <w:color w:val="000000" w:themeColor="text1"/>
          <w:u w:color="000000" w:themeColor="text1"/>
        </w:rPr>
        <w:t xml:space="preserve"> includes a body corporate and politic established as an instrumentality of the State. </w:t>
      </w:r>
      <w:r w:rsidR="008B60BB">
        <w:rPr>
          <w:color w:val="000000" w:themeColor="text1"/>
          <w:u w:val="single" w:color="000000" w:themeColor="text1"/>
        </w:rPr>
        <w:t>‘Agency’ also includes public schools, public school districts, public charter schools,</w:t>
      </w:r>
      <w:r w:rsidR="00871EF6">
        <w:rPr>
          <w:color w:val="000000" w:themeColor="text1"/>
          <w:u w:val="single" w:color="000000" w:themeColor="text1"/>
        </w:rPr>
        <w:t xml:space="preserve"> and</w:t>
      </w:r>
      <w:r w:rsidR="008B60BB">
        <w:rPr>
          <w:color w:val="000000" w:themeColor="text1"/>
          <w:u w:val="single" w:color="000000" w:themeColor="text1"/>
        </w:rPr>
        <w:t xml:space="preserve"> pub</w:t>
      </w:r>
      <w:r w:rsidR="00FD1273">
        <w:rPr>
          <w:color w:val="000000" w:themeColor="text1"/>
          <w:u w:val="single" w:color="000000" w:themeColor="text1"/>
        </w:rPr>
        <w:t>lic charter school authori</w:t>
      </w:r>
      <w:r w:rsidR="00871EF6">
        <w:rPr>
          <w:color w:val="000000" w:themeColor="text1"/>
          <w:u w:val="single" w:color="000000" w:themeColor="text1"/>
        </w:rPr>
        <w:t>zers</w:t>
      </w:r>
      <w:r w:rsidR="00FD1273">
        <w:rPr>
          <w:color w:val="000000" w:themeColor="text1"/>
          <w:u w:val="single" w:color="000000" w:themeColor="text1"/>
        </w:rPr>
        <w:t>.</w:t>
      </w:r>
      <w:r w:rsidR="00FD1273">
        <w:rPr>
          <w:color w:val="000000" w:themeColor="text1"/>
          <w:u w:color="000000" w:themeColor="text1"/>
        </w:rPr>
        <w:t xml:space="preserve"> </w:t>
      </w:r>
      <w:r w:rsidRPr="00417D97">
        <w:rPr>
          <w:color w:val="000000" w:themeColor="text1"/>
          <w:u w:color="000000" w:themeColor="text1"/>
        </w:rPr>
        <w:t>‘</w:t>
      </w:r>
      <w:r w:rsidRPr="00062923">
        <w:rPr>
          <w:color w:val="000000" w:themeColor="text1"/>
          <w:u w:color="000000" w:themeColor="text1"/>
        </w:rPr>
        <w:t>Agency</w:t>
      </w:r>
      <w:r w:rsidRPr="00417D97">
        <w:rPr>
          <w:color w:val="000000" w:themeColor="text1"/>
          <w:u w:color="000000" w:themeColor="text1"/>
        </w:rPr>
        <w:t>’</w:t>
      </w:r>
      <w:r w:rsidRPr="00062923">
        <w:rPr>
          <w:color w:val="000000" w:themeColor="text1"/>
          <w:u w:color="000000" w:themeColor="text1"/>
        </w:rPr>
        <w:t xml:space="preserve"> does not include:</w:t>
      </w:r>
    </w:p>
    <w:p w:rsidR="001844BF" w:rsidRPr="0006292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(a)</w:t>
      </w:r>
      <w:r w:rsidR="001844BF">
        <w:rPr>
          <w:color w:val="000000" w:themeColor="text1"/>
          <w:u w:color="000000" w:themeColor="text1"/>
        </w:rPr>
        <w:tab/>
        <w:t>t</w:t>
      </w:r>
      <w:r w:rsidR="001844BF" w:rsidRPr="00062923">
        <w:rPr>
          <w:color w:val="000000" w:themeColor="text1"/>
          <w:u w:color="000000" w:themeColor="text1"/>
        </w:rPr>
        <w:t>he judicial department of state government;</w:t>
      </w:r>
    </w:p>
    <w:p w:rsidR="001844BF" w:rsidRPr="0006292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(b)</w:t>
      </w:r>
      <w:r w:rsidR="001844BF">
        <w:rPr>
          <w:color w:val="000000" w:themeColor="text1"/>
          <w:u w:color="000000" w:themeColor="text1"/>
        </w:rPr>
        <w:tab/>
      </w:r>
      <w:r w:rsidR="001844BF" w:rsidRPr="00062923">
        <w:rPr>
          <w:color w:val="000000" w:themeColor="text1"/>
          <w:u w:color="000000" w:themeColor="text1"/>
        </w:rPr>
        <w:t>quasijudicial bodies of state government;</w:t>
      </w:r>
    </w:p>
    <w:p w:rsidR="001844BF" w:rsidRPr="0006292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(c)</w:t>
      </w:r>
      <w:r w:rsidR="001844BF">
        <w:rPr>
          <w:color w:val="000000" w:themeColor="text1"/>
          <w:u w:color="000000" w:themeColor="text1"/>
        </w:rPr>
        <w:tab/>
      </w:r>
      <w:r w:rsidR="001844BF" w:rsidRPr="00062923">
        <w:rPr>
          <w:color w:val="000000" w:themeColor="text1"/>
          <w:u w:color="000000" w:themeColor="text1"/>
        </w:rPr>
        <w:t>the legislative department of state government; or</w:t>
      </w:r>
    </w:p>
    <w:p w:rsidR="00DB175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(d)</w:t>
      </w:r>
      <w:r w:rsidR="001844BF">
        <w:rPr>
          <w:color w:val="000000" w:themeColor="text1"/>
          <w:u w:color="000000" w:themeColor="text1"/>
        </w:rPr>
        <w:tab/>
      </w:r>
      <w:r w:rsidR="001844BF" w:rsidRPr="00062923">
        <w:rPr>
          <w:color w:val="000000" w:themeColor="text1"/>
          <w:u w:color="000000" w:themeColor="text1"/>
        </w:rPr>
        <w:t>political subdivisions</w:t>
      </w:r>
      <w:r w:rsidR="00871EF6" w:rsidRPr="00D941D5">
        <w:rPr>
          <w:color w:val="000000" w:themeColor="text1"/>
          <w:u w:color="000000" w:themeColor="text1"/>
        </w:rPr>
        <w:t>.</w:t>
      </w:r>
    </w:p>
    <w:p w:rsidR="00DB1753" w:rsidRDefault="00DB1753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:rsidR="00CF18AF" w:rsidRPr="00D941D5" w:rsidRDefault="00DB1753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(5)</w:t>
      </w:r>
      <w:r>
        <w:tab/>
        <w:t>‘</w:t>
      </w:r>
      <w:r w:rsidRPr="00EB3DB5">
        <w:t>Political subdivision</w:t>
      </w:r>
      <w:r>
        <w:t>’</w:t>
      </w:r>
      <w:r w:rsidRPr="00EB3DB5">
        <w:t xml:space="preserve"> includes a county, city, municipality, town, village, township, district, authority, special purpose district, </w:t>
      </w:r>
      <w:r w:rsidRPr="00D941D5">
        <w:rPr>
          <w:strike/>
        </w:rPr>
        <w:t>school district,</w:t>
      </w:r>
      <w:r w:rsidRPr="00EB3DB5">
        <w:t xml:space="preserve"> other local government entity, or other public corporation or entity whether organized and existing under charter or general law.</w:t>
      </w:r>
      <w:r w:rsidR="00663B38">
        <w:rPr>
          <w:color w:val="000000" w:themeColor="text1"/>
          <w:u w:color="000000" w:themeColor="text1"/>
        </w:rPr>
        <w:t>”</w:t>
      </w:r>
    </w:p>
    <w:p w:rsidR="00CF18AF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8AF" w:rsidRPr="00522CE0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3AA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05153" w:rsidRDefault="00A4598E" w:rsidP="00663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D0781" w:rsidRDefault="00DD0781" w:rsidP="00DD0781">
      <w:pPr>
        <w:suppressAutoHyphens/>
        <w:jc w:val="both"/>
        <w:rPr>
          <w:rFonts w:eastAsia="Times New Roman"/>
        </w:rPr>
      </w:pPr>
    </w:p>
    <w:sectPr w:rsidR="00DD0781" w:rsidSect="00DD07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D0E" w:rsidRDefault="008B4D0E" w:rsidP="00522CE0">
      <w:r>
        <w:separator/>
      </w:r>
    </w:p>
  </w:endnote>
  <w:endnote w:type="continuationSeparator" w:id="0">
    <w:p w:rsidR="008B4D0E" w:rsidRDefault="008B4D0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5BA6B0-C635-417E-A097-749190DF98DA}"/>
    <w:embedBold r:id="rId2" w:fontKey="{6605F11A-FAB9-401B-B597-EFF2CF0C84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FBF4B3-0D2D-42C3-9ED8-4FEA014627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D7A4AC8-CDDF-423C-9C1E-680C3B5CE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C2EB36-C1CD-414A-92D8-58CB4DBB24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153" w:rsidRPr="00DD0781" w:rsidRDefault="00DD0781" w:rsidP="00DD07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D0E" w:rsidRDefault="008B4D0E" w:rsidP="00522CE0">
      <w:r>
        <w:separator/>
      </w:r>
    </w:p>
  </w:footnote>
  <w:footnote w:type="continuationSeparator" w:id="0">
    <w:p w:rsidR="008B4D0E" w:rsidRDefault="008B4D0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INSP.SP.GH"/>
    <w:docVar w:name="CoverAttorneyInitials" w:val="SP"/>
    <w:docVar w:name="CoverAttorneyLastName" w:val="Parrish"/>
    <w:docVar w:name="CoverBillType" w:val="b"/>
    <w:docVar w:name="CoverSenator" w:val="GH"/>
    <w:docVar w:name="dvBillNumber" w:val="202"/>
    <w:docVar w:name="dvBillNumberPrefix" w:val="S. "/>
    <w:docVar w:name="dvOriginalBody" w:val="Senate"/>
    <w:docVar w:name="fulldraftpath" w:val="L:\S-RES\GH\009INSP.SP.GH.DOCX"/>
    <w:docVar w:name="NameofBody" w:val="S"/>
    <w:docVar w:name="vgroup2" w:val="S-RES"/>
  </w:docVars>
  <w:rsids>
    <w:rsidRoot w:val="00CF18AF"/>
    <w:rsid w:val="00013AA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44BF"/>
    <w:rsid w:val="00186AC9"/>
    <w:rsid w:val="00197DF1"/>
    <w:rsid w:val="001B3DD9"/>
    <w:rsid w:val="001B7E5D"/>
    <w:rsid w:val="001D3BAC"/>
    <w:rsid w:val="00216025"/>
    <w:rsid w:val="00245C4E"/>
    <w:rsid w:val="00296F86"/>
    <w:rsid w:val="002C1321"/>
    <w:rsid w:val="002C2031"/>
    <w:rsid w:val="002C5896"/>
    <w:rsid w:val="002D3BED"/>
    <w:rsid w:val="002D4BCD"/>
    <w:rsid w:val="00307C2B"/>
    <w:rsid w:val="00315D04"/>
    <w:rsid w:val="00352901"/>
    <w:rsid w:val="00383247"/>
    <w:rsid w:val="003D05E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3B38"/>
    <w:rsid w:val="006A1802"/>
    <w:rsid w:val="006A5B45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71EF6"/>
    <w:rsid w:val="008B2F42"/>
    <w:rsid w:val="008B4D0E"/>
    <w:rsid w:val="008B60BB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37D"/>
    <w:rsid w:val="00A4011E"/>
    <w:rsid w:val="00A4598E"/>
    <w:rsid w:val="00A86015"/>
    <w:rsid w:val="00A9594E"/>
    <w:rsid w:val="00AE59C8"/>
    <w:rsid w:val="00AF2C13"/>
    <w:rsid w:val="00B10098"/>
    <w:rsid w:val="00B5790D"/>
    <w:rsid w:val="00B945C5"/>
    <w:rsid w:val="00BA20EA"/>
    <w:rsid w:val="00BB5AFC"/>
    <w:rsid w:val="00BC026E"/>
    <w:rsid w:val="00BC0A56"/>
    <w:rsid w:val="00BD1FFF"/>
    <w:rsid w:val="00C45366"/>
    <w:rsid w:val="00C57023"/>
    <w:rsid w:val="00C74052"/>
    <w:rsid w:val="00CB187A"/>
    <w:rsid w:val="00CC0EC7"/>
    <w:rsid w:val="00CC251A"/>
    <w:rsid w:val="00CE780D"/>
    <w:rsid w:val="00CF18AF"/>
    <w:rsid w:val="00CF2C98"/>
    <w:rsid w:val="00CF3F56"/>
    <w:rsid w:val="00D1088B"/>
    <w:rsid w:val="00D1286F"/>
    <w:rsid w:val="00D14DE6"/>
    <w:rsid w:val="00D156D2"/>
    <w:rsid w:val="00D35486"/>
    <w:rsid w:val="00D53E29"/>
    <w:rsid w:val="00D86943"/>
    <w:rsid w:val="00D941D5"/>
    <w:rsid w:val="00DA3C6B"/>
    <w:rsid w:val="00DA47B9"/>
    <w:rsid w:val="00DB1753"/>
    <w:rsid w:val="00DD0781"/>
    <w:rsid w:val="00DE5635"/>
    <w:rsid w:val="00E05153"/>
    <w:rsid w:val="00E058D3"/>
    <w:rsid w:val="00E07A8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127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038E6B7C-7C42-411F-A226-4C6B7C1F0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8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69185-C5CD-441D-BB00-45289DA1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1107</Characters>
  <Application>Microsoft Office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202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2020-12-12T03:17:00Z</dcterms:created>
  <dcterms:modified xsi:type="dcterms:W3CDTF">2020-12-12T03:17:00Z</dcterms:modified>
</cp:coreProperties>
</file>