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EF58A" w14:textId="77777777" w:rsidR="00277361" w:rsidRDefault="002773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774107C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A9316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D8F3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FF0FC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0D69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968C9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9CD60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CA80C2" w14:textId="77777777" w:rsidR="00522CE0" w:rsidRPr="008F023B" w:rsidRDefault="00522CE0" w:rsidP="00277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F5FFB">
        <w:rPr>
          <w:rFonts w:eastAsia="Times New Roman"/>
          <w:b/>
          <w:sz w:val="30"/>
          <w:szCs w:val="30"/>
        </w:rPr>
        <w:t>BILL</w:t>
      </w:r>
    </w:p>
    <w:p w14:paraId="19BA8C9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B1195C" w14:textId="42614BE0" w:rsidR="009B3CEC" w:rsidRPr="00522CE0" w:rsidRDefault="009B3CEC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3, TITLE 16</w:t>
      </w:r>
      <w:r w:rsidR="008E150E">
        <w:rPr>
          <w:rFonts w:eastAsia="Times New Roman"/>
        </w:rPr>
        <w:t>,</w:t>
      </w:r>
      <w:r>
        <w:rPr>
          <w:rFonts w:eastAsia="Times New Roman"/>
        </w:rPr>
        <w:t xml:space="preserve"> OF THE 1976 CODE, RELATING TO OFFENSES AGAINST THE PERSON, BY ADDING ARTICLE 2</w:t>
      </w:r>
      <w:r w:rsidR="00553448">
        <w:rPr>
          <w:rFonts w:eastAsia="Times New Roman"/>
        </w:rPr>
        <w:t>1</w:t>
      </w:r>
      <w:r>
        <w:rPr>
          <w:rFonts w:eastAsia="Times New Roman"/>
        </w:rPr>
        <w:t xml:space="preserve"> TO PROVIDE FOR ENHANCED PENALTIES IF AN OFFENSE IS COMMITTED AGAINST A LAW ENFORCEMENT OFFICER.</w:t>
      </w:r>
    </w:p>
    <w:p w14:paraId="3926AC5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BAEA894" w14:textId="77777777" w:rsidR="00EF5FFB" w:rsidRDefault="00EF5F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1685EBDE" w14:textId="77777777" w:rsidR="00EF5FFB" w:rsidRDefault="00EF5F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B65CAC" w14:textId="77777777" w:rsidR="009B3CEC" w:rsidRPr="009B3CEC" w:rsidRDefault="009B3CEC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B3CEC">
        <w:rPr>
          <w:rFonts w:eastAsia="Times New Roman"/>
        </w:rPr>
        <w:t>SECTION</w:t>
      </w:r>
      <w:r w:rsidRPr="009B3CEC">
        <w:rPr>
          <w:rFonts w:eastAsia="Times New Roman"/>
        </w:rPr>
        <w:tab/>
        <w:t>1.</w:t>
      </w:r>
      <w:r w:rsidRPr="009B3CEC">
        <w:rPr>
          <w:rFonts w:eastAsia="Times New Roman"/>
        </w:rPr>
        <w:tab/>
        <w:t>Chapter 3, Title 16 of the 1976 Code is amended by adding:</w:t>
      </w:r>
    </w:p>
    <w:p w14:paraId="310DEEBA" w14:textId="77777777" w:rsidR="009B3CEC" w:rsidRPr="009B3CEC" w:rsidRDefault="009B3CEC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8C30E8" w14:textId="1B4D2FF1" w:rsidR="009B3CEC" w:rsidRPr="008E150E" w:rsidRDefault="00553448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lang w:val="fr-FR"/>
        </w:rPr>
      </w:pPr>
      <w:r>
        <w:rPr>
          <w:rFonts w:eastAsia="Times New Roman"/>
          <w:lang w:val="fr-FR"/>
        </w:rPr>
        <w:t>“Article 21</w:t>
      </w:r>
    </w:p>
    <w:p w14:paraId="633D1E3A" w14:textId="77777777" w:rsidR="009B3CEC" w:rsidRPr="008E150E" w:rsidRDefault="009B3CEC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lang w:val="fr-FR"/>
        </w:rPr>
      </w:pPr>
    </w:p>
    <w:p w14:paraId="3ABD9147" w14:textId="77777777" w:rsidR="009B3CEC" w:rsidRPr="008E150E" w:rsidRDefault="009B3CEC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lang w:val="fr-FR"/>
        </w:rPr>
      </w:pPr>
      <w:r w:rsidRPr="008E150E">
        <w:rPr>
          <w:rFonts w:eastAsia="Times New Roman"/>
          <w:lang w:val="fr-FR"/>
        </w:rPr>
        <w:t>Law Enforcement Protection</w:t>
      </w:r>
    </w:p>
    <w:p w14:paraId="157B3473" w14:textId="77777777" w:rsidR="009B3CEC" w:rsidRPr="008E150E" w:rsidRDefault="009B3CEC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lang w:val="fr-FR"/>
        </w:rPr>
      </w:pPr>
    </w:p>
    <w:p w14:paraId="3297E995" w14:textId="5C53B013" w:rsidR="009B3CEC" w:rsidRPr="009B3CEC" w:rsidRDefault="00553448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lang w:val="fr-FR"/>
        </w:rPr>
        <w:tab/>
        <w:t>Section 16-3-23</w:t>
      </w:r>
      <w:r w:rsidR="008E150E">
        <w:rPr>
          <w:rFonts w:eastAsia="Times New Roman"/>
          <w:lang w:val="fr-FR"/>
        </w:rPr>
        <w:t>00.</w:t>
      </w:r>
      <w:r w:rsidR="008E150E">
        <w:rPr>
          <w:rFonts w:eastAsia="Times New Roman"/>
          <w:lang w:val="fr-FR"/>
        </w:rPr>
        <w:tab/>
      </w:r>
      <w:r w:rsidR="009B3CEC" w:rsidRPr="009B3CEC">
        <w:rPr>
          <w:rFonts w:eastAsia="Times New Roman"/>
        </w:rPr>
        <w:t xml:space="preserve">Unless an offense contained in this chapter carries a greater penalty, a person who commits an offense contained in this chapter against a law enforcement officer is guilty of a felony and, upon conviction, must be fined not less than two thousand dollars nor more than ten thousand dollars, </w:t>
      </w:r>
      <w:r w:rsidR="002220FA">
        <w:rPr>
          <w:rFonts w:eastAsia="Times New Roman"/>
        </w:rPr>
        <w:t>and</w:t>
      </w:r>
      <w:r w:rsidR="009B3CEC" w:rsidRPr="009B3CEC">
        <w:rPr>
          <w:rFonts w:eastAsia="Times New Roman"/>
        </w:rPr>
        <w:t xml:space="preserve"> imprisoned not less than two years nor more than fifteen years. Two thousand dollars of a fine and two years of a sentence imposed pursuant to the provisions of this article may not be suspended.”</w:t>
      </w:r>
    </w:p>
    <w:p w14:paraId="08E8CFC0" w14:textId="77777777" w:rsidR="009B3CEC" w:rsidRPr="009B3CEC" w:rsidRDefault="009B3CEC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76AB53" w14:textId="77777777" w:rsidR="00EF5FFB" w:rsidRPr="00522CE0" w:rsidRDefault="009B3CEC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B3CEC">
        <w:rPr>
          <w:rFonts w:eastAsia="Times New Roman"/>
        </w:rPr>
        <w:t>SECTION</w:t>
      </w:r>
      <w:r w:rsidRPr="009B3CEC">
        <w:rPr>
          <w:rFonts w:eastAsia="Times New Roman"/>
        </w:rPr>
        <w:tab/>
        <w:t>2.</w:t>
      </w:r>
      <w:r w:rsidRPr="009B3CEC">
        <w:rPr>
          <w:rFonts w:eastAsia="Times New Roman"/>
        </w:rPr>
        <w:tab/>
        <w:t>This act takes effect upon approval by the Governor.</w:t>
      </w:r>
    </w:p>
    <w:p w14:paraId="3DEFA48D" w14:textId="091F7144" w:rsidR="00267D6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6D001E76" w14:textId="77777777" w:rsidR="00277361" w:rsidRDefault="00277361" w:rsidP="00277361">
      <w:pPr>
        <w:suppressAutoHyphens/>
        <w:jc w:val="both"/>
        <w:rPr>
          <w:rFonts w:eastAsia="Times New Roman"/>
        </w:rPr>
      </w:pPr>
    </w:p>
    <w:sectPr w:rsidR="00277361" w:rsidSect="0027736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80771" w14:textId="77777777" w:rsidR="00EF5FFB" w:rsidRDefault="00EF5FFB" w:rsidP="00522CE0">
      <w:r>
        <w:separator/>
      </w:r>
    </w:p>
  </w:endnote>
  <w:endnote w:type="continuationSeparator" w:id="0">
    <w:p w14:paraId="4CF47BE0" w14:textId="77777777" w:rsidR="00EF5FFB" w:rsidRDefault="00EF5FF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CD64E6-F921-4567-B7BA-968AFDADCF04}"/>
    <w:embedBold r:id="rId2" w:fontKey="{A3E276A0-FE29-42FE-A86A-FB2B4701A3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2996367-BD60-44EA-85FE-ADF5E348ADEB}"/>
    <w:embedBold r:id="rId4" w:fontKey="{34B5B824-F0E8-4290-8E02-87D54422B3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A277A95-91F0-4E8F-B3F1-EA0E179302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123209F-C231-47AD-9F3A-D3D2EC33D8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03AFB" w14:textId="0E1343D7" w:rsidR="00267D65" w:rsidRPr="00277361" w:rsidRDefault="00277361" w:rsidP="002773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B45B7" w14:textId="77777777" w:rsidR="00EF5FFB" w:rsidRDefault="00EF5FFB" w:rsidP="00522CE0">
      <w:r>
        <w:separator/>
      </w:r>
    </w:p>
  </w:footnote>
  <w:footnote w:type="continuationSeparator" w:id="0">
    <w:p w14:paraId="49B6F075" w14:textId="77777777" w:rsidR="00EF5FFB" w:rsidRDefault="00EF5FF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fr-FR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08.REM"/>
    <w:docVar w:name="CoverAttorneyInitials" w:val="REM"/>
    <w:docVar w:name="CoverAttorneyLastName" w:val="Maldonado"/>
    <w:docVar w:name="CoverBillType" w:val="b"/>
    <w:docVar w:name="DraftFileName" w:val="JUD0008.REM.DOCX"/>
    <w:docVar w:name="DraftStenoName" w:val="Henry"/>
    <w:docVar w:name="dvBillNumber" w:val="206"/>
    <w:docVar w:name="dvBillNumberPrefix" w:val="S. "/>
    <w:docVar w:name="dvOriginalBody" w:val="Senate"/>
    <w:docVar w:name="fulldraftpath" w:val="L:\S-JUD\BILLS\Hembree\JUD0008.REM.DOCX"/>
    <w:docVar w:name="NameofBody" w:val="S"/>
    <w:docVar w:name="SenatorFolderName" w:val="Hembree"/>
    <w:docVar w:name="VGROUP2" w:val="S-JUD"/>
  </w:docVars>
  <w:rsids>
    <w:rsidRoot w:val="00EF5FFB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5521A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220FA"/>
    <w:rsid w:val="0024519E"/>
    <w:rsid w:val="00245C4E"/>
    <w:rsid w:val="00267D65"/>
    <w:rsid w:val="00277361"/>
    <w:rsid w:val="002C5896"/>
    <w:rsid w:val="002D1931"/>
    <w:rsid w:val="002E203D"/>
    <w:rsid w:val="002E7B2B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24119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53448"/>
    <w:rsid w:val="00565148"/>
    <w:rsid w:val="00565C6B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17BF0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E150E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B3CEC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842C1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A47B9"/>
    <w:rsid w:val="00E04DD3"/>
    <w:rsid w:val="00E677A1"/>
    <w:rsid w:val="00E91E2F"/>
    <w:rsid w:val="00EA3546"/>
    <w:rsid w:val="00EB1AAC"/>
    <w:rsid w:val="00EB47AE"/>
    <w:rsid w:val="00EC34E1"/>
    <w:rsid w:val="00ED0AE1"/>
    <w:rsid w:val="00EF5FFB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489CFBE"/>
  <w15:docId w15:val="{9137BD74-01B2-4268-B953-AACC9F565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8E15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15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15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5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5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5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5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811</Characters>
  <Application>Microsoft Office Word</Application>
  <DocSecurity>0</DocSecurity>
  <Lines>37</Lines>
  <Paragraphs>9</Paragraphs>
  <ScaleCrop>false</ScaleCrop>
  <Company> 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206 Text of Previous Version (Dec. 9, 2020) - South Carolina Legislature Online</dc:title>
  <dc:subject/>
  <dc:creator>Bob Maldonado</dc:creator>
  <cp:keywords/>
  <dc:description/>
  <cp:lastModifiedBy>Sade Wilson</cp:lastModifiedBy>
  <cp:revision>2</cp:revision>
  <dcterms:created xsi:type="dcterms:W3CDTF">2020-12-12T03:19:00Z</dcterms:created>
  <dcterms:modified xsi:type="dcterms:W3CDTF">2020-12-12T03:19:00Z</dcterms:modified>
</cp:coreProperties>
</file>