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39C" w:rsidRDefault="00D4439C" w:rsidP="00484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845B0" w:rsidRDefault="004845B0" w:rsidP="00484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45B0" w:rsidRDefault="004845B0" w:rsidP="00484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45B0" w:rsidRDefault="004845B0" w:rsidP="00484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45B0" w:rsidRDefault="004845B0" w:rsidP="00484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45B0" w:rsidRDefault="004845B0" w:rsidP="00484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45B0" w:rsidRDefault="004845B0" w:rsidP="00484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43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E535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3598" w:rsidRPr="006E4564" w:rsidRDefault="00F43598" w:rsidP="00F43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6E4564">
        <w:rPr>
          <w:color w:val="000000" w:themeColor="text1"/>
          <w:u w:color="000000" w:themeColor="text1"/>
        </w:rPr>
        <w:t>TO AMEND SECTION 17</w:t>
      </w:r>
      <w:r w:rsidR="008523FD">
        <w:rPr>
          <w:color w:val="000000" w:themeColor="text1"/>
          <w:u w:color="000000" w:themeColor="text1"/>
        </w:rPr>
        <w:noBreakHyphen/>
      </w:r>
      <w:r w:rsidRPr="006E4564">
        <w:rPr>
          <w:color w:val="000000" w:themeColor="text1"/>
          <w:u w:color="000000" w:themeColor="text1"/>
        </w:rPr>
        <w:t>5</w:t>
      </w:r>
      <w:r w:rsidR="008523FD">
        <w:rPr>
          <w:color w:val="000000" w:themeColor="text1"/>
          <w:u w:color="000000" w:themeColor="text1"/>
        </w:rPr>
        <w:noBreakHyphen/>
      </w:r>
      <w:r w:rsidRPr="006E4564">
        <w:rPr>
          <w:color w:val="000000" w:themeColor="text1"/>
          <w:u w:color="000000" w:themeColor="text1"/>
        </w:rPr>
        <w:t xml:space="preserve">130, CODE OF LAWS OF SOUTH CAROLINA, 1976, RELATING TO COUNTY CORONER QUALIFICATIONS, SO AS TO REVISE FORENSICS TRAINING REQUIREMENTS.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E535E" w:rsidRDefault="006E53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E535E" w:rsidRDefault="006E53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3598" w:rsidRPr="006E4564" w:rsidRDefault="006E535E" w:rsidP="00F43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F43598" w:rsidRPr="006E4564">
        <w:rPr>
          <w:color w:val="000000" w:themeColor="text1"/>
          <w:u w:color="000000" w:themeColor="text1"/>
        </w:rPr>
        <w:t>Section 17</w:t>
      </w:r>
      <w:r w:rsidR="008523FD">
        <w:rPr>
          <w:color w:val="000000" w:themeColor="text1"/>
          <w:u w:color="000000" w:themeColor="text1"/>
        </w:rPr>
        <w:noBreakHyphen/>
      </w:r>
      <w:r w:rsidR="00F43598" w:rsidRPr="006E4564">
        <w:rPr>
          <w:color w:val="000000" w:themeColor="text1"/>
          <w:u w:color="000000" w:themeColor="text1"/>
        </w:rPr>
        <w:t>5</w:t>
      </w:r>
      <w:r w:rsidR="008523FD">
        <w:rPr>
          <w:color w:val="000000" w:themeColor="text1"/>
          <w:u w:color="000000" w:themeColor="text1"/>
        </w:rPr>
        <w:noBreakHyphen/>
      </w:r>
      <w:r w:rsidR="00F43598" w:rsidRPr="006E4564">
        <w:rPr>
          <w:color w:val="000000" w:themeColor="text1"/>
          <w:u w:color="000000" w:themeColor="text1"/>
        </w:rPr>
        <w:t>130(A)(</w:t>
      </w:r>
      <w:r w:rsidR="00F43598">
        <w:rPr>
          <w:color w:val="000000" w:themeColor="text1"/>
          <w:u w:color="000000" w:themeColor="text1"/>
        </w:rPr>
        <w:t>2</w:t>
      </w:r>
      <w:r w:rsidR="00F43598" w:rsidRPr="006E4564">
        <w:rPr>
          <w:color w:val="000000" w:themeColor="text1"/>
          <w:u w:color="000000" w:themeColor="text1"/>
        </w:rPr>
        <w:t>)(e) of the 1976 Code is amended to read:</w:t>
      </w:r>
    </w:p>
    <w:p w:rsidR="00F43598" w:rsidRPr="006E4564" w:rsidRDefault="00F43598" w:rsidP="00F43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3598" w:rsidRPr="006E4564" w:rsidRDefault="00F43598" w:rsidP="00F43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E4564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(e)</w:t>
      </w:r>
      <w:r>
        <w:rPr>
          <w:color w:val="000000" w:themeColor="text1"/>
          <w:u w:color="000000" w:themeColor="text1"/>
        </w:rPr>
        <w:tab/>
      </w:r>
      <w:r w:rsidRPr="006E4564">
        <w:rPr>
          <w:color w:val="000000" w:themeColor="text1"/>
          <w:u w:color="000000" w:themeColor="text1"/>
        </w:rPr>
        <w:t xml:space="preserve">have completed a recognized forensic science degree or certification program </w:t>
      </w:r>
      <w:r w:rsidRPr="006E4564">
        <w:rPr>
          <w:strike/>
          <w:color w:val="000000" w:themeColor="text1"/>
          <w:u w:color="000000" w:themeColor="text1"/>
        </w:rPr>
        <w:t>or be enrolled in a recognized forensic science degree or certification program to be completed within one year of being elected to the office of coroner</w:t>
      </w:r>
      <w:r w:rsidRPr="006E4564">
        <w:rPr>
          <w:color w:val="000000" w:themeColor="text1"/>
          <w:u w:color="000000" w:themeColor="text1"/>
        </w:rPr>
        <w:t xml:space="preserve"> </w:t>
      </w:r>
      <w:r w:rsidRPr="006E4564">
        <w:rPr>
          <w:color w:val="000000" w:themeColor="text1"/>
          <w:u w:val="single" w:color="000000" w:themeColor="text1"/>
        </w:rPr>
        <w:t xml:space="preserve">approved by the </w:t>
      </w:r>
      <w:r w:rsidR="00AA409F">
        <w:rPr>
          <w:color w:val="000000" w:themeColor="text1"/>
          <w:u w:val="single" w:color="000000" w:themeColor="text1"/>
        </w:rPr>
        <w:t>Coroners</w:t>
      </w:r>
      <w:r w:rsidRPr="006E4564">
        <w:rPr>
          <w:color w:val="000000" w:themeColor="text1"/>
          <w:u w:val="single" w:color="000000" w:themeColor="text1"/>
        </w:rPr>
        <w:t xml:space="preserve"> Training </w:t>
      </w:r>
      <w:r w:rsidR="008E3A3E">
        <w:rPr>
          <w:color w:val="000000" w:themeColor="text1"/>
          <w:u w:val="single" w:color="000000" w:themeColor="text1"/>
        </w:rPr>
        <w:t xml:space="preserve">Advisory </w:t>
      </w:r>
      <w:r w:rsidRPr="006E4564">
        <w:rPr>
          <w:color w:val="000000" w:themeColor="text1"/>
          <w:u w:val="single" w:color="000000" w:themeColor="text1"/>
        </w:rPr>
        <w:t>C</w:t>
      </w:r>
      <w:r w:rsidR="00CE5136">
        <w:rPr>
          <w:color w:val="000000" w:themeColor="text1"/>
          <w:u w:val="single" w:color="000000" w:themeColor="text1"/>
        </w:rPr>
        <w:t>ommittee</w:t>
      </w:r>
      <w:r w:rsidR="008523FD">
        <w:rPr>
          <w:color w:val="000000" w:themeColor="text1"/>
          <w:u w:val="single" w:color="000000" w:themeColor="text1"/>
        </w:rPr>
        <w:t xml:space="preserve"> before filing to run for c</w:t>
      </w:r>
      <w:r w:rsidRPr="006E4564">
        <w:rPr>
          <w:color w:val="000000" w:themeColor="text1"/>
          <w:u w:val="single" w:color="000000" w:themeColor="text1"/>
        </w:rPr>
        <w:t xml:space="preserve">ounty </w:t>
      </w:r>
      <w:r w:rsidR="008523FD">
        <w:rPr>
          <w:color w:val="000000" w:themeColor="text1"/>
          <w:u w:val="single" w:color="000000" w:themeColor="text1"/>
        </w:rPr>
        <w:t>c</w:t>
      </w:r>
      <w:r w:rsidRPr="006E4564">
        <w:rPr>
          <w:color w:val="000000" w:themeColor="text1"/>
          <w:u w:val="single" w:color="000000" w:themeColor="text1"/>
        </w:rPr>
        <w:t>oroner</w:t>
      </w:r>
      <w:r w:rsidRPr="006E4564">
        <w:rPr>
          <w:color w:val="000000" w:themeColor="text1"/>
          <w:u w:color="000000" w:themeColor="text1"/>
        </w:rPr>
        <w:t>;”</w:t>
      </w:r>
    </w:p>
    <w:p w:rsidR="00F43598" w:rsidRPr="006E4564" w:rsidRDefault="00F43598" w:rsidP="00F43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3598" w:rsidRPr="006E4564" w:rsidRDefault="00F43598" w:rsidP="00F43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E4564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6E4564">
        <w:rPr>
          <w:color w:val="000000" w:themeColor="text1"/>
          <w:u w:color="000000" w:themeColor="text1"/>
        </w:rPr>
        <w:t>This act takes effect upon approval of the Governor.</w:t>
      </w:r>
    </w:p>
    <w:p w:rsidR="005225E4" w:rsidRDefault="008523F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439C" w:rsidRDefault="00D4439C" w:rsidP="00D4439C">
      <w:pPr>
        <w:suppressAutoHyphens/>
      </w:pPr>
    </w:p>
    <w:sectPr w:rsidR="00D4439C" w:rsidSect="00D4439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535E" w:rsidRDefault="006E535E" w:rsidP="009F0C77">
      <w:r>
        <w:separator/>
      </w:r>
    </w:p>
  </w:endnote>
  <w:endnote w:type="continuationSeparator" w:id="0">
    <w:p w:rsidR="006E535E" w:rsidRDefault="006E53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AC75C02-AE9B-410C-956F-88B650D4C0BC}"/>
    <w:embedBold r:id="rId2" w:fontKey="{206AF527-2417-4291-AEAE-9172CA1EF88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4006537-D225-4006-863A-81168ED9867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CD24506-6ED9-4E85-AC5A-1131429306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AD5167B-50D5-478A-AF68-2BC70D7344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25E4" w:rsidRPr="00D4439C" w:rsidRDefault="00D4439C" w:rsidP="00D443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535E" w:rsidRDefault="006E535E" w:rsidP="009F0C77">
      <w:r>
        <w:separator/>
      </w:r>
    </w:p>
  </w:footnote>
  <w:footnote w:type="continuationSeparator" w:id="0">
    <w:p w:rsidR="006E535E" w:rsidRDefault="006E53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815WAB21"/>
    <w:docVar w:name="CoverBillType" w:val="b"/>
    <w:docVar w:name="DocPath" w:val="L:\Council\bills\RT\17815WAB21.DOCX"/>
    <w:docVar w:name="dvBillNumber" w:val="3030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6E535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45B0"/>
    <w:rsid w:val="004E7D54"/>
    <w:rsid w:val="005225E4"/>
    <w:rsid w:val="005273C6"/>
    <w:rsid w:val="00530A69"/>
    <w:rsid w:val="00541438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535E"/>
    <w:rsid w:val="00734F00"/>
    <w:rsid w:val="00736959"/>
    <w:rsid w:val="007A70AE"/>
    <w:rsid w:val="008362E8"/>
    <w:rsid w:val="008523FD"/>
    <w:rsid w:val="0085786E"/>
    <w:rsid w:val="008A1768"/>
    <w:rsid w:val="008A489F"/>
    <w:rsid w:val="008E3A3E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409F"/>
    <w:rsid w:val="00AC34A2"/>
    <w:rsid w:val="00AD1C9A"/>
    <w:rsid w:val="00AD4B17"/>
    <w:rsid w:val="00B057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5136"/>
    <w:rsid w:val="00D4439C"/>
    <w:rsid w:val="00D73A67"/>
    <w:rsid w:val="00D970A9"/>
    <w:rsid w:val="00DF3845"/>
    <w:rsid w:val="00E41911"/>
    <w:rsid w:val="00E44B57"/>
    <w:rsid w:val="00E92EEF"/>
    <w:rsid w:val="00EF2368"/>
    <w:rsid w:val="00F24442"/>
    <w:rsid w:val="00F43598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2ADBBC-8C00-4E8F-9D98-DA855D8DD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35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59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C8DC19-35A9-4F20-B338-1BDA6340D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601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3030 Text of Previous Version (Dec. 9, 2020) - South Carolina Legislature Online</dc:title>
  <dc:creator>Rebecca Turner</dc:creator>
  <cp:lastModifiedBy>Sade Wilson</cp:lastModifiedBy>
  <cp:revision>2</cp:revision>
  <cp:lastPrinted>2020-11-16T19:41:00Z</cp:lastPrinted>
  <dcterms:created xsi:type="dcterms:W3CDTF">2020-12-12T01:40:00Z</dcterms:created>
  <dcterms:modified xsi:type="dcterms:W3CDTF">2020-12-12T01:40:00Z</dcterms:modified>
</cp:coreProperties>
</file>