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F44" w:rsidRDefault="00003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1D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467 SO AS TO PROVIDE A PENALTY FOR DRIVING A MOTOR VEHICLE WITH A CANCELED, SUSPENDED, OR REVOKED DRIVER</w:t>
      </w:r>
      <w:r w:rsidRPr="00503AD4">
        <w:t>’</w:t>
      </w:r>
      <w:r>
        <w:t>S LICENSE AND CAUSING THE DEATH OF ANOTHER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1D88" w:rsidRDefault="00C31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D88" w:rsidRDefault="00C31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AD4"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56 of the 1976 Code is amended by adding:</w:t>
      </w:r>
    </w:p>
    <w:p w:rsidR="00503AD4"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AD4"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467.</w:t>
      </w:r>
      <w:r>
        <w:tab/>
        <w:t>Notwithstanding another provision of law, a person who drives a motor vehicle on the public highways of this State when his license to drive is canceled, suspended, or revoked and causes the death of another person is guilty of a felony and, upon conviction, must be imprisoned for not more than fifteen years, or fined not less than two thousand five hundred dollars or not more than ten thousand dollars, or both.”</w:t>
      </w:r>
    </w:p>
    <w:p w:rsidR="00503AD4"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D88" w:rsidRDefault="00503AD4"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7DB5" w:rsidRDefault="00503A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3F44" w:rsidRDefault="00003F44" w:rsidP="00003F44">
      <w:pPr>
        <w:suppressAutoHyphens/>
      </w:pPr>
    </w:p>
    <w:sectPr w:rsidR="00003F44" w:rsidSect="00003F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D88" w:rsidRDefault="00C31D88" w:rsidP="009F0C77">
      <w:r>
        <w:separator/>
      </w:r>
    </w:p>
  </w:endnote>
  <w:endnote w:type="continuationSeparator" w:id="0">
    <w:p w:rsidR="00C31D88" w:rsidRDefault="00C31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90BC17-A59B-476E-85C0-B807D3421D6B}"/>
    <w:embedBold r:id="rId2" w:fontKey="{B39334A3-095B-44D9-900D-8DA27C0B8C41}"/>
  </w:font>
  <w:font w:name="Calibri">
    <w:panose1 w:val="020F0502020204030204"/>
    <w:charset w:val="00"/>
    <w:family w:val="swiss"/>
    <w:pitch w:val="variable"/>
    <w:sig w:usb0="E4002EFF" w:usb1="C000247B" w:usb2="00000009" w:usb3="00000000" w:csb0="000001FF" w:csb1="00000000"/>
    <w:embedRegular r:id="rId3" w:fontKey="{C6EF31D4-F443-4A42-94E2-EBA414609A5E}"/>
  </w:font>
  <w:font w:name="Segoe UI">
    <w:panose1 w:val="020B0502040204020203"/>
    <w:charset w:val="00"/>
    <w:family w:val="swiss"/>
    <w:pitch w:val="variable"/>
    <w:sig w:usb0="E4002EFF" w:usb1="C000E47F" w:usb2="00000009" w:usb3="00000000" w:csb0="000001FF" w:csb1="00000000"/>
    <w:embedRegular r:id="rId4" w:fontKey="{72DA2F47-5D23-429E-8942-B905E4FB5E73}"/>
  </w:font>
  <w:font w:name="Cambria">
    <w:panose1 w:val="02040503050406030204"/>
    <w:charset w:val="00"/>
    <w:family w:val="roman"/>
    <w:pitch w:val="variable"/>
    <w:sig w:usb0="E00006FF" w:usb1="420024FF" w:usb2="02000000" w:usb3="00000000" w:csb0="0000019F" w:csb1="00000000"/>
    <w:embedRegular r:id="rId5" w:fontKey="{1E05261C-5367-4CFC-B539-4BBB851E85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DB5" w:rsidRPr="00003F44" w:rsidRDefault="00003F44" w:rsidP="00003F44">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D88" w:rsidRDefault="00C31D88" w:rsidP="009F0C77">
      <w:r>
        <w:separator/>
      </w:r>
    </w:p>
  </w:footnote>
  <w:footnote w:type="continuationSeparator" w:id="0">
    <w:p w:rsidR="00C31D88" w:rsidRDefault="00C31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2CM21"/>
    <w:docVar w:name="CoverBillType" w:val="b"/>
    <w:docVar w:name="DocPath" w:val="L:\Council\bills\GT\5862CM21.DOCX"/>
    <w:docVar w:name="dvBillNumber" w:val="3041"/>
    <w:docVar w:name="dvBillNumberPrefix" w:val="H. "/>
    <w:docVar w:name="dvOriginalBody" w:val="House"/>
    <w:docVar w:name="dvSteno" w:val="GT"/>
    <w:docVar w:name="NameofBody" w:val="h"/>
    <w:docVar w:name="vGroup2" w:val="Council"/>
  </w:docVars>
  <w:rsids>
    <w:rsidRoot w:val="00C31D88"/>
    <w:rsid w:val="00003F44"/>
    <w:rsid w:val="00011869"/>
    <w:rsid w:val="00015CD6"/>
    <w:rsid w:val="000E0100"/>
    <w:rsid w:val="000E1785"/>
    <w:rsid w:val="000F40FA"/>
    <w:rsid w:val="001035F1"/>
    <w:rsid w:val="0010776B"/>
    <w:rsid w:val="00107DB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AD4"/>
    <w:rsid w:val="005273C6"/>
    <w:rsid w:val="00530A69"/>
    <w:rsid w:val="00545593"/>
    <w:rsid w:val="00556EBF"/>
    <w:rsid w:val="00577C6C"/>
    <w:rsid w:val="005A62FE"/>
    <w:rsid w:val="005C2FE2"/>
    <w:rsid w:val="005E2BC9"/>
    <w:rsid w:val="00605102"/>
    <w:rsid w:val="006215AA"/>
    <w:rsid w:val="006910F5"/>
    <w:rsid w:val="006913C9"/>
    <w:rsid w:val="0069470D"/>
    <w:rsid w:val="006D58AA"/>
    <w:rsid w:val="00734F00"/>
    <w:rsid w:val="00736959"/>
    <w:rsid w:val="0074295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1D88"/>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8D79F-92C3-448F-8E76-745E0937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10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0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82353-3D7E-4A30-AACA-9E7E25D9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742</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3041 Text of Previous Version (Dec. 9, 2020) - South Carolina Legislature Online</dc:title>
  <dc:creator>Gwen Thurmond</dc:creator>
  <cp:lastModifiedBy>Sade Wilson</cp:lastModifiedBy>
  <cp:revision>2</cp:revision>
  <cp:lastPrinted>2020-12-08T14:23:00Z</cp:lastPrinted>
  <dcterms:created xsi:type="dcterms:W3CDTF">2020-12-12T01:45:00Z</dcterms:created>
  <dcterms:modified xsi:type="dcterms:W3CDTF">2020-12-12T01:45:00Z</dcterms:modified>
</cp:coreProperties>
</file>