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2021</w:t>
      </w:r>
    </w:p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970" w:rsidRPr="00831970" w:rsidRDefault="00831970" w:rsidP="0083197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3124</w:t>
      </w:r>
    </w:p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970" w:rsidRDefault="00831970" w:rsidP="00831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J.E. Johnson and W. Newton</w:t>
      </w:r>
    </w:p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4/21/21--H.</w:t>
      </w:r>
    </w:p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831970" w:rsidRPr="00831970" w:rsidRDefault="00831970" w:rsidP="00831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970" w:rsidRPr="00831970" w:rsidRDefault="00831970" w:rsidP="00831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3124) </w:t>
      </w:r>
      <w:r w:rsidRPr="00831970">
        <w:rPr>
          <w:color w:val="000000" w:themeColor="text1"/>
          <w:u w:color="000000" w:themeColor="text1"/>
        </w:rPr>
        <w:t>to amend the Code of Laws of South Carolina, 1976, by repealing Section 1</w:t>
      </w:r>
      <w:r w:rsidRPr="00831970">
        <w:rPr>
          <w:color w:val="000000" w:themeColor="text1"/>
          <w:u w:color="000000" w:themeColor="text1"/>
        </w:rPr>
        <w:noBreakHyphen/>
        <w:t>7</w:t>
      </w:r>
      <w:r w:rsidRPr="00831970">
        <w:rPr>
          <w:color w:val="000000" w:themeColor="text1"/>
          <w:u w:color="000000" w:themeColor="text1"/>
        </w:rPr>
        <w:noBreakHyphen/>
        <w:t>730 relating to the examination of the offices of county officers.</w:t>
      </w:r>
      <w:r>
        <w:t>, etc., respectfully</w:t>
      </w:r>
    </w:p>
    <w:p w:rsidR="00831970" w:rsidRPr="00831970" w:rsidRDefault="00831970" w:rsidP="00831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CHRIS MURPHY for Committee.</w:t>
      </w:r>
    </w:p>
    <w:p w:rsidR="00831970" w:rsidRPr="00831970" w:rsidRDefault="00831970" w:rsidP="00831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970" w:rsidRDefault="00831970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31970" w:rsidSect="0083197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524A8" w:rsidRDefault="00E524A8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2A3" w:rsidRDefault="00A402A3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2A3" w:rsidRDefault="00A402A3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2A3" w:rsidRDefault="00A402A3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2A3" w:rsidRDefault="00A402A3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2A3" w:rsidRDefault="00A402A3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2A3" w:rsidRDefault="00A402A3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2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74A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B46" w:rsidRDefault="003F0B46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4D3D1D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 xml:space="preserve">AMEND THE CODE OF LAWS OF SOUTH CAROLINA, 1976, BY </w:t>
      </w:r>
      <w:r w:rsidRPr="004D3D1D">
        <w:rPr>
          <w:color w:val="000000" w:themeColor="text1"/>
          <w:u w:color="000000" w:themeColor="text1"/>
        </w:rPr>
        <w:t>REPEAL</w:t>
      </w:r>
      <w:r>
        <w:rPr>
          <w:color w:val="000000" w:themeColor="text1"/>
          <w:u w:color="000000" w:themeColor="text1"/>
        </w:rPr>
        <w:t>ING</w:t>
      </w:r>
      <w:r w:rsidRPr="004D3D1D">
        <w:rPr>
          <w:color w:val="000000" w:themeColor="text1"/>
          <w:u w:color="000000" w:themeColor="text1"/>
        </w:rPr>
        <w:t xml:space="preserve"> SECTION 1</w:t>
      </w:r>
      <w:r w:rsidR="008F645D"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</w:t>
      </w:r>
      <w:r w:rsidR="008F645D"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730 RELATING TO THE EXAMINATION OF THE OFFICES OF COUNTY OFFICERS</w:t>
      </w:r>
      <w:r>
        <w:rPr>
          <w:color w:val="000000" w:themeColor="text1"/>
          <w:u w:color="000000" w:themeColor="text1"/>
        </w:rPr>
        <w:t>.</w:t>
      </w:r>
      <w:bookmarkEnd w:id="1"/>
    </w:p>
    <w:p w:rsidR="003F0B46" w:rsidRDefault="003F0B46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B46" w:rsidRDefault="003F0B46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0B46" w:rsidRDefault="003F0B46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B46" w:rsidRDefault="003F0B46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4D3D1D">
        <w:rPr>
          <w:color w:val="000000" w:themeColor="text1"/>
          <w:u w:color="000000" w:themeColor="text1"/>
        </w:rPr>
        <w:t>Section 1</w:t>
      </w:r>
      <w:r w:rsidR="008F645D"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</w:t>
      </w:r>
      <w:r w:rsidR="008F645D"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730</w:t>
      </w:r>
      <w:r>
        <w:rPr>
          <w:color w:val="000000" w:themeColor="text1"/>
          <w:u w:color="000000" w:themeColor="text1"/>
        </w:rPr>
        <w:t xml:space="preserve"> </w:t>
      </w:r>
      <w:r w:rsidRPr="004D3D1D">
        <w:rPr>
          <w:color w:val="000000" w:themeColor="text1"/>
          <w:u w:color="000000" w:themeColor="text1"/>
        </w:rPr>
        <w:t xml:space="preserve">of the 1976 Code </w:t>
      </w:r>
      <w:r>
        <w:rPr>
          <w:color w:val="000000" w:themeColor="text1"/>
          <w:u w:color="000000" w:themeColor="text1"/>
        </w:rPr>
        <w:t>is</w:t>
      </w:r>
      <w:r w:rsidRPr="004D3D1D">
        <w:rPr>
          <w:color w:val="000000" w:themeColor="text1"/>
          <w:u w:color="000000" w:themeColor="text1"/>
        </w:rPr>
        <w:t xml:space="preserve"> repealed.</w:t>
      </w:r>
    </w:p>
    <w:p w:rsidR="003F0B46" w:rsidRDefault="003F0B46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4AC" w:rsidRDefault="003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  <w:bookmarkStart w:id="4" w:name="titleend"/>
      <w:bookmarkEnd w:id="4"/>
    </w:p>
    <w:p w:rsidR="00975498" w:rsidRDefault="008F64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1B2F" w:rsidRDefault="00721B2F" w:rsidP="00721B2F">
      <w:pPr>
        <w:suppressAutoHyphens/>
      </w:pPr>
    </w:p>
    <w:sectPr w:rsidR="00721B2F" w:rsidSect="0083197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4AC" w:rsidRDefault="000574AC" w:rsidP="009F0C77">
      <w:r>
        <w:separator/>
      </w:r>
    </w:p>
  </w:endnote>
  <w:endnote w:type="continuationSeparator" w:id="0">
    <w:p w:rsidR="000574AC" w:rsidRDefault="000574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CE5E25-4714-45C4-A080-61C09F4BAEFA}"/>
    <w:embedBold r:id="rId2" w:fontKey="{1B417083-43B5-4424-A06B-415579308B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F591EBB-64C0-4918-B05C-1458E41F543C}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4" w:fontKey="{528EC757-6E14-43FB-9040-318EF7D0F6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290229-A703-4142-8505-DBE458B5DE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498" w:rsidRPr="00E524A8" w:rsidRDefault="00E524A8" w:rsidP="00E524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[3124</w:t>
    </w:r>
    <w:r w:rsidR="00831970">
      <w:t>-</w:t>
    </w:r>
    <w:r w:rsidR="00831970">
      <w:fldChar w:fldCharType="begin"/>
    </w:r>
    <w:r w:rsidR="00831970">
      <w:instrText xml:space="preserve"> PAGE  \* MERGEFORMAT </w:instrText>
    </w:r>
    <w:r w:rsidR="00831970">
      <w:fldChar w:fldCharType="separate"/>
    </w:r>
    <w:r w:rsidR="00AD5468">
      <w:rPr>
        <w:noProof/>
      </w:rPr>
      <w:t>1</w:t>
    </w:r>
    <w:r w:rsidR="00831970">
      <w:fldChar w:fldCharType="end"/>
    </w:r>
    <w:r w:rsidR="0083197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970" w:rsidRPr="00E524A8" w:rsidRDefault="00831970" w:rsidP="00E524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1B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4AC" w:rsidRDefault="000574AC" w:rsidP="009F0C77">
      <w:r>
        <w:separator/>
      </w:r>
    </w:p>
  </w:footnote>
  <w:footnote w:type="continuationSeparator" w:id="0">
    <w:p w:rsidR="000574AC" w:rsidRDefault="000574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10SA21"/>
    <w:docVar w:name="CoverBillType" w:val="b"/>
    <w:docVar w:name="DocPath" w:val="L:\Council\bills\SM\20110SA21.DOCX"/>
    <w:docVar w:name="dvBillNumber" w:val="3124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0574AC"/>
    <w:rsid w:val="00011869"/>
    <w:rsid w:val="00015CD6"/>
    <w:rsid w:val="000574A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B46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1B2F"/>
    <w:rsid w:val="00734F00"/>
    <w:rsid w:val="00736959"/>
    <w:rsid w:val="007A70AE"/>
    <w:rsid w:val="00831970"/>
    <w:rsid w:val="00833D62"/>
    <w:rsid w:val="008362E8"/>
    <w:rsid w:val="0085786E"/>
    <w:rsid w:val="008A1768"/>
    <w:rsid w:val="008A489F"/>
    <w:rsid w:val="008F0F33"/>
    <w:rsid w:val="008F4429"/>
    <w:rsid w:val="008F645D"/>
    <w:rsid w:val="0094021A"/>
    <w:rsid w:val="00975498"/>
    <w:rsid w:val="009B44AF"/>
    <w:rsid w:val="009C6A0B"/>
    <w:rsid w:val="009F0C77"/>
    <w:rsid w:val="009F4DD1"/>
    <w:rsid w:val="00A02543"/>
    <w:rsid w:val="00A402A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468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05BE"/>
    <w:rsid w:val="00DF3845"/>
    <w:rsid w:val="00E41911"/>
    <w:rsid w:val="00E44B57"/>
    <w:rsid w:val="00E524A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D975E1-A61F-4F4C-BA7D-705298A33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5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5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A2CC5-84EE-4D4A-B1AF-7A5F5CB8A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710</Characters>
  <Application>Microsoft Office Word</Application>
  <DocSecurity>0</DocSecurity>
  <Lines>45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3124 Text of Previous Version (Apr. 21, 2021) - South Carolina Legislature Online</dc:title>
  <dc:creator>Stacey Morris</dc:creator>
  <cp:lastModifiedBy>Danny Crook</cp:lastModifiedBy>
  <cp:revision>2</cp:revision>
  <cp:lastPrinted>2020-12-02T15:40:00Z</cp:lastPrinted>
  <dcterms:created xsi:type="dcterms:W3CDTF">2021-04-21T22:31:00Z</dcterms:created>
  <dcterms:modified xsi:type="dcterms:W3CDTF">2021-04-21T22:31:00Z</dcterms:modified>
</cp:coreProperties>
</file>