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0E04" w:rsidRP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2021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Pr="00770E04" w:rsidRDefault="00770E04" w:rsidP="00770E0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3211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Default="00770E04" w:rsidP="00E51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A0115">
        <w:t>Reps. Bernstein, Collins and Kimmons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3/3/21--H.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770E04" w:rsidRPr="00770E04" w:rsidRDefault="00770E04" w:rsidP="0077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Pr="00770E04" w:rsidRDefault="00770E04" w:rsidP="0077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3211) 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etc., respectfully</w:t>
      </w:r>
    </w:p>
    <w:p w:rsidR="00770E04" w:rsidRPr="00770E04" w:rsidRDefault="00770E04" w:rsidP="0077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770E04" w:rsidRPr="00770E04" w:rsidRDefault="00770E04" w:rsidP="0077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70E04" w:rsidSect="00770E0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31ED" w:rsidRDefault="003C31ED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1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0C5496">
        <w:noBreakHyphen/>
      </w:r>
      <w:r>
        <w:t>1</w:t>
      </w:r>
      <w:r w:rsidR="000C5496">
        <w:noBreakHyphen/>
      </w:r>
      <w:r>
        <w:t>50, AS AMENDED, CODE OF LAWS OF SOUTH CAROLINA, 1976, RELATING TO THE JOINT CITIZENS AND LEGISLATIVE COMMITTEE ON CHILDREN, SO AS TO REAUTHORIZE THE COMMITTEE THROUGH DECEMBER 31, 2030.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870" w:rsidRDefault="00EB41D2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870">
        <w:t>Section 63</w:t>
      </w:r>
      <w:r w:rsidR="000C5496">
        <w:noBreakHyphen/>
      </w:r>
      <w:r w:rsidR="00F35870">
        <w:t>1</w:t>
      </w:r>
      <w:r w:rsidR="000C5496">
        <w:noBreakHyphen/>
      </w:r>
      <w:r w:rsidR="00F35870">
        <w:t>50(F) of the 1976 Code is amended to read:</w:t>
      </w:r>
    </w:p>
    <w:p w:rsidR="00F35870" w:rsidRDefault="00F35870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1D2" w:rsidRDefault="00F35870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870">
        <w:t>2</w:t>
      </w:r>
      <w:r>
        <w:t>.</w:t>
      </w:r>
      <w:r>
        <w:tab/>
        <w:t>This act takes effect upon approval by the Governor.</w:t>
      </w:r>
    </w:p>
    <w:p w:rsidR="00E36508" w:rsidRDefault="000C54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489A" w:rsidRDefault="0014489A" w:rsidP="0014489A">
      <w:pPr>
        <w:suppressAutoHyphens/>
      </w:pPr>
    </w:p>
    <w:sectPr w:rsidR="0014489A" w:rsidSect="00770E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1D2" w:rsidRDefault="00EB41D2" w:rsidP="009F0C77">
      <w:r>
        <w:separator/>
      </w:r>
    </w:p>
  </w:endnote>
  <w:endnote w:type="continuationSeparator" w:id="0">
    <w:p w:rsidR="00EB41D2" w:rsidRDefault="00EB4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C9349F-9CD0-493C-829C-8156FD3B3A12}"/>
    <w:embedBold r:id="rId2" w:fontKey="{D27198E5-6A1B-49C2-A9C2-AC40BFFB56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48732B-C62B-483D-B432-BCFE6FF726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C61D06-1A47-4FD4-99A5-A4E2E2976F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1827E9-0337-4209-97D8-A44E203DE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508" w:rsidRPr="003C31ED" w:rsidRDefault="003C31ED" w:rsidP="003C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</w:t>
    </w:r>
    <w:r w:rsidR="00770E04">
      <w:t>-</w:t>
    </w:r>
    <w:r w:rsidR="00770E04">
      <w:fldChar w:fldCharType="begin"/>
    </w:r>
    <w:r w:rsidR="00770E04">
      <w:instrText xml:space="preserve"> PAGE  \* MERGEFORMAT </w:instrText>
    </w:r>
    <w:r w:rsidR="00770E04">
      <w:fldChar w:fldCharType="separate"/>
    </w:r>
    <w:r w:rsidR="007C61CC">
      <w:rPr>
        <w:noProof/>
      </w:rPr>
      <w:t>1</w:t>
    </w:r>
    <w:r w:rsidR="00770E04">
      <w:fldChar w:fldCharType="end"/>
    </w:r>
    <w:r w:rsidR="00770E0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E04" w:rsidRPr="003C31ED" w:rsidRDefault="00770E04" w:rsidP="003C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48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1D2" w:rsidRDefault="00EB41D2" w:rsidP="009F0C77">
      <w:r>
        <w:separator/>
      </w:r>
    </w:p>
  </w:footnote>
  <w:footnote w:type="continuationSeparator" w:id="0">
    <w:p w:rsidR="00EB41D2" w:rsidRDefault="00EB4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42VR21"/>
    <w:docVar w:name="CoverBillType" w:val="b"/>
    <w:docVar w:name="DocPath" w:val="L:\Council\bills\CC\15842VR21.DOCX"/>
    <w:docVar w:name="dvBillNumber" w:val="32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B41D2"/>
    <w:rsid w:val="00011869"/>
    <w:rsid w:val="00015CD6"/>
    <w:rsid w:val="000712AA"/>
    <w:rsid w:val="000C5496"/>
    <w:rsid w:val="000E0100"/>
    <w:rsid w:val="000E1785"/>
    <w:rsid w:val="000F40FA"/>
    <w:rsid w:val="001035F1"/>
    <w:rsid w:val="0010776B"/>
    <w:rsid w:val="00133E66"/>
    <w:rsid w:val="0013743F"/>
    <w:rsid w:val="001435A3"/>
    <w:rsid w:val="0014489A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1E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0B6"/>
    <w:rsid w:val="006772AB"/>
    <w:rsid w:val="006913C9"/>
    <w:rsid w:val="0069470D"/>
    <w:rsid w:val="006A41CC"/>
    <w:rsid w:val="006D58AA"/>
    <w:rsid w:val="00734F00"/>
    <w:rsid w:val="00736959"/>
    <w:rsid w:val="00770E04"/>
    <w:rsid w:val="007A70AE"/>
    <w:rsid w:val="007C61C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41B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67B"/>
    <w:rsid w:val="00D73A67"/>
    <w:rsid w:val="00D970A9"/>
    <w:rsid w:val="00DF3845"/>
    <w:rsid w:val="00E36508"/>
    <w:rsid w:val="00E3724F"/>
    <w:rsid w:val="00E41911"/>
    <w:rsid w:val="00E44B57"/>
    <w:rsid w:val="00E51AAA"/>
    <w:rsid w:val="00E92EEF"/>
    <w:rsid w:val="00EB41D2"/>
    <w:rsid w:val="00EF2368"/>
    <w:rsid w:val="00F24442"/>
    <w:rsid w:val="00F3587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B48D9-08E6-4468-9BFA-D0576833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1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2FB73-6556-4D0E-A267-12D745D5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986</Characters>
  <Application>Microsoft Office Word</Application>
  <DocSecurity>0</DocSecurity>
  <Lines>55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3211 Text of Previous Version (Mar. 3, 2021) - South Carolina Legislature Online</dc:title>
  <dc:creator>Chris Charlton</dc:creator>
  <cp:lastModifiedBy>Danny Crook</cp:lastModifiedBy>
  <cp:revision>2</cp:revision>
  <cp:lastPrinted>2020-12-08T15:31:00Z</cp:lastPrinted>
  <dcterms:created xsi:type="dcterms:W3CDTF">2021-03-03T19:16:00Z</dcterms:created>
  <dcterms:modified xsi:type="dcterms:W3CDTF">2021-03-03T19:16:00Z</dcterms:modified>
</cp:coreProperties>
</file>