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839" w:rsidRDefault="003D3839"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0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5B44E7">
        <w:rPr>
          <w:color w:val="000000" w:themeColor="text1"/>
          <w:u w:color="000000" w:themeColor="text1"/>
        </w:rPr>
        <w:t>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Pr>
          <w:color w:val="000000" w:themeColor="text1"/>
          <w:u w:color="000000" w:themeColor="text1"/>
        </w:rPr>
        <w:t xml:space="preserve"> OF SEXUALLY EXPLICIT MATERIALS</w:t>
      </w:r>
      <w:r w:rsidRPr="005B44E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Pr>
          <w:color w:val="000000" w:themeColor="text1"/>
          <w:u w:color="000000" w:themeColor="text1"/>
        </w:rPr>
        <w:t>A)</w:t>
      </w:r>
      <w:r>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8359CF"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9CF">
        <w:t>2</w:t>
      </w:r>
      <w:r>
        <w:t>.</w:t>
      </w:r>
      <w:r>
        <w:tab/>
        <w:t>This act takes effect upon approval by the Governor.</w:t>
      </w:r>
    </w:p>
    <w:p w:rsidR="00674F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3839" w:rsidRDefault="003D3839" w:rsidP="003D3839">
      <w:pPr>
        <w:suppressAutoHyphens/>
      </w:pPr>
    </w:p>
    <w:sectPr w:rsidR="003D3839" w:rsidSect="003D38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051" w:rsidRDefault="00212051" w:rsidP="009F0C77">
      <w:r>
        <w:separator/>
      </w:r>
    </w:p>
  </w:endnote>
  <w:endnote w:type="continuationSeparator" w:id="0">
    <w:p w:rsidR="00212051" w:rsidRDefault="002120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4633FE-CA5E-4470-B572-A62B65941695}"/>
    <w:embedBold r:id="rId2" w:fontKey="{C7C6CA59-70ED-4321-A04A-EF0F82DEADC6}"/>
  </w:font>
  <w:font w:name="Calibri">
    <w:panose1 w:val="020F0502020204030204"/>
    <w:charset w:val="00"/>
    <w:family w:val="swiss"/>
    <w:pitch w:val="variable"/>
    <w:sig w:usb0="E4002EFF" w:usb1="C000247B" w:usb2="00000009" w:usb3="00000000" w:csb0="000001FF" w:csb1="00000000"/>
    <w:embedRegular r:id="rId3" w:fontKey="{3672AC89-C910-428C-9179-DE466A6F2206}"/>
  </w:font>
  <w:font w:name="Segoe UI">
    <w:panose1 w:val="020B0502040204020203"/>
    <w:charset w:val="00"/>
    <w:family w:val="swiss"/>
    <w:pitch w:val="variable"/>
    <w:sig w:usb0="E4002EFF" w:usb1="C000E47F" w:usb2="00000009" w:usb3="00000000" w:csb0="000001FF" w:csb1="00000000"/>
    <w:embedRegular r:id="rId4" w:fontKey="{D61A68C7-13D9-43ED-9A6B-0E8D7DF99F17}"/>
  </w:font>
  <w:font w:name="Cambria">
    <w:panose1 w:val="02040503050406030204"/>
    <w:charset w:val="00"/>
    <w:family w:val="roman"/>
    <w:pitch w:val="variable"/>
    <w:sig w:usb0="E00006FF" w:usb1="420024FF" w:usb2="02000000" w:usb3="00000000" w:csb0="0000019F" w:csb1="00000000"/>
    <w:embedRegular r:id="rId5" w:fontKey="{9825CF6F-6594-4CB1-9147-57C50B2E3C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F82" w:rsidRPr="003D3839" w:rsidRDefault="003D3839" w:rsidP="003D3839">
    <w:pPr>
      <w:pStyle w:val="Footer"/>
      <w:tabs>
        <w:tab w:val="clear" w:pos="4680"/>
        <w:tab w:val="clear" w:pos="9360"/>
        <w:tab w:val="center" w:pos="2995"/>
      </w:tabs>
      <w:spacing w:before="120"/>
    </w:pPr>
    <w:r>
      <w:t>[3285]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051" w:rsidRDefault="00212051" w:rsidP="009F0C77">
      <w:r>
        <w:separator/>
      </w:r>
    </w:p>
  </w:footnote>
  <w:footnote w:type="continuationSeparator" w:id="0">
    <w:p w:rsidR="00212051" w:rsidRDefault="002120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3AHB21"/>
    <w:docVar w:name="CoverBillType" w:val="b"/>
    <w:docVar w:name="DocPath" w:val="L:\Council\bills\BH\7323AHB21.DOCX"/>
    <w:docVar w:name="dvBillNumber" w:val="3285"/>
    <w:docVar w:name="dvBillNumberPrefix" w:val="H. "/>
    <w:docVar w:name="dvOriginalBody" w:val="House"/>
    <w:docVar w:name="dvSteno" w:val="BH"/>
    <w:docVar w:name="NameofBody" w:val="h"/>
    <w:docVar w:name="vGroup2" w:val="Council"/>
  </w:docVars>
  <w:rsids>
    <w:rsidRoot w:val="002120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05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383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F82"/>
    <w:rsid w:val="006913C9"/>
    <w:rsid w:val="0069470D"/>
    <w:rsid w:val="006D58AA"/>
    <w:rsid w:val="00734F00"/>
    <w:rsid w:val="00736959"/>
    <w:rsid w:val="007A70AE"/>
    <w:rsid w:val="008359C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233F"/>
    <w:rsid w:val="00E73D36"/>
    <w:rsid w:val="00E92EEF"/>
    <w:rsid w:val="00EF2368"/>
    <w:rsid w:val="00F24442"/>
    <w:rsid w:val="00F50AE3"/>
    <w:rsid w:val="00F655B7"/>
    <w:rsid w:val="00F656BA"/>
    <w:rsid w:val="00F67CF1"/>
    <w:rsid w:val="00F728AA"/>
    <w:rsid w:val="00F840F0"/>
    <w:rsid w:val="00F8681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01BFE-A491-41FA-96DE-9349E7D73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26BB3-30C4-486E-822F-A029B9D7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1169</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3285 Text of Previous Version (Dec. 9, 2020) - South Carolina Legislature Online</dc:title>
  <dc:creator>Bonnie Huth</dc:creator>
  <cp:lastModifiedBy>Sade Wilson</cp:lastModifiedBy>
  <cp:revision>2</cp:revision>
  <cp:lastPrinted>2020-11-17T16:40:00Z</cp:lastPrinted>
  <dcterms:created xsi:type="dcterms:W3CDTF">2020-12-11T23:43:00Z</dcterms:created>
  <dcterms:modified xsi:type="dcterms:W3CDTF">2020-12-11T23:43:00Z</dcterms:modified>
</cp:coreProperties>
</file>