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E7F" w:rsidRDefault="00263E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2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2D8" w:rsidRDefault="004812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2D8" w:rsidRDefault="004812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0D3BB3" w:rsidRPr="00721E9D"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B3"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lastRenderedPageBreak/>
        <w:t>SECTION</w:t>
      </w:r>
      <w:r w:rsidRPr="00AF5BB7">
        <w:tab/>
        <w:t>2.</w:t>
      </w:r>
      <w:r w:rsidRPr="00AF5BB7">
        <w:tab/>
        <w:t>Section 12-6-3790(</w:t>
      </w:r>
      <w:bookmarkStart w:id="5" w:name="temp"/>
      <w:bookmarkEnd w:id="5"/>
      <w:r w:rsidRPr="00AF5BB7">
        <w:t>D)(1)(a) of the 1976 Code is amended to read:</w:t>
      </w:r>
    </w:p>
    <w:p w:rsidR="000D3BB3" w:rsidRPr="00AF5BB7"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BB3" w:rsidRPr="00AF5BB7"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r>
      <w:r>
        <w:t>“</w:t>
      </w:r>
      <w:r w:rsidRPr="00AF5BB7">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t>”</w:t>
      </w:r>
      <w:r w:rsidRPr="00AF5BB7">
        <w:tab/>
      </w:r>
    </w:p>
    <w:p w:rsidR="000D3BB3"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812D8" w:rsidRDefault="000D3BB3" w:rsidP="000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w:t>
      </w:r>
      <w:r>
        <w:rPr>
          <w:u w:color="000000" w:themeColor="text1"/>
        </w:rPr>
        <w:t>2</w:t>
      </w:r>
      <w:r w:rsidRPr="00AF5BB7">
        <w:rPr>
          <w:u w:color="000000" w:themeColor="text1"/>
        </w:rPr>
        <w:t>.</w:t>
      </w:r>
    </w:p>
    <w:p w:rsidR="00B94A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3E7F" w:rsidRDefault="00263E7F" w:rsidP="00263E7F">
      <w:pPr>
        <w:suppressAutoHyphens/>
      </w:pPr>
    </w:p>
    <w:sectPr w:rsidR="00263E7F" w:rsidSect="00263E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2D8" w:rsidRDefault="004812D8" w:rsidP="009F0C77">
      <w:r>
        <w:separator/>
      </w:r>
    </w:p>
  </w:endnote>
  <w:endnote w:type="continuationSeparator" w:id="0">
    <w:p w:rsidR="004812D8" w:rsidRDefault="004812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D6153E-184B-455D-9389-5083844CDE43}"/>
    <w:embedBold r:id="rId2" w:fontKey="{03263D05-AF63-409F-A1F1-0C6EAE43285A}"/>
  </w:font>
  <w:font w:name="Calibri">
    <w:panose1 w:val="020F0502020204030204"/>
    <w:charset w:val="00"/>
    <w:family w:val="swiss"/>
    <w:pitch w:val="variable"/>
    <w:sig w:usb0="E4002EFF" w:usb1="C000247B" w:usb2="00000009" w:usb3="00000000" w:csb0="000001FF" w:csb1="00000000"/>
    <w:embedRegular r:id="rId3" w:fontKey="{5FC5CB42-85E1-4EC4-880C-1229B0E30C3E}"/>
  </w:font>
  <w:font w:name="Cambria">
    <w:panose1 w:val="02040503050406030204"/>
    <w:charset w:val="00"/>
    <w:family w:val="roman"/>
    <w:pitch w:val="variable"/>
    <w:sig w:usb0="E00006FF" w:usb1="420024FF" w:usb2="02000000" w:usb3="00000000" w:csb0="0000019F" w:csb1="00000000"/>
    <w:embedRegular r:id="rId4" w:fontKey="{6EFAAC19-7CAA-452F-9A78-AAED2FB9E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DA" w:rsidRPr="00263E7F" w:rsidRDefault="00263E7F" w:rsidP="00263E7F">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2D8" w:rsidRDefault="004812D8" w:rsidP="009F0C77">
      <w:r>
        <w:separator/>
      </w:r>
    </w:p>
  </w:footnote>
  <w:footnote w:type="continuationSeparator" w:id="0">
    <w:p w:rsidR="004812D8" w:rsidRDefault="004812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DG21"/>
    <w:docVar w:name="CoverBillType" w:val="b"/>
    <w:docVar w:name="DocPath" w:val="L:\Council\bills\NBD\11045DG21.DOCX"/>
    <w:docVar w:name="dvBillNumber" w:val="3399"/>
    <w:docVar w:name="dvBillNumberPrefix" w:val="H. "/>
    <w:docVar w:name="dvOriginalBody" w:val="House"/>
    <w:docVar w:name="dvSteno" w:val="NBD"/>
    <w:docVar w:name="NameofBody" w:val="h"/>
    <w:docVar w:name="vGroup2" w:val="Council"/>
  </w:docVars>
  <w:rsids>
    <w:rsidRoot w:val="004812D8"/>
    <w:rsid w:val="00011869"/>
    <w:rsid w:val="00015CD6"/>
    <w:rsid w:val="000D3B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E7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2D8"/>
    <w:rsid w:val="004E7D54"/>
    <w:rsid w:val="005273C6"/>
    <w:rsid w:val="00530A69"/>
    <w:rsid w:val="00545593"/>
    <w:rsid w:val="00556EBF"/>
    <w:rsid w:val="00577C6C"/>
    <w:rsid w:val="005A4742"/>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ADA"/>
    <w:rsid w:val="00BE3C22"/>
    <w:rsid w:val="00C0345E"/>
    <w:rsid w:val="00C21ABE"/>
    <w:rsid w:val="00C31C95"/>
    <w:rsid w:val="00C3483A"/>
    <w:rsid w:val="00C74E9D"/>
    <w:rsid w:val="00C826DD"/>
    <w:rsid w:val="00C82FD3"/>
    <w:rsid w:val="00C92819"/>
    <w:rsid w:val="00CC6B7B"/>
    <w:rsid w:val="00CD2089"/>
    <w:rsid w:val="00D51E21"/>
    <w:rsid w:val="00D73A67"/>
    <w:rsid w:val="00D970A9"/>
    <w:rsid w:val="00DF3845"/>
    <w:rsid w:val="00E41911"/>
    <w:rsid w:val="00E44B57"/>
    <w:rsid w:val="00E46C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3B3BB-3D37-487A-9041-90DF35C3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CC510-FBA7-4EC3-BF65-DAA795C76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1660</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3399 Text of Previous Version (Dec. 9, 2020) - South Carolina Legislature Online</dc:title>
  <dc:creator>Niki Downey</dc:creator>
  <cp:lastModifiedBy>Sade Wilson</cp:lastModifiedBy>
  <cp:revision>2</cp:revision>
  <cp:lastPrinted>2020-11-20T18:39:00Z</cp:lastPrinted>
  <dcterms:created xsi:type="dcterms:W3CDTF">2020-12-12T00:50:00Z</dcterms:created>
  <dcterms:modified xsi:type="dcterms:W3CDTF">2020-12-12T00:50:00Z</dcterms:modified>
</cp:coreProperties>
</file>