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4C0C" w:rsidRDefault="00994C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421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57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201E60">
        <w:noBreakHyphen/>
      </w:r>
      <w:r>
        <w:t>31</w:t>
      </w:r>
      <w:r w:rsidR="00201E60">
        <w:noBreakHyphen/>
      </w:r>
      <w:r>
        <w:t>215, CODE OF LAWS OF SOUTH CAROLINA, 1976, RELATING TO THE ISSUANCE OF CONCEALED WEAPON PERMITS, SO AS TO ENACT THE “SOUTH CAROLINA CWP STATISTICS IMPROVEMENT ACT OF 2021” BY REVISING THE CONTENTS OF THE ANNUAL REPORT SLED MUST PUBLISH CONTAINING INFORMATION REGARDING ISSUANCE, RENEWAL, SUSPENSIONS, AND REVOCATIONS OF PERMITS.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4214" w:rsidRDefault="000D4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4214" w:rsidRDefault="000D4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214" w:rsidRDefault="000D4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A15706">
        <w:tab/>
        <w:t>This act may be cited as the “South Carolina CWP Statistics Improvement Act of 2021.”</w:t>
      </w:r>
    </w:p>
    <w:p w:rsidR="00A15706" w:rsidRDefault="00A157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06" w:rsidRDefault="00A157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rsidR="00201E60">
        <w:noBreakHyphen/>
      </w:r>
      <w:r>
        <w:t>31</w:t>
      </w:r>
      <w:r w:rsidR="00201E60">
        <w:noBreakHyphen/>
      </w:r>
      <w:r>
        <w:t>215(T) of the 1976 Code is amended to read:</w:t>
      </w:r>
    </w:p>
    <w:p w:rsidR="00A15706" w:rsidRDefault="00A157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706" w:rsidRDefault="00A15706" w:rsidP="00A1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w:t>
      </w:r>
      <w:r>
        <w:tab/>
      </w:r>
      <w:r w:rsidRPr="0008707F">
        <w:t xml:space="preserve">During the first quarter of each calendar year, SLED must publish a report </w:t>
      </w:r>
      <w:r>
        <w:rPr>
          <w:u w:val="single"/>
        </w:rPr>
        <w:t>that contains a detailed breakdown by each county</w:t>
      </w:r>
      <w:r>
        <w:t xml:space="preserve"> </w:t>
      </w:r>
      <w:r w:rsidRPr="0008707F">
        <w:t>of the following information regarding the previous calendar year</w:t>
      </w:r>
      <w:r>
        <w:t xml:space="preserve"> </w:t>
      </w:r>
      <w:r>
        <w:rPr>
          <w:u w:val="single"/>
        </w:rPr>
        <w:t>or as of close of business on December 31 of the previous calendar year</w:t>
      </w:r>
      <w:r w:rsidR="00BC3197">
        <w:rPr>
          <w:u w:val="single"/>
        </w:rPr>
        <w:t>,</w:t>
      </w:r>
      <w:r>
        <w:rPr>
          <w:u w:val="single"/>
        </w:rPr>
        <w:t xml:space="preserve"> or both</w:t>
      </w:r>
      <w:r w:rsidRPr="0008707F">
        <w:t>:</w:t>
      </w:r>
    </w:p>
    <w:p w:rsidR="00A15706" w:rsidRPr="00A15706" w:rsidRDefault="00A15706" w:rsidP="00A1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15706">
        <w:rPr>
          <w:strike/>
        </w:rPr>
        <w:t>(1)</w:t>
      </w:r>
      <w:r w:rsidR="00201E60" w:rsidRPr="00201E60">
        <w:tab/>
      </w:r>
      <w:r w:rsidRPr="00A15706">
        <w:rPr>
          <w:strike/>
        </w:rPr>
        <w:t>the number of permits;</w:t>
      </w:r>
    </w:p>
    <w:p w:rsidR="00A15706" w:rsidRPr="00A15706" w:rsidRDefault="00201E60" w:rsidP="00A1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1E60">
        <w:tab/>
      </w:r>
      <w:r w:rsidRPr="00201E60">
        <w:tab/>
      </w:r>
      <w:r w:rsidR="00A15706" w:rsidRPr="00A15706">
        <w:rPr>
          <w:strike/>
        </w:rPr>
        <w:t>(2)</w:t>
      </w:r>
      <w:r w:rsidRPr="00201E60">
        <w:tab/>
      </w:r>
      <w:r w:rsidR="00A15706" w:rsidRPr="00A15706">
        <w:rPr>
          <w:strike/>
        </w:rPr>
        <w:t>the number of permits that were issued;</w:t>
      </w:r>
    </w:p>
    <w:p w:rsidR="00A15706" w:rsidRPr="00A15706" w:rsidRDefault="00201E60" w:rsidP="00A1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1E60">
        <w:tab/>
      </w:r>
      <w:r w:rsidRPr="00201E60">
        <w:tab/>
      </w:r>
      <w:r w:rsidR="00A15706" w:rsidRPr="00A15706">
        <w:rPr>
          <w:strike/>
        </w:rPr>
        <w:t>(3)</w:t>
      </w:r>
      <w:r w:rsidRPr="00201E60">
        <w:tab/>
      </w:r>
      <w:r w:rsidR="00A15706" w:rsidRPr="00A15706">
        <w:rPr>
          <w:strike/>
        </w:rPr>
        <w:t>the number of permit applications that were denied;</w:t>
      </w:r>
    </w:p>
    <w:p w:rsidR="00A15706" w:rsidRPr="00A15706" w:rsidRDefault="00201E60" w:rsidP="00A1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1E60">
        <w:tab/>
      </w:r>
      <w:r w:rsidRPr="00201E60">
        <w:tab/>
      </w:r>
      <w:r w:rsidR="00A15706" w:rsidRPr="00A15706">
        <w:rPr>
          <w:strike/>
        </w:rPr>
        <w:t>(4)</w:t>
      </w:r>
      <w:r w:rsidRPr="00201E60">
        <w:tab/>
      </w:r>
      <w:r w:rsidR="00A15706" w:rsidRPr="00A15706">
        <w:rPr>
          <w:strike/>
        </w:rPr>
        <w:t>the number of permits that were renewed;</w:t>
      </w:r>
    </w:p>
    <w:p w:rsidR="00A15706" w:rsidRPr="00A15706" w:rsidRDefault="00201E60" w:rsidP="00A1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1E60">
        <w:tab/>
      </w:r>
      <w:r w:rsidRPr="00201E60">
        <w:tab/>
      </w:r>
      <w:r w:rsidR="00A15706" w:rsidRPr="00A15706">
        <w:rPr>
          <w:strike/>
        </w:rPr>
        <w:t>(5)</w:t>
      </w:r>
      <w:r w:rsidRPr="00201E60">
        <w:tab/>
      </w:r>
      <w:r w:rsidR="00A15706" w:rsidRPr="00A15706">
        <w:rPr>
          <w:strike/>
        </w:rPr>
        <w:t>the number of permit renewals that were denied;</w:t>
      </w:r>
    </w:p>
    <w:p w:rsidR="00A15706" w:rsidRPr="00A15706" w:rsidRDefault="00201E60" w:rsidP="00A1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1E60">
        <w:tab/>
      </w:r>
      <w:r w:rsidRPr="00201E60">
        <w:tab/>
      </w:r>
      <w:r w:rsidR="00A15706" w:rsidRPr="00A15706">
        <w:rPr>
          <w:strike/>
        </w:rPr>
        <w:t>(6)</w:t>
      </w:r>
      <w:r w:rsidRPr="00201E60">
        <w:tab/>
      </w:r>
      <w:r w:rsidR="00A15706" w:rsidRPr="00A15706">
        <w:rPr>
          <w:strike/>
        </w:rPr>
        <w:t>the number of permits that were suspended or revoked; and</w:t>
      </w:r>
    </w:p>
    <w:p w:rsidR="00A15706" w:rsidRPr="00A15706" w:rsidRDefault="00201E60" w:rsidP="00A1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01E60">
        <w:lastRenderedPageBreak/>
        <w:tab/>
      </w:r>
      <w:r w:rsidRPr="00201E60">
        <w:tab/>
      </w:r>
      <w:r w:rsidR="00A15706" w:rsidRPr="00A15706">
        <w:rPr>
          <w:strike/>
        </w:rPr>
        <w:t>(7)</w:t>
      </w:r>
      <w:r w:rsidRPr="00201E60">
        <w:tab/>
      </w:r>
      <w:r w:rsidR="00A15706" w:rsidRPr="00A15706">
        <w:rPr>
          <w:strike/>
        </w:rPr>
        <w:t>the name, address, and county of a person whose permit was revoked, including the reason for the revocation pursuant to subsection (J)(1).</w:t>
      </w:r>
    </w:p>
    <w:p w:rsidR="00A15706" w:rsidRDefault="00201E60" w:rsidP="00A157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1E60">
        <w:tab/>
      </w:r>
      <w:r w:rsidR="00A15706" w:rsidRPr="00A15706">
        <w:rPr>
          <w:strike/>
        </w:rPr>
        <w:t>The report must include a breakdown of such information by county.</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201E60">
        <w:rPr>
          <w:color w:val="000000" w:themeColor="text1"/>
          <w:u w:val="single" w:color="000000" w:themeColor="text1"/>
        </w:rPr>
        <w:t>(1)</w:t>
      </w:r>
      <w:r w:rsidRPr="00201E60">
        <w:rPr>
          <w:color w:val="000000" w:themeColor="text1"/>
          <w:u w:color="000000" w:themeColor="text1"/>
        </w:rPr>
        <w:tab/>
      </w:r>
      <w:r w:rsidR="00BC3197">
        <w:rPr>
          <w:color w:val="000000" w:themeColor="text1"/>
          <w:u w:val="single" w:color="000000" w:themeColor="text1"/>
        </w:rPr>
        <w:t>t</w:t>
      </w:r>
      <w:r w:rsidRPr="00201E60">
        <w:rPr>
          <w:color w:val="000000" w:themeColor="text1"/>
          <w:u w:val="single" w:color="000000" w:themeColor="text1"/>
        </w:rPr>
        <w:t>he number of active concealed weapon permits by the age of the permittee in the following groups:</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(a)</w:t>
      </w:r>
      <w:r w:rsidRPr="00201E60">
        <w:rPr>
          <w:color w:val="000000" w:themeColor="text1"/>
          <w:u w:color="000000" w:themeColor="text1"/>
        </w:rPr>
        <w:tab/>
      </w:r>
      <w:r w:rsidRPr="00201E60">
        <w:rPr>
          <w:color w:val="000000" w:themeColor="text1"/>
          <w:u w:val="single" w:color="000000" w:themeColor="text1"/>
        </w:rPr>
        <w:t>21</w:t>
      </w:r>
      <w:r>
        <w:rPr>
          <w:color w:val="000000" w:themeColor="text1"/>
          <w:u w:val="single" w:color="000000" w:themeColor="text1"/>
        </w:rPr>
        <w:noBreakHyphen/>
      </w:r>
      <w:r w:rsidRPr="00201E60">
        <w:rPr>
          <w:color w:val="000000" w:themeColor="text1"/>
          <w:u w:val="single" w:color="000000" w:themeColor="text1"/>
        </w:rPr>
        <w:t>35;</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(b)</w:t>
      </w:r>
      <w:r w:rsidRPr="00201E60">
        <w:rPr>
          <w:color w:val="000000" w:themeColor="text1"/>
          <w:u w:color="000000" w:themeColor="text1"/>
        </w:rPr>
        <w:tab/>
      </w:r>
      <w:r w:rsidRPr="00201E60">
        <w:rPr>
          <w:color w:val="000000" w:themeColor="text1"/>
          <w:u w:val="single" w:color="000000" w:themeColor="text1"/>
        </w:rPr>
        <w:t>36</w:t>
      </w:r>
      <w:r>
        <w:rPr>
          <w:color w:val="000000" w:themeColor="text1"/>
          <w:u w:val="single" w:color="000000" w:themeColor="text1"/>
        </w:rPr>
        <w:noBreakHyphen/>
      </w:r>
      <w:r w:rsidRPr="00201E60">
        <w:rPr>
          <w:color w:val="000000" w:themeColor="text1"/>
          <w:u w:val="single" w:color="000000" w:themeColor="text1"/>
        </w:rPr>
        <w:t>45;</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(c)</w:t>
      </w:r>
      <w:r w:rsidRPr="00201E60">
        <w:rPr>
          <w:color w:val="000000" w:themeColor="text1"/>
          <w:u w:color="000000" w:themeColor="text1"/>
        </w:rPr>
        <w:tab/>
      </w:r>
      <w:r w:rsidRPr="00201E60">
        <w:rPr>
          <w:color w:val="000000" w:themeColor="text1"/>
          <w:u w:val="single" w:color="000000" w:themeColor="text1"/>
        </w:rPr>
        <w:t>46</w:t>
      </w:r>
      <w:r>
        <w:rPr>
          <w:color w:val="000000" w:themeColor="text1"/>
          <w:u w:val="single" w:color="000000" w:themeColor="text1"/>
        </w:rPr>
        <w:noBreakHyphen/>
      </w:r>
      <w:r w:rsidRPr="00201E60">
        <w:rPr>
          <w:color w:val="000000" w:themeColor="text1"/>
          <w:u w:val="single" w:color="000000" w:themeColor="text1"/>
        </w:rPr>
        <w:t>55;</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(d)</w:t>
      </w:r>
      <w:r w:rsidRPr="00201E60">
        <w:rPr>
          <w:color w:val="000000" w:themeColor="text1"/>
          <w:u w:color="000000" w:themeColor="text1"/>
        </w:rPr>
        <w:tab/>
      </w:r>
      <w:r w:rsidRPr="00201E60">
        <w:rPr>
          <w:color w:val="000000" w:themeColor="text1"/>
          <w:u w:val="single" w:color="000000" w:themeColor="text1"/>
        </w:rPr>
        <w:t>56</w:t>
      </w:r>
      <w:r>
        <w:rPr>
          <w:color w:val="000000" w:themeColor="text1"/>
          <w:u w:val="single" w:color="000000" w:themeColor="text1"/>
        </w:rPr>
        <w:noBreakHyphen/>
      </w:r>
      <w:r w:rsidRPr="00201E60">
        <w:rPr>
          <w:color w:val="000000" w:themeColor="text1"/>
          <w:u w:val="single" w:color="000000" w:themeColor="text1"/>
        </w:rPr>
        <w:t>65; and</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(e)</w:t>
      </w:r>
      <w:r w:rsidRPr="00201E60">
        <w:rPr>
          <w:color w:val="000000" w:themeColor="text1"/>
          <w:u w:color="000000" w:themeColor="text1"/>
        </w:rPr>
        <w:tab/>
      </w:r>
      <w:r w:rsidRPr="00201E60">
        <w:rPr>
          <w:color w:val="000000" w:themeColor="text1"/>
          <w:u w:val="single" w:color="000000" w:themeColor="text1"/>
        </w:rPr>
        <w:t>66 and older;</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(2)</w:t>
      </w:r>
      <w:r w:rsidRPr="00201E60">
        <w:rPr>
          <w:color w:val="000000" w:themeColor="text1"/>
          <w:u w:color="000000" w:themeColor="text1"/>
        </w:rPr>
        <w:tab/>
      </w:r>
      <w:r w:rsidRPr="00201E60">
        <w:rPr>
          <w:color w:val="000000" w:themeColor="text1"/>
          <w:u w:val="single" w:color="000000" w:themeColor="text1"/>
        </w:rPr>
        <w:t>the race of permittees classified in the following groups:</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(a)</w:t>
      </w:r>
      <w:r w:rsidRPr="00201E60">
        <w:rPr>
          <w:color w:val="000000" w:themeColor="text1"/>
          <w:u w:color="000000" w:themeColor="text1"/>
        </w:rPr>
        <w:tab/>
      </w:r>
      <w:r w:rsidRPr="00201E60">
        <w:rPr>
          <w:color w:val="000000" w:themeColor="text1"/>
          <w:u w:val="single" w:color="000000" w:themeColor="text1"/>
        </w:rPr>
        <w:t>Asian;</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(b)</w:t>
      </w:r>
      <w:r w:rsidRPr="00201E60">
        <w:rPr>
          <w:color w:val="000000" w:themeColor="text1"/>
          <w:u w:color="000000" w:themeColor="text1"/>
        </w:rPr>
        <w:tab/>
      </w:r>
      <w:r w:rsidRPr="00201E60">
        <w:rPr>
          <w:color w:val="000000" w:themeColor="text1"/>
          <w:u w:val="single" w:color="000000" w:themeColor="text1"/>
        </w:rPr>
        <w:t>Black;</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(c)</w:t>
      </w:r>
      <w:r w:rsidRPr="00201E60">
        <w:rPr>
          <w:color w:val="000000" w:themeColor="text1"/>
          <w:u w:color="000000" w:themeColor="text1"/>
        </w:rPr>
        <w:tab/>
      </w:r>
      <w:r w:rsidRPr="00201E60">
        <w:rPr>
          <w:color w:val="000000" w:themeColor="text1"/>
          <w:u w:val="single" w:color="000000" w:themeColor="text1"/>
        </w:rPr>
        <w:t>Caucasian;</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(d)</w:t>
      </w:r>
      <w:r w:rsidRPr="00201E60">
        <w:rPr>
          <w:color w:val="000000" w:themeColor="text1"/>
          <w:u w:color="000000" w:themeColor="text1"/>
        </w:rPr>
        <w:tab/>
      </w:r>
      <w:r w:rsidRPr="00201E60">
        <w:rPr>
          <w:color w:val="000000" w:themeColor="text1"/>
          <w:u w:val="single" w:color="000000" w:themeColor="text1"/>
        </w:rPr>
        <w:t>Latino; and</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(e)</w:t>
      </w:r>
      <w:r w:rsidRPr="00201E60">
        <w:rPr>
          <w:color w:val="000000" w:themeColor="text1"/>
          <w:u w:color="000000" w:themeColor="text1"/>
        </w:rPr>
        <w:tab/>
      </w:r>
      <w:r w:rsidRPr="00201E60">
        <w:rPr>
          <w:color w:val="000000" w:themeColor="text1"/>
          <w:u w:val="single" w:color="000000" w:themeColor="text1"/>
        </w:rPr>
        <w:t>other;</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(3)</w:t>
      </w:r>
      <w:r w:rsidRPr="00201E60">
        <w:rPr>
          <w:color w:val="000000" w:themeColor="text1"/>
          <w:u w:color="000000" w:themeColor="text1"/>
        </w:rPr>
        <w:tab/>
      </w:r>
      <w:r w:rsidRPr="00201E60">
        <w:rPr>
          <w:color w:val="000000" w:themeColor="text1"/>
          <w:u w:val="single" w:color="000000" w:themeColor="text1"/>
        </w:rPr>
        <w:t>the sex of permittees as:</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(a)</w:t>
      </w:r>
      <w:r w:rsidRPr="00201E60">
        <w:rPr>
          <w:color w:val="000000" w:themeColor="text1"/>
          <w:u w:color="000000" w:themeColor="text1"/>
        </w:rPr>
        <w:tab/>
      </w:r>
      <w:r w:rsidRPr="00201E60">
        <w:rPr>
          <w:color w:val="000000" w:themeColor="text1"/>
          <w:u w:val="single" w:color="000000" w:themeColor="text1"/>
        </w:rPr>
        <w:t xml:space="preserve">female; </w:t>
      </w:r>
      <w:r w:rsidR="00BC3197">
        <w:rPr>
          <w:color w:val="000000" w:themeColor="text1"/>
          <w:u w:val="single" w:color="000000" w:themeColor="text1"/>
        </w:rPr>
        <w:t>or</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(b)</w:t>
      </w:r>
      <w:r w:rsidRPr="00201E60">
        <w:rPr>
          <w:color w:val="000000" w:themeColor="text1"/>
          <w:u w:color="000000" w:themeColor="text1"/>
        </w:rPr>
        <w:tab/>
      </w:r>
      <w:r w:rsidRPr="00201E60">
        <w:rPr>
          <w:color w:val="000000" w:themeColor="text1"/>
          <w:u w:val="single" w:color="000000" w:themeColor="text1"/>
        </w:rPr>
        <w:t>male;</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(4)</w:t>
      </w:r>
      <w:r w:rsidRPr="00201E60">
        <w:rPr>
          <w:color w:val="000000" w:themeColor="text1"/>
          <w:u w:color="000000" w:themeColor="text1"/>
        </w:rPr>
        <w:tab/>
      </w:r>
      <w:r w:rsidRPr="00201E60">
        <w:rPr>
          <w:color w:val="000000" w:themeColor="text1"/>
          <w:u w:val="single" w:color="000000" w:themeColor="text1"/>
        </w:rPr>
        <w:t>the number of new concealed weapon permit applications received;</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(5)</w:t>
      </w:r>
      <w:r w:rsidRPr="00201E60">
        <w:rPr>
          <w:color w:val="000000" w:themeColor="text1"/>
          <w:u w:color="000000" w:themeColor="text1"/>
        </w:rPr>
        <w:tab/>
      </w:r>
      <w:r w:rsidRPr="00201E60">
        <w:rPr>
          <w:color w:val="000000" w:themeColor="text1"/>
          <w:u w:val="single" w:color="000000" w:themeColor="text1"/>
        </w:rPr>
        <w:t>the number of new concealed weapon permit applications in progress;</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(6)</w:t>
      </w:r>
      <w:r w:rsidRPr="00201E60">
        <w:rPr>
          <w:color w:val="000000" w:themeColor="text1"/>
          <w:u w:color="000000" w:themeColor="text1"/>
        </w:rPr>
        <w:tab/>
      </w:r>
      <w:r w:rsidRPr="00201E60">
        <w:rPr>
          <w:color w:val="000000" w:themeColor="text1"/>
          <w:u w:val="single" w:color="000000" w:themeColor="text1"/>
        </w:rPr>
        <w:t>the number of new concealed weapon permits issued;</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(7)</w:t>
      </w:r>
      <w:r w:rsidRPr="00201E60">
        <w:rPr>
          <w:color w:val="000000" w:themeColor="text1"/>
          <w:u w:color="000000" w:themeColor="text1"/>
        </w:rPr>
        <w:tab/>
      </w:r>
      <w:r w:rsidRPr="00201E60">
        <w:rPr>
          <w:color w:val="000000" w:themeColor="text1"/>
          <w:u w:val="single" w:color="000000" w:themeColor="text1"/>
        </w:rPr>
        <w:t>the number of new concealed weapon permit applications denied;</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(8)</w:t>
      </w:r>
      <w:r w:rsidRPr="00201E60">
        <w:rPr>
          <w:color w:val="000000" w:themeColor="text1"/>
          <w:u w:color="000000" w:themeColor="text1"/>
        </w:rPr>
        <w:tab/>
      </w:r>
      <w:r w:rsidRPr="00201E60">
        <w:rPr>
          <w:color w:val="000000" w:themeColor="text1"/>
          <w:u w:val="single" w:color="000000" w:themeColor="text1"/>
        </w:rPr>
        <w:t>the number of renewal concealed weapon permit applications received;</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(9)</w:t>
      </w:r>
      <w:r w:rsidRPr="00201E60">
        <w:rPr>
          <w:color w:val="000000" w:themeColor="text1"/>
          <w:u w:color="000000" w:themeColor="text1"/>
        </w:rPr>
        <w:tab/>
      </w:r>
      <w:r w:rsidRPr="00201E60">
        <w:rPr>
          <w:color w:val="000000" w:themeColor="text1"/>
          <w:u w:val="single" w:color="000000" w:themeColor="text1"/>
        </w:rPr>
        <w:t>the number of renewal concealed weapon permit applications in progress;</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(10)</w:t>
      </w:r>
      <w:r w:rsidRPr="00201E60">
        <w:rPr>
          <w:color w:val="000000" w:themeColor="text1"/>
          <w:u w:color="000000" w:themeColor="text1"/>
        </w:rPr>
        <w:tab/>
      </w:r>
      <w:r w:rsidRPr="00201E60">
        <w:rPr>
          <w:color w:val="000000" w:themeColor="text1"/>
          <w:u w:val="single" w:color="000000" w:themeColor="text1"/>
        </w:rPr>
        <w:t>the number of renewal concealed weapon permits issued;</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(11)</w:t>
      </w:r>
      <w:r w:rsidRPr="00201E60">
        <w:rPr>
          <w:color w:val="000000" w:themeColor="text1"/>
          <w:u w:color="000000" w:themeColor="text1"/>
        </w:rPr>
        <w:tab/>
      </w:r>
      <w:r w:rsidRPr="00201E60">
        <w:rPr>
          <w:color w:val="000000" w:themeColor="text1"/>
          <w:u w:val="single" w:color="000000" w:themeColor="text1"/>
        </w:rPr>
        <w:t>the number of renewal concealed weapon permit applications denied;</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(12)</w:t>
      </w:r>
      <w:r w:rsidRPr="00201E60">
        <w:rPr>
          <w:color w:val="000000" w:themeColor="text1"/>
          <w:u w:color="000000" w:themeColor="text1"/>
        </w:rPr>
        <w:tab/>
      </w:r>
      <w:r w:rsidRPr="00201E60">
        <w:rPr>
          <w:color w:val="000000" w:themeColor="text1"/>
          <w:u w:val="single" w:color="000000" w:themeColor="text1"/>
        </w:rPr>
        <w:t>the number of expired concealed weapon permits;</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(13)</w:t>
      </w:r>
      <w:r w:rsidRPr="00201E60">
        <w:rPr>
          <w:color w:val="000000" w:themeColor="text1"/>
          <w:u w:color="000000" w:themeColor="text1"/>
        </w:rPr>
        <w:tab/>
      </w:r>
      <w:r w:rsidRPr="00201E60">
        <w:rPr>
          <w:color w:val="000000" w:themeColor="text1"/>
          <w:u w:val="single" w:color="000000" w:themeColor="text1"/>
        </w:rPr>
        <w:t>the number of concealed weapon permits invalidat</w:t>
      </w:r>
      <w:r w:rsidR="00186E09">
        <w:rPr>
          <w:color w:val="000000" w:themeColor="text1"/>
          <w:u w:val="single" w:color="000000" w:themeColor="text1"/>
        </w:rPr>
        <w:t>ed:</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(a)</w:t>
      </w:r>
      <w:r w:rsidRPr="00201E60">
        <w:rPr>
          <w:color w:val="000000" w:themeColor="text1"/>
          <w:u w:color="000000" w:themeColor="text1"/>
        </w:rPr>
        <w:tab/>
      </w:r>
      <w:r w:rsidRPr="00201E60">
        <w:rPr>
          <w:color w:val="000000" w:themeColor="text1"/>
          <w:u w:val="single" w:color="000000" w:themeColor="text1"/>
        </w:rPr>
        <w:t>because the permittee has relocated his permanent residence to another state and the permittee no longer owns real property in this State;</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(b)</w:t>
      </w:r>
      <w:r w:rsidRPr="00201E60">
        <w:rPr>
          <w:color w:val="000000" w:themeColor="text1"/>
          <w:u w:color="000000" w:themeColor="text1"/>
        </w:rPr>
        <w:tab/>
      </w:r>
      <w:r w:rsidRPr="00201E60">
        <w:rPr>
          <w:color w:val="000000" w:themeColor="text1"/>
          <w:u w:val="single" w:color="000000" w:themeColor="text1"/>
        </w:rPr>
        <w:t>because the permittee has died; or</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(c)</w:t>
      </w:r>
      <w:r w:rsidRPr="00201E60">
        <w:rPr>
          <w:color w:val="000000" w:themeColor="text1"/>
          <w:u w:color="000000" w:themeColor="text1"/>
        </w:rPr>
        <w:tab/>
      </w:r>
      <w:r w:rsidR="00BC3197" w:rsidRPr="00BC3197">
        <w:rPr>
          <w:color w:val="000000" w:themeColor="text1"/>
          <w:u w:val="single" w:color="000000" w:themeColor="text1"/>
        </w:rPr>
        <w:t xml:space="preserve">for </w:t>
      </w:r>
      <w:r w:rsidRPr="00201E60">
        <w:rPr>
          <w:color w:val="000000" w:themeColor="text1"/>
          <w:u w:val="single" w:color="000000" w:themeColor="text1"/>
        </w:rPr>
        <w:t>other reasons;</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(14)</w:t>
      </w:r>
      <w:r w:rsidRPr="00201E60">
        <w:rPr>
          <w:color w:val="000000" w:themeColor="text1"/>
          <w:u w:color="000000" w:themeColor="text1"/>
        </w:rPr>
        <w:tab/>
      </w:r>
      <w:r w:rsidRPr="00201E60">
        <w:rPr>
          <w:color w:val="000000" w:themeColor="text1"/>
          <w:u w:val="single" w:color="000000" w:themeColor="text1"/>
        </w:rPr>
        <w:t>the number of concealed weapon permits revoked due to:</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lastRenderedPageBreak/>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(a)</w:t>
      </w:r>
      <w:r w:rsidRPr="00201E60">
        <w:rPr>
          <w:color w:val="000000" w:themeColor="text1"/>
          <w:u w:color="000000" w:themeColor="text1"/>
        </w:rPr>
        <w:tab/>
      </w:r>
      <w:r w:rsidRPr="00201E60">
        <w:rPr>
          <w:color w:val="000000" w:themeColor="text1"/>
          <w:u w:val="single" w:color="000000" w:themeColor="text1"/>
        </w:rPr>
        <w:t>a post permit issuance disqualifying background check;</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(b)</w:t>
      </w:r>
      <w:r w:rsidRPr="00201E60">
        <w:rPr>
          <w:color w:val="000000" w:themeColor="text1"/>
          <w:u w:color="000000" w:themeColor="text1"/>
        </w:rPr>
        <w:tab/>
      </w:r>
      <w:r w:rsidRPr="00201E60">
        <w:rPr>
          <w:color w:val="000000" w:themeColor="text1"/>
          <w:u w:val="single" w:color="000000" w:themeColor="text1"/>
        </w:rPr>
        <w:t>a disqualifying criminal conviction;</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w:t>
      </w:r>
      <w:r w:rsidR="00BC3197">
        <w:rPr>
          <w:color w:val="000000" w:themeColor="text1"/>
          <w:u w:val="single" w:color="000000" w:themeColor="text1"/>
        </w:rPr>
        <w:t>c</w:t>
      </w:r>
      <w:r w:rsidRPr="00201E60">
        <w:rPr>
          <w:color w:val="000000" w:themeColor="text1"/>
          <w:u w:val="single" w:color="000000" w:themeColor="text1"/>
        </w:rPr>
        <w:t>)</w:t>
      </w:r>
      <w:r w:rsidRPr="00201E60">
        <w:rPr>
          <w:color w:val="000000" w:themeColor="text1"/>
          <w:u w:color="000000" w:themeColor="text1"/>
        </w:rPr>
        <w:tab/>
      </w:r>
      <w:r w:rsidR="00BC3197" w:rsidRPr="00BC3197">
        <w:rPr>
          <w:color w:val="000000" w:themeColor="text1"/>
          <w:u w:val="single" w:color="000000" w:themeColor="text1"/>
        </w:rPr>
        <w:t xml:space="preserve">a </w:t>
      </w:r>
      <w:r w:rsidRPr="00201E60">
        <w:rPr>
          <w:color w:val="000000" w:themeColor="text1"/>
          <w:u w:val="single" w:color="000000" w:themeColor="text1"/>
        </w:rPr>
        <w:t>disqualifying mental health assessment; or</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w:t>
      </w:r>
      <w:r w:rsidR="00BC3197">
        <w:rPr>
          <w:color w:val="000000" w:themeColor="text1"/>
          <w:u w:val="single" w:color="000000" w:themeColor="text1"/>
        </w:rPr>
        <w:t>d</w:t>
      </w:r>
      <w:r w:rsidRPr="00201E60">
        <w:rPr>
          <w:color w:val="000000" w:themeColor="text1"/>
          <w:u w:val="single" w:color="000000" w:themeColor="text1"/>
        </w:rPr>
        <w:t>)</w:t>
      </w:r>
      <w:r w:rsidRPr="00201E60">
        <w:rPr>
          <w:color w:val="000000" w:themeColor="text1"/>
          <w:u w:color="000000" w:themeColor="text1"/>
        </w:rPr>
        <w:tab/>
      </w:r>
      <w:r w:rsidRPr="00201E60">
        <w:rPr>
          <w:color w:val="000000" w:themeColor="text1"/>
          <w:u w:val="single" w:color="000000" w:themeColor="text1"/>
        </w:rPr>
        <w:t>other reasons;</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(15)</w:t>
      </w:r>
      <w:r w:rsidRPr="00201E60">
        <w:rPr>
          <w:color w:val="000000" w:themeColor="text1"/>
          <w:u w:color="000000" w:themeColor="text1"/>
        </w:rPr>
        <w:tab/>
      </w:r>
      <w:r w:rsidRPr="00201E60">
        <w:rPr>
          <w:color w:val="000000" w:themeColor="text1"/>
          <w:u w:val="single" w:color="000000" w:themeColor="text1"/>
        </w:rPr>
        <w:t>the number of concealed weapon permits surrendered voluntarily:</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(a)</w:t>
      </w:r>
      <w:r w:rsidRPr="00201E60">
        <w:rPr>
          <w:color w:val="000000" w:themeColor="text1"/>
          <w:u w:color="000000" w:themeColor="text1"/>
        </w:rPr>
        <w:tab/>
      </w:r>
      <w:r w:rsidRPr="00201E60">
        <w:rPr>
          <w:color w:val="000000" w:themeColor="text1"/>
          <w:u w:val="single" w:color="000000" w:themeColor="text1"/>
        </w:rPr>
        <w:t>because the permittee has relocated his permanent residence to another state and the permittee no longer owns real property in this State;</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(b)</w:t>
      </w:r>
      <w:r w:rsidRPr="00201E60">
        <w:rPr>
          <w:color w:val="000000" w:themeColor="text1"/>
          <w:u w:color="000000" w:themeColor="text1"/>
        </w:rPr>
        <w:tab/>
      </w:r>
      <w:r w:rsidR="00BC3197" w:rsidRPr="00BC3197">
        <w:rPr>
          <w:color w:val="000000" w:themeColor="text1"/>
          <w:u w:val="single" w:color="000000" w:themeColor="text1"/>
        </w:rPr>
        <w:t xml:space="preserve">because </w:t>
      </w:r>
      <w:r w:rsidR="00BC3197">
        <w:rPr>
          <w:color w:val="000000" w:themeColor="text1"/>
          <w:u w:val="single" w:color="000000" w:themeColor="text1"/>
        </w:rPr>
        <w:t>t</w:t>
      </w:r>
      <w:r w:rsidRPr="00201E60">
        <w:rPr>
          <w:color w:val="000000" w:themeColor="text1"/>
          <w:u w:val="single" w:color="000000" w:themeColor="text1"/>
        </w:rPr>
        <w:t>he permittee has died; or</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(c)</w:t>
      </w:r>
      <w:r w:rsidRPr="00201E60">
        <w:rPr>
          <w:color w:val="000000" w:themeColor="text1"/>
          <w:u w:color="000000" w:themeColor="text1"/>
        </w:rPr>
        <w:tab/>
      </w:r>
      <w:r w:rsidRPr="00201E60">
        <w:rPr>
          <w:color w:val="000000" w:themeColor="text1"/>
          <w:u w:val="single" w:color="000000" w:themeColor="text1"/>
        </w:rPr>
        <w:t>for other reasons;</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(16)</w:t>
      </w:r>
      <w:r w:rsidRPr="00201E60">
        <w:rPr>
          <w:color w:val="000000" w:themeColor="text1"/>
          <w:u w:color="000000" w:themeColor="text1"/>
        </w:rPr>
        <w:tab/>
      </w:r>
      <w:r w:rsidRPr="00201E60">
        <w:rPr>
          <w:color w:val="000000" w:themeColor="text1"/>
          <w:u w:val="single" w:color="000000" w:themeColor="text1"/>
        </w:rPr>
        <w:t xml:space="preserve">the number of concealed weapon permits suspended: </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(a)</w:t>
      </w:r>
      <w:r w:rsidRPr="00201E60">
        <w:rPr>
          <w:color w:val="000000" w:themeColor="text1"/>
          <w:u w:color="000000" w:themeColor="text1"/>
        </w:rPr>
        <w:tab/>
      </w:r>
      <w:r w:rsidRPr="00201E60">
        <w:rPr>
          <w:color w:val="000000" w:themeColor="text1"/>
          <w:u w:val="single" w:color="000000" w:themeColor="text1"/>
        </w:rPr>
        <w:t>due to a disqualifying criminal charge;</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(b)</w:t>
      </w:r>
      <w:r w:rsidRPr="00201E60">
        <w:rPr>
          <w:color w:val="000000" w:themeColor="text1"/>
          <w:u w:color="000000" w:themeColor="text1"/>
        </w:rPr>
        <w:tab/>
      </w:r>
      <w:r w:rsidRPr="00201E60">
        <w:rPr>
          <w:color w:val="000000" w:themeColor="text1"/>
          <w:u w:val="single" w:color="000000" w:themeColor="text1"/>
        </w:rPr>
        <w:t>due to an involuntary commitment to a mental health facility; or</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(c)</w:t>
      </w:r>
      <w:r w:rsidRPr="00201E60">
        <w:rPr>
          <w:color w:val="000000" w:themeColor="text1"/>
          <w:u w:color="000000" w:themeColor="text1"/>
        </w:rPr>
        <w:tab/>
      </w:r>
      <w:r w:rsidRPr="00201E60">
        <w:rPr>
          <w:color w:val="000000" w:themeColor="text1"/>
          <w:u w:val="single" w:color="000000" w:themeColor="text1"/>
        </w:rPr>
        <w:t>for other reasons; and</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(17)</w:t>
      </w:r>
      <w:r w:rsidRPr="00201E60">
        <w:rPr>
          <w:color w:val="000000" w:themeColor="text1"/>
          <w:u w:color="000000" w:themeColor="text1"/>
        </w:rPr>
        <w:tab/>
      </w:r>
      <w:r w:rsidRPr="00201E60">
        <w:rPr>
          <w:color w:val="000000" w:themeColor="text1"/>
          <w:u w:val="single" w:color="000000" w:themeColor="text1"/>
        </w:rPr>
        <w:t>the number of concealed weapon permits reinstated:</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(a)</w:t>
      </w:r>
      <w:r w:rsidRPr="00201E60">
        <w:rPr>
          <w:color w:val="000000" w:themeColor="text1"/>
          <w:u w:color="000000" w:themeColor="text1"/>
        </w:rPr>
        <w:tab/>
      </w:r>
      <w:r w:rsidRPr="00201E60">
        <w:rPr>
          <w:color w:val="000000" w:themeColor="text1"/>
          <w:u w:val="single" w:color="000000" w:themeColor="text1"/>
        </w:rPr>
        <w:t>because the permittee has been acquitted of a crime;</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(b)</w:t>
      </w:r>
      <w:r w:rsidRPr="00201E60">
        <w:rPr>
          <w:color w:val="000000" w:themeColor="text1"/>
          <w:u w:color="000000" w:themeColor="text1"/>
        </w:rPr>
        <w:tab/>
      </w:r>
      <w:r w:rsidRPr="00201E60">
        <w:rPr>
          <w:color w:val="000000" w:themeColor="text1"/>
          <w:u w:val="single" w:color="000000" w:themeColor="text1"/>
        </w:rPr>
        <w:t>because the permittee has had a disqualifying criminal charge dismissed;</w:t>
      </w:r>
    </w:p>
    <w:p w:rsidR="00201E60" w:rsidRP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(c)</w:t>
      </w:r>
      <w:r w:rsidRPr="00201E60">
        <w:rPr>
          <w:color w:val="000000" w:themeColor="text1"/>
          <w:u w:color="000000" w:themeColor="text1"/>
        </w:rPr>
        <w:tab/>
      </w:r>
      <w:r w:rsidRPr="00201E60">
        <w:rPr>
          <w:color w:val="000000" w:themeColor="text1"/>
          <w:u w:val="single" w:color="000000" w:themeColor="text1"/>
        </w:rPr>
        <w:t>because the permittee has been released from a mental health facility without a disqualifying mental health assessment; or</w:t>
      </w:r>
    </w:p>
    <w:p w:rsidR="000D4214"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01E60">
        <w:rPr>
          <w:color w:val="000000" w:themeColor="text1"/>
          <w:u w:color="000000" w:themeColor="text1"/>
        </w:rPr>
        <w:tab/>
      </w:r>
      <w:r w:rsidRPr="00201E60">
        <w:rPr>
          <w:color w:val="000000" w:themeColor="text1"/>
          <w:u w:color="000000" w:themeColor="text1"/>
        </w:rPr>
        <w:tab/>
      </w:r>
      <w:r w:rsidRPr="00201E60">
        <w:rPr>
          <w:color w:val="000000" w:themeColor="text1"/>
          <w:u w:color="000000" w:themeColor="text1"/>
        </w:rPr>
        <w:tab/>
      </w:r>
      <w:r w:rsidRPr="00201E60">
        <w:rPr>
          <w:color w:val="000000" w:themeColor="text1"/>
          <w:u w:val="single" w:color="000000" w:themeColor="text1"/>
        </w:rPr>
        <w:t>(d)</w:t>
      </w:r>
      <w:r w:rsidRPr="00201E60">
        <w:rPr>
          <w:color w:val="000000" w:themeColor="text1"/>
          <w:u w:color="000000" w:themeColor="text1"/>
        </w:rPr>
        <w:tab/>
      </w:r>
      <w:r w:rsidRPr="00201E60">
        <w:rPr>
          <w:color w:val="000000" w:themeColor="text1"/>
          <w:u w:val="single" w:color="000000" w:themeColor="text1"/>
        </w:rPr>
        <w:t>for other reasons.</w:t>
      </w:r>
      <w:r w:rsidRPr="00A80AC2">
        <w:rPr>
          <w:color w:val="000000" w:themeColor="text1"/>
          <w:u w:color="000000" w:themeColor="text1"/>
        </w:rPr>
        <w:t>”</w:t>
      </w:r>
    </w:p>
    <w:p w:rsidR="00201E60" w:rsidRDefault="00201E60" w:rsidP="00201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214" w:rsidRDefault="000D4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1E60">
        <w:t>3</w:t>
      </w:r>
      <w:r>
        <w:t>.</w:t>
      </w:r>
      <w:r>
        <w:tab/>
        <w:t>This act takes effect upon approval by the Governor.</w:t>
      </w:r>
    </w:p>
    <w:p w:rsidR="0004634A" w:rsidRDefault="00201E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4C0C" w:rsidRDefault="00994C0C" w:rsidP="00994C0C">
      <w:pPr>
        <w:suppressAutoHyphens/>
      </w:pPr>
    </w:p>
    <w:sectPr w:rsidR="00994C0C" w:rsidSect="00994C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4214" w:rsidRDefault="000D4214" w:rsidP="009F0C77">
      <w:r>
        <w:separator/>
      </w:r>
    </w:p>
  </w:endnote>
  <w:endnote w:type="continuationSeparator" w:id="0">
    <w:p w:rsidR="000D4214" w:rsidRDefault="000D42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47B80D7-9ACF-42E4-A7F0-F82F98A61FBC}"/>
    <w:embedBold r:id="rId2" w:fontKey="{99387374-9527-4CD3-B659-5D84FED6929E}"/>
  </w:font>
  <w:font w:name="Calibri">
    <w:panose1 w:val="020F0502020204030204"/>
    <w:charset w:val="00"/>
    <w:family w:val="swiss"/>
    <w:pitch w:val="variable"/>
    <w:sig w:usb0="E0002EFF" w:usb1="C000247B" w:usb2="00000009" w:usb3="00000000" w:csb0="000001FF" w:csb1="00000000"/>
    <w:embedRegular r:id="rId3" w:fontKey="{533FD626-F2BD-48CC-8DFD-75853CC02AF5}"/>
  </w:font>
  <w:font w:name="Segoe UI">
    <w:panose1 w:val="020B0502040204020203"/>
    <w:charset w:val="00"/>
    <w:family w:val="swiss"/>
    <w:pitch w:val="variable"/>
    <w:sig w:usb0="E4002EFF" w:usb1="C000E47F" w:usb2="00000009" w:usb3="00000000" w:csb0="000001FF" w:csb1="00000000"/>
    <w:embedRegular r:id="rId4" w:fontKey="{905147FB-D722-4099-9679-7EC55871690C}"/>
  </w:font>
  <w:font w:name="Cambria">
    <w:panose1 w:val="02040503050406030204"/>
    <w:charset w:val="00"/>
    <w:family w:val="roman"/>
    <w:pitch w:val="variable"/>
    <w:sig w:usb0="E00006FF" w:usb1="420024FF" w:usb2="02000000" w:usb3="00000000" w:csb0="0000019F" w:csb1="00000000"/>
    <w:embedRegular r:id="rId5" w:fontKey="{FE9F4480-E394-498C-8EDD-10603179FD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34A" w:rsidRPr="00994C0C" w:rsidRDefault="00994C0C" w:rsidP="00994C0C">
    <w:pPr>
      <w:pStyle w:val="Footer"/>
      <w:tabs>
        <w:tab w:val="clear" w:pos="4680"/>
        <w:tab w:val="clear" w:pos="9360"/>
        <w:tab w:val="center" w:pos="2995"/>
      </w:tabs>
      <w:spacing w:before="120"/>
    </w:pPr>
    <w:r>
      <w:t>[3504]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4214" w:rsidRDefault="000D4214" w:rsidP="009F0C77">
      <w:r>
        <w:separator/>
      </w:r>
    </w:p>
  </w:footnote>
  <w:footnote w:type="continuationSeparator" w:id="0">
    <w:p w:rsidR="000D4214" w:rsidRDefault="000D42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53CM21"/>
    <w:docVar w:name="CoverBillType" w:val="b"/>
    <w:docVar w:name="DocPath" w:val="L:\Council\bills\GT\5953CM21.DOCX"/>
    <w:docVar w:name="dvBillNumber" w:val="3504"/>
    <w:docVar w:name="dvBillNumberPrefix" w:val="H. "/>
    <w:docVar w:name="dvOriginalBody" w:val="House"/>
    <w:docVar w:name="dvSteno" w:val="GT"/>
    <w:docVar w:name="NameofBody" w:val="h"/>
    <w:docVar w:name="vGroup2" w:val="Council"/>
  </w:docVars>
  <w:rsids>
    <w:rsidRoot w:val="000D4214"/>
    <w:rsid w:val="00011869"/>
    <w:rsid w:val="00015CD6"/>
    <w:rsid w:val="0004634A"/>
    <w:rsid w:val="000D4214"/>
    <w:rsid w:val="000E0100"/>
    <w:rsid w:val="000E1785"/>
    <w:rsid w:val="000F40FA"/>
    <w:rsid w:val="001035F1"/>
    <w:rsid w:val="0010776B"/>
    <w:rsid w:val="00133E66"/>
    <w:rsid w:val="001435A3"/>
    <w:rsid w:val="00146ED3"/>
    <w:rsid w:val="00151044"/>
    <w:rsid w:val="00186E09"/>
    <w:rsid w:val="001B0460"/>
    <w:rsid w:val="001D08F2"/>
    <w:rsid w:val="001D3A58"/>
    <w:rsid w:val="001D525B"/>
    <w:rsid w:val="001D7F4F"/>
    <w:rsid w:val="00201E60"/>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94C0C"/>
    <w:rsid w:val="009B44AF"/>
    <w:rsid w:val="009C6A0B"/>
    <w:rsid w:val="009F0C77"/>
    <w:rsid w:val="009F4DD1"/>
    <w:rsid w:val="00A02543"/>
    <w:rsid w:val="00A15706"/>
    <w:rsid w:val="00A41684"/>
    <w:rsid w:val="00A64E80"/>
    <w:rsid w:val="00A72BCD"/>
    <w:rsid w:val="00A741D9"/>
    <w:rsid w:val="00A833AB"/>
    <w:rsid w:val="00A9741D"/>
    <w:rsid w:val="00AC34A2"/>
    <w:rsid w:val="00AD1C9A"/>
    <w:rsid w:val="00AD4B17"/>
    <w:rsid w:val="00B412D4"/>
    <w:rsid w:val="00B64FFF"/>
    <w:rsid w:val="00BC3197"/>
    <w:rsid w:val="00BC5357"/>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9AA3B7-1F2C-4529-BBC7-BB290846C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04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046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DE6A6-0BA3-4D91-B146-531AFF4C1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594</Words>
  <Characters>3099</Characters>
  <Application>Microsoft Office Word</Application>
  <DocSecurity>0</DocSecurity>
  <Lines>109</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3504 Text of Previous Version (Dec. 16, 2020) - South Carolina Legislature Online</dc:title>
  <dc:creator>Gwen Thurmond</dc:creator>
  <cp:lastModifiedBy>S Wilson</cp:lastModifiedBy>
  <cp:revision>2</cp:revision>
  <cp:lastPrinted>2020-12-15T19:04:00Z</cp:lastPrinted>
  <dcterms:created xsi:type="dcterms:W3CDTF">2020-12-16T21:00:00Z</dcterms:created>
  <dcterms:modified xsi:type="dcterms:W3CDTF">2020-12-16T21:00:00Z</dcterms:modified>
</cp:coreProperties>
</file>