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87A" w:rsidRDefault="00B5087A"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D7F" w:rsidRDefault="00EA1D7F"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C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2416">
        <w:rPr>
          <w:color w:val="000000" w:themeColor="text1"/>
          <w:u w:color="000000" w:themeColor="text1"/>
        </w:rPr>
        <w:t>TO AMEND THE</w:t>
      </w:r>
      <w:r w:rsidR="00AB2372">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 xml:space="preserve">250 </w:t>
      </w:r>
      <w:r w:rsidR="001F3FFF">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sidR="001F3FFF">
        <w:rPr>
          <w:color w:val="000000" w:themeColor="text1"/>
          <w:u w:color="000000" w:themeColor="text1"/>
        </w:rPr>
        <w:t>S</w:t>
      </w:r>
      <w:r w:rsidRPr="00B02416">
        <w:rPr>
          <w:color w:val="000000" w:themeColor="text1"/>
          <w:u w:color="000000" w:themeColor="text1"/>
        </w:rPr>
        <w:t xml:space="preserve"> AT LEAST ONE COMPUTER SCIENCE COURSE THAT </w:t>
      </w:r>
      <w:r w:rsidR="001F3FFF">
        <w:rPr>
          <w:color w:val="000000" w:themeColor="text1"/>
          <w:u w:color="000000" w:themeColor="text1"/>
        </w:rPr>
        <w:t>MEETS</w:t>
      </w:r>
      <w:r w:rsidRPr="00B02416">
        <w:rPr>
          <w:color w:val="000000" w:themeColor="text1"/>
          <w:u w:color="000000" w:themeColor="text1"/>
        </w:rPr>
        <w:t xml:space="preserve"> CERTAIN CRITERIA.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C1F" w:rsidRDefault="00B84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Pr="00B02416" w:rsidRDefault="00B84C1F"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427A" w:rsidRPr="00B02416">
        <w:rPr>
          <w:color w:val="000000" w:themeColor="text1"/>
          <w:u w:color="000000" w:themeColor="text1"/>
        </w:rPr>
        <w:t xml:space="preserve">This act must be known and may be cited as the “South Carolina Computer Science Education Initiative Act”.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51F" w:rsidRPr="00914C34" w:rsidRDefault="0086427A"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sidR="00AB2372">
        <w:rPr>
          <w:color w:val="000000" w:themeColor="text1"/>
          <w:u w:color="000000" w:themeColor="text1"/>
        </w:rPr>
        <w:noBreakHyphen/>
      </w:r>
      <w:r w:rsidRPr="00B02416">
        <w:rPr>
          <w:color w:val="000000" w:themeColor="text1"/>
          <w:u w:color="000000" w:themeColor="text1"/>
        </w:rPr>
        <w:t>29</w:t>
      </w:r>
      <w:r w:rsidR="00AB2372">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r>
      <w:r w:rsidR="0018551F">
        <w:rPr>
          <w:color w:val="000000" w:themeColor="text1"/>
          <w:u w:color="000000" w:themeColor="text1"/>
        </w:rPr>
        <w:t>(A)</w:t>
      </w:r>
      <w:r w:rsidR="0018551F">
        <w:rPr>
          <w:color w:val="000000" w:themeColor="text1"/>
          <w:u w:color="000000" w:themeColor="text1"/>
        </w:rPr>
        <w:tab/>
      </w:r>
      <w:r w:rsidR="0018551F"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sidR="00AB2372">
        <w:rPr>
          <w:color w:val="000000" w:themeColor="text1"/>
          <w:u w:color="000000" w:themeColor="text1"/>
        </w:rPr>
        <w:noBreakHyphen/>
      </w:r>
      <w:r w:rsidR="0018551F" w:rsidRPr="00914C34">
        <w:rPr>
          <w:color w:val="000000" w:themeColor="text1"/>
          <w:u w:color="000000" w:themeColor="text1"/>
        </w:rPr>
        <w:t>solving, and technological skills, and advances productivity in every discipline, industry, and profession.</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sidR="00AB2372">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to, increased access for computer science education opportunities in </w:t>
      </w:r>
      <w:r w:rsidRPr="00914C34">
        <w:rPr>
          <w:color w:val="000000" w:themeColor="text1"/>
          <w:u w:color="000000" w:themeColor="text1"/>
        </w:rPr>
        <w:lastRenderedPageBreak/>
        <w:t>rural areas of the state, and methods to increase the number of computer science educators.  The plan shall also list strategies and respective timelines for reaching the goals developed by the Board.</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sidR="00AB2372">
        <w:rPr>
          <w:color w:val="000000" w:themeColor="text1"/>
          <w:u w:color="000000" w:themeColor="text1"/>
        </w:rPr>
        <w:noBreakHyphen/>
      </w:r>
      <w:r w:rsidRPr="00914C34">
        <w:rPr>
          <w:color w:val="000000" w:themeColor="text1"/>
          <w:u w:color="000000" w:themeColor="text1"/>
        </w:rPr>
        <w:t xml:space="preserve">based;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18551F"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sidR="00AB2372">
        <w:rPr>
          <w:color w:val="000000" w:themeColor="text1"/>
          <w:u w:color="000000" w:themeColor="text1"/>
        </w:rPr>
        <w:noBreakHyphen/>
      </w:r>
      <w:r w:rsidRPr="00914C34">
        <w:rPr>
          <w:color w:val="000000" w:themeColor="text1"/>
          <w:u w:color="000000" w:themeColor="text1"/>
        </w:rPr>
        <w:t>enrollment course, blended</w:t>
      </w:r>
      <w:r w:rsidR="00AB2372">
        <w:rPr>
          <w:color w:val="000000" w:themeColor="text1"/>
          <w:u w:color="000000" w:themeColor="text1"/>
        </w:rPr>
        <w:noBreakHyphen/>
      </w:r>
      <w:r w:rsidRPr="00914C34">
        <w:rPr>
          <w:color w:val="000000" w:themeColor="text1"/>
          <w:u w:color="000000" w:themeColor="text1"/>
        </w:rPr>
        <w:t>learning environment, online</w:t>
      </w:r>
      <w:r w:rsidR="00AB2372">
        <w:rPr>
          <w:color w:val="000000" w:themeColor="text1"/>
          <w:u w:color="000000" w:themeColor="text1"/>
        </w:rPr>
        <w:noBreakHyphen/>
      </w:r>
      <w:r w:rsidRPr="00914C34">
        <w:rPr>
          <w:color w:val="000000" w:themeColor="text1"/>
          <w:u w:color="000000" w:themeColor="text1"/>
        </w:rPr>
        <w:t>based, or other technology</w:t>
      </w:r>
      <w:r w:rsidR="00AB2372">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sidR="009704C7">
        <w:rPr>
          <w:color w:val="000000" w:themeColor="text1"/>
          <w:u w:color="000000" w:themeColor="text1"/>
        </w:rPr>
        <w:t>2</w:t>
      </w:r>
      <w:r w:rsidR="00AB2372">
        <w:rPr>
          <w:color w:val="000000" w:themeColor="text1"/>
          <w:u w:color="000000" w:themeColor="text1"/>
        </w:rPr>
        <w:noBreakHyphen/>
      </w:r>
      <w:r w:rsidRPr="00914C34">
        <w:rPr>
          <w:color w:val="000000" w:themeColor="text1"/>
          <w:u w:color="000000" w:themeColor="text1"/>
        </w:rPr>
        <w:t>202</w:t>
      </w:r>
      <w:r w:rsidR="009704C7">
        <w:rPr>
          <w:color w:val="000000" w:themeColor="text1"/>
          <w:u w:color="000000" w:themeColor="text1"/>
        </w:rPr>
        <w:t>3</w:t>
      </w:r>
      <w:r w:rsidRPr="00914C34">
        <w:rPr>
          <w:color w:val="000000" w:themeColor="text1"/>
          <w:u w:color="000000" w:themeColor="text1"/>
        </w:rPr>
        <w:t xml:space="preserve"> School Year, the Department of Education shall:</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sidR="00AB2372">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sidR="00AB2372">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sidR="00AB2372">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lastRenderedPageBreak/>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18551F" w:rsidRPr="00914C34"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86427A" w:rsidRPr="00B02416" w:rsidRDefault="0018551F"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27A" w:rsidRPr="00B02416"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90478D" w:rsidRDefault="00AB2372"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87A" w:rsidRDefault="00B5087A" w:rsidP="00B5087A">
      <w:pPr>
        <w:suppressAutoHyphens/>
      </w:pPr>
    </w:p>
    <w:sectPr w:rsidR="00B5087A" w:rsidSect="00B50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A015C2-CBF8-41AD-B431-EA321B0C920F}"/>
    <w:embedBold r:id="rId2" w:fontKey="{4C085A3D-7F89-4CE6-8675-222D94C6ABBA}"/>
  </w:font>
  <w:font w:name="Calibri">
    <w:panose1 w:val="020F0502020204030204"/>
    <w:charset w:val="00"/>
    <w:family w:val="swiss"/>
    <w:pitch w:val="variable"/>
    <w:sig w:usb0="E0002EFF" w:usb1="C000247B" w:usb2="00000009" w:usb3="00000000" w:csb0="000001FF" w:csb1="00000000"/>
    <w:embedRegular r:id="rId3" w:fontKey="{41002231-1F34-461D-98AB-1626799F9AC5}"/>
  </w:font>
  <w:font w:name="Segoe UI">
    <w:panose1 w:val="020B0502040204020203"/>
    <w:charset w:val="00"/>
    <w:family w:val="swiss"/>
    <w:pitch w:val="variable"/>
    <w:sig w:usb0="E4002EFF" w:usb1="C000E47F" w:usb2="00000009" w:usb3="00000000" w:csb0="000001FF" w:csb1="00000000"/>
    <w:embedRegular r:id="rId4" w:fontKey="{C3A0056E-22F4-450C-976A-B84DFA34A38A}"/>
  </w:font>
  <w:font w:name="Cambria">
    <w:panose1 w:val="02040503050406030204"/>
    <w:charset w:val="00"/>
    <w:family w:val="roman"/>
    <w:pitch w:val="variable"/>
    <w:sig w:usb0="E00006FF" w:usb1="420024FF" w:usb2="02000000" w:usb3="00000000" w:csb0="0000019F" w:csb1="00000000"/>
    <w:embedRegular r:id="rId5" w:fontKey="{6461A9E9-2090-430C-A8FF-1952682074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8D" w:rsidRPr="00B5087A" w:rsidRDefault="00B5087A"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E0100"/>
    <w:rsid w:val="000E1785"/>
    <w:rsid w:val="000F40FA"/>
    <w:rsid w:val="001035F1"/>
    <w:rsid w:val="0010776B"/>
    <w:rsid w:val="00133E66"/>
    <w:rsid w:val="001435A3"/>
    <w:rsid w:val="00146ED3"/>
    <w:rsid w:val="00151044"/>
    <w:rsid w:val="0018551F"/>
    <w:rsid w:val="001D08F2"/>
    <w:rsid w:val="001D3A58"/>
    <w:rsid w:val="001D525B"/>
    <w:rsid w:val="001D7F4F"/>
    <w:rsid w:val="001F3FFF"/>
    <w:rsid w:val="00205238"/>
    <w:rsid w:val="002321B6"/>
    <w:rsid w:val="00232912"/>
    <w:rsid w:val="00250967"/>
    <w:rsid w:val="002543C8"/>
    <w:rsid w:val="0025541D"/>
    <w:rsid w:val="00284AAE"/>
    <w:rsid w:val="002E5912"/>
    <w:rsid w:val="002F35E0"/>
    <w:rsid w:val="00301B21"/>
    <w:rsid w:val="00325348"/>
    <w:rsid w:val="0032732C"/>
    <w:rsid w:val="00336AD0"/>
    <w:rsid w:val="0037079A"/>
    <w:rsid w:val="003C4DAB"/>
    <w:rsid w:val="003D01E8"/>
    <w:rsid w:val="003E5288"/>
    <w:rsid w:val="003F6D79"/>
    <w:rsid w:val="0041760A"/>
    <w:rsid w:val="00417C01"/>
    <w:rsid w:val="004403BD"/>
    <w:rsid w:val="004524CB"/>
    <w:rsid w:val="00461441"/>
    <w:rsid w:val="004809EE"/>
    <w:rsid w:val="004E7D54"/>
    <w:rsid w:val="005273C6"/>
    <w:rsid w:val="00530A69"/>
    <w:rsid w:val="00545593"/>
    <w:rsid w:val="00556EBF"/>
    <w:rsid w:val="00577C6C"/>
    <w:rsid w:val="005A62FE"/>
    <w:rsid w:val="005C2FE2"/>
    <w:rsid w:val="005E2BC9"/>
    <w:rsid w:val="005F533E"/>
    <w:rsid w:val="00605102"/>
    <w:rsid w:val="006215AA"/>
    <w:rsid w:val="006913C9"/>
    <w:rsid w:val="0069470D"/>
    <w:rsid w:val="006D58AA"/>
    <w:rsid w:val="00734F00"/>
    <w:rsid w:val="00736959"/>
    <w:rsid w:val="007A70AE"/>
    <w:rsid w:val="008362E8"/>
    <w:rsid w:val="0085786E"/>
    <w:rsid w:val="0086427A"/>
    <w:rsid w:val="008A1768"/>
    <w:rsid w:val="008A489F"/>
    <w:rsid w:val="008F0F33"/>
    <w:rsid w:val="008F4429"/>
    <w:rsid w:val="0090478D"/>
    <w:rsid w:val="0094021A"/>
    <w:rsid w:val="009704C7"/>
    <w:rsid w:val="009B44AF"/>
    <w:rsid w:val="009C6A0B"/>
    <w:rsid w:val="009F0C77"/>
    <w:rsid w:val="009F4DD1"/>
    <w:rsid w:val="00A02543"/>
    <w:rsid w:val="00A41684"/>
    <w:rsid w:val="00A64E80"/>
    <w:rsid w:val="00A72BCD"/>
    <w:rsid w:val="00A741D9"/>
    <w:rsid w:val="00A833AB"/>
    <w:rsid w:val="00A9741D"/>
    <w:rsid w:val="00AB2372"/>
    <w:rsid w:val="00AC34A2"/>
    <w:rsid w:val="00AD1C9A"/>
    <w:rsid w:val="00AD4B17"/>
    <w:rsid w:val="00B412D4"/>
    <w:rsid w:val="00B5087A"/>
    <w:rsid w:val="00B64FFF"/>
    <w:rsid w:val="00B84C1F"/>
    <w:rsid w:val="00B85846"/>
    <w:rsid w:val="00BD6D6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4305"/>
    <w:rsid w:val="00E41911"/>
    <w:rsid w:val="00E44B57"/>
    <w:rsid w:val="00E92EEF"/>
    <w:rsid w:val="00EA1D7F"/>
    <w:rsid w:val="00EF2368"/>
    <w:rsid w:val="00F24442"/>
    <w:rsid w:val="00F473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68E3B-2222-419E-BF6A-431CC3DF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4420</Characters>
  <Application>Microsoft Office Word</Application>
  <DocSecurity>0</DocSecurity>
  <Lines>110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Text of Previous Version (Jan. 12, 2021) - South Carolina Legislature Online</dc:title>
  <dc:creator>Rebecca Turner</dc:creator>
  <cp:lastModifiedBy>S Wilson</cp:lastModifiedBy>
  <cp:revision>2</cp:revision>
  <cp:lastPrinted>2020-12-21T17:32:00Z</cp:lastPrinted>
  <dcterms:created xsi:type="dcterms:W3CDTF">2021-01-12T19:04:00Z</dcterms:created>
  <dcterms:modified xsi:type="dcterms:W3CDTF">2021-01-12T19:04:00Z</dcterms:modified>
</cp:coreProperties>
</file>