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6F51" w14:textId="77777777" w:rsidR="00D96704" w:rsidRPr="00522CE0" w:rsidRDefault="00D96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1371B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46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32F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82B0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B509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8F7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3D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9BB27A" w14:textId="77777777" w:rsidR="00522CE0" w:rsidRPr="008F023B" w:rsidRDefault="00522CE0" w:rsidP="00D9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5F5D">
        <w:rPr>
          <w:rFonts w:eastAsia="Times New Roman"/>
          <w:b/>
          <w:sz w:val="30"/>
          <w:szCs w:val="30"/>
        </w:rPr>
        <w:t>BILL</w:t>
      </w:r>
    </w:p>
    <w:p w14:paraId="281AB1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096141" w14:textId="77777777" w:rsidR="00522CE0" w:rsidRPr="00522CE0" w:rsidRDefault="001443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>
        <w:t>-</w:t>
      </w:r>
      <w:r w:rsidRPr="00ED5958">
        <w:t>FIVE BLUE CATFISH A DAY IN LAKE MARION, LAKE MOULTRIE, AND THE UPPER REACH OF THE SANTEE RIVER; TO AMEND SECTION 50-9-1120(3)</w:t>
      </w:r>
      <w:r>
        <w:rPr>
          <w:rFonts w:eastAsia="Times New Roman"/>
        </w:rPr>
        <w:t xml:space="preserve"> OF THE 1976 CODE</w:t>
      </w:r>
      <w:r w:rsidRPr="00ED5958">
        <w:t>, RELAT</w:t>
      </w:r>
      <w:r>
        <w:t>ING</w:t>
      </w:r>
      <w:r w:rsidRPr="00ED5958">
        <w:t xml:space="preserve"> TO THE POIN</w:t>
      </w:r>
      <w:r>
        <w:t>T SYSTEM FOR FISHING VIOLATIONS</w:t>
      </w:r>
      <w:r w:rsidRPr="00ED5958">
        <w:t xml:space="preserve">, TO PROVIDE THAT A VIOLATION OF BLUE CATFISH </w:t>
      </w:r>
      <w:r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</w:p>
    <w:p w14:paraId="39E4CB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612734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29C6F7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C2B9BD" w14:textId="77777777" w:rsidR="001443BC" w:rsidRDefault="00125F5D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43BC">
        <w:rPr>
          <w:rFonts w:eastAsia="Times New Roman"/>
        </w:rPr>
        <w:t>Section 50-13-640 of the 1976 Code is amended to read:</w:t>
      </w:r>
    </w:p>
    <w:p w14:paraId="095C507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8BA88" w14:textId="44BBCFA9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0954CA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>
        <w:t xml:space="preserve"> </w:t>
      </w:r>
      <w:r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14:paraId="5968B531" w14:textId="77777777" w:rsidR="001443BC" w:rsidRPr="009170E9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14:paraId="20FC051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lastRenderedPageBreak/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14:paraId="7F5B6F6F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1CEE4BD" w14:textId="2B01B6C5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Section 50-9-1120(3) of the 1976 Code is amended by adding an appropriately lettered new </w:t>
      </w:r>
      <w:r w:rsidR="00F43DC8">
        <w:t>sub</w:t>
      </w:r>
      <w:r>
        <w:t>item to read:</w:t>
      </w:r>
    </w:p>
    <w:p w14:paraId="292A2AC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1B7374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size limit of blue catfish:</w:t>
      </w:r>
      <w:r>
        <w:tab/>
        <w:t>14.”</w:t>
      </w:r>
    </w:p>
    <w:p w14:paraId="7CD19B9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104A5A5B" w14:textId="7BCD71A3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</w:t>
      </w:r>
      <w:r w:rsidR="00EB70D2">
        <w:t>y</w:t>
      </w:r>
      <w:r>
        <w:t xml:space="preserve"> on or before January 1, 2025.</w:t>
      </w:r>
    </w:p>
    <w:p w14:paraId="0F790398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8B89FA" w14:textId="372ADAC6" w:rsidR="00125F5D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 xml:space="preserve">This act takes effect July 1, </w:t>
      </w:r>
      <w:r w:rsidR="00944071">
        <w:rPr>
          <w:rFonts w:eastAsia="Times New Roman"/>
        </w:rPr>
        <w:t>2021</w:t>
      </w:r>
      <w:r>
        <w:rPr>
          <w:rFonts w:eastAsia="Times New Roman"/>
        </w:rPr>
        <w:t>.</w:t>
      </w:r>
    </w:p>
    <w:p w14:paraId="4F35F3B0" w14:textId="14F1067A" w:rsidR="000A7C98" w:rsidRDefault="000954C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FC74356" w14:textId="77777777" w:rsidR="00D96704" w:rsidRDefault="00D96704" w:rsidP="00D96704">
      <w:pPr>
        <w:suppressAutoHyphens/>
        <w:jc w:val="both"/>
        <w:rPr>
          <w:rFonts w:eastAsia="Times New Roman"/>
        </w:rPr>
      </w:pPr>
    </w:p>
    <w:sectPr w:rsidR="00D96704" w:rsidSect="00D9670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462F3" w14:textId="77777777" w:rsidR="00125F5D" w:rsidRDefault="00125F5D" w:rsidP="00522CE0">
      <w:r>
        <w:separator/>
      </w:r>
    </w:p>
  </w:endnote>
  <w:endnote w:type="continuationSeparator" w:id="0">
    <w:p w14:paraId="608A7919" w14:textId="77777777" w:rsidR="00125F5D" w:rsidRDefault="00125F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8358AF-DCA6-499B-BFC4-0AC4E0861DC6}"/>
    <w:embedBold r:id="rId2" w:fontKey="{DEBEF049-21E6-4FDF-9554-E919D29D77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B6699F-96F4-48F1-B5B0-386E365F1652}"/>
    <w:embedBold r:id="rId4" w:fontKey="{11273FA8-F25C-48C3-9B93-B36B9D0113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CB4FC4-0756-4249-9AC5-70B3CA722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C6822A-05BC-46FC-B709-171B6D161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842E" w14:textId="09759939" w:rsidR="000A7C98" w:rsidRPr="00D96704" w:rsidRDefault="00D96704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75D" w14:textId="77777777" w:rsidR="00125F5D" w:rsidRDefault="00125F5D" w:rsidP="00522CE0">
      <w:r>
        <w:separator/>
      </w:r>
    </w:p>
  </w:footnote>
  <w:footnote w:type="continuationSeparator" w:id="0">
    <w:p w14:paraId="78DBDE51" w14:textId="77777777" w:rsidR="00125F5D" w:rsidRDefault="00125F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36"/>
    <w:docVar w:name="dvBillNumberPrefix" w:val="S. "/>
    <w:docVar w:name="dvOriginalBody" w:val="Senate"/>
    <w:docVar w:name="fulldraftpath" w:val="L:\S-RES\LKG\007BLUE.KMM.LKG.DOCX"/>
    <w:docVar w:name="NameofBody" w:val="S"/>
    <w:docVar w:name="vgroup2" w:val="S-RES"/>
  </w:docVars>
  <w:rsids>
    <w:rsidRoot w:val="00125F5D"/>
    <w:rsid w:val="00042AC1"/>
    <w:rsid w:val="00046516"/>
    <w:rsid w:val="00072458"/>
    <w:rsid w:val="0007601D"/>
    <w:rsid w:val="000954CA"/>
    <w:rsid w:val="000A7C98"/>
    <w:rsid w:val="000B0720"/>
    <w:rsid w:val="000B5EAF"/>
    <w:rsid w:val="00125F5D"/>
    <w:rsid w:val="001315B2"/>
    <w:rsid w:val="001443B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BD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4071"/>
    <w:rsid w:val="00950960"/>
    <w:rsid w:val="00957584"/>
    <w:rsid w:val="00983951"/>
    <w:rsid w:val="00984124"/>
    <w:rsid w:val="00984640"/>
    <w:rsid w:val="00987F25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70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0D2"/>
    <w:rsid w:val="00EC34E1"/>
    <w:rsid w:val="00F0234A"/>
    <w:rsid w:val="00F05CF2"/>
    <w:rsid w:val="00F43DC8"/>
    <w:rsid w:val="00F51241"/>
    <w:rsid w:val="00F52959"/>
    <w:rsid w:val="00F55884"/>
    <w:rsid w:val="00FB7F01"/>
    <w:rsid w:val="00FC0D36"/>
    <w:rsid w:val="00FC3A2B"/>
    <w:rsid w:val="00FE6467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484D67"/>
  <w15:docId w15:val="{8BC37360-B8EA-4220-B371-1CEC57D0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4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D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1699</Characters>
  <Application>Microsoft Office Word</Application>
  <DocSecurity>0</DocSecurity>
  <Lines>60</Lines>
  <Paragraphs>12</Paragraphs>
  <ScaleCrop>false</ScaleCrop>
  <Company> 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2020-12-12T05:40:00Z</dcterms:created>
  <dcterms:modified xsi:type="dcterms:W3CDTF">2020-12-12T05:40:00Z</dcterms:modified>
</cp:coreProperties>
</file>