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0111" w:rsidRDefault="00640111" w:rsidP="00625E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625EE1" w:rsidRDefault="00625EE1" w:rsidP="00625E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5EE1" w:rsidRDefault="00625EE1" w:rsidP="00625E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5EE1" w:rsidRDefault="00625EE1" w:rsidP="00625E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5EE1" w:rsidRDefault="00625EE1" w:rsidP="00625E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5EE1" w:rsidRDefault="00625EE1" w:rsidP="00625E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5EE1" w:rsidRDefault="00625EE1" w:rsidP="00625E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40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47C23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55D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PROVIDE THAT COVID</w:t>
      </w:r>
      <w:r w:rsidR="00C528FF">
        <w:noBreakHyphen/>
      </w:r>
      <w:r>
        <w:t>19 VACCINATIONS ARE PURELY VOLUNTARY AND THAT AN EMPLOYER CANNOT TAKE AN ADVERSE EMPLOYMENT ACTION AGAINST AN EMPLOYEE WHO CHOOSES NOT TO UNDERGO A COVID</w:t>
      </w:r>
      <w:r w:rsidR="00C528FF">
        <w:noBreakHyphen/>
      </w:r>
      <w:r>
        <w:t>19 VACCINATION.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47C23" w:rsidRDefault="00E47C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47C23" w:rsidRDefault="00E47C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7C23" w:rsidRDefault="00E47C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55D11">
        <w:t>No person in this State may be compelled to undergo vaccination</w:t>
      </w:r>
      <w:r w:rsidR="00B55D11" w:rsidRPr="00AB73B9">
        <w:t xml:space="preserve"> to prevent coronavirus disease 2019</w:t>
      </w:r>
      <w:r w:rsidR="00B55D11">
        <w:t xml:space="preserve">, commonly referred to as </w:t>
      </w:r>
      <w:r w:rsidR="00B55D11" w:rsidRPr="00AB73B9">
        <w:t>COVID</w:t>
      </w:r>
      <w:r w:rsidR="00C528FF">
        <w:noBreakHyphen/>
      </w:r>
      <w:r w:rsidR="00B55D11" w:rsidRPr="00AB73B9">
        <w:t>19</w:t>
      </w:r>
      <w:r w:rsidR="00B55D11">
        <w:t>. If a person chooses not to undergo vaccination, then the person</w:t>
      </w:r>
      <w:r w:rsidR="00C528FF" w:rsidRPr="00C528FF">
        <w:t>’</w:t>
      </w:r>
      <w:r w:rsidR="00B55D11">
        <w:t>s employer may not subject the person to an adverse employment action, including, but not limited to, a</w:t>
      </w:r>
      <w:r w:rsidR="00B55D11" w:rsidRPr="009F2DF1">
        <w:t xml:space="preserve"> termination, suspension, involuntary reassignment, </w:t>
      </w:r>
      <w:r w:rsidR="00B55D11">
        <w:t>or</w:t>
      </w:r>
      <w:r w:rsidR="00B55D11" w:rsidRPr="009F2DF1">
        <w:t xml:space="preserve"> demotion.</w:t>
      </w:r>
    </w:p>
    <w:p w:rsidR="00E47C23" w:rsidRDefault="00E47C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7C23" w:rsidRDefault="00E47C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55D11">
        <w:t>2</w:t>
      </w:r>
      <w:r>
        <w:t>.</w:t>
      </w:r>
      <w:r>
        <w:tab/>
        <w:t>This joint resolution takes effect upon approval by the Governor.</w:t>
      </w:r>
    </w:p>
    <w:p w:rsidR="00100A3E" w:rsidRDefault="00C528F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40111" w:rsidRDefault="00640111" w:rsidP="00640111">
      <w:pPr>
        <w:suppressAutoHyphens/>
      </w:pPr>
    </w:p>
    <w:sectPr w:rsidR="00640111" w:rsidSect="0064011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7C23" w:rsidRDefault="00E47C23" w:rsidP="009F0C77">
      <w:r>
        <w:separator/>
      </w:r>
    </w:p>
  </w:endnote>
  <w:endnote w:type="continuationSeparator" w:id="0">
    <w:p w:rsidR="00E47C23" w:rsidRDefault="00E47C2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DCD549D-F08F-48FD-AB68-0B8724A243FC}"/>
    <w:embedBold r:id="rId2" w:fontKey="{897855B2-5A2E-40B2-BF0F-B2CCB6F39EC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B8BD2AD-2D5D-4E42-AF5A-EE5AD0303AA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DA43163-155A-4E46-8949-884B6D1E9EA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DAED4B8-2082-4B57-8F70-2A6E497F7D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0A3E" w:rsidRPr="00640111" w:rsidRDefault="00640111" w:rsidP="0064011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7C23" w:rsidRDefault="00E47C23" w:rsidP="009F0C77">
      <w:r>
        <w:separator/>
      </w:r>
    </w:p>
  </w:footnote>
  <w:footnote w:type="continuationSeparator" w:id="0">
    <w:p w:rsidR="00E47C23" w:rsidRDefault="00E47C2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978VR21"/>
    <w:docVar w:name="CoverBillType" w:val="j"/>
    <w:docVar w:name="DocPath" w:val="L:\Council\bills\CC\15978VR21.DOCX"/>
    <w:docVar w:name="dvBillNumber" w:val="3711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E47C23"/>
    <w:rsid w:val="00011869"/>
    <w:rsid w:val="00015CD6"/>
    <w:rsid w:val="000E0100"/>
    <w:rsid w:val="000E1785"/>
    <w:rsid w:val="000F40FA"/>
    <w:rsid w:val="00100A3E"/>
    <w:rsid w:val="001035F1"/>
    <w:rsid w:val="0010776B"/>
    <w:rsid w:val="00133E66"/>
    <w:rsid w:val="001435A3"/>
    <w:rsid w:val="001437C5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25EE1"/>
    <w:rsid w:val="00640111"/>
    <w:rsid w:val="006913C9"/>
    <w:rsid w:val="0069470D"/>
    <w:rsid w:val="006D58AA"/>
    <w:rsid w:val="00734F00"/>
    <w:rsid w:val="00736959"/>
    <w:rsid w:val="007A3E13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5BD1"/>
    <w:rsid w:val="00B55D11"/>
    <w:rsid w:val="00B64FFF"/>
    <w:rsid w:val="00BE3C22"/>
    <w:rsid w:val="00C0345E"/>
    <w:rsid w:val="00C21ABE"/>
    <w:rsid w:val="00C31C95"/>
    <w:rsid w:val="00C3483A"/>
    <w:rsid w:val="00C528FF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47C23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603BE91-56A0-43A2-AAA4-7192C4671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A3E1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E1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24B494-19C5-4DE2-B76B-8BC3EF15CB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116</Words>
  <Characters>632</Characters>
  <Application>Microsoft Office Word</Application>
  <DocSecurity>0</DocSecurity>
  <Lines>29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3711 Text of Previous Version (Jan. 26, 2021) - South Carolina Legislature Online</dc:title>
  <dc:creator>Chris Charlton</dc:creator>
  <cp:lastModifiedBy>S Wilson</cp:lastModifiedBy>
  <cp:revision>2</cp:revision>
  <cp:lastPrinted>2021-01-15T18:30:00Z</cp:lastPrinted>
  <dcterms:created xsi:type="dcterms:W3CDTF">2021-01-26T17:52:00Z</dcterms:created>
  <dcterms:modified xsi:type="dcterms:W3CDTF">2021-01-26T17:52:00Z</dcterms:modified>
</cp:coreProperties>
</file>