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D4" w:rsidRDefault="00FD22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58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E7B" w:rsidRDefault="0075182F" w:rsidP="00E3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32E7B">
        <w:t>E</w:t>
      </w:r>
      <w:r w:rsidR="003854C5">
        <w:t>XPRESS THE PROFOUND SORROW OF THE SOUTH CAROLINA HOUSE OF REPRESENTATIVES UPON THE PASSING OF THE HONORABLE EDGAR H</w:t>
      </w:r>
      <w:r w:rsidR="00615918">
        <w:t xml:space="preserve">ENDERSON </w:t>
      </w:r>
      <w:r w:rsidR="003854C5">
        <w:t xml:space="preserve">LONG, JR., </w:t>
      </w:r>
      <w:r w:rsidR="008B1374">
        <w:t xml:space="preserve">OF ANDERSON </w:t>
      </w:r>
      <w:r w:rsidR="003854C5">
        <w:t xml:space="preserve">AND TO EXTEND THE DEEPEST </w:t>
      </w:r>
      <w:r w:rsidR="00E32E7B">
        <w:t>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1795" w:rsidRDefault="008358B4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A1795">
        <w:t>t</w:t>
      </w:r>
      <w:r w:rsidR="007A1795" w:rsidRPr="00597EF4">
        <w:rPr>
          <w:color w:val="000000" w:themeColor="text1"/>
          <w:u w:color="000000" w:themeColor="text1"/>
        </w:rPr>
        <w:t xml:space="preserve">he </w:t>
      </w:r>
      <w:r w:rsidR="007A1795">
        <w:rPr>
          <w:color w:val="000000" w:themeColor="text1"/>
          <w:u w:color="000000" w:themeColor="text1"/>
        </w:rPr>
        <w:t xml:space="preserve">members of the South Carolina </w:t>
      </w:r>
      <w:r w:rsidR="003854C5">
        <w:t>House of Representatives</w:t>
      </w:r>
      <w:r w:rsidR="007A1795">
        <w:rPr>
          <w:color w:val="000000" w:themeColor="text1"/>
          <w:u w:color="000000" w:themeColor="text1"/>
        </w:rPr>
        <w:t xml:space="preserve"> were deeply saddened by the passing of the </w:t>
      </w:r>
      <w:r w:rsidR="007A1795" w:rsidRPr="00597EF4">
        <w:rPr>
          <w:color w:val="000000" w:themeColor="text1"/>
          <w:u w:color="000000" w:themeColor="text1"/>
        </w:rPr>
        <w:t xml:space="preserve">Honorable </w:t>
      </w:r>
      <w:r w:rsidR="00EB406B">
        <w:rPr>
          <w:color w:val="000000" w:themeColor="text1"/>
          <w:u w:color="000000" w:themeColor="text1"/>
        </w:rPr>
        <w:t>Edgar Henderson</w:t>
      </w:r>
      <w:r w:rsidR="008B1374">
        <w:rPr>
          <w:color w:val="000000" w:themeColor="text1"/>
          <w:u w:color="000000" w:themeColor="text1"/>
        </w:rPr>
        <w:t xml:space="preserve"> Long, Jr., of Anderson</w:t>
      </w:r>
      <w:r w:rsidR="007A1795">
        <w:rPr>
          <w:color w:val="000000" w:themeColor="text1"/>
          <w:u w:color="000000" w:themeColor="text1"/>
        </w:rPr>
        <w:t xml:space="preserve"> on</w:t>
      </w:r>
      <w:r w:rsidR="007A1795" w:rsidRPr="00597EF4">
        <w:rPr>
          <w:color w:val="000000" w:themeColor="text1"/>
          <w:u w:color="000000" w:themeColor="text1"/>
        </w:rPr>
        <w:t xml:space="preserve"> </w:t>
      </w:r>
      <w:r w:rsidR="008B1374">
        <w:rPr>
          <w:color w:val="000000" w:themeColor="text1"/>
          <w:u w:color="000000" w:themeColor="text1"/>
        </w:rPr>
        <w:t>January 15, 2021</w:t>
      </w:r>
      <w:r w:rsidR="007A1795">
        <w:rPr>
          <w:color w:val="000000" w:themeColor="text1"/>
          <w:u w:color="000000" w:themeColor="text1"/>
        </w:rPr>
        <w:t xml:space="preserve">, at the age of </w:t>
      </w:r>
      <w:r w:rsidR="00C25C64">
        <w:rPr>
          <w:color w:val="000000" w:themeColor="text1"/>
          <w:u w:color="000000" w:themeColor="text1"/>
        </w:rPr>
        <w:t>sixty</w:t>
      </w:r>
      <w:r w:rsidR="00247C45">
        <w:rPr>
          <w:color w:val="000000" w:themeColor="text1"/>
          <w:u w:color="000000" w:themeColor="text1"/>
        </w:rPr>
        <w:noBreakHyphen/>
      </w:r>
      <w:r w:rsidR="00C25C64">
        <w:rPr>
          <w:color w:val="000000" w:themeColor="text1"/>
          <w:u w:color="000000" w:themeColor="text1"/>
        </w:rPr>
        <w:t>six</w:t>
      </w:r>
      <w:r w:rsidR="007A1795">
        <w:rPr>
          <w:color w:val="000000" w:themeColor="text1"/>
          <w:u w:color="000000" w:themeColor="text1"/>
        </w:rPr>
        <w:t>; and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F3E6D">
        <w:rPr>
          <w:color w:val="000000" w:themeColor="text1"/>
          <w:u w:color="000000" w:themeColor="text1"/>
        </w:rPr>
        <w:t>orn in Anderson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on March 3, 1954, </w:t>
      </w:r>
      <w:r w:rsidR="00215E36">
        <w:rPr>
          <w:color w:val="000000" w:themeColor="text1"/>
          <w:u w:color="000000" w:themeColor="text1"/>
        </w:rPr>
        <w:t>Judge Long</w:t>
      </w:r>
      <w:r w:rsidRPr="003F3E6D">
        <w:rPr>
          <w:color w:val="000000" w:themeColor="text1"/>
          <w:u w:color="000000" w:themeColor="text1"/>
        </w:rPr>
        <w:t xml:space="preserve"> was the only child of the late Edgar Henderson Long, Sr.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and the late Martha Abernethy Long.</w:t>
      </w:r>
      <w:r>
        <w:rPr>
          <w:color w:val="000000" w:themeColor="text1"/>
          <w:u w:color="000000" w:themeColor="text1"/>
        </w:rPr>
        <w:t xml:space="preserve"> </w:t>
      </w:r>
      <w:r w:rsidR="00215E36">
        <w:rPr>
          <w:color w:val="000000" w:themeColor="text1"/>
          <w:u w:color="000000" w:themeColor="text1"/>
        </w:rPr>
        <w:t>E</w:t>
      </w:r>
      <w:r w:rsidRPr="003F3E6D">
        <w:rPr>
          <w:color w:val="000000" w:themeColor="text1"/>
          <w:u w:color="000000" w:themeColor="text1"/>
        </w:rPr>
        <w:t>ducated in the public schools of Due West</w:t>
      </w:r>
      <w:r w:rsidR="00215E36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</w:t>
      </w:r>
      <w:r w:rsidR="00215E36">
        <w:rPr>
          <w:color w:val="000000" w:themeColor="text1"/>
          <w:u w:color="000000" w:themeColor="text1"/>
        </w:rPr>
        <w:t xml:space="preserve">graduated in the Erskine College </w:t>
      </w:r>
      <w:r w:rsidRPr="003F3E6D">
        <w:rPr>
          <w:color w:val="000000" w:themeColor="text1"/>
          <w:u w:color="000000" w:themeColor="text1"/>
        </w:rPr>
        <w:t>Class of 1976</w:t>
      </w:r>
      <w:r>
        <w:rPr>
          <w:color w:val="000000" w:themeColor="text1"/>
          <w:u w:color="000000" w:themeColor="text1"/>
        </w:rPr>
        <w:t xml:space="preserve">, after which he </w:t>
      </w:r>
      <w:r w:rsidRPr="003F3E6D">
        <w:rPr>
          <w:color w:val="000000" w:themeColor="text1"/>
          <w:u w:color="000000" w:themeColor="text1"/>
        </w:rPr>
        <w:t>earned his Master</w:t>
      </w:r>
      <w:r w:rsidR="006731E3">
        <w:rPr>
          <w:color w:val="000000" w:themeColor="text1"/>
          <w:u w:color="000000" w:themeColor="text1"/>
        </w:rPr>
        <w:t xml:space="preserve"> of</w:t>
      </w:r>
      <w:r w:rsidRPr="003F3E6D">
        <w:rPr>
          <w:color w:val="000000" w:themeColor="text1"/>
          <w:u w:color="000000" w:themeColor="text1"/>
        </w:rPr>
        <w:t xml:space="preserve"> Public Administration.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He received his </w:t>
      </w:r>
      <w:r w:rsidR="00215E36">
        <w:rPr>
          <w:color w:val="000000" w:themeColor="text1"/>
          <w:u w:color="000000" w:themeColor="text1"/>
        </w:rPr>
        <w:t>Juris Doctor</w:t>
      </w:r>
      <w:r w:rsidRPr="003F3E6D">
        <w:rPr>
          <w:color w:val="000000" w:themeColor="text1"/>
          <w:u w:color="000000" w:themeColor="text1"/>
        </w:rPr>
        <w:t xml:space="preserve"> degree from </w:t>
      </w:r>
      <w:r>
        <w:rPr>
          <w:color w:val="000000" w:themeColor="text1"/>
          <w:u w:color="000000" w:themeColor="text1"/>
        </w:rPr>
        <w:t>the University of South Carolina School of Law</w:t>
      </w:r>
      <w:r w:rsidRPr="003F3E6D">
        <w:rPr>
          <w:color w:val="000000" w:themeColor="text1"/>
          <w:u w:color="000000" w:themeColor="text1"/>
        </w:rPr>
        <w:t xml:space="preserve"> in 1981 and was admitted to the South Carolina Bar th</w:t>
      </w:r>
      <w:r w:rsidR="00115597">
        <w:rPr>
          <w:color w:val="000000" w:themeColor="text1"/>
          <w:u w:color="000000" w:themeColor="text1"/>
        </w:rPr>
        <w:t>at</w:t>
      </w:r>
      <w:r w:rsidRPr="003F3E6D">
        <w:rPr>
          <w:color w:val="000000" w:themeColor="text1"/>
          <w:u w:color="000000" w:themeColor="text1"/>
        </w:rPr>
        <w:t xml:space="preserve"> same year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E36">
        <w:rPr>
          <w:color w:val="000000" w:themeColor="text1"/>
          <w:u w:color="000000" w:themeColor="text1"/>
        </w:rPr>
        <w:t>Judge</w:t>
      </w:r>
      <w:r w:rsidRPr="003F3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Long </w:t>
      </w:r>
      <w:r w:rsidRPr="003F3E6D">
        <w:rPr>
          <w:color w:val="000000" w:themeColor="text1"/>
          <w:u w:color="000000" w:themeColor="text1"/>
        </w:rPr>
        <w:t>began his legal career with Legal Services Agency of Western Carolina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where he served two years.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>He then began work for the Tenth Circuit Solicitor</w:t>
      </w:r>
      <w:r w:rsidR="00247C45" w:rsidRPr="00247C45">
        <w:rPr>
          <w:color w:val="000000" w:themeColor="text1"/>
          <w:u w:color="000000" w:themeColor="text1"/>
        </w:rPr>
        <w:t>’</w:t>
      </w:r>
      <w:r w:rsidRPr="003F3E6D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assigned primarily to Family Court.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Following his work with the law office of Chapman, King and Byrholdt, </w:t>
      </w:r>
      <w:r w:rsidR="00215E36">
        <w:rPr>
          <w:color w:val="000000" w:themeColor="text1"/>
          <w:u w:color="000000" w:themeColor="text1"/>
        </w:rPr>
        <w:t>he</w:t>
      </w:r>
      <w:r w:rsidRPr="003F3E6D">
        <w:rPr>
          <w:color w:val="000000" w:themeColor="text1"/>
          <w:u w:color="000000" w:themeColor="text1"/>
        </w:rPr>
        <w:t xml:space="preserve"> began his private law practice of Long &amp; Smith.</w:t>
      </w:r>
      <w:r w:rsidR="00247C45">
        <w:rPr>
          <w:color w:val="000000" w:themeColor="text1"/>
          <w:u w:color="000000" w:themeColor="text1"/>
        </w:rPr>
        <w:t xml:space="preserve"> He worked as a solo practitioner from 2006 until he</w:t>
      </w:r>
      <w:r w:rsidRPr="003F3E6D">
        <w:rPr>
          <w:color w:val="000000" w:themeColor="text1"/>
          <w:u w:color="000000" w:themeColor="text1"/>
        </w:rPr>
        <w:t xml:space="preserve"> was elected in 2009 by the </w:t>
      </w:r>
      <w:r w:rsidR="0053502D" w:rsidRPr="003F3E6D">
        <w:rPr>
          <w:color w:val="000000" w:themeColor="text1"/>
          <w:u w:color="000000" w:themeColor="text1"/>
        </w:rPr>
        <w:t>South Carolin</w:t>
      </w:r>
      <w:r w:rsidR="0053502D">
        <w:rPr>
          <w:color w:val="000000" w:themeColor="text1"/>
          <w:u w:color="000000" w:themeColor="text1"/>
        </w:rPr>
        <w:t>a General Assembly</w:t>
      </w:r>
      <w:r>
        <w:rPr>
          <w:color w:val="000000" w:themeColor="text1"/>
          <w:u w:color="000000" w:themeColor="text1"/>
        </w:rPr>
        <w:t xml:space="preserve"> to </w:t>
      </w:r>
      <w:r w:rsidR="00247C45">
        <w:rPr>
          <w:color w:val="000000" w:themeColor="text1"/>
          <w:u w:color="000000" w:themeColor="text1"/>
        </w:rPr>
        <w:t>serve as a Family Court Judge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E36">
        <w:rPr>
          <w:color w:val="000000" w:themeColor="text1"/>
          <w:u w:color="000000" w:themeColor="text1"/>
        </w:rPr>
        <w:t>Judge Long</w:t>
      </w:r>
      <w:r w:rsidRPr="003F3E6D">
        <w:rPr>
          <w:color w:val="000000" w:themeColor="text1"/>
          <w:u w:color="000000" w:themeColor="text1"/>
        </w:rPr>
        <w:t xml:space="preserve"> served in many local civic events, clubs, and charities.</w:t>
      </w:r>
      <w:r>
        <w:rPr>
          <w:color w:val="000000" w:themeColor="text1"/>
          <w:u w:color="000000" w:themeColor="text1"/>
        </w:rPr>
        <w:t xml:space="preserve"> </w:t>
      </w:r>
      <w:r w:rsidRPr="003F3E6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3F3E6D">
        <w:rPr>
          <w:color w:val="000000" w:themeColor="text1"/>
          <w:u w:color="000000" w:themeColor="text1"/>
        </w:rPr>
        <w:t xml:space="preserve"> president of the Anderson Roadrunners Running </w:t>
      </w:r>
      <w:r w:rsidRPr="003F3E6D">
        <w:rPr>
          <w:color w:val="000000" w:themeColor="text1"/>
          <w:u w:color="000000" w:themeColor="text1"/>
        </w:rPr>
        <w:lastRenderedPageBreak/>
        <w:t>Club, past director of the Midnight Flight Road Race</w:t>
      </w:r>
      <w:r>
        <w:rPr>
          <w:color w:val="000000" w:themeColor="text1"/>
          <w:u w:color="000000" w:themeColor="text1"/>
        </w:rPr>
        <w:t>,</w:t>
      </w:r>
      <w:r w:rsidRPr="003F3E6D">
        <w:rPr>
          <w:color w:val="000000" w:themeColor="text1"/>
          <w:u w:color="000000" w:themeColor="text1"/>
        </w:rPr>
        <w:t xml:space="preserve"> and past president of the Greater Anderson Musical Arts Consortium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3F3E6D">
        <w:rPr>
          <w:color w:val="000000" w:themeColor="text1"/>
          <w:u w:color="000000" w:themeColor="text1"/>
        </w:rPr>
        <w:t xml:space="preserve">an insatiable love of music, </w:t>
      </w:r>
      <w:r>
        <w:rPr>
          <w:color w:val="000000" w:themeColor="text1"/>
          <w:u w:color="000000" w:themeColor="text1"/>
        </w:rPr>
        <w:t xml:space="preserve">he </w:t>
      </w:r>
      <w:r w:rsidRPr="003F3E6D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ed</w:t>
      </w:r>
      <w:r w:rsidRPr="003F3E6D">
        <w:rPr>
          <w:color w:val="000000" w:themeColor="text1"/>
          <w:u w:color="000000" w:themeColor="text1"/>
        </w:rPr>
        <w:t xml:space="preserve"> hundreds of concerts and theater productions in his lifetime. He instilled this love and deep appreciation of music in his wife and children. He also had a deep love for </w:t>
      </w:r>
      <w:r w:rsidRPr="00334FE4">
        <w:rPr>
          <w:i/>
          <w:color w:val="000000" w:themeColor="text1"/>
          <w:u w:color="000000" w:themeColor="text1"/>
        </w:rPr>
        <w:t>The Andy Griffith Show</w:t>
      </w:r>
      <w:r w:rsidRPr="003F3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watched</w:t>
      </w:r>
      <w:r w:rsidRPr="003F3E6D">
        <w:rPr>
          <w:color w:val="000000" w:themeColor="text1"/>
          <w:u w:color="000000" w:themeColor="text1"/>
        </w:rPr>
        <w:t xml:space="preserve"> it daily. He enjoyed quoting many of the show</w:t>
      </w:r>
      <w:r w:rsidR="00247C45" w:rsidRPr="00247C45">
        <w:rPr>
          <w:color w:val="000000" w:themeColor="text1"/>
          <w:u w:color="000000" w:themeColor="text1"/>
        </w:rPr>
        <w:t>’</w:t>
      </w:r>
      <w:r w:rsidRPr="003F3E6D">
        <w:rPr>
          <w:color w:val="000000" w:themeColor="text1"/>
          <w:u w:color="000000" w:themeColor="text1"/>
        </w:rPr>
        <w:t>s famous lines, particularly those of Ernest T. Bass</w:t>
      </w:r>
      <w:r>
        <w:rPr>
          <w:color w:val="000000" w:themeColor="text1"/>
          <w:u w:color="000000" w:themeColor="text1"/>
        </w:rPr>
        <w:t>; and</w:t>
      </w:r>
    </w:p>
    <w:p w:rsidR="00883129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5DFF" w:rsidRDefault="00883129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E36">
        <w:rPr>
          <w:color w:val="000000" w:themeColor="text1"/>
          <w:u w:color="000000" w:themeColor="text1"/>
        </w:rPr>
        <w:t>Judge</w:t>
      </w:r>
      <w:r>
        <w:rPr>
          <w:color w:val="000000" w:themeColor="text1"/>
          <w:u w:color="000000" w:themeColor="text1"/>
        </w:rPr>
        <w:t xml:space="preserve"> Long leaves to cherish his memory h</w:t>
      </w:r>
      <w:r w:rsidRPr="003F3E6D">
        <w:rPr>
          <w:color w:val="000000" w:themeColor="text1"/>
          <w:u w:color="000000" w:themeColor="text1"/>
        </w:rPr>
        <w:t xml:space="preserve">is wife of </w:t>
      </w:r>
      <w:r>
        <w:rPr>
          <w:color w:val="000000" w:themeColor="text1"/>
          <w:u w:color="000000" w:themeColor="text1"/>
        </w:rPr>
        <w:t>forty</w:t>
      </w:r>
      <w:r w:rsidR="00247C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F3E6D">
        <w:rPr>
          <w:color w:val="000000" w:themeColor="text1"/>
          <w:u w:color="000000" w:themeColor="text1"/>
        </w:rPr>
        <w:t xml:space="preserve"> years, Amy Tripp Long</w:t>
      </w:r>
      <w:r>
        <w:rPr>
          <w:color w:val="000000" w:themeColor="text1"/>
          <w:u w:color="000000" w:themeColor="text1"/>
        </w:rPr>
        <w:t xml:space="preserve">; </w:t>
      </w:r>
      <w:r w:rsidRPr="003F3E6D">
        <w:rPr>
          <w:color w:val="000000" w:themeColor="text1"/>
          <w:u w:color="000000" w:themeColor="text1"/>
        </w:rPr>
        <w:t xml:space="preserve">their two children, Amanda Long and Tripp Long </w:t>
      </w:r>
      <w:r>
        <w:rPr>
          <w:color w:val="000000" w:themeColor="text1"/>
          <w:u w:color="000000" w:themeColor="text1"/>
        </w:rPr>
        <w:t>(</w:t>
      </w:r>
      <w:r w:rsidRPr="003F3E6D">
        <w:rPr>
          <w:color w:val="000000" w:themeColor="text1"/>
          <w:u w:color="000000" w:themeColor="text1"/>
        </w:rPr>
        <w:t>Brittany</w:t>
      </w:r>
      <w:r>
        <w:rPr>
          <w:color w:val="000000" w:themeColor="text1"/>
          <w:u w:color="000000" w:themeColor="text1"/>
        </w:rPr>
        <w:t>)</w:t>
      </w:r>
      <w:r w:rsidRPr="003F3E6D">
        <w:rPr>
          <w:color w:val="000000" w:themeColor="text1"/>
          <w:u w:color="000000" w:themeColor="text1"/>
        </w:rPr>
        <w:t>, all of Greenville</w:t>
      </w:r>
      <w:r w:rsidR="00345DFF">
        <w:rPr>
          <w:color w:val="000000" w:themeColor="text1"/>
          <w:u w:color="000000" w:themeColor="text1"/>
        </w:rPr>
        <w:t>; and a host of other family members and friends; and</w:t>
      </w:r>
    </w:p>
    <w:p w:rsidR="00345DFF" w:rsidRDefault="00345DFF" w:rsidP="00883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76D1A">
        <w:rPr>
          <w:color w:val="000000" w:themeColor="text1"/>
          <w:u w:color="000000" w:themeColor="text1"/>
        </w:rPr>
        <w:t xml:space="preserve">Judge </w:t>
      </w:r>
      <w:r w:rsidR="00076D1A" w:rsidRPr="003F3E6D">
        <w:rPr>
          <w:color w:val="000000" w:themeColor="text1"/>
          <w:u w:color="000000" w:themeColor="text1"/>
        </w:rPr>
        <w:t xml:space="preserve">Ed </w:t>
      </w:r>
      <w:r w:rsidR="00076D1A">
        <w:rPr>
          <w:color w:val="000000" w:themeColor="text1"/>
          <w:u w:color="000000" w:themeColor="text1"/>
        </w:rPr>
        <w:t xml:space="preserve">Long </w:t>
      </w:r>
      <w:r w:rsidR="00076D1A" w:rsidRPr="003F3E6D">
        <w:rPr>
          <w:color w:val="000000" w:themeColor="text1"/>
          <w:u w:color="000000" w:themeColor="text1"/>
        </w:rPr>
        <w:t xml:space="preserve">will always be remembered </w:t>
      </w:r>
      <w:r w:rsidR="00076D1A">
        <w:rPr>
          <w:color w:val="000000" w:themeColor="text1"/>
          <w:u w:color="000000" w:themeColor="text1"/>
        </w:rPr>
        <w:t xml:space="preserve">as a man of </w:t>
      </w:r>
      <w:r w:rsidR="00076D1A" w:rsidRPr="003F3E6D">
        <w:rPr>
          <w:color w:val="000000" w:themeColor="text1"/>
          <w:u w:color="000000" w:themeColor="text1"/>
        </w:rPr>
        <w:t>honor and integrity</w:t>
      </w:r>
      <w:r w:rsidR="00AC7C8E">
        <w:rPr>
          <w:color w:val="000000" w:themeColor="text1"/>
          <w:u w:color="000000" w:themeColor="text1"/>
        </w:rPr>
        <w:t xml:space="preserve"> and as an advocate for children</w:t>
      </w:r>
      <w:r w:rsidR="00076D1A" w:rsidRPr="003F3E6D">
        <w:rPr>
          <w:color w:val="000000" w:themeColor="text1"/>
          <w:u w:color="000000" w:themeColor="text1"/>
        </w:rPr>
        <w:t>.</w:t>
      </w:r>
      <w:r w:rsidR="00076D1A">
        <w:rPr>
          <w:color w:val="000000" w:themeColor="text1"/>
          <w:u w:color="000000" w:themeColor="text1"/>
        </w:rPr>
        <w:t xml:space="preserve"> T</w:t>
      </w:r>
      <w:r>
        <w:t xml:space="preserve">he people of South Carolina were made better by </w:t>
      </w:r>
      <w:r w:rsidR="00076D1A">
        <w:t xml:space="preserve">his </w:t>
      </w:r>
      <w:r>
        <w:t>influence and will greatly miss his impactful presence. Now, therefore,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4C5" w:rsidRDefault="003854C5" w:rsidP="0038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795" w:rsidRDefault="007A1795" w:rsidP="0038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854C5">
        <w:t>House of Representatives</w:t>
      </w:r>
      <w:r>
        <w:rPr>
          <w:color w:val="000000" w:themeColor="text1"/>
        </w:rPr>
        <w:t>, by this resolution,</w:t>
      </w:r>
      <w:r w:rsidR="003854C5">
        <w:rPr>
          <w:color w:val="000000" w:themeColor="text1"/>
        </w:rPr>
        <w:t xml:space="preserve"> </w:t>
      </w:r>
      <w:r>
        <w:t xml:space="preserve">express profound sorrow upon the passing of the Honorable </w:t>
      </w:r>
      <w:r w:rsidR="00096707">
        <w:rPr>
          <w:color w:val="000000" w:themeColor="text1"/>
          <w:u w:color="000000" w:themeColor="text1"/>
        </w:rPr>
        <w:t>Edgar H</w:t>
      </w:r>
      <w:r w:rsidR="00EB406B">
        <w:rPr>
          <w:color w:val="000000" w:themeColor="text1"/>
          <w:u w:color="000000" w:themeColor="text1"/>
        </w:rPr>
        <w:t>enderson</w:t>
      </w:r>
      <w:r w:rsidR="00096707">
        <w:rPr>
          <w:color w:val="000000" w:themeColor="text1"/>
          <w:u w:color="000000" w:themeColor="text1"/>
        </w:rPr>
        <w:t xml:space="preserve"> Long, Jr., of Anderson</w:t>
      </w:r>
      <w:r>
        <w:t xml:space="preserve"> and extend the deepest sympathy to his family and many friends.</w:t>
      </w: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795" w:rsidRDefault="007A1795" w:rsidP="007A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096707">
        <w:t>Amy Tripp Long for the family</w:t>
      </w:r>
      <w:r>
        <w:t>.</w:t>
      </w:r>
    </w:p>
    <w:p w:rsidR="00865610" w:rsidRDefault="00247C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2D4" w:rsidRDefault="00FD22D4" w:rsidP="00FD22D4">
      <w:pPr>
        <w:suppressAutoHyphens/>
      </w:pPr>
    </w:p>
    <w:sectPr w:rsidR="00FD22D4" w:rsidSect="00FD22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8B4" w:rsidRDefault="008358B4" w:rsidP="009F0C77">
      <w:r>
        <w:separator/>
      </w:r>
    </w:p>
  </w:endnote>
  <w:endnote w:type="continuationSeparator" w:id="0">
    <w:p w:rsidR="008358B4" w:rsidRDefault="008358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6E3B73-D508-455C-ADE5-8F78FD747B53}"/>
    <w:embedBold r:id="rId2" w:fontKey="{74BFD98A-F150-43D9-848F-03B462B52E9A}"/>
    <w:embedItalic r:id="rId3" w:fontKey="{97A5ABC6-CE98-42CC-8E8C-3291DED5BF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AE798B7-9DE2-4238-A5CF-4BE886BF6B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1B5AFF-382F-4032-9853-69350B94F1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121CEE-FCF2-44A0-93AC-528939D83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2A2" w:rsidRPr="00FD22D4" w:rsidRDefault="00FD22D4" w:rsidP="00FD22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8B4" w:rsidRDefault="008358B4" w:rsidP="009F0C77">
      <w:r>
        <w:separator/>
      </w:r>
    </w:p>
  </w:footnote>
  <w:footnote w:type="continuationSeparator" w:id="0">
    <w:p w:rsidR="008358B4" w:rsidRDefault="008358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CM21"/>
    <w:docVar w:name="CoverBillType" w:val="r"/>
    <w:docVar w:name="DocPath" w:val="L:\Council\bills\RM\1058CM21.DOCX"/>
    <w:docVar w:name="dvBillNumber" w:val="3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58B4"/>
    <w:rsid w:val="00011869"/>
    <w:rsid w:val="00015CD6"/>
    <w:rsid w:val="00076D1A"/>
    <w:rsid w:val="00096707"/>
    <w:rsid w:val="000B5903"/>
    <w:rsid w:val="000E0100"/>
    <w:rsid w:val="000E1785"/>
    <w:rsid w:val="000F40FA"/>
    <w:rsid w:val="001035F1"/>
    <w:rsid w:val="0010776B"/>
    <w:rsid w:val="00115597"/>
    <w:rsid w:val="00133872"/>
    <w:rsid w:val="00133E66"/>
    <w:rsid w:val="001435A3"/>
    <w:rsid w:val="00146ED3"/>
    <w:rsid w:val="00151044"/>
    <w:rsid w:val="001D08F2"/>
    <w:rsid w:val="001D3A58"/>
    <w:rsid w:val="001D525B"/>
    <w:rsid w:val="001D7F4F"/>
    <w:rsid w:val="001E62A2"/>
    <w:rsid w:val="00205238"/>
    <w:rsid w:val="00215E36"/>
    <w:rsid w:val="002321B6"/>
    <w:rsid w:val="00232912"/>
    <w:rsid w:val="00247C45"/>
    <w:rsid w:val="00250967"/>
    <w:rsid w:val="002543C8"/>
    <w:rsid w:val="0025541D"/>
    <w:rsid w:val="00284AAE"/>
    <w:rsid w:val="002E5912"/>
    <w:rsid w:val="00301B21"/>
    <w:rsid w:val="00307070"/>
    <w:rsid w:val="00325348"/>
    <w:rsid w:val="0032732C"/>
    <w:rsid w:val="00336AD0"/>
    <w:rsid w:val="00345DFF"/>
    <w:rsid w:val="0037079A"/>
    <w:rsid w:val="003854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02D"/>
    <w:rsid w:val="00545593"/>
    <w:rsid w:val="00556EBF"/>
    <w:rsid w:val="00577C6C"/>
    <w:rsid w:val="005A62FE"/>
    <w:rsid w:val="005C2FE2"/>
    <w:rsid w:val="005D4B88"/>
    <w:rsid w:val="005E2BC9"/>
    <w:rsid w:val="00605102"/>
    <w:rsid w:val="00615918"/>
    <w:rsid w:val="006215AA"/>
    <w:rsid w:val="00662763"/>
    <w:rsid w:val="006731E3"/>
    <w:rsid w:val="006913C9"/>
    <w:rsid w:val="0069470D"/>
    <w:rsid w:val="006D58AA"/>
    <w:rsid w:val="00734F00"/>
    <w:rsid w:val="00736959"/>
    <w:rsid w:val="0075182F"/>
    <w:rsid w:val="007A1795"/>
    <w:rsid w:val="007A70AE"/>
    <w:rsid w:val="007A7529"/>
    <w:rsid w:val="008358B4"/>
    <w:rsid w:val="008362E8"/>
    <w:rsid w:val="0085786E"/>
    <w:rsid w:val="00865610"/>
    <w:rsid w:val="00883129"/>
    <w:rsid w:val="008A1768"/>
    <w:rsid w:val="008A489F"/>
    <w:rsid w:val="008B1374"/>
    <w:rsid w:val="008F0F33"/>
    <w:rsid w:val="008F4429"/>
    <w:rsid w:val="0094021A"/>
    <w:rsid w:val="009472C2"/>
    <w:rsid w:val="009B44AF"/>
    <w:rsid w:val="009C6A0B"/>
    <w:rsid w:val="009F0C77"/>
    <w:rsid w:val="009F4DD1"/>
    <w:rsid w:val="00A02543"/>
    <w:rsid w:val="00A11252"/>
    <w:rsid w:val="00A41684"/>
    <w:rsid w:val="00A64E80"/>
    <w:rsid w:val="00A72BCD"/>
    <w:rsid w:val="00A741D9"/>
    <w:rsid w:val="00A833AB"/>
    <w:rsid w:val="00A9741D"/>
    <w:rsid w:val="00AC34A2"/>
    <w:rsid w:val="00AC7C8E"/>
    <w:rsid w:val="00AD1C9A"/>
    <w:rsid w:val="00AD4B17"/>
    <w:rsid w:val="00B412D4"/>
    <w:rsid w:val="00B64FFF"/>
    <w:rsid w:val="00BE3C22"/>
    <w:rsid w:val="00C0345E"/>
    <w:rsid w:val="00C07181"/>
    <w:rsid w:val="00C20312"/>
    <w:rsid w:val="00C21ABE"/>
    <w:rsid w:val="00C25C64"/>
    <w:rsid w:val="00C31C95"/>
    <w:rsid w:val="00C3483A"/>
    <w:rsid w:val="00C74E9D"/>
    <w:rsid w:val="00C826DD"/>
    <w:rsid w:val="00C82FD3"/>
    <w:rsid w:val="00C92819"/>
    <w:rsid w:val="00CB0931"/>
    <w:rsid w:val="00CC6B7B"/>
    <w:rsid w:val="00CD2089"/>
    <w:rsid w:val="00D73A67"/>
    <w:rsid w:val="00D970A9"/>
    <w:rsid w:val="00DF3845"/>
    <w:rsid w:val="00E32E7B"/>
    <w:rsid w:val="00E41911"/>
    <w:rsid w:val="00E44B57"/>
    <w:rsid w:val="00E57C9D"/>
    <w:rsid w:val="00E92EEF"/>
    <w:rsid w:val="00EB406B"/>
    <w:rsid w:val="00EF2368"/>
    <w:rsid w:val="00F153F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E8E"/>
    <w:rsid w:val="00FD22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B04DB3-C8A8-4AAF-8617-49C96715B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0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0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F384E-E31F-4CCD-8DBB-9B9C36DF4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2401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3761 Text of Previous Version (Jan. 28, 2021) - South Carolina Legislature Online</dc:title>
  <dc:creator>Rosanne McDowell</dc:creator>
  <cp:lastModifiedBy>S Wilson</cp:lastModifiedBy>
  <cp:revision>2</cp:revision>
  <cp:lastPrinted>2021-01-27T21:04:00Z</cp:lastPrinted>
  <dcterms:created xsi:type="dcterms:W3CDTF">2021-01-28T15:34:00Z</dcterms:created>
  <dcterms:modified xsi:type="dcterms:W3CDTF">2021-01-28T15:34:00Z</dcterms:modified>
</cp:coreProperties>
</file>