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0FE" w:rsidRDefault="00C750FE"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988" w:rsidRDefault="00B95988" w:rsidP="00B9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13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700D6">
        <w:rPr>
          <w:color w:val="000000" w:themeColor="text1"/>
          <w:u w:color="000000" w:themeColor="text1"/>
        </w:rPr>
        <w:t>TO AMEND THE CODE OF LAWS OF SOUTH CAROLINA, 1976, BY ADDING SECTION 1</w:t>
      </w:r>
      <w:r w:rsidR="006C59B2">
        <w:rPr>
          <w:color w:val="000000" w:themeColor="text1"/>
          <w:u w:color="000000" w:themeColor="text1"/>
        </w:rPr>
        <w:noBreakHyphen/>
      </w:r>
      <w:r w:rsidRPr="004700D6">
        <w:rPr>
          <w:color w:val="000000" w:themeColor="text1"/>
          <w:u w:color="000000" w:themeColor="text1"/>
        </w:rPr>
        <w:t>1</w:t>
      </w:r>
      <w:r w:rsidR="006C59B2">
        <w:rPr>
          <w:color w:val="000000" w:themeColor="text1"/>
          <w:u w:color="000000" w:themeColor="text1"/>
        </w:rPr>
        <w:noBreakHyphen/>
      </w:r>
      <w:r w:rsidRPr="004700D6">
        <w:rPr>
          <w:color w:val="000000" w:themeColor="text1"/>
          <w:u w:color="000000" w:themeColor="text1"/>
        </w:rPr>
        <w:t>668 SO AS TO DESIGNATE THE RESTORATION, EXHIBITION, SHOWING</w:t>
      </w:r>
      <w:r>
        <w:rPr>
          <w:color w:val="000000" w:themeColor="text1"/>
          <w:u w:color="000000" w:themeColor="text1"/>
        </w:rPr>
        <w:t>,</w:t>
      </w:r>
      <w:r w:rsidRPr="004700D6">
        <w:rPr>
          <w:color w:val="000000" w:themeColor="text1"/>
          <w:u w:color="000000" w:themeColor="text1"/>
        </w:rPr>
        <w:t xml:space="preserve"> AND ENJOYMENT OF CLASSIC AND ANTIQUE MOTOR VEHICLE</w:t>
      </w:r>
      <w:r>
        <w:rPr>
          <w:color w:val="000000" w:themeColor="text1"/>
          <w:u w:color="000000" w:themeColor="text1"/>
        </w:rPr>
        <w:t>S AS THE OFFICIAL FAMILY</w:t>
      </w:r>
      <w:r w:rsidR="006C59B2">
        <w:rPr>
          <w:color w:val="000000" w:themeColor="text1"/>
          <w:u w:color="000000" w:themeColor="text1"/>
        </w:rPr>
        <w:noBreakHyphen/>
      </w:r>
      <w:r>
        <w:rPr>
          <w:color w:val="000000" w:themeColor="text1"/>
          <w:u w:color="000000" w:themeColor="text1"/>
        </w:rPr>
        <w:t>FRIENDLY</w:t>
      </w:r>
      <w:r w:rsidRPr="004700D6">
        <w:rPr>
          <w:color w:val="000000" w:themeColor="text1"/>
          <w:u w:color="000000" w:themeColor="text1"/>
        </w:rPr>
        <w:t xml:space="preserve"> </w:t>
      </w:r>
      <w:r w:rsidR="00051492" w:rsidRPr="004700D6">
        <w:rPr>
          <w:color w:val="000000" w:themeColor="text1"/>
          <w:u w:color="000000" w:themeColor="text1"/>
        </w:rPr>
        <w:t>PASTIME</w:t>
      </w:r>
      <w:r w:rsidRPr="004700D6">
        <w:rPr>
          <w:color w:val="000000" w:themeColor="text1"/>
          <w:u w:color="000000" w:themeColor="text1"/>
        </w:rPr>
        <w:t xml:space="preserve"> OF THE STATE.</w:t>
      </w:r>
      <w:bookmarkStart w:id="4" w:name="titleend"/>
      <w:bookmarkEnd w:id="4"/>
    </w:p>
    <w:p w:rsidR="005B2F63" w:rsidRDefault="005B2F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0D6">
        <w:rPr>
          <w:color w:val="000000" w:themeColor="text1"/>
          <w:u w:color="000000" w:themeColor="text1"/>
        </w:rPr>
        <w:t>Whereas, introduced near the start of the twentieth century, the automobile was prized for its utility in modernizing transportation. However, it did not take long for the appreciation and collection of antique cars to captivate Americans leading the first collectors to form the Antique Automobile Club of America in 1935; and</w:t>
      </w: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F63"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0D6">
        <w:rPr>
          <w:color w:val="000000" w:themeColor="text1"/>
          <w:u w:color="000000" w:themeColor="text1"/>
        </w:rPr>
        <w:t>Whereas, as cars became ubiquitous in American life, car enthusiasts</w:t>
      </w:r>
      <w:r>
        <w:rPr>
          <w:color w:val="000000" w:themeColor="text1"/>
          <w:u w:color="000000" w:themeColor="text1"/>
        </w:rPr>
        <w:t xml:space="preserve"> began developing preferences. </w:t>
      </w:r>
      <w:r w:rsidRPr="004700D6">
        <w:rPr>
          <w:color w:val="000000" w:themeColor="text1"/>
          <w:u w:color="000000" w:themeColor="text1"/>
        </w:rPr>
        <w:t>From Model Ts and Packards, to Mustangs and foreign cars, there is a type for any collector, and a community of like</w:t>
      </w:r>
      <w:r w:rsidR="006C59B2">
        <w:rPr>
          <w:color w:val="000000" w:themeColor="text1"/>
          <w:u w:color="000000" w:themeColor="text1"/>
        </w:rPr>
        <w:noBreakHyphen/>
      </w:r>
      <w:r w:rsidRPr="004700D6">
        <w:rPr>
          <w:color w:val="000000" w:themeColor="text1"/>
          <w:u w:color="000000" w:themeColor="text1"/>
        </w:rPr>
        <w:t>minded people who enjoy the collection, restoration</w:t>
      </w:r>
      <w:r w:rsidR="00186635">
        <w:rPr>
          <w:color w:val="000000" w:themeColor="text1"/>
          <w:u w:color="000000" w:themeColor="text1"/>
        </w:rPr>
        <w:t>,</w:t>
      </w:r>
      <w:r w:rsidRPr="004700D6">
        <w:rPr>
          <w:color w:val="000000" w:themeColor="text1"/>
          <w:u w:color="000000" w:themeColor="text1"/>
        </w:rPr>
        <w:t xml:space="preserve"> and exhibition of antique or other classic cars; and</w:t>
      </w:r>
    </w:p>
    <w:p w:rsidR="009645BF" w:rsidRDefault="009645BF"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45BF" w:rsidRPr="00AC4F5A" w:rsidRDefault="009645BF" w:rsidP="00964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4F5A">
        <w:rPr>
          <w:color w:val="000000" w:themeColor="text1"/>
          <w:u w:color="000000" w:themeColor="text1"/>
        </w:rPr>
        <w:t>Whereas, whether under a shade tree, in a residential garage, or in a modern facility with all of the bells and whistles, all of these enthusiasts share the same passion: taking a discarded or neglected heap of rolling metal and turning it into a showpiece that can be appreciated for generations yet to be born; and</w:t>
      </w: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0D6">
        <w:rPr>
          <w:color w:val="000000" w:themeColor="text1"/>
          <w:u w:color="000000" w:themeColor="text1"/>
        </w:rPr>
        <w:t>Whereas, even those without the resources or know</w:t>
      </w:r>
      <w:r w:rsidR="006C59B2">
        <w:rPr>
          <w:color w:val="000000" w:themeColor="text1"/>
          <w:u w:color="000000" w:themeColor="text1"/>
        </w:rPr>
        <w:noBreakHyphen/>
      </w:r>
      <w:r w:rsidRPr="004700D6">
        <w:rPr>
          <w:color w:val="000000" w:themeColor="text1"/>
          <w:u w:color="000000" w:themeColor="text1"/>
        </w:rPr>
        <w:t xml:space="preserve">how to acquire and restore classic cars may immerse themselves in the </w:t>
      </w:r>
      <w:r w:rsidR="00051492" w:rsidRPr="004700D6">
        <w:rPr>
          <w:color w:val="000000" w:themeColor="text1"/>
          <w:u w:color="000000" w:themeColor="text1"/>
        </w:rPr>
        <w:t>pastime</w:t>
      </w:r>
      <w:r w:rsidRPr="004700D6">
        <w:rPr>
          <w:color w:val="000000" w:themeColor="text1"/>
          <w:u w:color="000000" w:themeColor="text1"/>
        </w:rPr>
        <w:t xml:space="preserve"> by attending exhibition</w:t>
      </w:r>
      <w:r w:rsidR="005F62D7">
        <w:rPr>
          <w:color w:val="000000" w:themeColor="text1"/>
          <w:u w:color="000000" w:themeColor="text1"/>
        </w:rPr>
        <w:t>s</w:t>
      </w:r>
      <w:r w:rsidRPr="004700D6">
        <w:rPr>
          <w:color w:val="000000" w:themeColor="text1"/>
          <w:u w:color="000000" w:themeColor="text1"/>
        </w:rPr>
        <w:t xml:space="preserve"> and car shows. There is room for everyone to appreciate classic and antique cars, the old and young, the rich and poor, often all together joined in the camaraderie that comes with the love of antique and classic cars; and </w:t>
      </w: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0D6">
        <w:rPr>
          <w:color w:val="000000" w:themeColor="text1"/>
          <w:u w:color="000000" w:themeColor="text1"/>
        </w:rPr>
        <w:t>Whereas, South Carolinian</w:t>
      </w:r>
      <w:r w:rsidR="006C59B2" w:rsidRPr="006C59B2">
        <w:rPr>
          <w:color w:val="000000" w:themeColor="text1"/>
          <w:u w:color="000000" w:themeColor="text1"/>
        </w:rPr>
        <w:t>’</w:t>
      </w:r>
      <w:r w:rsidRPr="004700D6">
        <w:rPr>
          <w:color w:val="000000" w:themeColor="text1"/>
          <w:u w:color="000000" w:themeColor="text1"/>
        </w:rPr>
        <w:t xml:space="preserve">s appreciation for classic and antique cars can be witnessed at any of the numerous car shows held throughout the </w:t>
      </w:r>
      <w:r w:rsidR="00BE26B4">
        <w:rPr>
          <w:color w:val="000000" w:themeColor="text1"/>
          <w:u w:color="000000" w:themeColor="text1"/>
        </w:rPr>
        <w:t>S</w:t>
      </w:r>
      <w:r w:rsidRPr="004700D6">
        <w:rPr>
          <w:color w:val="000000" w:themeColor="text1"/>
          <w:u w:color="000000" w:themeColor="text1"/>
        </w:rPr>
        <w:t>tate to include the Run to the Sun Car Show in Myrtle Beach and the Blue Ridge Fest in Pickens, both offering fun for the entire family. Now, therefore,</w:t>
      </w:r>
    </w:p>
    <w:p w:rsidR="005B2F63" w:rsidRDefault="005B2F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3C5" w:rsidRDefault="00A213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13C5" w:rsidRDefault="00A213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00D6">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700D6">
        <w:rPr>
          <w:color w:val="000000" w:themeColor="text1"/>
          <w:u w:color="000000" w:themeColor="text1"/>
        </w:rPr>
        <w:t>Article 9, Chapter 1, Title 1 of the 1976 Code is amended by adding:</w:t>
      </w: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700D6">
        <w:rPr>
          <w:color w:val="000000" w:themeColor="text1"/>
          <w:u w:color="000000" w:themeColor="text1"/>
        </w:rPr>
        <w:t>“Section 1</w:t>
      </w:r>
      <w:r w:rsidR="006C59B2">
        <w:rPr>
          <w:color w:val="000000" w:themeColor="text1"/>
          <w:u w:color="000000" w:themeColor="text1"/>
        </w:rPr>
        <w:noBreakHyphen/>
      </w:r>
      <w:r w:rsidRPr="004700D6">
        <w:rPr>
          <w:color w:val="000000" w:themeColor="text1"/>
          <w:u w:color="000000" w:themeColor="text1"/>
        </w:rPr>
        <w:t>1</w:t>
      </w:r>
      <w:r w:rsidR="006C59B2">
        <w:rPr>
          <w:color w:val="000000" w:themeColor="text1"/>
          <w:u w:color="000000" w:themeColor="text1"/>
        </w:rPr>
        <w:noBreakHyphen/>
      </w:r>
      <w:r w:rsidRPr="004700D6">
        <w:rPr>
          <w:color w:val="000000" w:themeColor="text1"/>
          <w:u w:color="000000" w:themeColor="text1"/>
        </w:rPr>
        <w:t>668.</w:t>
      </w:r>
      <w:r>
        <w:rPr>
          <w:color w:val="000000" w:themeColor="text1"/>
          <w:u w:color="000000" w:themeColor="text1"/>
        </w:rPr>
        <w:tab/>
      </w:r>
      <w:r w:rsidRPr="004700D6">
        <w:rPr>
          <w:color w:val="000000" w:themeColor="text1"/>
          <w:u w:color="000000" w:themeColor="text1"/>
        </w:rPr>
        <w:t>The restoration, exhibition, showing</w:t>
      </w:r>
      <w:r w:rsidR="00414639">
        <w:rPr>
          <w:color w:val="000000" w:themeColor="text1"/>
          <w:u w:color="000000" w:themeColor="text1"/>
        </w:rPr>
        <w:t>,</w:t>
      </w:r>
      <w:r w:rsidRPr="004700D6">
        <w:rPr>
          <w:color w:val="000000" w:themeColor="text1"/>
          <w:u w:color="000000" w:themeColor="text1"/>
        </w:rPr>
        <w:t xml:space="preserve"> and enjoyment of classic and antique motor vehicle</w:t>
      </w:r>
      <w:r w:rsidR="00E52A43">
        <w:rPr>
          <w:color w:val="000000" w:themeColor="text1"/>
          <w:u w:color="000000" w:themeColor="text1"/>
        </w:rPr>
        <w:t>s</w:t>
      </w:r>
      <w:r w:rsidRPr="004700D6">
        <w:rPr>
          <w:color w:val="000000" w:themeColor="text1"/>
          <w:u w:color="000000" w:themeColor="text1"/>
        </w:rPr>
        <w:t xml:space="preserve"> is the official family</w:t>
      </w:r>
      <w:r w:rsidR="006C59B2">
        <w:rPr>
          <w:color w:val="000000" w:themeColor="text1"/>
          <w:u w:color="000000" w:themeColor="text1"/>
        </w:rPr>
        <w:noBreakHyphen/>
      </w:r>
      <w:r w:rsidRPr="004700D6">
        <w:rPr>
          <w:color w:val="000000" w:themeColor="text1"/>
          <w:u w:color="000000" w:themeColor="text1"/>
        </w:rPr>
        <w:t xml:space="preserve">friendly </w:t>
      </w:r>
      <w:r w:rsidR="00051492" w:rsidRPr="004700D6">
        <w:rPr>
          <w:color w:val="000000" w:themeColor="text1"/>
          <w:u w:color="000000" w:themeColor="text1"/>
        </w:rPr>
        <w:t>pastime</w:t>
      </w:r>
      <w:r w:rsidRPr="004700D6">
        <w:rPr>
          <w:color w:val="000000" w:themeColor="text1"/>
          <w:u w:color="000000" w:themeColor="text1"/>
        </w:rPr>
        <w:t xml:space="preserve"> of the State.”</w:t>
      </w: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2F63" w:rsidRPr="004700D6" w:rsidRDefault="005B2F63" w:rsidP="005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700D6">
        <w:rPr>
          <w:color w:val="000000" w:themeColor="text1"/>
          <w:u w:color="000000" w:themeColor="text1"/>
        </w:rPr>
        <w:t>2.</w:t>
      </w:r>
      <w:r>
        <w:rPr>
          <w:color w:val="000000" w:themeColor="text1"/>
          <w:u w:color="000000" w:themeColor="text1"/>
        </w:rPr>
        <w:tab/>
      </w:r>
      <w:r w:rsidRPr="004700D6">
        <w:rPr>
          <w:color w:val="000000" w:themeColor="text1"/>
          <w:u w:color="000000" w:themeColor="text1"/>
        </w:rPr>
        <w:t>This act takes effect upon approval by the Governor.</w:t>
      </w:r>
    </w:p>
    <w:p w:rsidR="00F80D63" w:rsidRDefault="006C59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50FE" w:rsidRDefault="00C750FE" w:rsidP="00C750FE">
      <w:pPr>
        <w:suppressAutoHyphens/>
      </w:pPr>
    </w:p>
    <w:sectPr w:rsidR="00C750FE" w:rsidSect="00C750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9B2" w:rsidRDefault="006C59B2" w:rsidP="009F0C77">
      <w:r>
        <w:separator/>
      </w:r>
    </w:p>
  </w:endnote>
  <w:endnote w:type="continuationSeparator" w:id="0">
    <w:p w:rsidR="006C59B2" w:rsidRDefault="006C59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BEAD99-DA87-4511-8FB1-F090CB0B33A5}"/>
    <w:embedBold r:id="rId2" w:fontKey="{A573D329-6C97-4CD8-8285-0CFEDC153C34}"/>
  </w:font>
  <w:font w:name="Calibri">
    <w:panose1 w:val="020F0502020204030204"/>
    <w:charset w:val="00"/>
    <w:family w:val="swiss"/>
    <w:pitch w:val="variable"/>
    <w:sig w:usb0="E0002EFF" w:usb1="C000247B" w:usb2="00000009" w:usb3="00000000" w:csb0="000001FF" w:csb1="00000000"/>
    <w:embedRegular r:id="rId3" w:fontKey="{2C219B44-BA36-45B9-9656-E39C1E59F9A1}"/>
  </w:font>
  <w:font w:name="Segoe UI">
    <w:panose1 w:val="020B0502040204020203"/>
    <w:charset w:val="00"/>
    <w:family w:val="swiss"/>
    <w:pitch w:val="variable"/>
    <w:sig w:usb0="E4002EFF" w:usb1="C000E47F" w:usb2="00000009" w:usb3="00000000" w:csb0="000001FF" w:csb1="00000000"/>
    <w:embedRegular r:id="rId4" w:fontKey="{7C2FAC46-2AD1-411E-B4F0-46913D622C90}"/>
  </w:font>
  <w:font w:name="Cambria">
    <w:panose1 w:val="02040503050406030204"/>
    <w:charset w:val="00"/>
    <w:family w:val="roman"/>
    <w:pitch w:val="variable"/>
    <w:sig w:usb0="E00006FF" w:usb1="420024FF" w:usb2="02000000" w:usb3="00000000" w:csb0="0000019F" w:csb1="00000000"/>
    <w:embedRegular r:id="rId5" w:fontKey="{C63DB7A7-38C3-4D30-8107-44E01AFEFE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D63" w:rsidRPr="00C750FE" w:rsidRDefault="00C750FE" w:rsidP="00C750FE">
    <w:pPr>
      <w:pStyle w:val="Footer"/>
      <w:tabs>
        <w:tab w:val="clear" w:pos="4680"/>
        <w:tab w:val="clear" w:pos="9360"/>
        <w:tab w:val="center" w:pos="2995"/>
      </w:tabs>
      <w:spacing w:before="120"/>
    </w:pPr>
    <w:r>
      <w:t>[3780]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9B2" w:rsidRDefault="006C59B2" w:rsidP="009F0C77">
      <w:r>
        <w:separator/>
      </w:r>
    </w:p>
  </w:footnote>
  <w:footnote w:type="continuationSeparator" w:id="0">
    <w:p w:rsidR="006C59B2" w:rsidRDefault="006C59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3PH21"/>
    <w:docVar w:name="CoverBillType" w:val="b"/>
    <w:docVar w:name="DocPath" w:val="L:\Council\bills\JN\3333PH21.DOCX"/>
    <w:docVar w:name="dvBillNumber" w:val="3780"/>
    <w:docVar w:name="dvBillNumberPrefix" w:val="H. "/>
    <w:docVar w:name="dvOriginalBody" w:val="House"/>
    <w:docVar w:name="dvSteno" w:val="JN"/>
    <w:docVar w:name="NameofBody" w:val="h"/>
    <w:docVar w:name="vGroup2" w:val="Council"/>
  </w:docVars>
  <w:rsids>
    <w:rsidRoot w:val="00A213C5"/>
    <w:rsid w:val="00011869"/>
    <w:rsid w:val="00015CD6"/>
    <w:rsid w:val="00051492"/>
    <w:rsid w:val="000C787C"/>
    <w:rsid w:val="000E0100"/>
    <w:rsid w:val="000E1785"/>
    <w:rsid w:val="000F40FA"/>
    <w:rsid w:val="001035F1"/>
    <w:rsid w:val="0010776B"/>
    <w:rsid w:val="00133E66"/>
    <w:rsid w:val="001435A3"/>
    <w:rsid w:val="00146ED3"/>
    <w:rsid w:val="00151044"/>
    <w:rsid w:val="00186635"/>
    <w:rsid w:val="001D08F2"/>
    <w:rsid w:val="001D3A58"/>
    <w:rsid w:val="001D525B"/>
    <w:rsid w:val="001D7F4F"/>
    <w:rsid w:val="00205238"/>
    <w:rsid w:val="002321B6"/>
    <w:rsid w:val="00232912"/>
    <w:rsid w:val="00250967"/>
    <w:rsid w:val="002543C8"/>
    <w:rsid w:val="0025541D"/>
    <w:rsid w:val="00284AAE"/>
    <w:rsid w:val="002929AC"/>
    <w:rsid w:val="002E5912"/>
    <w:rsid w:val="00301B21"/>
    <w:rsid w:val="00325348"/>
    <w:rsid w:val="0032732C"/>
    <w:rsid w:val="00336AD0"/>
    <w:rsid w:val="0034566C"/>
    <w:rsid w:val="0037079A"/>
    <w:rsid w:val="003C4DAB"/>
    <w:rsid w:val="003D01E8"/>
    <w:rsid w:val="003E5288"/>
    <w:rsid w:val="003F6D79"/>
    <w:rsid w:val="00414639"/>
    <w:rsid w:val="0041760A"/>
    <w:rsid w:val="00417C01"/>
    <w:rsid w:val="004403BD"/>
    <w:rsid w:val="00461441"/>
    <w:rsid w:val="004809EE"/>
    <w:rsid w:val="0048253E"/>
    <w:rsid w:val="004E7D54"/>
    <w:rsid w:val="005273C6"/>
    <w:rsid w:val="00530A69"/>
    <w:rsid w:val="00545593"/>
    <w:rsid w:val="00556EBF"/>
    <w:rsid w:val="00577C6C"/>
    <w:rsid w:val="005A62FE"/>
    <w:rsid w:val="005B2F63"/>
    <w:rsid w:val="005C2FE2"/>
    <w:rsid w:val="005E2BC9"/>
    <w:rsid w:val="005F62D7"/>
    <w:rsid w:val="00605102"/>
    <w:rsid w:val="006215AA"/>
    <w:rsid w:val="006913C9"/>
    <w:rsid w:val="0069470D"/>
    <w:rsid w:val="006C59B2"/>
    <w:rsid w:val="006D58AA"/>
    <w:rsid w:val="00734F00"/>
    <w:rsid w:val="00736959"/>
    <w:rsid w:val="007A70AE"/>
    <w:rsid w:val="008362E8"/>
    <w:rsid w:val="0085786E"/>
    <w:rsid w:val="008A1768"/>
    <w:rsid w:val="008A489F"/>
    <w:rsid w:val="008F0F33"/>
    <w:rsid w:val="008F4429"/>
    <w:rsid w:val="0094021A"/>
    <w:rsid w:val="009645BF"/>
    <w:rsid w:val="009B44AF"/>
    <w:rsid w:val="009C6A0B"/>
    <w:rsid w:val="009F0C77"/>
    <w:rsid w:val="009F4DD1"/>
    <w:rsid w:val="00A02543"/>
    <w:rsid w:val="00A213C5"/>
    <w:rsid w:val="00A2150D"/>
    <w:rsid w:val="00A41684"/>
    <w:rsid w:val="00A64E80"/>
    <w:rsid w:val="00A72BCD"/>
    <w:rsid w:val="00A741D9"/>
    <w:rsid w:val="00A833AB"/>
    <w:rsid w:val="00A9741D"/>
    <w:rsid w:val="00AC34A2"/>
    <w:rsid w:val="00AD1C9A"/>
    <w:rsid w:val="00AD4B17"/>
    <w:rsid w:val="00B412D4"/>
    <w:rsid w:val="00B64FFF"/>
    <w:rsid w:val="00B95988"/>
    <w:rsid w:val="00BE26B4"/>
    <w:rsid w:val="00BE3C22"/>
    <w:rsid w:val="00C0345E"/>
    <w:rsid w:val="00C21ABE"/>
    <w:rsid w:val="00C31C95"/>
    <w:rsid w:val="00C3483A"/>
    <w:rsid w:val="00C74E9D"/>
    <w:rsid w:val="00C750FE"/>
    <w:rsid w:val="00C826DD"/>
    <w:rsid w:val="00C82FD3"/>
    <w:rsid w:val="00C92819"/>
    <w:rsid w:val="00CC6B7B"/>
    <w:rsid w:val="00CD2089"/>
    <w:rsid w:val="00D73A67"/>
    <w:rsid w:val="00D970A9"/>
    <w:rsid w:val="00DF3845"/>
    <w:rsid w:val="00E41911"/>
    <w:rsid w:val="00E44B57"/>
    <w:rsid w:val="00E52A43"/>
    <w:rsid w:val="00E92EEF"/>
    <w:rsid w:val="00EF2368"/>
    <w:rsid w:val="00F24442"/>
    <w:rsid w:val="00F50AE3"/>
    <w:rsid w:val="00F655B7"/>
    <w:rsid w:val="00F656BA"/>
    <w:rsid w:val="00F67CF1"/>
    <w:rsid w:val="00F728AA"/>
    <w:rsid w:val="00F80D63"/>
    <w:rsid w:val="00F840F0"/>
    <w:rsid w:val="00FA2A5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AB6E57-960F-4C2C-AE9C-A9759D8E9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29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9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B7556-EC05-4902-B9FB-F1F374D91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1898</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3780 Text of Previous Version (Jan. 14, 2021) - South Carolina Legislature Online</dc:title>
  <dc:creator>Julie Newboult</dc:creator>
  <cp:lastModifiedBy>S Wilson</cp:lastModifiedBy>
  <cp:revision>2</cp:revision>
  <cp:lastPrinted>2020-12-18T15:29:00Z</cp:lastPrinted>
  <dcterms:created xsi:type="dcterms:W3CDTF">2021-01-14T15:26:00Z</dcterms:created>
  <dcterms:modified xsi:type="dcterms:W3CDTF">2021-01-14T15:26:00Z</dcterms:modified>
</cp:coreProperties>
</file>