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7A8" w:rsidRDefault="002407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A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A3A">
        <w:rPr>
          <w:color w:val="000000" w:themeColor="text1"/>
          <w:u w:color="000000" w:themeColor="text1"/>
        </w:rPr>
        <w:t>TO AMEND THE CODE OF LAWS OF SOUTH CAROLINA, 1976, BY ADDING SECTION 57</w:t>
      </w:r>
      <w:r w:rsidRPr="00D82A3A">
        <w:rPr>
          <w:color w:val="000000" w:themeColor="text1"/>
          <w:u w:color="000000" w:themeColor="text1"/>
        </w:rPr>
        <w:noBreakHyphen/>
        <w:t>3</w:t>
      </w:r>
      <w:r w:rsidRPr="00D82A3A">
        <w:rPr>
          <w:color w:val="000000" w:themeColor="text1"/>
          <w:u w:color="000000" w:themeColor="text1"/>
        </w:rPr>
        <w:noBreakHyphen/>
        <w:t>2</w:t>
      </w:r>
      <w:r w:rsidR="00246A7A">
        <w:rPr>
          <w:color w:val="000000" w:themeColor="text1"/>
          <w:u w:color="000000" w:themeColor="text1"/>
        </w:rPr>
        <w:t>4</w:t>
      </w:r>
      <w:r w:rsidRPr="00D82A3A">
        <w:rPr>
          <w:color w:val="000000" w:themeColor="text1"/>
          <w:u w:color="000000" w:themeColor="text1"/>
        </w:rPr>
        <w:t>0 SO AS TO REQUIRE THE DEPARTMENT OF TRANSPORTATION TO MAINTAIN A TOLL</w:t>
      </w:r>
      <w:r w:rsidRPr="00D82A3A">
        <w:rPr>
          <w:color w:val="000000" w:themeColor="text1"/>
          <w:u w:color="000000" w:themeColor="text1"/>
        </w:rPr>
        <w:noBreakHyphen/>
        <w:t xml:space="preserve">FREE HOTLINE SYSTEM WHEREBY A MOTORIST THAT SUFFERS PROPERTY DAMAGE RESULTING FROM A ROAD HAZARD MAY CALL TO FILE A COMPLAINT AND RECEIVE INFORMATION, AND TO REQUIRE THE DEPARTMENT TO FORWARD INFORMATION TO LOCAL OFFICIALS IN CERTAIN SITUATIONS.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A9B" w:rsidRDefault="00267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A9B" w:rsidRDefault="00267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A3A">
        <w:rPr>
          <w:color w:val="000000" w:themeColor="text1"/>
          <w:u w:color="000000" w:themeColor="text1"/>
        </w:rPr>
        <w:t>SECTION</w:t>
      </w:r>
      <w:r w:rsidRPr="00D82A3A">
        <w:rPr>
          <w:color w:val="000000" w:themeColor="text1"/>
          <w:u w:color="000000" w:themeColor="text1"/>
        </w:rPr>
        <w:tab/>
        <w:t>1.</w:t>
      </w:r>
      <w:r w:rsidRPr="00D82A3A">
        <w:rPr>
          <w:color w:val="000000" w:themeColor="text1"/>
          <w:u w:color="000000" w:themeColor="text1"/>
        </w:rPr>
        <w:tab/>
        <w:t>Article 2, Chapter 3, Title 57 of the 1976 Code is amended by adding:</w:t>
      </w: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A3A">
        <w:rPr>
          <w:color w:val="000000" w:themeColor="text1"/>
          <w:u w:color="000000" w:themeColor="text1"/>
        </w:rPr>
        <w:tab/>
        <w:t>“Section 57</w:t>
      </w:r>
      <w:r w:rsidRPr="00D82A3A">
        <w:rPr>
          <w:color w:val="000000" w:themeColor="text1"/>
          <w:u w:color="000000" w:themeColor="text1"/>
        </w:rPr>
        <w:noBreakHyphen/>
        <w:t>3</w:t>
      </w:r>
      <w:r w:rsidRPr="00D82A3A">
        <w:rPr>
          <w:color w:val="000000" w:themeColor="text1"/>
          <w:u w:color="000000" w:themeColor="text1"/>
        </w:rPr>
        <w:noBreakHyphen/>
        <w:t>2</w:t>
      </w:r>
      <w:r w:rsidR="00246A7A">
        <w:rPr>
          <w:color w:val="000000" w:themeColor="text1"/>
          <w:u w:color="000000" w:themeColor="text1"/>
        </w:rPr>
        <w:t>4</w:t>
      </w:r>
      <w:r w:rsidRPr="00D82A3A">
        <w:rPr>
          <w:color w:val="000000" w:themeColor="text1"/>
          <w:u w:color="000000" w:themeColor="text1"/>
        </w:rPr>
        <w:t>0.</w:t>
      </w:r>
      <w:r w:rsidRPr="00D82A3A">
        <w:rPr>
          <w:color w:val="000000" w:themeColor="text1"/>
          <w:u w:color="000000" w:themeColor="text1"/>
        </w:rPr>
        <w:tab/>
        <w:t>The Department of Transportation shall maintain a toll</w:t>
      </w:r>
      <w:r w:rsidRPr="00D82A3A">
        <w:rPr>
          <w:color w:val="000000" w:themeColor="text1"/>
          <w:u w:color="000000" w:themeColor="text1"/>
        </w:rPr>
        <w:noBreakHyphen/>
        <w:t>free hotline system whereby a motorist that suffers property damage resulting from a road hazard, such as a pothole, may call to file a complaint and receive information.  If the road on which the damage occurred is not a road maintained by the department, the operators of the hotline system shall contact the appropriate authority and relay the information set forth in the complaint and the contact information of the complainant.”</w:t>
      </w:r>
    </w:p>
    <w:p w:rsidR="00455177" w:rsidRPr="00D82A3A"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A9B" w:rsidRDefault="00455177" w:rsidP="0045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2A3A">
        <w:rPr>
          <w:color w:val="000000" w:themeColor="text1"/>
          <w:u w:color="000000" w:themeColor="text1"/>
        </w:rPr>
        <w:t>SECTION</w:t>
      </w:r>
      <w:r w:rsidRPr="00D82A3A">
        <w:rPr>
          <w:color w:val="000000" w:themeColor="text1"/>
          <w:u w:color="000000" w:themeColor="text1"/>
        </w:rPr>
        <w:tab/>
        <w:t>2</w:t>
      </w:r>
      <w:r w:rsidR="00267A9B">
        <w:t>.</w:t>
      </w:r>
      <w:r w:rsidR="00267A9B">
        <w:tab/>
        <w:t>This act takes effect upon approval by the Governor.</w:t>
      </w:r>
    </w:p>
    <w:p w:rsidR="00D86B69" w:rsidRDefault="0010776B" w:rsidP="000A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7A8" w:rsidRDefault="002407A8" w:rsidP="002407A8">
      <w:pPr>
        <w:suppressAutoHyphens/>
      </w:pPr>
    </w:p>
    <w:sectPr w:rsidR="002407A8" w:rsidSect="002407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A9B" w:rsidRDefault="00267A9B" w:rsidP="009F0C77">
      <w:r>
        <w:separator/>
      </w:r>
    </w:p>
  </w:endnote>
  <w:endnote w:type="continuationSeparator" w:id="0">
    <w:p w:rsidR="00267A9B" w:rsidRDefault="00267A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372E2B-50A7-4D07-964F-185DB9D27B4A}"/>
    <w:embedBold r:id="rId2" w:fontKey="{B362A305-357E-46E6-9204-BC4D911C8768}"/>
  </w:font>
  <w:font w:name="Calibri">
    <w:panose1 w:val="020F0502020204030204"/>
    <w:charset w:val="00"/>
    <w:family w:val="swiss"/>
    <w:pitch w:val="variable"/>
    <w:sig w:usb0="E0002EFF" w:usb1="C000247B" w:usb2="00000009" w:usb3="00000000" w:csb0="000001FF" w:csb1="00000000"/>
    <w:embedRegular r:id="rId3" w:fontKey="{6D5536EB-AF02-47AA-B2C0-6E69E3D2E31C}"/>
  </w:font>
  <w:font w:name="Segoe UI">
    <w:panose1 w:val="020B0502040204020203"/>
    <w:charset w:val="00"/>
    <w:family w:val="swiss"/>
    <w:pitch w:val="variable"/>
    <w:sig w:usb0="E4002EFF" w:usb1="C000E47F" w:usb2="00000009" w:usb3="00000000" w:csb0="000001FF" w:csb1="00000000"/>
    <w:embedRegular r:id="rId4" w:fontKey="{8E95F41B-640F-4473-A7A7-F5351269A388}"/>
  </w:font>
  <w:font w:name="Cambria">
    <w:panose1 w:val="02040503050406030204"/>
    <w:charset w:val="00"/>
    <w:family w:val="roman"/>
    <w:pitch w:val="variable"/>
    <w:sig w:usb0="E00006FF" w:usb1="420024FF" w:usb2="02000000" w:usb3="00000000" w:csb0="0000019F" w:csb1="00000000"/>
    <w:embedRegular r:id="rId5" w:fontKey="{195A7311-5F72-44D2-B09A-9030D86B06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69" w:rsidRPr="002407A8" w:rsidRDefault="002407A8" w:rsidP="002407A8">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A9B" w:rsidRDefault="00267A9B" w:rsidP="009F0C77">
      <w:r>
        <w:separator/>
      </w:r>
    </w:p>
  </w:footnote>
  <w:footnote w:type="continuationSeparator" w:id="0">
    <w:p w:rsidR="00267A9B" w:rsidRDefault="00267A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0DG21"/>
    <w:docVar w:name="CoverBillType" w:val="b"/>
    <w:docVar w:name="DocPath" w:val="L:\Council\bills\NBD\11160DG21.DOCX"/>
    <w:docVar w:name="dvBillNumber" w:val="3871"/>
    <w:docVar w:name="dvBillNumberPrefix" w:val="H. "/>
    <w:docVar w:name="dvOriginalBody" w:val="House"/>
    <w:docVar w:name="dvSteno" w:val="NBD"/>
    <w:docVar w:name="NameofBody" w:val="h"/>
    <w:docVar w:name="vGroup2" w:val="Council"/>
  </w:docVars>
  <w:rsids>
    <w:rsidRoot w:val="00267A9B"/>
    <w:rsid w:val="00011869"/>
    <w:rsid w:val="00015CD6"/>
    <w:rsid w:val="000A4B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7A8"/>
    <w:rsid w:val="00246A7A"/>
    <w:rsid w:val="00250967"/>
    <w:rsid w:val="002543C8"/>
    <w:rsid w:val="0025541D"/>
    <w:rsid w:val="00267A9B"/>
    <w:rsid w:val="00284AAE"/>
    <w:rsid w:val="00286CE4"/>
    <w:rsid w:val="002A1B50"/>
    <w:rsid w:val="002E5912"/>
    <w:rsid w:val="00301B21"/>
    <w:rsid w:val="00325348"/>
    <w:rsid w:val="0032732C"/>
    <w:rsid w:val="00336AD0"/>
    <w:rsid w:val="0037079A"/>
    <w:rsid w:val="003C4DAB"/>
    <w:rsid w:val="003D01E8"/>
    <w:rsid w:val="003E5288"/>
    <w:rsid w:val="003F6D79"/>
    <w:rsid w:val="0041760A"/>
    <w:rsid w:val="00417C01"/>
    <w:rsid w:val="004403BD"/>
    <w:rsid w:val="00455177"/>
    <w:rsid w:val="00461441"/>
    <w:rsid w:val="004809EE"/>
    <w:rsid w:val="004E4938"/>
    <w:rsid w:val="004E7D54"/>
    <w:rsid w:val="005273C6"/>
    <w:rsid w:val="00530A69"/>
    <w:rsid w:val="00545593"/>
    <w:rsid w:val="00556EBF"/>
    <w:rsid w:val="00577C6C"/>
    <w:rsid w:val="005A62FE"/>
    <w:rsid w:val="005C2FE2"/>
    <w:rsid w:val="005E2BC9"/>
    <w:rsid w:val="00605102"/>
    <w:rsid w:val="006215AA"/>
    <w:rsid w:val="006913C9"/>
    <w:rsid w:val="0069470D"/>
    <w:rsid w:val="006D28A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B6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F18D8-189F-4B83-B7DD-133E183B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C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C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1F2B-C80D-42F9-9500-DF8FF55F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948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3871 Text of Previous Version (Feb. 10, 2021) - South Carolina Legislature Online</dc:title>
  <dc:creator>Niki Downey</dc:creator>
  <cp:lastModifiedBy>S Wilson</cp:lastModifiedBy>
  <cp:revision>2</cp:revision>
  <cp:lastPrinted>2021-01-27T15:05:00Z</cp:lastPrinted>
  <dcterms:created xsi:type="dcterms:W3CDTF">2021-02-10T16:11:00Z</dcterms:created>
  <dcterms:modified xsi:type="dcterms:W3CDTF">2021-02-10T16:11:00Z</dcterms:modified>
</cp:coreProperties>
</file>