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280" w:rsidRDefault="00B50280"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44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0FE0">
        <w:rPr>
          <w:color w:val="000000" w:themeColor="text1"/>
          <w:u w:color="000000" w:themeColor="text1"/>
        </w:rPr>
        <w:t>TO AMEND THE CODE OF LAWS OF SOUT</w:t>
      </w:r>
      <w:r w:rsidR="00752AA1">
        <w:rPr>
          <w:color w:val="000000" w:themeColor="text1"/>
          <w:u w:color="000000" w:themeColor="text1"/>
        </w:rPr>
        <w:t>H CAROLINA, 1976, TO ENACT THE “</w:t>
      </w:r>
      <w:r w:rsidRPr="00FD0FE0">
        <w:rPr>
          <w:color w:val="000000" w:themeColor="text1"/>
          <w:u w:color="000000" w:themeColor="text1"/>
        </w:rPr>
        <w:t>HUMAN LIFE NONDISCRIMINATION ACT</w:t>
      </w:r>
      <w:r w:rsidR="00752AA1">
        <w:rPr>
          <w:color w:val="000000" w:themeColor="text1"/>
          <w:u w:color="000000" w:themeColor="text1"/>
        </w:rPr>
        <w:t>”</w:t>
      </w:r>
      <w:r w:rsidRPr="00FD0FE0">
        <w:rPr>
          <w:color w:val="000000" w:themeColor="text1"/>
          <w:u w:color="000000" w:themeColor="text1"/>
        </w:rPr>
        <w:t xml:space="preserve"> BY ADDING ARTICLE 10 TO CHAPTER 41, TITLE 44 SO AS TO PROHIBIT ABORTIONS BASED ON RACE, SEX, OR GENETIC ABNORMALITY, WITH EXCEPTIONS, TO REQUIRE PHYSICIANS TO CONFIRM THAT AN ABORTION IS NOT BEING  SOUGHT DUE TO THE RACE, SEX, OR GENETIC ABNORMALITY OF THE UNBORN HUMAN BEING, WITH EXCEPTIONS, AND TO REQUIRE PHYSICIANS TO FILE RELATED DOCUMENTATION WITH THE DEPARTMENT OF HEALTH AND ENVIRONMENTAL CONTROL; TO REQUIRE THE DEPARTMENT TO CREATE CERTAIN REPORTING FORMS; TO ESTABLISH CIVIL </w:t>
      </w:r>
      <w:r w:rsidR="00660F5E">
        <w:rPr>
          <w:color w:val="000000" w:themeColor="text1"/>
          <w:u w:color="000000" w:themeColor="text1"/>
        </w:rPr>
        <w:t xml:space="preserve">AND CRIMINAL </w:t>
      </w:r>
      <w:r w:rsidRPr="00FD0FE0">
        <w:rPr>
          <w:color w:val="000000" w:themeColor="text1"/>
          <w:u w:color="000000" w:themeColor="text1"/>
        </w:rPr>
        <w:t>PENALTIES AND PROFESSIONAL DISCIPLINARY ACTION FOR PHYSICIAN NONCOMPLIANCE; TO AUTHORIZE THE ATTORNEY GENERAL TO INSTITUTE LEGAL PROCEEDINGS;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667442">
        <w:rPr>
          <w:color w:val="000000" w:themeColor="text1"/>
          <w:u w:color="000000" w:themeColor="text1"/>
        </w:rPr>
        <w:t>t is well</w:t>
      </w:r>
      <w:r w:rsidR="002221F8">
        <w:rPr>
          <w:color w:val="000000" w:themeColor="text1"/>
          <w:u w:color="000000" w:themeColor="text1"/>
        </w:rPr>
        <w:noBreakHyphen/>
      </w:r>
      <w:r w:rsidRPr="00667442">
        <w:rPr>
          <w:color w:val="000000" w:themeColor="text1"/>
          <w:u w:color="000000" w:themeColor="text1"/>
        </w:rPr>
        <w:t>established that human life begins at conception and continues in an unbroken progression through birth until death.  Every ind</w:t>
      </w:r>
      <w:r>
        <w:rPr>
          <w:color w:val="000000" w:themeColor="text1"/>
          <w:u w:color="000000" w:themeColor="text1"/>
        </w:rPr>
        <w:t xml:space="preserve">ividual on this continuum is a </w:t>
      </w:r>
      <w:r w:rsidR="00264E4C">
        <w:rPr>
          <w:color w:val="000000" w:themeColor="text1"/>
          <w:u w:color="000000" w:themeColor="text1"/>
        </w:rPr>
        <w:t>“</w:t>
      </w:r>
      <w:r w:rsidRPr="00667442">
        <w:rPr>
          <w:color w:val="000000" w:themeColor="text1"/>
          <w:u w:color="000000" w:themeColor="text1"/>
        </w:rPr>
        <w:t>human being</w:t>
      </w:r>
      <w:r w:rsidR="00264E4C">
        <w:rPr>
          <w:color w:val="000000" w:themeColor="text1"/>
          <w:u w:color="000000" w:themeColor="text1"/>
        </w:rPr>
        <w:t>”</w:t>
      </w:r>
      <w:r>
        <w:rPr>
          <w:color w:val="000000" w:themeColor="text1"/>
          <w:u w:color="000000" w:themeColor="text1"/>
        </w:rPr>
        <w:t>,</w:t>
      </w:r>
      <w:r w:rsidRPr="00667442">
        <w:rPr>
          <w:color w:val="000000" w:themeColor="text1"/>
          <w:u w:color="000000" w:themeColor="text1"/>
        </w:rPr>
        <w:t xml:space="preserve"> meaning a member of the species</w:t>
      </w:r>
      <w:r w:rsidRPr="00D05742">
        <w:rPr>
          <w:i/>
          <w:color w:val="000000" w:themeColor="text1"/>
          <w:u w:color="000000" w:themeColor="text1"/>
        </w:rPr>
        <w:t xml:space="preserve"> </w:t>
      </w:r>
      <w:r w:rsidRPr="00D05742">
        <w:rPr>
          <w:color w:val="000000" w:themeColor="text1"/>
          <w:u w:color="000000" w:themeColor="text1"/>
        </w:rPr>
        <w:t>Homo sapien</w:t>
      </w:r>
      <w:r w:rsidR="00295EB6">
        <w:rPr>
          <w:color w:val="000000" w:themeColor="text1"/>
          <w:u w:color="000000" w:themeColor="text1"/>
        </w:rPr>
        <w:t>s; and</w:t>
      </w: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al</w:t>
      </w:r>
      <w:r w:rsidRPr="00667442">
        <w:rPr>
          <w:color w:val="000000" w:themeColor="text1"/>
          <w:u w:color="000000" w:themeColor="text1"/>
        </w:rPr>
        <w:t>l human beings, from conception through death, have intrinsic dignity and worth. Human dignity includes the inherent right not to suffer discrimination on the basis of innate characteristics, such as a human being</w:t>
      </w:r>
      <w:r w:rsidR="002221F8" w:rsidRPr="002221F8">
        <w:rPr>
          <w:color w:val="000000" w:themeColor="text1"/>
          <w:u w:color="000000" w:themeColor="text1"/>
        </w:rPr>
        <w:t>’</w:t>
      </w:r>
      <w:r w:rsidRPr="00667442">
        <w:rPr>
          <w:color w:val="000000" w:themeColor="text1"/>
          <w:u w:color="000000" w:themeColor="text1"/>
        </w:rPr>
        <w:t>s race, sex, or genetic characteristics, incl</w:t>
      </w:r>
      <w:r w:rsidR="00295EB6">
        <w:rPr>
          <w:color w:val="000000" w:themeColor="text1"/>
          <w:u w:color="000000" w:themeColor="text1"/>
        </w:rPr>
        <w:t xml:space="preserve">uding any genetic abnormalities; and </w:t>
      </w: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2F199E">
        <w:rPr>
          <w:color w:val="000000" w:themeColor="text1"/>
          <w:u w:color="000000" w:themeColor="text1"/>
        </w:rPr>
        <w:t>he U.S. Supreme Court has zealous</w:t>
      </w:r>
      <w:r>
        <w:rPr>
          <w:color w:val="000000" w:themeColor="text1"/>
          <w:u w:color="000000" w:themeColor="text1"/>
        </w:rPr>
        <w:t>ly</w:t>
      </w:r>
      <w:r w:rsidRPr="002F199E">
        <w:rPr>
          <w:color w:val="000000" w:themeColor="text1"/>
          <w:u w:color="000000" w:themeColor="text1"/>
        </w:rPr>
        <w:t xml:space="preserve"> vindicat</w:t>
      </w:r>
      <w:r>
        <w:rPr>
          <w:color w:val="000000" w:themeColor="text1"/>
          <w:u w:color="000000" w:themeColor="text1"/>
        </w:rPr>
        <w:t>ed</w:t>
      </w:r>
      <w:r w:rsidRPr="002F199E">
        <w:rPr>
          <w:color w:val="000000" w:themeColor="text1"/>
          <w:u w:color="000000" w:themeColor="text1"/>
        </w:rPr>
        <w:t xml:space="preserve"> the rights of people even potentially subjected to race, sex</w:t>
      </w:r>
      <w:r>
        <w:rPr>
          <w:color w:val="000000" w:themeColor="text1"/>
          <w:u w:color="000000" w:themeColor="text1"/>
        </w:rPr>
        <w:t xml:space="preserve">, and </w:t>
      </w:r>
      <w:r>
        <w:rPr>
          <w:color w:val="000000" w:themeColor="text1"/>
          <w:u w:color="000000" w:themeColor="text1"/>
        </w:rPr>
        <w:lastRenderedPageBreak/>
        <w:t xml:space="preserve">disability discrimination, including </w:t>
      </w:r>
      <w:r w:rsidR="00295EB6">
        <w:rPr>
          <w:color w:val="000000" w:themeColor="text1"/>
          <w:u w:color="000000" w:themeColor="text1"/>
        </w:rPr>
        <w:t xml:space="preserve">in </w:t>
      </w:r>
      <w:r w:rsidRPr="00741BF3">
        <w:rPr>
          <w:color w:val="000000" w:themeColor="text1"/>
          <w:u w:color="000000" w:themeColor="text1"/>
        </w:rPr>
        <w:t>Box v. Planned Parenthood of Indiana and Kentucky</w:t>
      </w:r>
      <w:r w:rsidRPr="002F199E">
        <w:rPr>
          <w:color w:val="000000" w:themeColor="text1"/>
          <w:u w:color="000000" w:themeColor="text1"/>
        </w:rPr>
        <w:t xml:space="preserve">, 139 S.Ct. 1780 (2019) </w:t>
      </w:r>
      <w:r>
        <w:rPr>
          <w:color w:val="000000" w:themeColor="text1"/>
          <w:u w:color="000000" w:themeColor="text1"/>
        </w:rPr>
        <w:t>and</w:t>
      </w:r>
      <w:r w:rsidRPr="002F199E">
        <w:rPr>
          <w:color w:val="000000" w:themeColor="text1"/>
          <w:u w:color="000000" w:themeColor="text1"/>
        </w:rPr>
        <w:t xml:space="preserve"> </w:t>
      </w:r>
      <w:r w:rsidRPr="00741BF3">
        <w:rPr>
          <w:color w:val="000000" w:themeColor="text1"/>
          <w:u w:color="000000" w:themeColor="text1"/>
        </w:rPr>
        <w:t>Tennessee v. Lane</w:t>
      </w:r>
      <w:r w:rsidRPr="002F199E">
        <w:rPr>
          <w:color w:val="000000" w:themeColor="text1"/>
          <w:u w:color="000000" w:themeColor="text1"/>
        </w:rPr>
        <w:t>, 541 U. S. 509 (2004)</w:t>
      </w:r>
      <w:r>
        <w:rPr>
          <w:color w:val="000000" w:themeColor="text1"/>
          <w:u w:color="000000" w:themeColor="text1"/>
        </w:rPr>
        <w:t>;</w:t>
      </w:r>
      <w:r w:rsidR="00295EB6">
        <w:rPr>
          <w:color w:val="000000" w:themeColor="text1"/>
          <w:u w:color="000000" w:themeColor="text1"/>
        </w:rPr>
        <w:t xml:space="preserve"> and</w:t>
      </w: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741BF3" w:rsidRPr="00667442">
        <w:rPr>
          <w:color w:val="000000" w:themeColor="text1"/>
          <w:u w:color="000000" w:themeColor="text1"/>
        </w:rPr>
        <w:t>he inherent right against discrimination on the basis of race, sex, or genetic abnormality is protec</w:t>
      </w:r>
      <w:r w:rsidR="00741BF3">
        <w:rPr>
          <w:color w:val="000000" w:themeColor="text1"/>
          <w:u w:color="000000" w:themeColor="text1"/>
        </w:rPr>
        <w:t xml:space="preserve">ted in federal and state laws. </w:t>
      </w:r>
      <w:r w:rsidR="00741BF3" w:rsidRPr="00667442">
        <w:rPr>
          <w:color w:val="000000" w:themeColor="text1"/>
          <w:u w:color="000000" w:themeColor="text1"/>
        </w:rPr>
        <w:t xml:space="preserve">For example, the 1964 Civil Rights Act (42 U.S.C. </w:t>
      </w:r>
      <w:r w:rsidR="00741BF3">
        <w:rPr>
          <w:color w:val="000000" w:themeColor="text1"/>
          <w:u w:color="000000" w:themeColor="text1"/>
        </w:rPr>
        <w:t>Section</w:t>
      </w:r>
      <w:r w:rsidR="00741BF3" w:rsidRPr="00667442">
        <w:rPr>
          <w:color w:val="000000" w:themeColor="text1"/>
          <w:u w:color="000000" w:themeColor="text1"/>
        </w:rPr>
        <w:t xml:space="preserve"> 2000</w:t>
      </w:r>
      <w:r w:rsidR="00741BF3" w:rsidRPr="00286F7F">
        <w:rPr>
          <w:color w:val="000000" w:themeColor="text1"/>
          <w:u w:color="000000" w:themeColor="text1"/>
        </w:rPr>
        <w:t>e</w:t>
      </w:r>
      <w:r w:rsidR="00264E4C">
        <w:rPr>
          <w:color w:val="000000" w:themeColor="text1"/>
          <w:u w:color="000000" w:themeColor="text1"/>
        </w:rPr>
        <w:t>,</w:t>
      </w:r>
      <w:r w:rsidR="00741BF3" w:rsidRPr="00286F7F">
        <w:rPr>
          <w:color w:val="000000" w:themeColor="text1"/>
          <w:u w:color="000000" w:themeColor="text1"/>
        </w:rPr>
        <w:t xml:space="preserve"> et seq.</w:t>
      </w:r>
      <w:r w:rsidR="00741BF3" w:rsidRPr="00667442">
        <w:rPr>
          <w:color w:val="000000" w:themeColor="text1"/>
          <w:u w:color="000000" w:themeColor="text1"/>
        </w:rPr>
        <w:t xml:space="preserve">) and the laws of every </w:t>
      </w:r>
      <w:r w:rsidR="003B6062">
        <w:rPr>
          <w:color w:val="000000" w:themeColor="text1"/>
          <w:u w:color="000000" w:themeColor="text1"/>
        </w:rPr>
        <w:t>s</w:t>
      </w:r>
      <w:r w:rsidR="00741BF3" w:rsidRPr="00667442">
        <w:rPr>
          <w:color w:val="000000" w:themeColor="text1"/>
          <w:u w:color="000000" w:themeColor="text1"/>
        </w:rPr>
        <w:t xml:space="preserve">tate protect against discrimination on the basis of race or sex. </w:t>
      </w:r>
      <w:r w:rsidR="00295EB6">
        <w:rPr>
          <w:color w:val="000000" w:themeColor="text1"/>
          <w:u w:color="000000" w:themeColor="text1"/>
        </w:rPr>
        <w:t>In addition, t</w:t>
      </w:r>
      <w:r w:rsidR="00741BF3" w:rsidRPr="00667442">
        <w:rPr>
          <w:color w:val="000000" w:themeColor="text1"/>
          <w:u w:color="000000" w:themeColor="text1"/>
        </w:rPr>
        <w:t xml:space="preserve">he Rehabilitation Act of 1973 (29 U.S.C. </w:t>
      </w:r>
      <w:r w:rsidR="00741BF3">
        <w:rPr>
          <w:color w:val="000000" w:themeColor="text1"/>
          <w:u w:color="000000" w:themeColor="text1"/>
        </w:rPr>
        <w:t>Section</w:t>
      </w:r>
      <w:r w:rsidR="00741BF3" w:rsidRPr="00667442">
        <w:rPr>
          <w:color w:val="000000" w:themeColor="text1"/>
          <w:u w:color="000000" w:themeColor="text1"/>
        </w:rPr>
        <w:t xml:space="preserve"> 701), the Americans With Disabilities Amendments Act of 2010 (42 U.S.C. </w:t>
      </w:r>
      <w:r w:rsidR="00741BF3">
        <w:rPr>
          <w:color w:val="000000" w:themeColor="text1"/>
          <w:u w:color="000000" w:themeColor="text1"/>
        </w:rPr>
        <w:t>Section</w:t>
      </w:r>
      <w:r w:rsidR="00741BF3" w:rsidRPr="00667442">
        <w:rPr>
          <w:color w:val="000000" w:themeColor="text1"/>
          <w:u w:color="000000" w:themeColor="text1"/>
        </w:rPr>
        <w:t xml:space="preserve"> 12101, </w:t>
      </w:r>
      <w:r w:rsidR="00741BF3" w:rsidRPr="00286F7F">
        <w:rPr>
          <w:color w:val="000000" w:themeColor="text1"/>
          <w:u w:color="000000" w:themeColor="text1"/>
        </w:rPr>
        <w:t>et seq.</w:t>
      </w:r>
      <w:r w:rsidR="00741BF3" w:rsidRPr="00667442">
        <w:rPr>
          <w:color w:val="000000" w:themeColor="text1"/>
          <w:u w:color="000000" w:themeColor="text1"/>
        </w:rPr>
        <w:t>), and numerous state laws prohibit discrimination against individuals on the basis of a real or perceived physical or mental impairment that substantially limits one or more major life activities</w:t>
      </w:r>
      <w:r>
        <w:rPr>
          <w:color w:val="000000" w:themeColor="text1"/>
          <w:u w:color="000000" w:themeColor="text1"/>
        </w:rPr>
        <w:t>;</w:t>
      </w:r>
      <w:r w:rsidR="00295EB6">
        <w:rPr>
          <w:color w:val="000000" w:themeColor="text1"/>
          <w:u w:color="000000" w:themeColor="text1"/>
        </w:rPr>
        <w:t xml:space="preserve"> and</w:t>
      </w:r>
    </w:p>
    <w:p w:rsidR="003B2A66"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n</w:t>
      </w:r>
      <w:r w:rsidR="00741BF3" w:rsidRPr="00667442">
        <w:rPr>
          <w:color w:val="000000" w:themeColor="text1"/>
          <w:u w:color="000000" w:themeColor="text1"/>
        </w:rPr>
        <w:t xml:space="preserve">otwithstanding these protections, unborn human beings are often discriminated against and deprived </w:t>
      </w:r>
      <w:r w:rsidR="00741BF3">
        <w:rPr>
          <w:color w:val="000000" w:themeColor="text1"/>
          <w:u w:color="000000" w:themeColor="text1"/>
        </w:rPr>
        <w:t>of life</w:t>
      </w:r>
      <w:r>
        <w:rPr>
          <w:color w:val="000000" w:themeColor="text1"/>
          <w:u w:color="000000" w:themeColor="text1"/>
        </w:rPr>
        <w:t xml:space="preserve">, and abortion is an act </w:t>
      </w:r>
      <w:r w:rsidR="00F634D5">
        <w:rPr>
          <w:color w:val="000000" w:themeColor="text1"/>
          <w:u w:color="000000" w:themeColor="text1"/>
        </w:rPr>
        <w:t>rife</w:t>
      </w:r>
      <w:r>
        <w:rPr>
          <w:color w:val="000000" w:themeColor="text1"/>
          <w:u w:color="000000" w:themeColor="text1"/>
        </w:rPr>
        <w:t xml:space="preserve"> with potential for eugenic manipulation;</w:t>
      </w:r>
      <w:r w:rsidR="00295EB6">
        <w:rPr>
          <w:color w:val="000000" w:themeColor="text1"/>
          <w:u w:color="000000" w:themeColor="text1"/>
        </w:rPr>
        <w:t xml:space="preserve"> and</w:t>
      </w:r>
    </w:p>
    <w:p w:rsidR="003B2A66"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00741BF3" w:rsidRPr="00667442">
        <w:rPr>
          <w:color w:val="000000" w:themeColor="text1"/>
          <w:u w:color="000000" w:themeColor="text1"/>
        </w:rPr>
        <w:t>ex</w:t>
      </w:r>
      <w:r w:rsidR="002221F8">
        <w:rPr>
          <w:color w:val="000000" w:themeColor="text1"/>
          <w:u w:color="000000" w:themeColor="text1"/>
        </w:rPr>
        <w:noBreakHyphen/>
      </w:r>
      <w:r w:rsidR="00741BF3" w:rsidRPr="00667442">
        <w:rPr>
          <w:color w:val="000000" w:themeColor="text1"/>
          <w:u w:color="000000" w:themeColor="text1"/>
        </w:rPr>
        <w:t>selection abortions are used to prevent the birth of a hu</w:t>
      </w:r>
      <w:r w:rsidR="00741BF3">
        <w:rPr>
          <w:color w:val="000000" w:themeColor="text1"/>
          <w:u w:color="000000" w:themeColor="text1"/>
        </w:rPr>
        <w:t>man being of the undesired sex</w:t>
      </w:r>
      <w:r w:rsidR="00295EB6">
        <w:rPr>
          <w:color w:val="000000" w:themeColor="text1"/>
          <w:u w:color="000000" w:themeColor="text1"/>
        </w:rPr>
        <w:t>, and i</w:t>
      </w:r>
      <w:r w:rsidR="00741BF3" w:rsidRPr="00667442">
        <w:rPr>
          <w:color w:val="000000" w:themeColor="text1"/>
          <w:u w:color="000000" w:themeColor="text1"/>
        </w:rPr>
        <w:t xml:space="preserve">ts </w:t>
      </w:r>
      <w:r w:rsidR="00295EB6">
        <w:rPr>
          <w:color w:val="000000" w:themeColor="text1"/>
          <w:u w:color="000000" w:themeColor="text1"/>
        </w:rPr>
        <w:t>victims are overwhelming</w:t>
      </w:r>
      <w:r w:rsidR="00264E4C">
        <w:rPr>
          <w:color w:val="000000" w:themeColor="text1"/>
          <w:u w:color="000000" w:themeColor="text1"/>
        </w:rPr>
        <w:t>ly</w:t>
      </w:r>
      <w:r w:rsidR="00295EB6">
        <w:rPr>
          <w:color w:val="000000" w:themeColor="text1"/>
          <w:u w:color="000000" w:themeColor="text1"/>
        </w:rPr>
        <w:t xml:space="preserve"> female. D</w:t>
      </w:r>
      <w:r w:rsidR="00741BF3" w:rsidRPr="00667442">
        <w:rPr>
          <w:color w:val="000000" w:themeColor="text1"/>
          <w:u w:color="000000" w:themeColor="text1"/>
        </w:rPr>
        <w:t>espite equality under the law being guaranteed to all women in the United States and most of the developed world, sex</w:t>
      </w:r>
      <w:r w:rsidR="002221F8">
        <w:rPr>
          <w:color w:val="000000" w:themeColor="text1"/>
          <w:u w:color="000000" w:themeColor="text1"/>
        </w:rPr>
        <w:noBreakHyphen/>
      </w:r>
      <w:r w:rsidR="00741BF3" w:rsidRPr="00667442">
        <w:rPr>
          <w:color w:val="000000" w:themeColor="text1"/>
          <w:u w:color="000000" w:themeColor="text1"/>
        </w:rPr>
        <w:t>selection abortions continu</w:t>
      </w:r>
      <w:r>
        <w:rPr>
          <w:color w:val="000000" w:themeColor="text1"/>
          <w:u w:color="000000" w:themeColor="text1"/>
        </w:rPr>
        <w:t>e to occur in the United States;</w:t>
      </w:r>
      <w:r w:rsidR="00295EB6">
        <w:rPr>
          <w:color w:val="000000" w:themeColor="text1"/>
          <w:u w:color="000000" w:themeColor="text1"/>
        </w:rPr>
        <w:t xml:space="preserve"> and</w:t>
      </w:r>
    </w:p>
    <w:p w:rsidR="003B2A66"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u</w:t>
      </w:r>
      <w:r w:rsidR="00741BF3" w:rsidRPr="00667442">
        <w:rPr>
          <w:color w:val="000000" w:themeColor="text1"/>
          <w:u w:color="000000" w:themeColor="text1"/>
        </w:rPr>
        <w:t xml:space="preserve">nborn human beings perceived as </w:t>
      </w:r>
      <w:r w:rsidR="00264E4C">
        <w:rPr>
          <w:color w:val="000000" w:themeColor="text1"/>
          <w:u w:color="000000" w:themeColor="text1"/>
        </w:rPr>
        <w:t>“</w:t>
      </w:r>
      <w:r w:rsidR="00741BF3" w:rsidRPr="00667442">
        <w:rPr>
          <w:color w:val="000000" w:themeColor="text1"/>
          <w:u w:color="000000" w:themeColor="text1"/>
        </w:rPr>
        <w:t>handicapped</w:t>
      </w:r>
      <w:r w:rsidR="00264E4C">
        <w:rPr>
          <w:color w:val="000000" w:themeColor="text1"/>
          <w:u w:color="000000" w:themeColor="text1"/>
        </w:rPr>
        <w:t>”</w:t>
      </w:r>
      <w:r w:rsidR="00741BF3" w:rsidRPr="00667442">
        <w:rPr>
          <w:color w:val="000000" w:themeColor="text1"/>
          <w:u w:color="000000" w:themeColor="text1"/>
        </w:rPr>
        <w:t xml:space="preserve"> or </w:t>
      </w:r>
      <w:r w:rsidR="00264E4C">
        <w:rPr>
          <w:color w:val="000000" w:themeColor="text1"/>
          <w:u w:color="000000" w:themeColor="text1"/>
        </w:rPr>
        <w:t>“</w:t>
      </w:r>
      <w:r w:rsidR="00741BF3">
        <w:rPr>
          <w:color w:val="000000" w:themeColor="text1"/>
          <w:u w:color="000000" w:themeColor="text1"/>
        </w:rPr>
        <w:t>disabled</w:t>
      </w:r>
      <w:r w:rsidR="00264E4C">
        <w:rPr>
          <w:color w:val="000000" w:themeColor="text1"/>
          <w:u w:color="000000" w:themeColor="text1"/>
        </w:rPr>
        <w:t>”</w:t>
      </w:r>
      <w:r w:rsidR="00741BF3">
        <w:rPr>
          <w:color w:val="000000" w:themeColor="text1"/>
          <w:u w:color="000000" w:themeColor="text1"/>
        </w:rPr>
        <w:t>,</w:t>
      </w:r>
      <w:r w:rsidR="00741BF3" w:rsidRPr="00667442">
        <w:rPr>
          <w:color w:val="000000" w:themeColor="text1"/>
          <w:u w:color="000000" w:themeColor="text1"/>
        </w:rPr>
        <w:t xml:space="preserve"> such as those with Down syndrome or other chromosomal or genetic abnormalities</w:t>
      </w:r>
      <w:r w:rsidR="00295EB6">
        <w:rPr>
          <w:color w:val="000000" w:themeColor="text1"/>
          <w:u w:color="000000" w:themeColor="text1"/>
        </w:rPr>
        <w:t>,</w:t>
      </w:r>
      <w:r w:rsidR="00741BF3" w:rsidRPr="00667442">
        <w:rPr>
          <w:color w:val="000000" w:themeColor="text1"/>
          <w:u w:color="000000" w:themeColor="text1"/>
        </w:rPr>
        <w:t xml:space="preserve"> or those with operable conditions</w:t>
      </w:r>
      <w:r>
        <w:rPr>
          <w:color w:val="000000" w:themeColor="text1"/>
          <w:u w:color="000000" w:themeColor="text1"/>
        </w:rPr>
        <w:t>,</w:t>
      </w:r>
      <w:r w:rsidR="00741BF3" w:rsidRPr="00667442">
        <w:rPr>
          <w:color w:val="000000" w:themeColor="text1"/>
          <w:u w:color="000000" w:themeColor="text1"/>
        </w:rPr>
        <w:t xml:space="preserve"> such as spina bifida and cleft palate, are routine</w:t>
      </w:r>
      <w:r>
        <w:rPr>
          <w:color w:val="000000" w:themeColor="text1"/>
          <w:u w:color="000000" w:themeColor="text1"/>
        </w:rPr>
        <w:t>ly aborted in the United States</w:t>
      </w:r>
      <w:r w:rsidR="00295EB6">
        <w:rPr>
          <w:color w:val="000000" w:themeColor="text1"/>
          <w:u w:color="000000" w:themeColor="text1"/>
        </w:rPr>
        <w:t xml:space="preserve">, despite increasingly </w:t>
      </w:r>
      <w:r w:rsidR="00741BF3" w:rsidRPr="00667442">
        <w:rPr>
          <w:color w:val="000000" w:themeColor="text1"/>
          <w:u w:color="000000" w:themeColor="text1"/>
        </w:rPr>
        <w:t xml:space="preserve">favorable postnatal outcomes </w:t>
      </w:r>
      <w:r w:rsidR="00295EB6">
        <w:rPr>
          <w:color w:val="000000" w:themeColor="text1"/>
          <w:u w:color="000000" w:themeColor="text1"/>
        </w:rPr>
        <w:t xml:space="preserve">for these human beings, as well as the availability of helpful pharmaceutical treatments, </w:t>
      </w:r>
      <w:r w:rsidR="00741BF3" w:rsidRPr="00667442">
        <w:rPr>
          <w:color w:val="000000" w:themeColor="text1"/>
          <w:u w:color="000000" w:themeColor="text1"/>
        </w:rPr>
        <w:t xml:space="preserve"> gene therapies, and prostheti</w:t>
      </w:r>
      <w:r w:rsidR="00741BF3">
        <w:rPr>
          <w:color w:val="000000" w:themeColor="text1"/>
          <w:u w:color="000000" w:themeColor="text1"/>
        </w:rPr>
        <w:t xml:space="preserve">c advances </w:t>
      </w:r>
      <w:r w:rsidR="00295EB6">
        <w:rPr>
          <w:color w:val="000000" w:themeColor="text1"/>
          <w:u w:color="000000" w:themeColor="text1"/>
        </w:rPr>
        <w:t xml:space="preserve">that </w:t>
      </w:r>
      <w:r w:rsidR="00741BF3">
        <w:rPr>
          <w:color w:val="000000" w:themeColor="text1"/>
          <w:u w:color="000000" w:themeColor="text1"/>
        </w:rPr>
        <w:t xml:space="preserve">give formerly </w:t>
      </w:r>
      <w:r w:rsidR="00264E4C">
        <w:rPr>
          <w:color w:val="000000" w:themeColor="text1"/>
          <w:u w:color="000000" w:themeColor="text1"/>
        </w:rPr>
        <w:t>“</w:t>
      </w:r>
      <w:r w:rsidR="00741BF3">
        <w:rPr>
          <w:color w:val="000000" w:themeColor="text1"/>
          <w:u w:color="000000" w:themeColor="text1"/>
        </w:rPr>
        <w:t>handicapped</w:t>
      </w:r>
      <w:r w:rsidR="00264E4C">
        <w:rPr>
          <w:color w:val="000000" w:themeColor="text1"/>
          <w:u w:color="000000" w:themeColor="text1"/>
        </w:rPr>
        <w:t>”</w:t>
      </w:r>
      <w:r w:rsidR="00741BF3">
        <w:rPr>
          <w:color w:val="000000" w:themeColor="text1"/>
          <w:u w:color="000000" w:themeColor="text1"/>
        </w:rPr>
        <w:t xml:space="preserve"> and </w:t>
      </w:r>
      <w:r w:rsidR="00264E4C">
        <w:rPr>
          <w:color w:val="000000" w:themeColor="text1"/>
          <w:u w:color="000000" w:themeColor="text1"/>
        </w:rPr>
        <w:t>“</w:t>
      </w:r>
      <w:r w:rsidR="00741BF3" w:rsidRPr="00667442">
        <w:rPr>
          <w:color w:val="000000" w:themeColor="text1"/>
          <w:u w:color="000000" w:themeColor="text1"/>
        </w:rPr>
        <w:t>disabled</w:t>
      </w:r>
      <w:r w:rsidR="00264E4C">
        <w:rPr>
          <w:color w:val="000000" w:themeColor="text1"/>
          <w:u w:color="000000" w:themeColor="text1"/>
        </w:rPr>
        <w:t>”</w:t>
      </w:r>
      <w:r w:rsidR="00741BF3" w:rsidRPr="00667442">
        <w:rPr>
          <w:color w:val="000000" w:themeColor="text1"/>
          <w:u w:color="000000" w:themeColor="text1"/>
        </w:rPr>
        <w:t xml:space="preserve"> human beings much greater opportunities for survival and success than ever before. </w:t>
      </w:r>
      <w:r>
        <w:rPr>
          <w:color w:val="000000" w:themeColor="text1"/>
          <w:u w:color="000000" w:themeColor="text1"/>
        </w:rPr>
        <w:t>Now</w:t>
      </w:r>
      <w:r w:rsidR="00F32A26">
        <w:rPr>
          <w:color w:val="000000" w:themeColor="text1"/>
          <w:u w:color="000000" w:themeColor="text1"/>
        </w:rPr>
        <w:t>,</w:t>
      </w:r>
      <w:r>
        <w:rPr>
          <w:color w:val="000000" w:themeColor="text1"/>
          <w:u w:color="000000" w:themeColor="text1"/>
        </w:rPr>
        <w:t xml:space="preserve"> therefore,</w:t>
      </w:r>
    </w:p>
    <w:p w:rsidR="00741BF3" w:rsidRDefault="00741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2F" w:rsidRDefault="00104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42F" w:rsidRDefault="00104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E35" w:rsidRDefault="0010442F"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2E35" w:rsidRPr="00FD0FE0">
        <w:rPr>
          <w:color w:val="000000" w:themeColor="text1"/>
          <w:u w:color="000000" w:themeColor="text1"/>
        </w:rPr>
        <w:t xml:space="preserve">This act may be cited and shall be known as the </w:t>
      </w:r>
      <w:r w:rsidR="00D05742">
        <w:rPr>
          <w:color w:val="000000" w:themeColor="text1"/>
          <w:u w:color="000000" w:themeColor="text1"/>
        </w:rPr>
        <w:t>“</w:t>
      </w:r>
      <w:r w:rsidR="001A2E35" w:rsidRPr="00FD0FE0">
        <w:rPr>
          <w:color w:val="000000" w:themeColor="text1"/>
          <w:u w:color="000000" w:themeColor="text1"/>
        </w:rPr>
        <w:t>Human Life Nondiscrimination Act</w:t>
      </w:r>
      <w:r w:rsidR="00D05742">
        <w:rPr>
          <w:color w:val="000000" w:themeColor="text1"/>
          <w:u w:color="000000" w:themeColor="text1"/>
        </w:rPr>
        <w:t>”</w:t>
      </w:r>
      <w:r w:rsidR="001A2E35" w:rsidRPr="00FD0FE0">
        <w:rPr>
          <w:color w:val="000000" w:themeColor="text1"/>
          <w:u w:color="000000" w:themeColor="text1"/>
        </w:rPr>
        <w:t>.</w:t>
      </w:r>
    </w:p>
    <w:p w:rsidR="001A2E35" w:rsidRPr="00FD0FE0" w:rsidRDefault="001A2E35"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E35" w:rsidRDefault="001A2E35"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0FE0">
        <w:rPr>
          <w:color w:val="000000" w:themeColor="text1"/>
          <w:u w:color="000000" w:themeColor="text1"/>
        </w:rPr>
        <w:t>SECTION</w:t>
      </w:r>
      <w:r>
        <w:rPr>
          <w:color w:val="000000" w:themeColor="text1"/>
          <w:u w:color="000000" w:themeColor="text1"/>
        </w:rPr>
        <w:tab/>
      </w:r>
      <w:r w:rsidRPr="00FD0FE0">
        <w:rPr>
          <w:color w:val="000000" w:themeColor="text1"/>
          <w:u w:color="000000" w:themeColor="text1"/>
        </w:rPr>
        <w:t>2.</w:t>
      </w:r>
      <w:r>
        <w:rPr>
          <w:color w:val="000000" w:themeColor="text1"/>
          <w:u w:color="000000" w:themeColor="text1"/>
        </w:rPr>
        <w:tab/>
      </w:r>
      <w:r w:rsidRPr="00FD0FE0">
        <w:rPr>
          <w:color w:val="000000" w:themeColor="text1"/>
          <w:u w:color="000000" w:themeColor="text1"/>
        </w:rPr>
        <w:t>Chapter 41, Title 44 of the 1976 Code is amended by adding:</w:t>
      </w:r>
    </w:p>
    <w:p w:rsidR="0017640F" w:rsidRPr="00FD0FE0" w:rsidRDefault="0017640F"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E35" w:rsidRDefault="001A2E35"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Pr="00FD0FE0">
        <w:rPr>
          <w:color w:val="000000" w:themeColor="text1"/>
          <w:u w:color="000000" w:themeColor="text1"/>
        </w:rPr>
        <w:t>rticle 10</w:t>
      </w:r>
    </w:p>
    <w:p w:rsidR="00D05742" w:rsidRPr="00FD0FE0" w:rsidRDefault="00D05742"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442F" w:rsidRDefault="00D05742" w:rsidP="00D0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 xml:space="preserve">Human Life Nondiscrimination </w:t>
      </w:r>
      <w:r w:rsidR="001A2E35" w:rsidRPr="00FD0FE0">
        <w:rPr>
          <w:color w:val="000000" w:themeColor="text1"/>
          <w:u w:color="000000" w:themeColor="text1"/>
        </w:rPr>
        <w:t>Act</w:t>
      </w:r>
    </w:p>
    <w:p w:rsidR="00D05742" w:rsidRDefault="00D05742" w:rsidP="00D0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B4B41" w:rsidRDefault="007B4B41"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4B41" w:rsidRDefault="007B4B41"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741BF3">
        <w:rPr>
          <w:color w:val="000000" w:themeColor="text1"/>
          <w:u w:color="000000" w:themeColor="text1"/>
        </w:rPr>
        <w:t>Section 44</w:t>
      </w:r>
      <w:r w:rsidR="002221F8">
        <w:rPr>
          <w:color w:val="000000" w:themeColor="text1"/>
          <w:u w:color="000000" w:themeColor="text1"/>
        </w:rPr>
        <w:noBreakHyphen/>
      </w:r>
      <w:r w:rsidR="00741BF3">
        <w:rPr>
          <w:color w:val="000000" w:themeColor="text1"/>
          <w:u w:color="000000" w:themeColor="text1"/>
        </w:rPr>
        <w:t>41</w:t>
      </w:r>
      <w:r w:rsidR="002221F8">
        <w:rPr>
          <w:color w:val="000000" w:themeColor="text1"/>
          <w:u w:color="000000" w:themeColor="text1"/>
        </w:rPr>
        <w:noBreakHyphen/>
      </w:r>
      <w:r w:rsidR="00741BF3">
        <w:rPr>
          <w:color w:val="000000" w:themeColor="text1"/>
          <w:u w:color="000000" w:themeColor="text1"/>
        </w:rPr>
        <w:t>1010.</w:t>
      </w:r>
      <w:r>
        <w:rPr>
          <w:color w:val="000000" w:themeColor="text1"/>
          <w:u w:color="000000" w:themeColor="text1"/>
        </w:rPr>
        <w:tab/>
      </w:r>
      <w:r w:rsidRPr="00667442">
        <w:rPr>
          <w:color w:val="000000" w:themeColor="text1"/>
          <w:u w:color="000000" w:themeColor="text1"/>
        </w:rPr>
        <w:t xml:space="preserve">It is the intent of the </w:t>
      </w:r>
      <w:r w:rsidR="00957F95">
        <w:rPr>
          <w:color w:val="000000" w:themeColor="text1"/>
          <w:u w:color="000000" w:themeColor="text1"/>
        </w:rPr>
        <w:t>General Assembly</w:t>
      </w:r>
      <w:r w:rsidRPr="00667442">
        <w:rPr>
          <w:color w:val="000000" w:themeColor="text1"/>
          <w:u w:color="000000" w:themeColor="text1"/>
        </w:rPr>
        <w:t xml:space="preserve">, through this </w:t>
      </w:r>
      <w:r w:rsidR="00957F95">
        <w:rPr>
          <w:color w:val="000000" w:themeColor="text1"/>
          <w:u w:color="000000" w:themeColor="text1"/>
        </w:rPr>
        <w:t>article</w:t>
      </w:r>
      <w:r w:rsidRPr="00667442">
        <w:rPr>
          <w:color w:val="000000" w:themeColor="text1"/>
          <w:u w:color="000000" w:themeColor="text1"/>
        </w:rPr>
        <w:t xml:space="preserve"> and any regulations and policies promulgated hereunder, to prohibit the practice of nontherapeutic or elective abortion for the purpose of terminating the life of an unborn human being because of that human being</w:t>
      </w:r>
      <w:r w:rsidR="002221F8" w:rsidRPr="002221F8">
        <w:rPr>
          <w:color w:val="000000" w:themeColor="text1"/>
          <w:u w:color="000000" w:themeColor="text1"/>
        </w:rPr>
        <w:t>’</w:t>
      </w:r>
      <w:r w:rsidRPr="00667442">
        <w:rPr>
          <w:color w:val="000000" w:themeColor="text1"/>
          <w:u w:color="000000" w:themeColor="text1"/>
        </w:rPr>
        <w:t>s race, sex, or the presence or presumed presence of a genetic abnormality.</w:t>
      </w:r>
    </w:p>
    <w:p w:rsidR="001A2E35" w:rsidRDefault="001A2E35"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2221F8">
        <w:noBreakHyphen/>
      </w:r>
      <w:r>
        <w:t>41</w:t>
      </w:r>
      <w:r w:rsidR="002221F8">
        <w:noBreakHyphen/>
      </w:r>
      <w:r>
        <w:t>1020.</w:t>
      </w:r>
      <w:r>
        <w:tab/>
        <w:t>As used in this article:</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(1)</w:t>
      </w:r>
      <w:r>
        <w:tab/>
      </w:r>
      <w:r w:rsidR="002221F8" w:rsidRPr="002221F8">
        <w:t>‘</w:t>
      </w:r>
      <w:r>
        <w:t>Abortion</w:t>
      </w:r>
      <w:r w:rsidR="002221F8" w:rsidRPr="002221F8">
        <w:t>’</w:t>
      </w:r>
      <w:r>
        <w:t xml:space="preserve"> </w:t>
      </w:r>
      <w:r w:rsidRPr="00667442">
        <w:rPr>
          <w:color w:val="000000" w:themeColor="text1"/>
          <w:u w:color="000000" w:themeColor="text1"/>
        </w:rPr>
        <w:t>means the use or prescription of an instrument, medicine, drug, or other substance or device with the intent to terminate a clinically diagnosable pregnancy for reasons other than to increase the probability of a live birth, to preserve the life or health of the unborn human being, to terminate an ectopic pregnancy, or to remove a dead unborn human being.</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Attempt to perform or induce an abortion</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to do or omit anything that, under the circumstances as the person believes them to be, is an act or omission that constitutes a substantial step in a course of conduct planned to culminate in the performance or induction of an</w:t>
      </w:r>
      <w:r>
        <w:rPr>
          <w:color w:val="000000" w:themeColor="text1"/>
          <w:u w:color="000000" w:themeColor="text1"/>
        </w:rPr>
        <w:t xml:space="preserve"> abortion in violation of this article</w:t>
      </w:r>
      <w:r w:rsidRPr="00667442">
        <w:rPr>
          <w:color w:val="000000" w:themeColor="text1"/>
          <w:u w:color="000000" w:themeColor="text1"/>
        </w:rPr>
        <w:t>.</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Because of race</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on account of the actual or presumed race or racial makeup of the unborn human being.</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Because of the presence of a genetic abnormality</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on account of the presence or presumed presence of an abnormal gene expression in the unborn human being including</w:t>
      </w:r>
      <w:r w:rsidR="00264E4C">
        <w:rPr>
          <w:color w:val="000000" w:themeColor="text1"/>
          <w:u w:color="000000" w:themeColor="text1"/>
        </w:rPr>
        <w:t>,</w:t>
      </w:r>
      <w:r w:rsidRPr="00667442">
        <w:rPr>
          <w:color w:val="000000" w:themeColor="text1"/>
          <w:u w:color="000000" w:themeColor="text1"/>
        </w:rPr>
        <w:t xml:space="preserve"> but not limited to, chromosomal disorders or morphological malformations occurring as the result of defective gene expression.</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(5)</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Because of sex</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on account of the actual or presumed sex of the unborn human being.</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(6)</w:t>
      </w:r>
      <w:r>
        <w:tab/>
      </w:r>
      <w:r w:rsidR="002221F8" w:rsidRPr="002221F8">
        <w:t>‘</w:t>
      </w:r>
      <w:r>
        <w:t>Conception</w:t>
      </w:r>
      <w:r w:rsidR="002221F8" w:rsidRPr="002221F8">
        <w:t>’</w:t>
      </w:r>
      <w:r>
        <w:t xml:space="preserve"> </w:t>
      </w:r>
      <w:r w:rsidRPr="00667442">
        <w:rPr>
          <w:color w:val="000000" w:themeColor="text1"/>
          <w:u w:color="000000" w:themeColor="text1"/>
        </w:rPr>
        <w:t>means the fusion of human spermatozoon with a human ovum.</w:t>
      </w:r>
    </w:p>
    <w:p w:rsidR="00765EA4" w:rsidRDefault="00765EA4"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Department</w:t>
      </w:r>
      <w:r w:rsidR="002221F8" w:rsidRPr="002221F8">
        <w:rPr>
          <w:color w:val="000000" w:themeColor="text1"/>
          <w:u w:color="000000" w:themeColor="text1"/>
        </w:rPr>
        <w:t>’</w:t>
      </w:r>
      <w:r>
        <w:rPr>
          <w:color w:val="000000" w:themeColor="text1"/>
          <w:u w:color="000000" w:themeColor="text1"/>
        </w:rPr>
        <w:t xml:space="preserve"> means the Department of Health and Environmental Control.</w:t>
      </w:r>
    </w:p>
    <w:p w:rsidR="00765EA4" w:rsidRDefault="00765EA4"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Human being</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an individual member of the species Homo sapiens, from and after the point of conception.</w:t>
      </w:r>
    </w:p>
    <w:p w:rsidR="00765EA4" w:rsidRDefault="00765EA4"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Major bodily function</w:t>
      </w:r>
      <w:r w:rsidR="002221F8" w:rsidRPr="002221F8">
        <w:rPr>
          <w:color w:val="000000" w:themeColor="text1"/>
          <w:u w:color="000000" w:themeColor="text1"/>
        </w:rPr>
        <w:t>’</w:t>
      </w:r>
      <w:r>
        <w:rPr>
          <w:color w:val="000000" w:themeColor="text1"/>
          <w:u w:color="000000" w:themeColor="text1"/>
        </w:rPr>
        <w:t xml:space="preserve"> </w:t>
      </w:r>
      <w:r w:rsidR="00AA0849">
        <w:rPr>
          <w:color w:val="000000" w:themeColor="text1"/>
          <w:u w:color="000000" w:themeColor="text1"/>
        </w:rPr>
        <w:t xml:space="preserve">means bodily functions including, but not limited to, </w:t>
      </w:r>
      <w:r w:rsidR="00773C99">
        <w:rPr>
          <w:color w:val="000000" w:themeColor="text1"/>
          <w:u w:color="000000" w:themeColor="text1"/>
        </w:rPr>
        <w:t>functions of the</w:t>
      </w:r>
      <w:r w:rsidR="00E76956" w:rsidRPr="00667442">
        <w:rPr>
          <w:color w:val="000000" w:themeColor="text1"/>
          <w:u w:color="000000" w:themeColor="text1"/>
        </w:rPr>
        <w:t xml:space="preserve"> immune system, normal cell growth, and bladder, bowel, brain, circulatory, digestive, endocrine, neurological, reproductive, and respiratory functions.</w:t>
      </w:r>
    </w:p>
    <w:p w:rsidR="00E76956"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Medical emergency</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a condition in which, on the basis of the physician</w:t>
      </w:r>
      <w:r w:rsidR="002221F8" w:rsidRPr="002221F8">
        <w:rPr>
          <w:color w:val="000000" w:themeColor="text1"/>
          <w:u w:color="000000" w:themeColor="text1"/>
        </w:rPr>
        <w:t>’</w:t>
      </w:r>
      <w:r w:rsidRPr="00667442">
        <w:rPr>
          <w:color w:val="000000" w:themeColor="text1"/>
          <w:u w:color="000000" w:themeColor="text1"/>
        </w:rPr>
        <w:t>s good faith clinical judgment, an abortion is necessary to preserve the life of a pregnant woman whose life is endangered by a physical disorder, physical illness, or physical injury, including a life</w:t>
      </w:r>
      <w:r w:rsidR="002221F8">
        <w:rPr>
          <w:color w:val="000000" w:themeColor="text1"/>
          <w:u w:color="000000" w:themeColor="text1"/>
        </w:rPr>
        <w:noBreakHyphen/>
      </w:r>
      <w:r w:rsidRPr="00667442">
        <w:rPr>
          <w:color w:val="000000" w:themeColor="text1"/>
          <w:u w:color="000000" w:themeColor="text1"/>
        </w:rPr>
        <w:t>endangering physical condition arising from the pregnancy itself, or when the continuation of the pregnancy will create a serious risk of substantial and irreversible impairment of a major bodily function.</w:t>
      </w:r>
    </w:p>
    <w:p w:rsidR="00E76956"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2221F8" w:rsidRPr="002221F8">
        <w:rPr>
          <w:color w:val="000000" w:themeColor="text1"/>
          <w:u w:color="000000" w:themeColor="text1"/>
        </w:rPr>
        <w:t>‘</w:t>
      </w:r>
      <w:r w:rsidR="009B18EB">
        <w:rPr>
          <w:color w:val="000000" w:themeColor="text1"/>
          <w:u w:color="000000" w:themeColor="text1"/>
        </w:rPr>
        <w:t>Physician</w:t>
      </w:r>
      <w:r w:rsidR="002221F8" w:rsidRPr="002221F8">
        <w:rPr>
          <w:color w:val="000000" w:themeColor="text1"/>
          <w:u w:color="000000" w:themeColor="text1"/>
        </w:rPr>
        <w:t>’</w:t>
      </w:r>
      <w:r>
        <w:rPr>
          <w:color w:val="000000" w:themeColor="text1"/>
          <w:u w:color="000000" w:themeColor="text1"/>
        </w:rPr>
        <w:t xml:space="preserve"> or </w:t>
      </w:r>
      <w:r w:rsidR="002221F8" w:rsidRPr="002221F8">
        <w:rPr>
          <w:color w:val="000000" w:themeColor="text1"/>
          <w:u w:color="000000" w:themeColor="text1"/>
        </w:rPr>
        <w:t>‘</w:t>
      </w:r>
      <w:r>
        <w:rPr>
          <w:color w:val="000000" w:themeColor="text1"/>
          <w:u w:color="000000" w:themeColor="text1"/>
        </w:rPr>
        <w:t>referring physician</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a person licensed to practice medicine in th</w:t>
      </w:r>
      <w:r w:rsidR="00743207">
        <w:rPr>
          <w:color w:val="000000" w:themeColor="text1"/>
          <w:u w:color="000000" w:themeColor="text1"/>
        </w:rPr>
        <w:t>is</w:t>
      </w:r>
      <w:r w:rsidRPr="00667442">
        <w:rPr>
          <w:color w:val="000000" w:themeColor="text1"/>
          <w:u w:color="000000" w:themeColor="text1"/>
        </w:rPr>
        <w:t xml:space="preserve"> State</w:t>
      </w:r>
      <w:r w:rsidR="00743207">
        <w:rPr>
          <w:color w:val="000000" w:themeColor="text1"/>
          <w:u w:color="000000" w:themeColor="text1"/>
        </w:rPr>
        <w:t>.</w:t>
      </w:r>
    </w:p>
    <w:p w:rsidR="00E76956"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6956"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1030.</w:t>
      </w:r>
      <w:r>
        <w:rPr>
          <w:color w:val="000000" w:themeColor="text1"/>
          <w:u w:color="000000" w:themeColor="text1"/>
        </w:rPr>
        <w:tab/>
        <w:t>(A)</w:t>
      </w:r>
      <w:r>
        <w:rPr>
          <w:color w:val="000000" w:themeColor="text1"/>
          <w:u w:color="000000" w:themeColor="text1"/>
        </w:rPr>
        <w:tab/>
      </w:r>
      <w:r w:rsidRPr="00667442">
        <w:rPr>
          <w:color w:val="000000" w:themeColor="text1"/>
          <w:u w:color="000000" w:themeColor="text1"/>
        </w:rPr>
        <w:t>Except in a medical emergency</w:t>
      </w:r>
      <w:r>
        <w:rPr>
          <w:color w:val="000000" w:themeColor="text1"/>
          <w:u w:color="000000" w:themeColor="text1"/>
        </w:rPr>
        <w:t xml:space="preserve">, a person may </w:t>
      </w:r>
      <w:r w:rsidRPr="00667442">
        <w:rPr>
          <w:color w:val="000000" w:themeColor="text1"/>
          <w:u w:color="000000" w:themeColor="text1"/>
        </w:rPr>
        <w:t>not perform, induce, or attempt to perform or induce an abortion unless the physician who is to perform or induce the abortion has first confirmed that the abortion is not being sought because of the race or sex of the unborn human being or because of the presence or presumed presence of a genetic abnormality and documented these facts in the maternal patient</w:t>
      </w:r>
      <w:r w:rsidR="002221F8" w:rsidRPr="002221F8">
        <w:rPr>
          <w:color w:val="000000" w:themeColor="text1"/>
          <w:u w:color="000000" w:themeColor="text1"/>
        </w:rPr>
        <w:t>’</w:t>
      </w:r>
      <w:r w:rsidRPr="00667442">
        <w:rPr>
          <w:color w:val="000000" w:themeColor="text1"/>
          <w:u w:color="000000" w:themeColor="text1"/>
        </w:rPr>
        <w:t>s chart, as well as in t</w:t>
      </w:r>
      <w:r w:rsidR="006D220A">
        <w:rPr>
          <w:color w:val="000000" w:themeColor="text1"/>
          <w:u w:color="000000" w:themeColor="text1"/>
        </w:rPr>
        <w:t>he report to be filed with the d</w:t>
      </w:r>
      <w:r w:rsidRPr="00667442">
        <w:rPr>
          <w:color w:val="000000" w:themeColor="text1"/>
          <w:u w:color="000000" w:themeColor="text1"/>
        </w:rPr>
        <w:t xml:space="preserve">epartment as set forth in subsection </w:t>
      </w:r>
      <w:r>
        <w:rPr>
          <w:color w:val="000000" w:themeColor="text1"/>
          <w:u w:color="000000" w:themeColor="text1"/>
        </w:rPr>
        <w:t>(C).</w:t>
      </w:r>
    </w:p>
    <w:p w:rsidR="00765EA4"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67442">
        <w:rPr>
          <w:color w:val="000000" w:themeColor="text1"/>
          <w:u w:color="000000" w:themeColor="text1"/>
        </w:rPr>
        <w:t>Except in a medical emergency</w:t>
      </w:r>
      <w:r>
        <w:rPr>
          <w:color w:val="000000" w:themeColor="text1"/>
          <w:u w:color="000000" w:themeColor="text1"/>
        </w:rPr>
        <w:t>,</w:t>
      </w:r>
      <w:r w:rsidRPr="00667442">
        <w:rPr>
          <w:color w:val="000000" w:themeColor="text1"/>
          <w:u w:color="000000" w:themeColor="text1"/>
        </w:rPr>
        <w:t xml:space="preserve"> a person </w:t>
      </w:r>
      <w:r>
        <w:rPr>
          <w:color w:val="000000" w:themeColor="text1"/>
          <w:u w:color="000000" w:themeColor="text1"/>
        </w:rPr>
        <w:t>may</w:t>
      </w:r>
      <w:r w:rsidRPr="00667442">
        <w:rPr>
          <w:color w:val="000000" w:themeColor="text1"/>
          <w:u w:color="000000" w:themeColor="text1"/>
        </w:rPr>
        <w:t xml:space="preserve"> not intentionally or knowingly perform, induce, or attempt to perform or induce an abortion of an unborn human being if the abortion is being sought because of the actual or presumed race or sex of the unborn human being or because of the presence or presumed presence of a genetic abnormality.</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67442">
        <w:rPr>
          <w:color w:val="000000" w:themeColor="text1"/>
          <w:u w:color="000000" w:themeColor="text1"/>
        </w:rPr>
        <w:t xml:space="preserve">In every case in which a physician performs or induces an abortion on an unborn human being, the physician shall within fifteen days of the procedure cause to be filed with the </w:t>
      </w:r>
      <w:r>
        <w:rPr>
          <w:color w:val="000000" w:themeColor="text1"/>
          <w:u w:color="000000" w:themeColor="text1"/>
        </w:rPr>
        <w:t>d</w:t>
      </w:r>
      <w:r w:rsidRPr="00667442">
        <w:rPr>
          <w:color w:val="000000" w:themeColor="text1"/>
          <w:u w:color="000000" w:themeColor="text1"/>
        </w:rPr>
        <w:t xml:space="preserve">epartment, on a form supplied by the </w:t>
      </w:r>
      <w:r>
        <w:rPr>
          <w:color w:val="000000" w:themeColor="text1"/>
          <w:u w:color="000000" w:themeColor="text1"/>
        </w:rPr>
        <w:t>d</w:t>
      </w:r>
      <w:r w:rsidRPr="00667442">
        <w:rPr>
          <w:color w:val="000000" w:themeColor="text1"/>
          <w:u w:color="000000" w:themeColor="text1"/>
        </w:rPr>
        <w:t>epartment, a report containing the following information:</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67442">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Pr="00667442">
        <w:rPr>
          <w:color w:val="000000" w:themeColor="text1"/>
          <w:u w:color="000000" w:themeColor="text1"/>
        </w:rPr>
        <w:t>ate the abortion was performed;</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67442">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667442">
        <w:rPr>
          <w:color w:val="000000" w:themeColor="text1"/>
          <w:u w:color="000000" w:themeColor="text1"/>
        </w:rPr>
        <w:t>pecific method of abortion used;</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67442">
        <w:rPr>
          <w:color w:val="000000" w:themeColor="text1"/>
          <w:u w:color="000000" w:themeColor="text1"/>
        </w:rPr>
        <w:t>3</w:t>
      </w:r>
      <w:r>
        <w:rPr>
          <w:color w:val="000000" w:themeColor="text1"/>
          <w:u w:color="000000" w:themeColor="text1"/>
        </w:rPr>
        <w:t>)</w:t>
      </w:r>
      <w:r w:rsidRPr="00667442">
        <w:rPr>
          <w:color w:val="000000" w:themeColor="text1"/>
          <w:u w:color="000000" w:themeColor="text1"/>
        </w:rPr>
        <w:tab/>
      </w:r>
      <w:r>
        <w:rPr>
          <w:color w:val="000000" w:themeColor="text1"/>
          <w:u w:color="000000" w:themeColor="text1"/>
        </w:rPr>
        <w:t>w</w:t>
      </w:r>
      <w:r w:rsidRPr="00667442">
        <w:rPr>
          <w:color w:val="000000" w:themeColor="text1"/>
          <w:u w:color="000000" w:themeColor="text1"/>
        </w:rPr>
        <w:t>hether the race of, sex of, or the presence or presumed presence of any genetic abnormality in the unborn human being had been detected at the time of the abortion by genetic testing</w:t>
      </w:r>
      <w:r>
        <w:rPr>
          <w:color w:val="000000" w:themeColor="text1"/>
          <w:u w:color="000000" w:themeColor="text1"/>
        </w:rPr>
        <w:t>,</w:t>
      </w:r>
      <w:r w:rsidRPr="00667442">
        <w:rPr>
          <w:color w:val="000000" w:themeColor="text1"/>
          <w:u w:color="000000" w:themeColor="text1"/>
        </w:rPr>
        <w:t xml:space="preserve"> such as by maternal serum tests or ultrasound</w:t>
      </w:r>
      <w:r>
        <w:rPr>
          <w:color w:val="000000" w:themeColor="text1"/>
          <w:u w:color="000000" w:themeColor="text1"/>
        </w:rPr>
        <w:t>,</w:t>
      </w:r>
      <w:r w:rsidRPr="00667442">
        <w:rPr>
          <w:color w:val="000000" w:themeColor="text1"/>
          <w:u w:color="000000" w:themeColor="text1"/>
        </w:rPr>
        <w:t xml:space="preserve"> such as by nuchal translucency screening (NT), or by other forms of testing; </w:t>
      </w:r>
    </w:p>
    <w:p w:rsidR="004401A0" w:rsidRPr="00667442" w:rsidRDefault="003F7D97"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4401A0" w:rsidRPr="00667442">
        <w:rPr>
          <w:color w:val="000000" w:themeColor="text1"/>
          <w:u w:color="000000" w:themeColor="text1"/>
        </w:rPr>
        <w:t>4</w:t>
      </w:r>
      <w:r>
        <w:rPr>
          <w:color w:val="000000" w:themeColor="text1"/>
          <w:u w:color="000000" w:themeColor="text1"/>
        </w:rPr>
        <w:t>)</w:t>
      </w:r>
      <w:r w:rsidR="004401A0" w:rsidRPr="00667442">
        <w:rPr>
          <w:color w:val="000000" w:themeColor="text1"/>
          <w:u w:color="000000" w:themeColor="text1"/>
        </w:rPr>
        <w:tab/>
      </w:r>
      <w:r>
        <w:rPr>
          <w:color w:val="000000" w:themeColor="text1"/>
          <w:u w:color="000000" w:themeColor="text1"/>
        </w:rPr>
        <w:t>a</w:t>
      </w:r>
      <w:r w:rsidR="004401A0" w:rsidRPr="00667442">
        <w:rPr>
          <w:color w:val="000000" w:themeColor="text1"/>
          <w:u w:color="000000" w:themeColor="text1"/>
        </w:rPr>
        <w:t xml:space="preserve"> statement confirming that the reason for the abortion, as stated by the maternal patient, was not because of the unborn human being</w:t>
      </w:r>
      <w:r w:rsidR="002221F8" w:rsidRPr="002221F8">
        <w:rPr>
          <w:color w:val="000000" w:themeColor="text1"/>
          <w:u w:color="000000" w:themeColor="text1"/>
        </w:rPr>
        <w:t>’</w:t>
      </w:r>
      <w:r w:rsidR="004401A0" w:rsidRPr="00667442">
        <w:rPr>
          <w:color w:val="000000" w:themeColor="text1"/>
          <w:u w:color="000000" w:themeColor="text1"/>
        </w:rPr>
        <w:t>s actual or presumed race or sex or the presence or presumed presence of any genetic abnormality; and</w:t>
      </w:r>
    </w:p>
    <w:p w:rsidR="004401A0" w:rsidRPr="00667442" w:rsidRDefault="003F7D97"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401A0" w:rsidRPr="00667442">
        <w:rPr>
          <w:color w:val="000000" w:themeColor="text1"/>
          <w:u w:color="000000" w:themeColor="text1"/>
        </w:rPr>
        <w:t>5</w:t>
      </w:r>
      <w:r>
        <w:rPr>
          <w:color w:val="000000" w:themeColor="text1"/>
          <w:u w:color="000000" w:themeColor="text1"/>
        </w:rPr>
        <w:t>)</w:t>
      </w:r>
      <w:r w:rsidR="004401A0" w:rsidRPr="00667442">
        <w:rPr>
          <w:color w:val="000000" w:themeColor="text1"/>
          <w:u w:color="000000" w:themeColor="text1"/>
        </w:rPr>
        <w:tab/>
      </w:r>
      <w:r>
        <w:rPr>
          <w:color w:val="000000" w:themeColor="text1"/>
          <w:u w:color="000000" w:themeColor="text1"/>
        </w:rPr>
        <w:t>p</w:t>
      </w:r>
      <w:r w:rsidR="004401A0" w:rsidRPr="00667442">
        <w:rPr>
          <w:color w:val="000000" w:themeColor="text1"/>
          <w:u w:color="000000" w:themeColor="text1"/>
        </w:rPr>
        <w:t>robable health consequences of the abortion and specific abortion method used.</w:t>
      </w:r>
    </w:p>
    <w:p w:rsidR="004401A0" w:rsidRPr="00667442" w:rsidRDefault="003F7D97"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01A0" w:rsidRPr="00667442">
        <w:rPr>
          <w:color w:val="000000" w:themeColor="text1"/>
          <w:u w:color="000000" w:themeColor="text1"/>
        </w:rPr>
        <w:t>The physician shall sign the form attestati</w:t>
      </w:r>
      <w:r w:rsidR="00A054FA">
        <w:rPr>
          <w:color w:val="000000" w:themeColor="text1"/>
          <w:u w:color="000000" w:themeColor="text1"/>
        </w:rPr>
        <w:t>ng</w:t>
      </w:r>
      <w:r w:rsidR="004401A0" w:rsidRPr="00667442">
        <w:rPr>
          <w:color w:val="000000" w:themeColor="text1"/>
          <w:u w:color="000000" w:themeColor="text1"/>
        </w:rPr>
        <w:t xml:space="preserve"> under oath that the information stated thereon is true and correct to the best of </w:t>
      </w:r>
      <w:r w:rsidR="00A054FA">
        <w:rPr>
          <w:color w:val="000000" w:themeColor="text1"/>
          <w:u w:color="000000" w:themeColor="text1"/>
        </w:rPr>
        <w:t>the physician</w:t>
      </w:r>
      <w:r w:rsidR="002221F8" w:rsidRPr="002221F8">
        <w:rPr>
          <w:color w:val="000000" w:themeColor="text1"/>
          <w:u w:color="000000" w:themeColor="text1"/>
        </w:rPr>
        <w:t>’</w:t>
      </w:r>
      <w:r w:rsidR="00A054FA">
        <w:rPr>
          <w:color w:val="000000" w:themeColor="text1"/>
          <w:u w:color="000000" w:themeColor="text1"/>
        </w:rPr>
        <w:t>s</w:t>
      </w:r>
      <w:r w:rsidR="004401A0" w:rsidRPr="00667442">
        <w:rPr>
          <w:color w:val="000000" w:themeColor="text1"/>
          <w:u w:color="000000" w:themeColor="text1"/>
        </w:rPr>
        <w:t xml:space="preserve"> knowledge.</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442">
        <w:rPr>
          <w:color w:val="000000" w:themeColor="text1"/>
          <w:u w:color="000000" w:themeColor="text1"/>
        </w:rPr>
        <w:tab/>
        <w:t xml:space="preserve">Reports required and submitted </w:t>
      </w:r>
      <w:r w:rsidR="00A054FA">
        <w:rPr>
          <w:color w:val="000000" w:themeColor="text1"/>
          <w:u w:color="000000" w:themeColor="text1"/>
        </w:rPr>
        <w:t xml:space="preserve">pursuant to this </w:t>
      </w:r>
      <w:r w:rsidRPr="00667442">
        <w:rPr>
          <w:color w:val="000000" w:themeColor="text1"/>
          <w:u w:color="000000" w:themeColor="text1"/>
        </w:rPr>
        <w:t xml:space="preserve">subsection </w:t>
      </w:r>
      <w:r w:rsidR="00A054FA">
        <w:rPr>
          <w:color w:val="000000" w:themeColor="text1"/>
          <w:u w:color="000000" w:themeColor="text1"/>
        </w:rPr>
        <w:t>may</w:t>
      </w:r>
      <w:r w:rsidRPr="00667442">
        <w:rPr>
          <w:color w:val="000000" w:themeColor="text1"/>
          <w:u w:color="000000" w:themeColor="text1"/>
        </w:rPr>
        <w:t xml:space="preserve"> not contain the name of the maternal patient upon whom the abortion was performed or any other information or identifiers that would make it possible to identify, in any manner or under any circumstances, a woman who obtained or sought to obtain an abortion.</w:t>
      </w:r>
    </w:p>
    <w:p w:rsidR="00765EA4" w:rsidRDefault="00765EA4"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EA4" w:rsidRDefault="001E035E"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1040.</w:t>
      </w:r>
      <w:r>
        <w:rPr>
          <w:color w:val="000000" w:themeColor="text1"/>
          <w:u w:color="000000" w:themeColor="text1"/>
        </w:rPr>
        <w:tab/>
      </w:r>
      <w:r w:rsidR="00691BA7" w:rsidRPr="00667442">
        <w:rPr>
          <w:color w:val="000000" w:themeColor="text1"/>
          <w:u w:color="000000" w:themeColor="text1"/>
        </w:rPr>
        <w:t xml:space="preserve">The </w:t>
      </w:r>
      <w:r w:rsidR="00691BA7">
        <w:rPr>
          <w:color w:val="000000" w:themeColor="text1"/>
          <w:u w:color="000000" w:themeColor="text1"/>
        </w:rPr>
        <w:t>d</w:t>
      </w:r>
      <w:r w:rsidR="00691BA7" w:rsidRPr="00667442">
        <w:rPr>
          <w:color w:val="000000" w:themeColor="text1"/>
          <w:u w:color="000000" w:themeColor="text1"/>
        </w:rPr>
        <w:t xml:space="preserve">epartment shall create the forms required </w:t>
      </w:r>
      <w:r w:rsidR="0019706A">
        <w:rPr>
          <w:color w:val="000000" w:themeColor="text1"/>
          <w:u w:color="000000" w:themeColor="text1"/>
        </w:rPr>
        <w:t xml:space="preserve">pursuant to </w:t>
      </w:r>
      <w:r w:rsidR="00691BA7" w:rsidRPr="00667442">
        <w:rPr>
          <w:color w:val="000000" w:themeColor="text1"/>
          <w:u w:color="000000" w:themeColor="text1"/>
        </w:rPr>
        <w:t xml:space="preserve">this </w:t>
      </w:r>
      <w:r w:rsidR="00691BA7">
        <w:rPr>
          <w:color w:val="000000" w:themeColor="text1"/>
          <w:u w:color="000000" w:themeColor="text1"/>
        </w:rPr>
        <w:t>article</w:t>
      </w:r>
      <w:r w:rsidR="00691BA7" w:rsidRPr="00667442">
        <w:rPr>
          <w:color w:val="000000" w:themeColor="text1"/>
          <w:u w:color="000000" w:themeColor="text1"/>
        </w:rPr>
        <w:t xml:space="preserve"> within thirty days after the effective date of this </w:t>
      </w:r>
      <w:r w:rsidR="00691BA7">
        <w:rPr>
          <w:color w:val="000000" w:themeColor="text1"/>
          <w:u w:color="000000" w:themeColor="text1"/>
        </w:rPr>
        <w:t>act.</w:t>
      </w:r>
      <w:r w:rsidR="00691BA7" w:rsidRPr="00667442">
        <w:rPr>
          <w:color w:val="000000" w:themeColor="text1"/>
          <w:u w:color="000000" w:themeColor="text1"/>
        </w:rPr>
        <w:t xml:space="preserve"> No provision of this </w:t>
      </w:r>
      <w:r w:rsidR="00691BA7">
        <w:rPr>
          <w:color w:val="000000" w:themeColor="text1"/>
          <w:u w:color="000000" w:themeColor="text1"/>
        </w:rPr>
        <w:t>article</w:t>
      </w:r>
      <w:r w:rsidR="00691BA7" w:rsidRPr="00667442">
        <w:rPr>
          <w:color w:val="000000" w:themeColor="text1"/>
          <w:u w:color="000000" w:themeColor="text1"/>
        </w:rPr>
        <w:t xml:space="preserve"> requiring the reporting of informa</w:t>
      </w:r>
      <w:r w:rsidR="00691BA7">
        <w:rPr>
          <w:color w:val="000000" w:themeColor="text1"/>
          <w:u w:color="000000" w:themeColor="text1"/>
        </w:rPr>
        <w:t>tion on forms published by the d</w:t>
      </w:r>
      <w:r w:rsidR="00691BA7" w:rsidRPr="00667442">
        <w:rPr>
          <w:color w:val="000000" w:themeColor="text1"/>
          <w:u w:color="000000" w:themeColor="text1"/>
        </w:rPr>
        <w:t xml:space="preserve">epartment </w:t>
      </w:r>
      <w:r w:rsidR="0019706A">
        <w:rPr>
          <w:color w:val="000000" w:themeColor="text1"/>
          <w:u w:color="000000" w:themeColor="text1"/>
        </w:rPr>
        <w:t>is</w:t>
      </w:r>
      <w:r w:rsidR="00691BA7" w:rsidRPr="00667442">
        <w:rPr>
          <w:color w:val="000000" w:themeColor="text1"/>
          <w:u w:color="000000" w:themeColor="text1"/>
        </w:rPr>
        <w:t xml:space="preserve"> applicable until ten days after the requisite forms have been made available or the effective date of this </w:t>
      </w:r>
      <w:r w:rsidR="00691BA7">
        <w:rPr>
          <w:color w:val="000000" w:themeColor="text1"/>
          <w:u w:color="000000" w:themeColor="text1"/>
        </w:rPr>
        <w:t>act</w:t>
      </w:r>
      <w:r w:rsidR="00691BA7" w:rsidRPr="00667442">
        <w:rPr>
          <w:color w:val="000000" w:themeColor="text1"/>
          <w:u w:color="000000" w:themeColor="text1"/>
        </w:rPr>
        <w:t>, whichever is later.</w:t>
      </w:r>
    </w:p>
    <w:p w:rsidR="007D5CB9" w:rsidRDefault="007D5CB9"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CB9" w:rsidRPr="00667442" w:rsidRDefault="007D5CB9" w:rsidP="007D5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1050.</w:t>
      </w:r>
      <w:r>
        <w:rPr>
          <w:color w:val="000000" w:themeColor="text1"/>
          <w:u w:color="000000" w:themeColor="text1"/>
        </w:rPr>
        <w:tab/>
        <w:t>(A)</w:t>
      </w:r>
      <w:r w:rsidRPr="00667442">
        <w:rPr>
          <w:b/>
          <w:color w:val="000000" w:themeColor="text1"/>
          <w:u w:color="000000" w:themeColor="text1"/>
        </w:rPr>
        <w:tab/>
      </w:r>
      <w:r w:rsidRPr="00667442">
        <w:rPr>
          <w:color w:val="000000" w:themeColor="text1"/>
          <w:u w:color="000000" w:themeColor="text1"/>
        </w:rPr>
        <w:t xml:space="preserve">Any person who intentionally or knowingly violates the prohibitions in </w:t>
      </w:r>
      <w:r>
        <w:rPr>
          <w:color w:val="000000" w:themeColor="text1"/>
          <w:u w:color="000000" w:themeColor="text1"/>
        </w:rPr>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1030(A) or (B) is guilty of a felony and, upon conviction, must be fined</w:t>
      </w:r>
      <w:r w:rsidR="003763AB">
        <w:rPr>
          <w:color w:val="000000" w:themeColor="text1"/>
          <w:u w:color="000000" w:themeColor="text1"/>
        </w:rPr>
        <w:t xml:space="preserve"> </w:t>
      </w:r>
      <w:r w:rsidR="003763AB" w:rsidRPr="002F199E">
        <w:rPr>
          <w:color w:val="000000" w:themeColor="text1"/>
          <w:u w:color="000000" w:themeColor="text1"/>
        </w:rPr>
        <w:t>ten thousand dollars, imprisoned not more than two years, or both.</w:t>
      </w:r>
    </w:p>
    <w:p w:rsidR="007D5CB9" w:rsidRDefault="007D5CB9" w:rsidP="007D5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67442">
        <w:rPr>
          <w:color w:val="000000" w:themeColor="text1"/>
          <w:u w:color="000000" w:themeColor="text1"/>
        </w:rPr>
        <w:t>B</w:t>
      </w:r>
      <w:r>
        <w:rPr>
          <w:color w:val="000000" w:themeColor="text1"/>
          <w:u w:color="000000" w:themeColor="text1"/>
        </w:rPr>
        <w:t>)</w:t>
      </w:r>
      <w:r w:rsidRPr="00667442">
        <w:rPr>
          <w:color w:val="000000" w:themeColor="text1"/>
          <w:u w:color="000000" w:themeColor="text1"/>
        </w:rPr>
        <w:tab/>
        <w:t xml:space="preserve">A woman upon whom an abortion is performed, induced, or attempted in violation of this </w:t>
      </w:r>
      <w:r>
        <w:rPr>
          <w:color w:val="000000" w:themeColor="text1"/>
          <w:u w:color="000000" w:themeColor="text1"/>
        </w:rPr>
        <w:t>article</w:t>
      </w:r>
      <w:r w:rsidRPr="00667442">
        <w:rPr>
          <w:color w:val="000000" w:themeColor="text1"/>
          <w:u w:color="000000" w:themeColor="text1"/>
        </w:rPr>
        <w:t xml:space="preserve"> may not be prosecuted for conspiracy to commit any violation of this </w:t>
      </w:r>
      <w:r>
        <w:rPr>
          <w:color w:val="000000" w:themeColor="text1"/>
          <w:u w:color="000000" w:themeColor="text1"/>
        </w:rPr>
        <w:t>article</w:t>
      </w:r>
      <w:r w:rsidRPr="00667442">
        <w:rPr>
          <w:color w:val="000000" w:themeColor="text1"/>
          <w:u w:color="000000" w:themeColor="text1"/>
        </w:rPr>
        <w:t>.</w:t>
      </w:r>
    </w:p>
    <w:p w:rsidR="00E71174" w:rsidRDefault="00E71174" w:rsidP="007D5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174" w:rsidRPr="00667442" w:rsidRDefault="00E71174" w:rsidP="00E7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1060.</w:t>
      </w:r>
      <w:r>
        <w:rPr>
          <w:color w:val="000000" w:themeColor="text1"/>
          <w:u w:color="000000" w:themeColor="text1"/>
        </w:rPr>
        <w:tab/>
        <w:t>(A)</w:t>
      </w:r>
      <w:r>
        <w:rPr>
          <w:color w:val="000000" w:themeColor="text1"/>
          <w:u w:color="000000" w:themeColor="text1"/>
        </w:rPr>
        <w:tab/>
      </w:r>
      <w:r w:rsidRPr="00667442">
        <w:rPr>
          <w:color w:val="000000" w:themeColor="text1"/>
          <w:u w:color="000000" w:themeColor="text1"/>
        </w:rPr>
        <w:t xml:space="preserve">A physician who intentionally or knowingly violates the prohibitions in </w:t>
      </w:r>
      <w:r>
        <w:rPr>
          <w:color w:val="000000" w:themeColor="text1"/>
          <w:u w:color="000000" w:themeColor="text1"/>
        </w:rPr>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1030(A) or (B)</w:t>
      </w:r>
      <w:r w:rsidRPr="00667442">
        <w:rPr>
          <w:color w:val="000000" w:themeColor="text1"/>
          <w:u w:color="000000" w:themeColor="text1"/>
        </w:rPr>
        <w:t xml:space="preserve"> commits an act of unprofessional conduct</w:t>
      </w:r>
      <w:r w:rsidR="007162B2">
        <w:rPr>
          <w:color w:val="000000" w:themeColor="text1"/>
          <w:u w:color="000000" w:themeColor="text1"/>
        </w:rPr>
        <w:t>,</w:t>
      </w:r>
      <w:r w:rsidRPr="00667442">
        <w:rPr>
          <w:color w:val="000000" w:themeColor="text1"/>
          <w:u w:color="000000" w:themeColor="text1"/>
        </w:rPr>
        <w:t xml:space="preserve"> and </w:t>
      </w:r>
      <w:r w:rsidR="000A2706">
        <w:rPr>
          <w:color w:val="000000" w:themeColor="text1"/>
          <w:u w:color="000000" w:themeColor="text1"/>
        </w:rPr>
        <w:t>the Board of Medical Examiners must revoke the physician</w:t>
      </w:r>
      <w:r w:rsidR="002221F8" w:rsidRPr="002221F8">
        <w:rPr>
          <w:color w:val="000000" w:themeColor="text1"/>
          <w:u w:color="000000" w:themeColor="text1"/>
        </w:rPr>
        <w:t>’</w:t>
      </w:r>
      <w:r w:rsidR="000A2706">
        <w:rPr>
          <w:color w:val="000000" w:themeColor="text1"/>
          <w:u w:color="000000" w:themeColor="text1"/>
        </w:rPr>
        <w:t>s</w:t>
      </w:r>
      <w:r w:rsidRPr="00667442">
        <w:rPr>
          <w:color w:val="000000" w:themeColor="text1"/>
          <w:u w:color="000000" w:themeColor="text1"/>
        </w:rPr>
        <w:t xml:space="preserve"> license to practice medicine pursuant to </w:t>
      </w:r>
      <w:r>
        <w:rPr>
          <w:color w:val="000000" w:themeColor="text1"/>
          <w:u w:color="000000" w:themeColor="text1"/>
        </w:rPr>
        <w:t>Chapter 47, Title 40</w:t>
      </w:r>
      <w:r w:rsidRPr="00667442">
        <w:rPr>
          <w:color w:val="000000" w:themeColor="text1"/>
          <w:u w:color="000000" w:themeColor="text1"/>
        </w:rPr>
        <w:t>.</w:t>
      </w:r>
    </w:p>
    <w:p w:rsidR="00E71174" w:rsidRDefault="00C35E3F" w:rsidP="00E7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E71174" w:rsidRPr="00667442">
        <w:rPr>
          <w:color w:val="000000" w:themeColor="text1"/>
          <w:u w:color="000000" w:themeColor="text1"/>
        </w:rPr>
        <w:t>B</w:t>
      </w:r>
      <w:r>
        <w:rPr>
          <w:color w:val="000000" w:themeColor="text1"/>
          <w:u w:color="000000" w:themeColor="text1"/>
        </w:rPr>
        <w:t>)</w:t>
      </w:r>
      <w:r w:rsidR="00E71174" w:rsidRPr="00667442">
        <w:rPr>
          <w:color w:val="000000" w:themeColor="text1"/>
          <w:u w:color="000000" w:themeColor="text1"/>
        </w:rPr>
        <w:tab/>
        <w:t>A physician who knowingly or</w:t>
      </w:r>
      <w:r>
        <w:rPr>
          <w:color w:val="000000" w:themeColor="text1"/>
          <w:u w:color="000000" w:themeColor="text1"/>
        </w:rPr>
        <w:t xml:space="preserve"> intentionally </w:t>
      </w:r>
      <w:r w:rsidR="00773C99">
        <w:rPr>
          <w:color w:val="000000" w:themeColor="text1"/>
          <w:u w:color="000000" w:themeColor="text1"/>
        </w:rPr>
        <w:t>files with</w:t>
      </w:r>
      <w:r>
        <w:rPr>
          <w:color w:val="000000" w:themeColor="text1"/>
          <w:u w:color="000000" w:themeColor="text1"/>
        </w:rPr>
        <w:t xml:space="preserve"> the d</w:t>
      </w:r>
      <w:r w:rsidR="00E71174" w:rsidRPr="00667442">
        <w:rPr>
          <w:color w:val="000000" w:themeColor="text1"/>
          <w:u w:color="000000" w:themeColor="text1"/>
        </w:rPr>
        <w:t xml:space="preserve">epartment any report required by </w:t>
      </w:r>
      <w:r>
        <w:rPr>
          <w:color w:val="000000" w:themeColor="text1"/>
          <w:u w:color="000000" w:themeColor="text1"/>
        </w:rPr>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 xml:space="preserve">1030(C) </w:t>
      </w:r>
      <w:r w:rsidR="00E71174" w:rsidRPr="00667442">
        <w:rPr>
          <w:color w:val="000000" w:themeColor="text1"/>
          <w:u w:color="000000" w:themeColor="text1"/>
        </w:rPr>
        <w:t xml:space="preserve">known by </w:t>
      </w:r>
      <w:r>
        <w:rPr>
          <w:color w:val="000000" w:themeColor="text1"/>
          <w:u w:color="000000" w:themeColor="text1"/>
        </w:rPr>
        <w:t>the physician</w:t>
      </w:r>
      <w:r w:rsidR="00E71174" w:rsidRPr="00667442">
        <w:rPr>
          <w:color w:val="000000" w:themeColor="text1"/>
          <w:u w:color="000000" w:themeColor="text1"/>
        </w:rPr>
        <w:t xml:space="preserve"> to be false </w:t>
      </w:r>
      <w:r>
        <w:rPr>
          <w:color w:val="000000" w:themeColor="text1"/>
          <w:u w:color="000000" w:themeColor="text1"/>
        </w:rPr>
        <w:t>is</w:t>
      </w:r>
      <w:r w:rsidR="00E71174" w:rsidRPr="00667442">
        <w:rPr>
          <w:color w:val="000000" w:themeColor="text1"/>
          <w:u w:color="000000" w:themeColor="text1"/>
        </w:rPr>
        <w:t xml:space="preserve"> subject to a civil penalty or fine up to </w:t>
      </w:r>
      <w:r w:rsidR="00773C99">
        <w:rPr>
          <w:color w:val="000000" w:themeColor="text1"/>
          <w:u w:color="000000" w:themeColor="text1"/>
        </w:rPr>
        <w:t xml:space="preserve">one </w:t>
      </w:r>
      <w:r w:rsidR="0003153A">
        <w:rPr>
          <w:color w:val="000000" w:themeColor="text1"/>
          <w:u w:color="000000" w:themeColor="text1"/>
        </w:rPr>
        <w:t>thousand dollars</w:t>
      </w:r>
      <w:r>
        <w:rPr>
          <w:color w:val="000000" w:themeColor="text1"/>
          <w:u w:color="000000" w:themeColor="text1"/>
        </w:rPr>
        <w:t xml:space="preserve"> imposed by the d</w:t>
      </w:r>
      <w:r w:rsidR="00E71174" w:rsidRPr="00667442">
        <w:rPr>
          <w:color w:val="000000" w:themeColor="text1"/>
          <w:u w:color="000000" w:themeColor="text1"/>
        </w:rPr>
        <w:t>epartment.</w:t>
      </w:r>
    </w:p>
    <w:p w:rsidR="000811DE" w:rsidRDefault="000811DE" w:rsidP="00E7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DE" w:rsidRPr="00667442" w:rsidRDefault="000811DE" w:rsidP="00E7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1070.</w:t>
      </w:r>
      <w:r>
        <w:rPr>
          <w:color w:val="000000" w:themeColor="text1"/>
          <w:u w:color="000000" w:themeColor="text1"/>
        </w:rPr>
        <w:tab/>
      </w:r>
      <w:r w:rsidRPr="00667442">
        <w:rPr>
          <w:color w:val="000000" w:themeColor="text1"/>
          <w:u w:color="000000" w:themeColor="text1"/>
        </w:rPr>
        <w:t xml:space="preserve">The Attorney General </w:t>
      </w:r>
      <w:r w:rsidR="00812EE9">
        <w:rPr>
          <w:color w:val="000000" w:themeColor="text1"/>
          <w:u w:color="000000" w:themeColor="text1"/>
        </w:rPr>
        <w:t>has the</w:t>
      </w:r>
      <w:r w:rsidRPr="00667442">
        <w:rPr>
          <w:color w:val="000000" w:themeColor="text1"/>
          <w:u w:color="000000" w:themeColor="text1"/>
        </w:rPr>
        <w:t xml:space="preserve"> authority to bring an action in law or equity to enforce the provisions of this </w:t>
      </w:r>
      <w:r>
        <w:rPr>
          <w:color w:val="000000" w:themeColor="text1"/>
          <w:u w:color="000000" w:themeColor="text1"/>
        </w:rPr>
        <w:lastRenderedPageBreak/>
        <w:t>article</w:t>
      </w:r>
      <w:r w:rsidRPr="00667442">
        <w:rPr>
          <w:color w:val="000000" w:themeColor="text1"/>
          <w:u w:color="000000" w:themeColor="text1"/>
        </w:rPr>
        <w:t xml:space="preserve"> on behalf of the </w:t>
      </w:r>
      <w:r w:rsidR="00773C99">
        <w:rPr>
          <w:color w:val="000000" w:themeColor="text1"/>
          <w:u w:color="000000" w:themeColor="text1"/>
        </w:rPr>
        <w:t xml:space="preserve">director of the </w:t>
      </w:r>
      <w:r w:rsidR="002A380C">
        <w:rPr>
          <w:color w:val="000000" w:themeColor="text1"/>
          <w:u w:color="000000" w:themeColor="text1"/>
        </w:rPr>
        <w:t>d</w:t>
      </w:r>
      <w:r w:rsidRPr="00667442">
        <w:rPr>
          <w:color w:val="000000" w:themeColor="text1"/>
          <w:u w:color="000000" w:themeColor="text1"/>
        </w:rPr>
        <w:t xml:space="preserve">epartment or the </w:t>
      </w:r>
      <w:r w:rsidR="002A380C">
        <w:rPr>
          <w:color w:val="000000" w:themeColor="text1"/>
          <w:u w:color="000000" w:themeColor="text1"/>
        </w:rPr>
        <w:t>Board of Medical Examiners</w:t>
      </w:r>
      <w:r w:rsidRPr="00667442">
        <w:rPr>
          <w:color w:val="000000" w:themeColor="text1"/>
          <w:u w:color="000000" w:themeColor="text1"/>
        </w:rPr>
        <w:t xml:space="preserve">. The </w:t>
      </w:r>
      <w:r w:rsidR="002A380C">
        <w:rPr>
          <w:color w:val="000000" w:themeColor="text1"/>
          <w:u w:color="000000" w:themeColor="text1"/>
        </w:rPr>
        <w:t>Board of Medical Examiners</w:t>
      </w:r>
      <w:r w:rsidRPr="00667442">
        <w:rPr>
          <w:color w:val="000000" w:themeColor="text1"/>
          <w:u w:color="000000" w:themeColor="text1"/>
        </w:rPr>
        <w:t xml:space="preserve"> also ha</w:t>
      </w:r>
      <w:r w:rsidR="002A380C">
        <w:rPr>
          <w:color w:val="000000" w:themeColor="text1"/>
          <w:u w:color="000000" w:themeColor="text1"/>
        </w:rPr>
        <w:t>s</w:t>
      </w:r>
      <w:r w:rsidRPr="00667442">
        <w:rPr>
          <w:color w:val="000000" w:themeColor="text1"/>
          <w:u w:color="000000" w:themeColor="text1"/>
        </w:rPr>
        <w:t xml:space="preserve"> authority to bring such action on its own behalf.</w:t>
      </w:r>
    </w:p>
    <w:p w:rsidR="007D5CB9" w:rsidRDefault="007D5CB9"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6631" w:rsidRPr="00667442" w:rsidRDefault="00416631" w:rsidP="0041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1080.</w:t>
      </w:r>
      <w:r>
        <w:rPr>
          <w:color w:val="000000" w:themeColor="text1"/>
          <w:u w:color="000000" w:themeColor="text1"/>
        </w:rPr>
        <w:tab/>
      </w:r>
      <w:r w:rsidRPr="00667442">
        <w:rPr>
          <w:color w:val="000000" w:themeColor="text1"/>
          <w:u w:color="000000" w:themeColor="text1"/>
        </w:rPr>
        <w:t xml:space="preserve">Nothing in this </w:t>
      </w:r>
      <w:r>
        <w:rPr>
          <w:color w:val="000000" w:themeColor="text1"/>
          <w:u w:color="000000" w:themeColor="text1"/>
        </w:rPr>
        <w:t>article</w:t>
      </w:r>
      <w:r w:rsidRPr="00667442">
        <w:rPr>
          <w:color w:val="000000" w:themeColor="text1"/>
          <w:u w:color="000000" w:themeColor="text1"/>
        </w:rPr>
        <w:t xml:space="preserve"> </w:t>
      </w:r>
      <w:r>
        <w:rPr>
          <w:color w:val="000000" w:themeColor="text1"/>
          <w:u w:color="000000" w:themeColor="text1"/>
        </w:rPr>
        <w:t>may</w:t>
      </w:r>
      <w:r w:rsidRPr="00667442">
        <w:rPr>
          <w:color w:val="000000" w:themeColor="text1"/>
          <w:u w:color="000000" w:themeColor="text1"/>
        </w:rPr>
        <w:t xml:space="preserve"> be construed as creating or recognizing a right to abortion or as altering generally accepted medical standards.  Further, it is not the intention of this </w:t>
      </w:r>
      <w:r>
        <w:rPr>
          <w:color w:val="000000" w:themeColor="text1"/>
          <w:u w:color="000000" w:themeColor="text1"/>
        </w:rPr>
        <w:t xml:space="preserve">article </w:t>
      </w:r>
      <w:r w:rsidRPr="00667442">
        <w:rPr>
          <w:color w:val="000000" w:themeColor="text1"/>
          <w:u w:color="000000" w:themeColor="text1"/>
        </w:rPr>
        <w:t>to make lawful an abortion that is currently unlawful.</w:t>
      </w:r>
      <w:r w:rsidR="00E43FDD">
        <w:rPr>
          <w:color w:val="000000" w:themeColor="text1"/>
          <w:u w:color="000000" w:themeColor="text1"/>
        </w:rPr>
        <w:t>”</w:t>
      </w:r>
    </w:p>
    <w:p w:rsidR="007D5CB9" w:rsidRDefault="007D5CB9"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EA4" w:rsidRDefault="00CD058D"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058D" w:rsidRDefault="00CD058D"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099" w:rsidRDefault="00693099"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667442">
        <w:rPr>
          <w:color w:val="000000" w:themeColor="text1"/>
          <w:u w:color="000000" w:themeColor="text1"/>
        </w:rPr>
        <w:t xml:space="preserve">The </w:t>
      </w:r>
      <w:r>
        <w:rPr>
          <w:color w:val="000000" w:themeColor="text1"/>
          <w:u w:color="000000" w:themeColor="text1"/>
        </w:rPr>
        <w:t xml:space="preserve">General Assembly, </w:t>
      </w:r>
      <w:r w:rsidRPr="00667442">
        <w:rPr>
          <w:color w:val="000000" w:themeColor="text1"/>
          <w:u w:color="000000" w:themeColor="text1"/>
        </w:rPr>
        <w:t xml:space="preserve">through one or more sponsors of this </w:t>
      </w:r>
      <w:r>
        <w:rPr>
          <w:color w:val="000000" w:themeColor="text1"/>
          <w:u w:color="000000" w:themeColor="text1"/>
        </w:rPr>
        <w:t>act</w:t>
      </w:r>
      <w:r w:rsidRPr="00667442">
        <w:rPr>
          <w:color w:val="000000" w:themeColor="text1"/>
          <w:u w:color="000000" w:themeColor="text1"/>
        </w:rPr>
        <w:t xml:space="preserve"> duly appointed by resolution of their respective chamber, may intervene as a matter of right in any case in which the constitutionality of this </w:t>
      </w:r>
      <w:r>
        <w:rPr>
          <w:color w:val="000000" w:themeColor="text1"/>
          <w:u w:color="000000" w:themeColor="text1"/>
        </w:rPr>
        <w:t>act</w:t>
      </w:r>
      <w:r w:rsidRPr="00667442">
        <w:rPr>
          <w:color w:val="000000" w:themeColor="text1"/>
          <w:u w:color="000000" w:themeColor="text1"/>
        </w:rPr>
        <w:t xml:space="preserve"> is challenged.</w:t>
      </w:r>
    </w:p>
    <w:p w:rsidR="0010442F" w:rsidRDefault="00104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2F" w:rsidRDefault="00104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099">
        <w:t>5</w:t>
      </w:r>
      <w:r>
        <w:t>.</w:t>
      </w:r>
      <w:r>
        <w:tab/>
        <w:t>This act takes effect upon approval by the Governor.</w:t>
      </w:r>
    </w:p>
    <w:p w:rsidR="001E4901" w:rsidRDefault="00222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280" w:rsidRDefault="00B50280" w:rsidP="00B50280">
      <w:pPr>
        <w:suppressAutoHyphens/>
      </w:pPr>
    </w:p>
    <w:sectPr w:rsidR="00B50280" w:rsidSect="00B502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651" w:rsidRDefault="002C3651" w:rsidP="009F0C77">
      <w:r>
        <w:separator/>
      </w:r>
    </w:p>
  </w:endnote>
  <w:endnote w:type="continuationSeparator" w:id="0">
    <w:p w:rsidR="002C3651" w:rsidRDefault="002C36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386D0D-9D8D-4E3D-8443-4A5C89032B47}"/>
    <w:embedBold r:id="rId2" w:fontKey="{AAFA861E-605B-44DA-B593-BE402125B477}"/>
    <w:embedItalic r:id="rId3" w:fontKey="{C7AD5BF8-4AE9-4096-8EF0-2485A6C53CF7}"/>
  </w:font>
  <w:font w:name="Calibri">
    <w:panose1 w:val="020F0502020204030204"/>
    <w:charset w:val="00"/>
    <w:family w:val="swiss"/>
    <w:pitch w:val="variable"/>
    <w:sig w:usb0="E0002EFF" w:usb1="C000247B" w:usb2="00000009" w:usb3="00000000" w:csb0="000001FF" w:csb1="00000000"/>
    <w:embedRegular r:id="rId4" w:fontKey="{F3B87CAA-0003-403E-9ACB-AEB0F7F01AB5}"/>
  </w:font>
  <w:font w:name="Segoe UI">
    <w:panose1 w:val="020B0502040204020203"/>
    <w:charset w:val="00"/>
    <w:family w:val="swiss"/>
    <w:pitch w:val="variable"/>
    <w:sig w:usb0="E4002EFF" w:usb1="C000E47F" w:usb2="00000009" w:usb3="00000000" w:csb0="000001FF" w:csb1="00000000"/>
    <w:embedRegular r:id="rId5" w:fontKey="{5D76D757-34BB-4DE3-B00E-F52D343360AE}"/>
  </w:font>
  <w:font w:name="Cambria">
    <w:panose1 w:val="02040503050406030204"/>
    <w:charset w:val="00"/>
    <w:family w:val="roman"/>
    <w:pitch w:val="variable"/>
    <w:sig w:usb0="E00006FF" w:usb1="420024FF" w:usb2="02000000" w:usb3="00000000" w:csb0="0000019F" w:csb1="00000000"/>
    <w:embedRegular r:id="rId6" w:fontKey="{75E7165E-5D67-4CF8-AEB6-6ED2948F9E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901" w:rsidRPr="00B50280" w:rsidRDefault="00B50280" w:rsidP="00B50280">
    <w:pPr>
      <w:pStyle w:val="Footer"/>
      <w:tabs>
        <w:tab w:val="clear" w:pos="4680"/>
        <w:tab w:val="clear" w:pos="9360"/>
        <w:tab w:val="center" w:pos="2995"/>
      </w:tabs>
      <w:spacing w:before="120"/>
    </w:pPr>
    <w:r>
      <w:t>[3872]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651" w:rsidRDefault="002C3651" w:rsidP="009F0C77">
      <w:r>
        <w:separator/>
      </w:r>
    </w:p>
  </w:footnote>
  <w:footnote w:type="continuationSeparator" w:id="0">
    <w:p w:rsidR="002C3651" w:rsidRDefault="002C36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1VR21"/>
    <w:docVar w:name="CoverBillType" w:val="b"/>
    <w:docVar w:name="DocPath" w:val="L:\Council\bills\CC\16001VR21.DOCX"/>
    <w:docVar w:name="dvBillNumber" w:val="3872"/>
    <w:docVar w:name="dvBillNumberPrefix" w:val="H. "/>
    <w:docVar w:name="dvOriginalBody" w:val="House"/>
    <w:docVar w:name="dvSteno" w:val="CC"/>
    <w:docVar w:name="NameofBody" w:val="h"/>
    <w:docVar w:name="vGroup2" w:val="Council"/>
  </w:docVars>
  <w:rsids>
    <w:rsidRoot w:val="0010442F"/>
    <w:rsid w:val="00011869"/>
    <w:rsid w:val="00015CD6"/>
    <w:rsid w:val="0003153A"/>
    <w:rsid w:val="000811DE"/>
    <w:rsid w:val="000A1970"/>
    <w:rsid w:val="000A2706"/>
    <w:rsid w:val="000B345A"/>
    <w:rsid w:val="000E0100"/>
    <w:rsid w:val="000E1785"/>
    <w:rsid w:val="000F40FA"/>
    <w:rsid w:val="001035F1"/>
    <w:rsid w:val="0010442F"/>
    <w:rsid w:val="0010776B"/>
    <w:rsid w:val="00133E66"/>
    <w:rsid w:val="00142168"/>
    <w:rsid w:val="001435A3"/>
    <w:rsid w:val="00146ED3"/>
    <w:rsid w:val="00151044"/>
    <w:rsid w:val="0017640F"/>
    <w:rsid w:val="00184CD6"/>
    <w:rsid w:val="0019706A"/>
    <w:rsid w:val="001A2E35"/>
    <w:rsid w:val="001D08F2"/>
    <w:rsid w:val="001D3A58"/>
    <w:rsid w:val="001D525B"/>
    <w:rsid w:val="001D7F4F"/>
    <w:rsid w:val="001E035E"/>
    <w:rsid w:val="001E4901"/>
    <w:rsid w:val="00205238"/>
    <w:rsid w:val="00217CE7"/>
    <w:rsid w:val="002221F8"/>
    <w:rsid w:val="002321B6"/>
    <w:rsid w:val="00232912"/>
    <w:rsid w:val="00250967"/>
    <w:rsid w:val="002543C8"/>
    <w:rsid w:val="0025541D"/>
    <w:rsid w:val="00264E4C"/>
    <w:rsid w:val="00284AAE"/>
    <w:rsid w:val="00286F7F"/>
    <w:rsid w:val="00295EB6"/>
    <w:rsid w:val="002A380C"/>
    <w:rsid w:val="002C3651"/>
    <w:rsid w:val="002E5912"/>
    <w:rsid w:val="00301B21"/>
    <w:rsid w:val="00325348"/>
    <w:rsid w:val="0032732C"/>
    <w:rsid w:val="00336AD0"/>
    <w:rsid w:val="0037079A"/>
    <w:rsid w:val="003763AB"/>
    <w:rsid w:val="003B2A66"/>
    <w:rsid w:val="003B6062"/>
    <w:rsid w:val="003C3BE2"/>
    <w:rsid w:val="003C4DAB"/>
    <w:rsid w:val="003D01E8"/>
    <w:rsid w:val="003E5288"/>
    <w:rsid w:val="003F6D79"/>
    <w:rsid w:val="003F7D97"/>
    <w:rsid w:val="00416631"/>
    <w:rsid w:val="0041760A"/>
    <w:rsid w:val="00417C01"/>
    <w:rsid w:val="004401A0"/>
    <w:rsid w:val="004403BD"/>
    <w:rsid w:val="00461441"/>
    <w:rsid w:val="004809EE"/>
    <w:rsid w:val="004A2E27"/>
    <w:rsid w:val="004A7B6F"/>
    <w:rsid w:val="004E7D54"/>
    <w:rsid w:val="004F37C5"/>
    <w:rsid w:val="005273C6"/>
    <w:rsid w:val="00530A69"/>
    <w:rsid w:val="00545593"/>
    <w:rsid w:val="00551515"/>
    <w:rsid w:val="00556EBF"/>
    <w:rsid w:val="00577C6C"/>
    <w:rsid w:val="005A62FE"/>
    <w:rsid w:val="005C2FE2"/>
    <w:rsid w:val="005E2BC9"/>
    <w:rsid w:val="00605102"/>
    <w:rsid w:val="006215AA"/>
    <w:rsid w:val="00660F5E"/>
    <w:rsid w:val="006913C9"/>
    <w:rsid w:val="00691BA7"/>
    <w:rsid w:val="00693099"/>
    <w:rsid w:val="0069470D"/>
    <w:rsid w:val="00695B17"/>
    <w:rsid w:val="006D220A"/>
    <w:rsid w:val="006D58AA"/>
    <w:rsid w:val="00715781"/>
    <w:rsid w:val="007162B2"/>
    <w:rsid w:val="00734F00"/>
    <w:rsid w:val="00736959"/>
    <w:rsid w:val="00741BF3"/>
    <w:rsid w:val="00743207"/>
    <w:rsid w:val="00752AA1"/>
    <w:rsid w:val="00765EA4"/>
    <w:rsid w:val="00773C99"/>
    <w:rsid w:val="007A70AE"/>
    <w:rsid w:val="007B4B41"/>
    <w:rsid w:val="007D4D0D"/>
    <w:rsid w:val="007D5CB9"/>
    <w:rsid w:val="007E79F5"/>
    <w:rsid w:val="00812EE9"/>
    <w:rsid w:val="008362E8"/>
    <w:rsid w:val="0085786E"/>
    <w:rsid w:val="008A1768"/>
    <w:rsid w:val="008A2FA2"/>
    <w:rsid w:val="008A489F"/>
    <w:rsid w:val="008F0F33"/>
    <w:rsid w:val="008F4429"/>
    <w:rsid w:val="0094021A"/>
    <w:rsid w:val="009529DA"/>
    <w:rsid w:val="00957F95"/>
    <w:rsid w:val="009948DB"/>
    <w:rsid w:val="009B18EB"/>
    <w:rsid w:val="009B44AF"/>
    <w:rsid w:val="009C6A0B"/>
    <w:rsid w:val="009F0C77"/>
    <w:rsid w:val="009F4DD1"/>
    <w:rsid w:val="00A02543"/>
    <w:rsid w:val="00A054FA"/>
    <w:rsid w:val="00A41684"/>
    <w:rsid w:val="00A64E80"/>
    <w:rsid w:val="00A72BCD"/>
    <w:rsid w:val="00A741D9"/>
    <w:rsid w:val="00A833AB"/>
    <w:rsid w:val="00A9741D"/>
    <w:rsid w:val="00AA0849"/>
    <w:rsid w:val="00AC34A2"/>
    <w:rsid w:val="00AD1C9A"/>
    <w:rsid w:val="00AD4B17"/>
    <w:rsid w:val="00B412D4"/>
    <w:rsid w:val="00B50280"/>
    <w:rsid w:val="00B64729"/>
    <w:rsid w:val="00B64FFF"/>
    <w:rsid w:val="00B8230C"/>
    <w:rsid w:val="00B85BF4"/>
    <w:rsid w:val="00BE3C22"/>
    <w:rsid w:val="00BF4D4B"/>
    <w:rsid w:val="00C0345E"/>
    <w:rsid w:val="00C21ABE"/>
    <w:rsid w:val="00C31C95"/>
    <w:rsid w:val="00C3483A"/>
    <w:rsid w:val="00C35E3F"/>
    <w:rsid w:val="00C36F16"/>
    <w:rsid w:val="00C74E9D"/>
    <w:rsid w:val="00C80337"/>
    <w:rsid w:val="00C826DD"/>
    <w:rsid w:val="00C82FD3"/>
    <w:rsid w:val="00C92819"/>
    <w:rsid w:val="00CC6B7B"/>
    <w:rsid w:val="00CD058D"/>
    <w:rsid w:val="00CD2089"/>
    <w:rsid w:val="00D05742"/>
    <w:rsid w:val="00D73A67"/>
    <w:rsid w:val="00D970A9"/>
    <w:rsid w:val="00DF3845"/>
    <w:rsid w:val="00E41911"/>
    <w:rsid w:val="00E43FDD"/>
    <w:rsid w:val="00E44B57"/>
    <w:rsid w:val="00E71174"/>
    <w:rsid w:val="00E76956"/>
    <w:rsid w:val="00E92EEF"/>
    <w:rsid w:val="00EA1FA6"/>
    <w:rsid w:val="00ED1898"/>
    <w:rsid w:val="00EE090E"/>
    <w:rsid w:val="00EF2368"/>
    <w:rsid w:val="00F24442"/>
    <w:rsid w:val="00F32A26"/>
    <w:rsid w:val="00F50AE3"/>
    <w:rsid w:val="00F573E8"/>
    <w:rsid w:val="00F634D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88062-B278-4181-905B-45735157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47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7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9CC57-0798-464B-94A7-EA822762B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1856</Words>
  <Characters>9790</Characters>
  <Application>Microsoft Office Word</Application>
  <DocSecurity>0</DocSecurity>
  <Lines>241</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3872 Text of Previous Version (Feb. 10, 2021) - South Carolina Legislature Online</dc:title>
  <dc:creator>Chris Charlton</dc:creator>
  <cp:lastModifiedBy>S Wilson</cp:lastModifiedBy>
  <cp:revision>2</cp:revision>
  <cp:lastPrinted>2021-02-09T14:08:00Z</cp:lastPrinted>
  <dcterms:created xsi:type="dcterms:W3CDTF">2021-02-10T16:12:00Z</dcterms:created>
  <dcterms:modified xsi:type="dcterms:W3CDTF">2021-02-10T16:12:00Z</dcterms:modified>
</cp:coreProperties>
</file>