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50" w:rsidRDefault="007A3450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9FB" w:rsidRDefault="00DD39FB" w:rsidP="00DD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8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947946">
        <w:noBreakHyphen/>
      </w:r>
      <w:r>
        <w:t>1</w:t>
      </w:r>
      <w:r w:rsidR="00947946">
        <w:noBreakHyphen/>
      </w:r>
      <w:r>
        <w:t xml:space="preserve">110 SO AS </w:t>
      </w:r>
      <w:r>
        <w:rPr>
          <w:color w:val="000000" w:themeColor="text1"/>
          <w:u w:color="000000" w:themeColor="text1"/>
        </w:rPr>
        <w:t>T</w:t>
      </w:r>
      <w:r w:rsidRPr="005E1395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PROHIBIT THE STATE ELECTION COMMISSION AND THE COUNTY BOARDS OF VOTER REGISTRATION AND ELECTIONS FROM RECEIVING, ACCEPTING, OR EXPENDING GIFTS, DONATIONS, OR FUNDING FROM </w:t>
      </w:r>
      <w:r w:rsidRPr="002F2D2C">
        <w:rPr>
          <w:color w:val="000000" w:themeColor="text1"/>
          <w:u w:color="000000" w:themeColor="text1"/>
        </w:rPr>
        <w:t>PRIVATE INDIVIDUALS, CORPORATIONS, PARTNERSHIPS, TRUSTS</w:t>
      </w:r>
      <w:r>
        <w:rPr>
          <w:color w:val="000000" w:themeColor="text1"/>
          <w:u w:color="000000" w:themeColor="text1"/>
        </w:rPr>
        <w:t>,</w:t>
      </w:r>
      <w:r w:rsidRPr="002F2D2C">
        <w:rPr>
          <w:color w:val="000000" w:themeColor="text1"/>
          <w:u w:color="000000" w:themeColor="text1"/>
        </w:rPr>
        <w:t xml:space="preserve"> OR ANY THIRD PARTY NOT PROVIDED THROUGH </w:t>
      </w:r>
      <w:r>
        <w:rPr>
          <w:color w:val="000000" w:themeColor="text1"/>
          <w:u w:color="000000" w:themeColor="text1"/>
        </w:rPr>
        <w:t xml:space="preserve">ORDINARY STATE OR COUNTY </w:t>
      </w:r>
      <w:r w:rsidRPr="002F2D2C">
        <w:rPr>
          <w:color w:val="000000" w:themeColor="text1"/>
          <w:u w:color="000000" w:themeColor="text1"/>
        </w:rPr>
        <w:t>APPROPRIATIONS</w:t>
      </w:r>
      <w:r>
        <w:t>.</w:t>
      </w:r>
      <w:bookmarkStart w:id="4" w:name="titleend"/>
      <w:bookmarkEnd w:id="4"/>
    </w:p>
    <w:p w:rsidR="00F52262" w:rsidRDefault="00F52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262" w:rsidRDefault="00E44809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F52262">
        <w:rPr>
          <w:u w:color="000000" w:themeColor="text1"/>
        </w:rPr>
        <w:t xml:space="preserve">Chapter 1, Title 7 </w:t>
      </w:r>
      <w:r w:rsidR="00F52262" w:rsidRPr="00DE3752">
        <w:rPr>
          <w:u w:color="000000" w:themeColor="text1"/>
        </w:rPr>
        <w:t>of the 1976 Code</w:t>
      </w:r>
      <w:r w:rsidR="00F52262">
        <w:rPr>
          <w:u w:color="000000" w:themeColor="text1"/>
        </w:rPr>
        <w:t xml:space="preserve"> is amended by adding</w:t>
      </w:r>
      <w:r w:rsidR="00F52262" w:rsidRPr="00DE3752">
        <w:rPr>
          <w:u w:color="000000" w:themeColor="text1"/>
        </w:rPr>
        <w:t>:</w:t>
      </w:r>
    </w:p>
    <w:p w:rsidR="00F52262" w:rsidRDefault="00F52262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52262" w:rsidRDefault="00F52262" w:rsidP="00F52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>
        <w:rPr>
          <w:u w:color="000000" w:themeColor="text1"/>
        </w:rPr>
        <w:tab/>
        <w:t>“Section 7</w:t>
      </w:r>
      <w:r w:rsidR="00947946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947946">
        <w:rPr>
          <w:u w:color="000000" w:themeColor="text1"/>
        </w:rPr>
        <w:noBreakHyphen/>
      </w:r>
      <w:r>
        <w:rPr>
          <w:u w:color="000000" w:themeColor="text1"/>
        </w:rPr>
        <w:t>110.</w:t>
      </w:r>
      <w:r>
        <w:rPr>
          <w:u w:color="000000" w:themeColor="text1"/>
        </w:rPr>
        <w:tab/>
        <w:t xml:space="preserve">Notwithstanding another provision of law, the State Election Commission and the county boards of voter registration and elections may not receive, accept, or expend </w:t>
      </w:r>
      <w:r w:rsidRPr="00BA5C47">
        <w:rPr>
          <w:u w:color="000000" w:themeColor="text1"/>
        </w:rPr>
        <w:t>gifts</w:t>
      </w:r>
      <w:r>
        <w:rPr>
          <w:u w:color="000000" w:themeColor="text1"/>
        </w:rPr>
        <w:t>, donations,</w:t>
      </w:r>
      <w:r w:rsidRPr="00BA5C47">
        <w:rPr>
          <w:u w:color="000000" w:themeColor="text1"/>
        </w:rPr>
        <w:t xml:space="preserve"> or funding from private individuals, corporations, partnerships, trusts</w:t>
      </w:r>
      <w:r>
        <w:rPr>
          <w:u w:color="000000" w:themeColor="text1"/>
        </w:rPr>
        <w:t>,</w:t>
      </w:r>
      <w:r w:rsidRPr="00BA5C47">
        <w:rPr>
          <w:u w:color="000000" w:themeColor="text1"/>
        </w:rPr>
        <w:t xml:space="preserve"> or any third party not provided through </w:t>
      </w:r>
      <w:r>
        <w:rPr>
          <w:u w:color="000000" w:themeColor="text1"/>
        </w:rPr>
        <w:t xml:space="preserve">ordinary </w:t>
      </w:r>
      <w:r w:rsidRPr="00BA5C47">
        <w:rPr>
          <w:u w:color="000000" w:themeColor="text1"/>
        </w:rPr>
        <w:t xml:space="preserve">state or </w:t>
      </w:r>
      <w:r>
        <w:rPr>
          <w:u w:color="000000" w:themeColor="text1"/>
        </w:rPr>
        <w:t xml:space="preserve">county </w:t>
      </w:r>
      <w:r w:rsidRPr="00BA5C47">
        <w:rPr>
          <w:u w:color="000000" w:themeColor="text1"/>
        </w:rPr>
        <w:t>appropriations</w:t>
      </w:r>
      <w:r>
        <w:rPr>
          <w:u w:color="000000" w:themeColor="text1"/>
        </w:rPr>
        <w:t>.</w:t>
      </w:r>
      <w:r>
        <w:t>”</w:t>
      </w: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809" w:rsidRDefault="00E44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2262">
        <w:t>2</w:t>
      </w:r>
      <w:r>
        <w:t>.</w:t>
      </w:r>
      <w:r>
        <w:tab/>
        <w:t>This act takes effect upon approval by the Governor.</w:t>
      </w:r>
    </w:p>
    <w:p w:rsidR="00AE6C7D" w:rsidRDefault="009479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450" w:rsidRDefault="007A3450" w:rsidP="007A3450">
      <w:pPr>
        <w:suppressAutoHyphens/>
      </w:pPr>
    </w:p>
    <w:sectPr w:rsidR="007A3450" w:rsidSect="007A34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809" w:rsidRDefault="00E44809" w:rsidP="009F0C77">
      <w:r>
        <w:separator/>
      </w:r>
    </w:p>
  </w:endnote>
  <w:endnote w:type="continuationSeparator" w:id="0">
    <w:p w:rsidR="00E44809" w:rsidRDefault="00E44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5051EB-C604-4ED5-B945-8F419121AC78}"/>
    <w:embedBold r:id="rId2" w:fontKey="{7D6F1E8B-99B1-4D6B-BB64-DCFADAD7F0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D21810-D006-450A-ABBA-EFAA4FB6E2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62D738-E52D-497B-ACB6-7B4353566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8AFCD4-EF42-45D4-8A23-428F5AA6D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7D" w:rsidRPr="007A3450" w:rsidRDefault="007A3450" w:rsidP="007A34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809" w:rsidRDefault="00E44809" w:rsidP="009F0C77">
      <w:r>
        <w:separator/>
      </w:r>
    </w:p>
  </w:footnote>
  <w:footnote w:type="continuationSeparator" w:id="0">
    <w:p w:rsidR="00E44809" w:rsidRDefault="00E44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0ZW21"/>
    <w:docVar w:name="CoverBillType" w:val="b"/>
    <w:docVar w:name="DocPath" w:val="L:\Council\bills\JN\3340ZW21.DOCX"/>
    <w:docVar w:name="dvBillNumber" w:val="38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4480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450"/>
    <w:rsid w:val="007A70AE"/>
    <w:rsid w:val="008362E8"/>
    <w:rsid w:val="0085786E"/>
    <w:rsid w:val="008A1768"/>
    <w:rsid w:val="008A489F"/>
    <w:rsid w:val="008F0F33"/>
    <w:rsid w:val="008F4429"/>
    <w:rsid w:val="0094021A"/>
    <w:rsid w:val="00947946"/>
    <w:rsid w:val="009B44AF"/>
    <w:rsid w:val="009C6A0B"/>
    <w:rsid w:val="009F0C77"/>
    <w:rsid w:val="009F4DD1"/>
    <w:rsid w:val="00A02543"/>
    <w:rsid w:val="00A41684"/>
    <w:rsid w:val="00A42DC1"/>
    <w:rsid w:val="00A64E80"/>
    <w:rsid w:val="00A72BCD"/>
    <w:rsid w:val="00A741D9"/>
    <w:rsid w:val="00A833AB"/>
    <w:rsid w:val="00A9741D"/>
    <w:rsid w:val="00AC34A2"/>
    <w:rsid w:val="00AD1C9A"/>
    <w:rsid w:val="00AD4B17"/>
    <w:rsid w:val="00AE6C7D"/>
    <w:rsid w:val="00B323C4"/>
    <w:rsid w:val="00B412D4"/>
    <w:rsid w:val="00B64FFF"/>
    <w:rsid w:val="00BD1CF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39FB"/>
    <w:rsid w:val="00DF3845"/>
    <w:rsid w:val="00E41911"/>
    <w:rsid w:val="00E44809"/>
    <w:rsid w:val="00E44B57"/>
    <w:rsid w:val="00E92EEF"/>
    <w:rsid w:val="00EF2368"/>
    <w:rsid w:val="00F24442"/>
    <w:rsid w:val="00F50AE3"/>
    <w:rsid w:val="00F5226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674B79-EE93-4F85-BB24-7074761EA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9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9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1F8D3-37F0-4D54-BAAC-07BA7F8B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825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3877 Text of Previous Version (Feb. 11, 2021) - South Carolina Legislature Online</dc:title>
  <dc:creator>Julie Newboult</dc:creator>
  <cp:lastModifiedBy>S Wilson</cp:lastModifiedBy>
  <cp:revision>2</cp:revision>
  <cp:lastPrinted>2021-01-06T21:41:00Z</cp:lastPrinted>
  <dcterms:created xsi:type="dcterms:W3CDTF">2021-02-11T15:26:00Z</dcterms:created>
  <dcterms:modified xsi:type="dcterms:W3CDTF">2021-02-11T15:26:00Z</dcterms:modified>
</cp:coreProperties>
</file>