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730A" w:rsidRDefault="002973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2E9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66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THE HONORABLE RALPH P. STROMAN, TO CELEBRATE HIS LIFE,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4E02" w:rsidRDefault="00B84E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the Honorable Ralph P. Stroman on Wednesday, February 10, 2021, at the venerable age of seventy</w:t>
      </w:r>
      <w:r w:rsidR="00CC1EAA">
        <w:noBreakHyphen/>
      </w:r>
      <w:r>
        <w:t>eight; and</w:t>
      </w:r>
    </w:p>
    <w:p w:rsidR="00B84E02" w:rsidRDefault="00B84E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E02" w:rsidRDefault="00B84E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Georgetown on August 13, 1942, Ralph was the son of the late Michael Paul Stroman, a railroad foreman, and Hazel Hoffman Stroman, a school teacher. He received his collegiate education from the University of South Carolina, graduating with </w:t>
      </w:r>
      <w:r w:rsidR="00CC1EAA">
        <w:t xml:space="preserve">his </w:t>
      </w:r>
      <w:r>
        <w:t>bachelor</w:t>
      </w:r>
      <w:r w:rsidR="00CC1EAA">
        <w:t>’</w:t>
      </w:r>
      <w:r>
        <w:t>s degree in 1964 and earning his Juris Doctor degree in 1967; and</w:t>
      </w:r>
    </w:p>
    <w:p w:rsidR="00B84E02" w:rsidRDefault="00B84E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E02" w:rsidRDefault="00B84E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90AD6">
        <w:t>Ralph</w:t>
      </w:r>
      <w:r>
        <w:t xml:space="preserve"> worked at his esteemed law practice in Conway for forty years, retiring in 2007. Shortly after, however, he was appointed to the courts in Georgetown and Horry Counties, where he would serve as a Master</w:t>
      </w:r>
      <w:r w:rsidR="00CC1EAA">
        <w:noBreakHyphen/>
      </w:r>
      <w:r>
        <w:t>in</w:t>
      </w:r>
      <w:r w:rsidR="00CC1EAA">
        <w:noBreakHyphen/>
      </w:r>
      <w:r>
        <w:t>Equit</w:t>
      </w:r>
      <w:r w:rsidR="00890AD6">
        <w:t>y for the remainder of his life; and</w:t>
      </w:r>
    </w:p>
    <w:p w:rsidR="00890AD6" w:rsidRDefault="00890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AD6" w:rsidRDefault="00890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Judge Stroman privately battled heart issues during his time serving upon the bench. In spite of this, he continued to work diligently rather than leave the courtroom for an extended recovery; and</w:t>
      </w:r>
    </w:p>
    <w:p w:rsidR="00890AD6" w:rsidRDefault="00890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AD6" w:rsidRDefault="00890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is predeceased by his wife, “Libby” Hendrick Stroman of Conway, </w:t>
      </w:r>
      <w:r w:rsidR="00CC1EAA">
        <w:t xml:space="preserve">with </w:t>
      </w:r>
      <w:r>
        <w:t>who</w:t>
      </w:r>
      <w:r w:rsidR="00CC1EAA">
        <w:t>m</w:t>
      </w:r>
      <w:r>
        <w:t xml:space="preserve"> he spent thirty</w:t>
      </w:r>
      <w:r w:rsidR="00CC1EAA">
        <w:noBreakHyphen/>
      </w:r>
      <w:r>
        <w:t>two loving an</w:t>
      </w:r>
      <w:r w:rsidR="00CC1EAA">
        <w:t>d memorable years</w:t>
      </w:r>
      <w:r>
        <w:t xml:space="preserve">. Those who were close with the couple remember her expertise while working in the office, her extraordinary ability to </w:t>
      </w:r>
      <w:r>
        <w:lastRenderedPageBreak/>
        <w:t>entertain, and their love of traveling, whether alone or with friends; and</w:t>
      </w:r>
    </w:p>
    <w:p w:rsidR="00890AD6" w:rsidRDefault="00890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E93" w:rsidRDefault="00890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loved deeply by those who knew him, he leaves his memory to be cherished by his respected colleagues, his devoted legal secretary of more than fifty</w:t>
      </w:r>
      <w:r w:rsidR="00CC1EAA">
        <w:noBreakHyphen/>
      </w:r>
      <w:r>
        <w:t>five years, Ms. Sylvia Richardson, his beloved housekeeper, Mrs. Dolories Pait, his first wife, Mrs. Phyllis Holstein, his daughter Laura Stroman Lee, his son</w:t>
      </w:r>
      <w:r w:rsidR="00CC1EAA">
        <w:noBreakHyphen/>
      </w:r>
      <w:r>
        <w:t>in</w:t>
      </w:r>
      <w:r w:rsidR="00CC1EAA">
        <w:noBreakHyphen/>
      </w:r>
      <w:r>
        <w:t>law, M</w:t>
      </w:r>
      <w:r w:rsidR="00CC1EAA">
        <w:t>i</w:t>
      </w:r>
      <w:r>
        <w:t>chael Sean Lee, his</w:t>
      </w:r>
      <w:r w:rsidR="00CC1EAA">
        <w:t xml:space="preserve"> three</w:t>
      </w:r>
      <w:r>
        <w:t xml:space="preserve"> grandchildren, Thomas, Anna, and Larson, </w:t>
      </w:r>
      <w:r w:rsidR="00CC1EAA">
        <w:t xml:space="preserve">his faithful dog, Cody, </w:t>
      </w:r>
      <w:r>
        <w:t>and a host of other family and friends. He will be missed by all who had the privilege of knowing him. Now, therefore,</w:t>
      </w:r>
    </w:p>
    <w:p w:rsidR="00D42E93" w:rsidRDefault="00D42E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E93" w:rsidRDefault="00D42E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42E93" w:rsidRDefault="00D42E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E93" w:rsidRDefault="00D42E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A6622">
        <w:t xml:space="preserve"> the members of the South Carolina House of Representatives, by this resolution, express profound sorrow upon the passing of the Honorable Ralph P. Stroman, celebrate his life, and extend the deepest sympathy to his family and many friends.</w:t>
      </w:r>
    </w:p>
    <w:p w:rsidR="00D42E93" w:rsidRDefault="00D42E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E93" w:rsidRDefault="00D42E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3A6622">
        <w:t xml:space="preserve"> the family of the Honorable Ralph P. Stroman.</w:t>
      </w:r>
    </w:p>
    <w:p w:rsidR="00270AC1" w:rsidRDefault="00CC1EA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730A" w:rsidRDefault="0029730A" w:rsidP="0029730A">
      <w:pPr>
        <w:suppressAutoHyphens/>
      </w:pPr>
    </w:p>
    <w:sectPr w:rsidR="0029730A" w:rsidSect="0029730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4E02" w:rsidRDefault="00B84E02" w:rsidP="009F0C77">
      <w:r>
        <w:separator/>
      </w:r>
    </w:p>
  </w:endnote>
  <w:endnote w:type="continuationSeparator" w:id="0">
    <w:p w:rsidR="00B84E02" w:rsidRDefault="00B84E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36F0436-7ABF-4E5D-85E2-42DB4C688B84}"/>
    <w:embedBold r:id="rId2" w:fontKey="{AF1A2660-5F44-4D52-B550-4F3053E6E82B}"/>
  </w:font>
  <w:font w:name="Calibri">
    <w:panose1 w:val="020F0502020204030204"/>
    <w:charset w:val="00"/>
    <w:family w:val="swiss"/>
    <w:pitch w:val="variable"/>
    <w:sig w:usb0="E0002EFF" w:usb1="C000247B" w:usb2="00000009" w:usb3="00000000" w:csb0="000001FF" w:csb1="00000000"/>
    <w:embedRegular r:id="rId3" w:fontKey="{917C2DEB-1E2A-4A33-834E-D4DE21DC9457}"/>
  </w:font>
  <w:font w:name="Cambria">
    <w:panose1 w:val="02040503050406030204"/>
    <w:charset w:val="00"/>
    <w:family w:val="roman"/>
    <w:pitch w:val="variable"/>
    <w:sig w:usb0="E00006FF" w:usb1="420024FF" w:usb2="02000000" w:usb3="00000000" w:csb0="0000019F" w:csb1="00000000"/>
    <w:embedRegular r:id="rId4" w:fontKey="{8E8D00E9-E5FA-4D6A-B152-87EC18F111E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0AC1" w:rsidRPr="0029730A" w:rsidRDefault="0029730A" w:rsidP="0029730A">
    <w:pPr>
      <w:pStyle w:val="Footer"/>
      <w:tabs>
        <w:tab w:val="clear" w:pos="4680"/>
        <w:tab w:val="clear" w:pos="9360"/>
        <w:tab w:val="center" w:pos="2995"/>
      </w:tabs>
      <w:spacing w:before="120"/>
    </w:pPr>
    <w:r>
      <w:t>[3945]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4E02" w:rsidRDefault="00B84E02" w:rsidP="009F0C77">
      <w:r>
        <w:separator/>
      </w:r>
    </w:p>
  </w:footnote>
  <w:footnote w:type="continuationSeparator" w:id="0">
    <w:p w:rsidR="00B84E02" w:rsidRDefault="00B84E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34ZW21"/>
    <w:docVar w:name="CoverBillType" w:val="r"/>
    <w:docVar w:name="DocPath" w:val="L:\Council\bills\LK\9034ZW21.DOCX"/>
    <w:docVar w:name="dvBillNumber" w:val="3945"/>
    <w:docVar w:name="dvBillNumberPrefix" w:val="H. "/>
    <w:docVar w:name="dvOriginalBody" w:val="House"/>
    <w:docVar w:name="dvSteno" w:val="LK"/>
    <w:docVar w:name="NameofBody" w:val="h"/>
    <w:docVar w:name="vGroup2" w:val="Council"/>
  </w:docVars>
  <w:rsids>
    <w:rsidRoot w:val="00D42E9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0AC1"/>
    <w:rsid w:val="00284AAE"/>
    <w:rsid w:val="0029730A"/>
    <w:rsid w:val="002E5912"/>
    <w:rsid w:val="00301B21"/>
    <w:rsid w:val="00325348"/>
    <w:rsid w:val="0032732C"/>
    <w:rsid w:val="00336AD0"/>
    <w:rsid w:val="0037079A"/>
    <w:rsid w:val="003A6622"/>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5935"/>
    <w:rsid w:val="008362E8"/>
    <w:rsid w:val="0085786E"/>
    <w:rsid w:val="00890AD6"/>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4B9E"/>
    <w:rsid w:val="00B412D4"/>
    <w:rsid w:val="00B64FFF"/>
    <w:rsid w:val="00B84E02"/>
    <w:rsid w:val="00BE3C22"/>
    <w:rsid w:val="00C0345E"/>
    <w:rsid w:val="00C21ABE"/>
    <w:rsid w:val="00C31C95"/>
    <w:rsid w:val="00C3483A"/>
    <w:rsid w:val="00C74E9D"/>
    <w:rsid w:val="00C826DD"/>
    <w:rsid w:val="00C82FD3"/>
    <w:rsid w:val="00C92819"/>
    <w:rsid w:val="00CC1EAA"/>
    <w:rsid w:val="00CC6B7B"/>
    <w:rsid w:val="00CD2089"/>
    <w:rsid w:val="00D42E93"/>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280EBB-3A5C-4A71-BFF3-B54D270C0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824EC4-4FC4-4197-A431-59BCBE6E2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409</Words>
  <Characters>2092</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3945 Text of Previous Version (Feb. 23, 2021) - South Carolina Legislature Online</dc:title>
  <dc:creator>Lindsey Knipp</dc:creator>
  <cp:lastModifiedBy>S Wilson</cp:lastModifiedBy>
  <cp:revision>2</cp:revision>
  <dcterms:created xsi:type="dcterms:W3CDTF">2021-02-23T18:22:00Z</dcterms:created>
  <dcterms:modified xsi:type="dcterms:W3CDTF">2021-02-23T18:22:00Z</dcterms:modified>
</cp:coreProperties>
</file>