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3BD" w:rsidRDefault="002723BD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2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0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 w:rsidR="00E00E62">
        <w:noBreakHyphen/>
      </w:r>
      <w:r>
        <w:t>1</w:t>
      </w:r>
      <w:r w:rsidR="00E00E62">
        <w:noBreakHyphen/>
      </w:r>
      <w:r>
        <w:t>190</w:t>
      </w:r>
      <w:r w:rsidRPr="00E75D2B">
        <w:t xml:space="preserve"> SO AS TO</w:t>
      </w:r>
      <w:r>
        <w:t>, AMONG OTHER THINGS,</w:t>
      </w:r>
      <w:r w:rsidRPr="00E75D2B">
        <w:t xml:space="preserve"> </w:t>
      </w:r>
      <w:r>
        <w:t xml:space="preserve">PROVIDE THAT </w:t>
      </w:r>
      <w:r>
        <w:rPr>
          <w:u w:color="000000" w:themeColor="text1"/>
        </w:rPr>
        <w:t xml:space="preserve">IF A LOCAL LAW ENFORCEMENT AGENCY RECEIVED A PORTION OF ITS FUNDING FROM A COUNTY OR MUNICIPALITY DURING THE PREVIOUS FISCAL YEAR, </w:t>
      </w:r>
      <w:r w:rsidRPr="00696E96">
        <w:rPr>
          <w:u w:color="000000" w:themeColor="text1"/>
        </w:rPr>
        <w:t>THE</w:t>
      </w:r>
      <w:r>
        <w:rPr>
          <w:u w:color="000000" w:themeColor="text1"/>
        </w:rPr>
        <w:t>N THE</w:t>
      </w:r>
      <w:r w:rsidRPr="00696E96">
        <w:rPr>
          <w:u w:color="000000" w:themeColor="text1"/>
        </w:rPr>
        <w:t xml:space="preserve"> GOVERNING </w:t>
      </w:r>
      <w:r>
        <w:rPr>
          <w:u w:color="000000" w:themeColor="text1"/>
        </w:rPr>
        <w:t>BODY</w:t>
      </w:r>
      <w:r w:rsidRPr="00696E96">
        <w:rPr>
          <w:u w:color="000000" w:themeColor="text1"/>
        </w:rPr>
        <w:t xml:space="preserve"> OF </w:t>
      </w:r>
      <w:r>
        <w:rPr>
          <w:u w:color="000000" w:themeColor="text1"/>
        </w:rPr>
        <w:t>THE RESPECTIVE</w:t>
      </w:r>
      <w:r w:rsidRPr="00696E96">
        <w:rPr>
          <w:u w:color="000000" w:themeColor="text1"/>
        </w:rPr>
        <w:t xml:space="preserve"> COUNTY </w:t>
      </w:r>
      <w:r>
        <w:rPr>
          <w:u w:color="000000" w:themeColor="text1"/>
        </w:rPr>
        <w:t>OR MUNICIPALITY MAY</w:t>
      </w:r>
      <w:r w:rsidRPr="00696E96">
        <w:rPr>
          <w:u w:color="000000" w:themeColor="text1"/>
        </w:rPr>
        <w:t xml:space="preserve"> NOT DECREASE THE ANNUAL BUDGETARY APPROPRIATION BY MORE THAN</w:t>
      </w:r>
      <w:r>
        <w:rPr>
          <w:u w:color="000000" w:themeColor="text1"/>
        </w:rPr>
        <w:t xml:space="preserve"> FIVE</w:t>
      </w:r>
      <w:r w:rsidRPr="00696E96">
        <w:rPr>
          <w:u w:color="000000" w:themeColor="text1"/>
        </w:rPr>
        <w:t xml:space="preserve"> PERCENT OF THE PREVIOUS FISCAL YEAR</w:t>
      </w:r>
      <w:r w:rsidR="00E00E62">
        <w:rPr>
          <w:u w:color="000000" w:themeColor="text1"/>
        </w:rPr>
        <w:t>’</w:t>
      </w:r>
      <w:r w:rsidRPr="00696E96">
        <w:rPr>
          <w:u w:color="000000" w:themeColor="text1"/>
        </w:rPr>
        <w:t>S APP</w:t>
      </w:r>
      <w:r>
        <w:rPr>
          <w:u w:color="000000" w:themeColor="text1"/>
        </w:rPr>
        <w:t>ROPRIATION FOR SUCH LAW ENFORCEMENT AGENCY, AND TO PROVIDE EXCEPTIONS.</w:t>
      </w:r>
      <w:bookmarkStart w:id="4" w:name="titleend"/>
      <w:bookmarkEnd w:id="4"/>
    </w:p>
    <w:p w:rsidR="00B66029" w:rsidRDefault="00B660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6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u w:color="000000" w:themeColor="text1"/>
        </w:rPr>
      </w:pPr>
      <w:r>
        <w:rPr>
          <w:u w:color="000000" w:themeColor="text1"/>
        </w:rPr>
        <w:tab/>
        <w:t>“Section 6</w:t>
      </w:r>
      <w:r w:rsidR="00E00E62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E00E62">
        <w:rPr>
          <w:u w:color="000000" w:themeColor="text1"/>
        </w:rPr>
        <w:noBreakHyphen/>
      </w:r>
      <w:r>
        <w:rPr>
          <w:u w:color="000000" w:themeColor="text1"/>
        </w:rPr>
        <w:t>190.</w:t>
      </w:r>
      <w:r>
        <w:rPr>
          <w:u w:color="000000" w:themeColor="text1"/>
        </w:rPr>
        <w:tab/>
        <w:t>(A)(1)</w:t>
      </w:r>
      <w:r>
        <w:rPr>
          <w:u w:color="000000" w:themeColor="text1"/>
        </w:rPr>
        <w:tab/>
        <w:t>Notwithstanding another provision of law, except as provided in item (2), if a local law enforcement agency</w:t>
      </w:r>
      <w:r w:rsidRPr="00696E96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received a portion of its funding from a county or municipality during the previous fiscal year, </w:t>
      </w:r>
      <w:r w:rsidRPr="00696E96">
        <w:rPr>
          <w:u w:color="000000" w:themeColor="text1"/>
        </w:rPr>
        <w:t>the</w:t>
      </w:r>
      <w:r>
        <w:rPr>
          <w:u w:color="000000" w:themeColor="text1"/>
        </w:rPr>
        <w:t>n the</w:t>
      </w:r>
      <w:r w:rsidRPr="00696E96">
        <w:rPr>
          <w:u w:color="000000" w:themeColor="text1"/>
        </w:rPr>
        <w:t xml:space="preserve"> governing </w:t>
      </w:r>
      <w:r>
        <w:rPr>
          <w:u w:color="000000" w:themeColor="text1"/>
        </w:rPr>
        <w:t>body</w:t>
      </w:r>
      <w:r w:rsidRPr="00696E96">
        <w:rPr>
          <w:u w:color="000000" w:themeColor="text1"/>
        </w:rPr>
        <w:t xml:space="preserve"> of </w:t>
      </w:r>
      <w:r>
        <w:rPr>
          <w:u w:color="000000" w:themeColor="text1"/>
        </w:rPr>
        <w:t>the respective</w:t>
      </w:r>
      <w:r w:rsidRPr="00696E96">
        <w:rPr>
          <w:u w:color="000000" w:themeColor="text1"/>
        </w:rPr>
        <w:t xml:space="preserve"> county </w:t>
      </w:r>
      <w:r>
        <w:rPr>
          <w:u w:color="000000" w:themeColor="text1"/>
        </w:rPr>
        <w:t>or municipality may</w:t>
      </w:r>
      <w:r w:rsidRPr="00696E96">
        <w:rPr>
          <w:u w:color="000000" w:themeColor="text1"/>
        </w:rPr>
        <w:t xml:space="preserve"> not decrease the annual budgetary appropriation by more than</w:t>
      </w:r>
      <w:r>
        <w:rPr>
          <w:u w:color="000000" w:themeColor="text1"/>
        </w:rPr>
        <w:t xml:space="preserve"> five</w:t>
      </w:r>
      <w:r w:rsidRPr="00696E96">
        <w:rPr>
          <w:u w:color="000000" w:themeColor="text1"/>
        </w:rPr>
        <w:t xml:space="preserve"> percent of the previous fiscal year</w:t>
      </w:r>
      <w:r w:rsidR="00E00E62">
        <w:rPr>
          <w:u w:color="000000" w:themeColor="text1"/>
        </w:rPr>
        <w:t>’</w:t>
      </w:r>
      <w:r w:rsidRPr="00696E96">
        <w:rPr>
          <w:u w:color="000000" w:themeColor="text1"/>
        </w:rPr>
        <w:t>s app</w:t>
      </w:r>
      <w:r>
        <w:rPr>
          <w:u w:color="000000" w:themeColor="text1"/>
        </w:rPr>
        <w:t>ropriation for such law enforcement agency</w:t>
      </w:r>
      <w:r w:rsidRPr="00696E96">
        <w:rPr>
          <w:u w:color="000000" w:themeColor="text1"/>
        </w:rPr>
        <w:t>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(2)</w:t>
      </w:r>
      <w:r>
        <w:tab/>
        <w:t>Item (</w:t>
      </w:r>
      <w:r w:rsidRPr="00D153D1">
        <w:t xml:space="preserve">1) </w:t>
      </w:r>
      <w:r>
        <w:t>does</w:t>
      </w:r>
      <w:r w:rsidRPr="00D153D1">
        <w:t xml:space="preserve"> not apply if actual or anticipated revenues of the county </w:t>
      </w:r>
      <w:r>
        <w:t xml:space="preserve">or municipality </w:t>
      </w:r>
      <w:r w:rsidRPr="00D153D1">
        <w:t xml:space="preserve">for the applicable fiscal year decrease by more than </w:t>
      </w:r>
      <w:r>
        <w:t>five</w:t>
      </w:r>
      <w:r w:rsidRPr="00D153D1">
        <w:t xml:space="preserve"> percent. In such event, the governing </w:t>
      </w:r>
      <w:r>
        <w:t>body</w:t>
      </w:r>
      <w:r w:rsidRPr="00D153D1">
        <w:t xml:space="preserve"> </w:t>
      </w:r>
      <w:r>
        <w:t xml:space="preserve">may </w:t>
      </w:r>
      <w:r w:rsidRPr="00D153D1">
        <w:t>decrease the budgetary appropriation for</w:t>
      </w:r>
      <w:r>
        <w:t xml:space="preserve"> </w:t>
      </w:r>
      <w:r w:rsidRPr="00D153D1">
        <w:t xml:space="preserve">such </w:t>
      </w:r>
      <w:r>
        <w:t>local law enforcement agency</w:t>
      </w:r>
      <w:r w:rsidRPr="00D153D1">
        <w:t xml:space="preserve">, but in no event </w:t>
      </w:r>
      <w:r>
        <w:t>may</w:t>
      </w:r>
      <w:r w:rsidRPr="00D153D1">
        <w:t xml:space="preserve"> the budget of the </w:t>
      </w:r>
      <w:r>
        <w:t xml:space="preserve">local law enforcement </w:t>
      </w:r>
      <w:r>
        <w:lastRenderedPageBreak/>
        <w:t xml:space="preserve">agency </w:t>
      </w:r>
      <w:r w:rsidRPr="00D153D1">
        <w:t>be decreased by a greater percentage than the overall percentage decrease in actual or anticipated revenues of the county</w:t>
      </w:r>
      <w:r>
        <w:t xml:space="preserve"> or municipality</w:t>
      </w:r>
      <w:r w:rsidRPr="00D153D1">
        <w:t>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(B)(1)</w:t>
      </w:r>
      <w:r>
        <w:tab/>
      </w:r>
      <w:r w:rsidRPr="00AE6D34">
        <w:t>Notwithstanding another provision of law, except as provided in item (2),</w:t>
      </w:r>
      <w:r>
        <w:t xml:space="preserve"> </w:t>
      </w:r>
      <w:r>
        <w:rPr>
          <w:u w:color="000000" w:themeColor="text1"/>
        </w:rPr>
        <w:t>if a local law enforcement agency</w:t>
      </w:r>
      <w:r w:rsidRPr="00696E96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received a portion of its funding from a county or municipality during the previous fiscal year, </w:t>
      </w:r>
      <w:r w:rsidRPr="00696E96">
        <w:rPr>
          <w:u w:color="000000" w:themeColor="text1"/>
        </w:rPr>
        <w:t>the</w:t>
      </w:r>
      <w:r>
        <w:rPr>
          <w:u w:color="000000" w:themeColor="text1"/>
        </w:rPr>
        <w:t>n the</w:t>
      </w:r>
      <w:r w:rsidRPr="00696E96">
        <w:rPr>
          <w:u w:color="000000" w:themeColor="text1"/>
        </w:rPr>
        <w:t xml:space="preserve"> governing </w:t>
      </w:r>
      <w:r>
        <w:rPr>
          <w:u w:color="000000" w:themeColor="text1"/>
        </w:rPr>
        <w:t>body</w:t>
      </w:r>
      <w:r w:rsidRPr="00696E96">
        <w:rPr>
          <w:u w:color="000000" w:themeColor="text1"/>
        </w:rPr>
        <w:t xml:space="preserve"> of </w:t>
      </w:r>
      <w:r>
        <w:rPr>
          <w:u w:color="000000" w:themeColor="text1"/>
        </w:rPr>
        <w:t>the respective</w:t>
      </w:r>
      <w:r w:rsidRPr="00696E96">
        <w:rPr>
          <w:u w:color="000000" w:themeColor="text1"/>
        </w:rPr>
        <w:t xml:space="preserve"> county </w:t>
      </w:r>
      <w:r>
        <w:rPr>
          <w:u w:color="000000" w:themeColor="text1"/>
        </w:rPr>
        <w:t>or municipality</w:t>
      </w:r>
      <w:r>
        <w:t xml:space="preserve"> </w:t>
      </w:r>
      <w:r w:rsidRPr="00AE6D34">
        <w:t xml:space="preserve">shall ensure that the annual budgetary appropriations for </w:t>
      </w:r>
      <w:r>
        <w:t>such local law enforcement agency,</w:t>
      </w:r>
      <w:r w:rsidRPr="00AE6D34">
        <w:t xml:space="preserve"> during a rolling ten</w:t>
      </w:r>
      <w:r w:rsidR="00E00E62">
        <w:noBreakHyphen/>
      </w:r>
      <w:r w:rsidRPr="00AE6D34">
        <w:t>year period</w:t>
      </w:r>
      <w:r>
        <w:t>,</w:t>
      </w:r>
      <w:r w:rsidRPr="00AE6D34">
        <w:t xml:space="preserve"> </w:t>
      </w:r>
      <w:r>
        <w:t>may</w:t>
      </w:r>
      <w:r w:rsidRPr="00AE6D34">
        <w:t xml:space="preserve"> not decrease by more than </w:t>
      </w:r>
      <w:r>
        <w:t>five</w:t>
      </w:r>
      <w:r w:rsidRPr="00AE6D34">
        <w:t xml:space="preserve"> percent during such time period.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</w:r>
      <w:r w:rsidRPr="00AE6D34">
        <w:t>(2)</w:t>
      </w:r>
      <w:r>
        <w:tab/>
        <w:t>Item</w:t>
      </w:r>
      <w:r w:rsidRPr="00AE6D34">
        <w:t xml:space="preserve"> (1) </w:t>
      </w:r>
      <w:r>
        <w:t>does</w:t>
      </w:r>
      <w:r w:rsidRPr="00AE6D34">
        <w:t xml:space="preserve"> not apply if actual or anticipated revenues of</w:t>
      </w:r>
      <w:r>
        <w:t xml:space="preserve"> </w:t>
      </w:r>
      <w:r w:rsidRPr="00AE6D34">
        <w:t xml:space="preserve">the county </w:t>
      </w:r>
      <w:r>
        <w:t xml:space="preserve">or municipality </w:t>
      </w:r>
      <w:r w:rsidRPr="00AE6D34">
        <w:t xml:space="preserve">for the applicable time period decrease by more than </w:t>
      </w:r>
      <w:r>
        <w:t>five</w:t>
      </w:r>
      <w:r w:rsidRPr="00AE6D34">
        <w:t xml:space="preserve"> percent. In such event, the governing </w:t>
      </w:r>
      <w:r>
        <w:t>bod</w:t>
      </w:r>
      <w:r w:rsidRPr="00AE6D34">
        <w:t xml:space="preserve">y </w:t>
      </w:r>
      <w:r>
        <w:t xml:space="preserve">may </w:t>
      </w:r>
      <w:r w:rsidRPr="00AE6D34">
        <w:t xml:space="preserve">decrease the budgetary appropriation for such </w:t>
      </w:r>
      <w:r>
        <w:t>local law enforcement agency</w:t>
      </w:r>
      <w:r w:rsidRPr="00AE6D34">
        <w:t xml:space="preserve">, but in no event </w:t>
      </w:r>
      <w:r>
        <w:t>may</w:t>
      </w:r>
      <w:r w:rsidRPr="00AE6D34">
        <w:t xml:space="preserve"> the budget of the </w:t>
      </w:r>
      <w:r>
        <w:t>local law enforcement agency</w:t>
      </w:r>
      <w:r w:rsidRPr="00AE6D34">
        <w:t xml:space="preserve"> be decreased by a greater percentage than the overall percentage decrease in actual or anticipated revenues of the county</w:t>
      </w:r>
      <w:r>
        <w:t xml:space="preserve"> or municipality</w:t>
      </w:r>
      <w:r w:rsidRPr="00AE6D34">
        <w:t>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(C)</w:t>
      </w:r>
      <w:r>
        <w:tab/>
        <w:t>Subsections (A) and (B) do not apply if: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(1)</w:t>
      </w:r>
      <w:r>
        <w:tab/>
      </w:r>
      <w:r w:rsidRPr="00054B38">
        <w:t xml:space="preserve">The governing </w:t>
      </w:r>
      <w:r>
        <w:t>body of the county or municipality</w:t>
      </w:r>
      <w:r w:rsidRPr="00054B38">
        <w:t xml:space="preserve"> ensures that an equal or greater level of law enforcement services will be provided to the county </w:t>
      </w:r>
      <w:r>
        <w:t xml:space="preserve">or municipality </w:t>
      </w:r>
      <w:r w:rsidRPr="00054B38">
        <w:t>by another local government</w:t>
      </w:r>
      <w:r w:rsidR="00EC6B43">
        <w:t>al</w:t>
      </w:r>
      <w:r>
        <w:t xml:space="preserve"> entity or political subdivision</w:t>
      </w:r>
      <w:r w:rsidRPr="00054B38">
        <w:t xml:space="preserve"> pursuant to an intergovernmental agreement;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(2)</w:t>
      </w:r>
      <w:r>
        <w:tab/>
      </w:r>
      <w:r w:rsidRPr="00AE64D2">
        <w:t xml:space="preserve">During the applicable time period, the county </w:t>
      </w:r>
      <w:r>
        <w:t xml:space="preserve">or municipality </w:t>
      </w:r>
      <w:r w:rsidRPr="00AE64D2">
        <w:t xml:space="preserve">transitions from a volunteer to a paid fire department necessitating countywide </w:t>
      </w:r>
      <w:r>
        <w:t xml:space="preserve">or citywide </w:t>
      </w:r>
      <w:r w:rsidRPr="00AE64D2">
        <w:t>budgetary adjustments; or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(3)</w:t>
      </w:r>
      <w:r>
        <w:tab/>
      </w:r>
      <w:r w:rsidRPr="00AE64D2">
        <w:t xml:space="preserve">During the applicable time period, the county </w:t>
      </w:r>
      <w:r>
        <w:t xml:space="preserve">or municipality </w:t>
      </w:r>
      <w:r w:rsidRPr="00AE64D2">
        <w:t xml:space="preserve">is ordered by a court of competent jurisdiction to begin providing a public service at a level such county </w:t>
      </w:r>
      <w:r>
        <w:t xml:space="preserve">or municipality </w:t>
      </w:r>
      <w:r w:rsidRPr="00AE64D2">
        <w:t xml:space="preserve">was not providing prior to the issuance of such court order necessitating countywide </w:t>
      </w:r>
      <w:r>
        <w:t>or citywide</w:t>
      </w:r>
      <w:r w:rsidRPr="00AE64D2">
        <w:t xml:space="preserve"> budgetary adjustments.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(D)</w:t>
      </w:r>
      <w:r>
        <w:tab/>
        <w:t xml:space="preserve">Subsections (A) and (B) also shall apply </w:t>
      </w:r>
      <w:r w:rsidRPr="00AE64D2">
        <w:t xml:space="preserve">to any consolidated government that operates a police force, and such police force </w:t>
      </w:r>
      <w:r>
        <w:t>must</w:t>
      </w:r>
      <w:r w:rsidRPr="00AE64D2">
        <w:t xml:space="preserve"> be considered a municipal police force for the purposes of this section.</w:t>
      </w:r>
      <w:r>
        <w:t>”</w:t>
      </w: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6029">
        <w:t>2</w:t>
      </w:r>
      <w:r>
        <w:t>.</w:t>
      </w:r>
      <w:r>
        <w:tab/>
        <w:t>This act takes effect upon approval by the Governor.</w:t>
      </w:r>
    </w:p>
    <w:p w:rsidR="00612FF0" w:rsidRDefault="00E00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23BD" w:rsidRDefault="002723BD" w:rsidP="002723BD">
      <w:pPr>
        <w:suppressAutoHyphens/>
      </w:pPr>
    </w:p>
    <w:sectPr w:rsidR="002723BD" w:rsidSect="002723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08D" w:rsidRDefault="00B3008D" w:rsidP="009F0C77">
      <w:r>
        <w:separator/>
      </w:r>
    </w:p>
  </w:endnote>
  <w:endnote w:type="continuationSeparator" w:id="0">
    <w:p w:rsidR="00B3008D" w:rsidRDefault="00B300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A6346F-6A65-4AC4-ACFF-68D0C74D3D31}"/>
    <w:embedBold r:id="rId2" w:fontKey="{D55040D7-2A32-45B7-9383-9F7040AB42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AE9333-D263-4440-899C-4F5BD65BEE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EEDD3E-AF82-412D-BAB3-77B081E1E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3694DB-5253-4039-830D-F5A187E33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FF0" w:rsidRPr="002723BD" w:rsidRDefault="002723BD" w:rsidP="002723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08D" w:rsidRDefault="00B3008D" w:rsidP="009F0C77">
      <w:r>
        <w:separator/>
      </w:r>
    </w:p>
  </w:footnote>
  <w:footnote w:type="continuationSeparator" w:id="0">
    <w:p w:rsidR="00B3008D" w:rsidRDefault="00B300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9ZW21"/>
    <w:docVar w:name="CoverBillType" w:val="b"/>
    <w:docVar w:name="DocPath" w:val="L:\Council\bills\JN\3369ZW21.DOCX"/>
    <w:docVar w:name="dvBillNumber" w:val="39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300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3BD"/>
    <w:rsid w:val="002742E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CE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FF0"/>
    <w:rsid w:val="006215AA"/>
    <w:rsid w:val="006913C9"/>
    <w:rsid w:val="0069470D"/>
    <w:rsid w:val="006D58AA"/>
    <w:rsid w:val="00734F00"/>
    <w:rsid w:val="00736959"/>
    <w:rsid w:val="0079516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3E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08D"/>
    <w:rsid w:val="00B412D4"/>
    <w:rsid w:val="00B64FFF"/>
    <w:rsid w:val="00B6602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62"/>
    <w:rsid w:val="00E41911"/>
    <w:rsid w:val="00E44B57"/>
    <w:rsid w:val="00E92EEF"/>
    <w:rsid w:val="00EC6B4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75CB6-AE6A-4B01-9746-3F17B5D2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E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CB72D-A403-4918-A2E5-0B82465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3047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3977 Text of Previous Version (Feb. 24, 2021) - South Carolina Legislature Online</dc:title>
  <dc:creator>Julie Newboult</dc:creator>
  <cp:lastModifiedBy>S Wilson</cp:lastModifiedBy>
  <cp:revision>2</cp:revision>
  <cp:lastPrinted>2021-02-22T16:41:00Z</cp:lastPrinted>
  <dcterms:created xsi:type="dcterms:W3CDTF">2021-02-24T17:21:00Z</dcterms:created>
  <dcterms:modified xsi:type="dcterms:W3CDTF">2021-02-24T17:21:00Z</dcterms:modified>
</cp:coreProperties>
</file>