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27" w:rsidRDefault="004C4C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4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7F7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C1743E">
        <w:noBreakHyphen/>
      </w:r>
      <w:r>
        <w:t>5</w:t>
      </w:r>
      <w:r w:rsidR="00C1743E">
        <w:noBreakHyphen/>
      </w:r>
      <w:r w:rsidR="005A6602">
        <w:t>1520</w:t>
      </w:r>
      <w:r>
        <w:t>, CODE O</w:t>
      </w:r>
      <w:r w:rsidR="005A6602">
        <w:t>F LAWS OF SOUTH CAROLINA, 1976,</w:t>
      </w:r>
      <w:r>
        <w:t xml:space="preserve"> RELATING TO MAXIMUM SPEED LIMITS, SO AS TO REVISE THE PENALTIES FOR VIOLATIONS; TO AMEND SECTION 56</w:t>
      </w:r>
      <w:r w:rsidR="00C1743E">
        <w:noBreakHyphen/>
      </w:r>
      <w:r>
        <w:t>5</w:t>
      </w:r>
      <w:r w:rsidR="00C1743E">
        <w:noBreakHyphen/>
      </w:r>
      <w:r>
        <w:t>5015, RELATING TO THE OPERATION OF A MOTOR VEHICLE EQUIPPED WITH A SUNSCREEN DEVICE, SO AS TO REVISE THE PENALTIES FOR VIOLATIONS; TO AMEND SECTION 56</w:t>
      </w:r>
      <w:r w:rsidR="00C1743E">
        <w:noBreakHyphen/>
      </w:r>
      <w:r>
        <w:t>5</w:t>
      </w:r>
      <w:r w:rsidR="00C1743E">
        <w:noBreakHyphen/>
      </w:r>
      <w:r>
        <w:t xml:space="preserve">6190, RELATING TO THE CLASSIFICATION OF CERTAIN CRIMES AS MISDEMEANORS AND FELONIES, SO AS TO PROVIDE </w:t>
      </w:r>
      <w:r w:rsidR="009B21D7">
        <w:t xml:space="preserve">EVERY PERSON CONVICTED </w:t>
      </w:r>
      <w:r w:rsidR="004213EA">
        <w:t xml:space="preserve">OF A VIOLATION OF ANY PROVISION </w:t>
      </w:r>
      <w:r w:rsidR="009B21D7">
        <w:t xml:space="preserve">FOR WHICH ANOTHER PENALTY IS NOT PROVIDED SHALL BE FINED </w:t>
      </w:r>
      <w:r w:rsidR="00905CD8">
        <w:t>N</w:t>
      </w:r>
      <w:r w:rsidR="009B21D7">
        <w:t>OT MORE THAN ONE HUNDRED DOLLARS</w:t>
      </w:r>
      <w:r w:rsidR="005A6602">
        <w:t>; AND TO REPEAL SECTION 56</w:t>
      </w:r>
      <w:r w:rsidR="00C1743E">
        <w:noBreakHyphen/>
      </w:r>
      <w:r w:rsidR="005A6602">
        <w:t>5</w:t>
      </w:r>
      <w:r w:rsidR="00C1743E">
        <w:noBreakHyphen/>
      </w:r>
      <w:r w:rsidR="005A6602">
        <w:t>730 RELATING TO THE CLASSIFICATION OF CERTAIN OFFENSES AS MISDEMEANORS UNLESS OTHERWISE DECLARED.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70" w:rsidRDefault="00C37F71" w:rsidP="005A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t>SECTION</w:t>
      </w:r>
      <w:r>
        <w:tab/>
        <w:t>1.</w:t>
      </w:r>
      <w:r w:rsidR="00B73F70">
        <w:rPr>
          <w:lang w:val="en-PH"/>
        </w:rPr>
        <w:tab/>
        <w:t>Section 56</w:t>
      </w:r>
      <w:r w:rsidR="00C1743E">
        <w:rPr>
          <w:lang w:val="en-PH"/>
        </w:rPr>
        <w:noBreakHyphen/>
      </w:r>
      <w:r w:rsidR="00B73F70">
        <w:rPr>
          <w:lang w:val="en-PH"/>
        </w:rPr>
        <w:t>5</w:t>
      </w:r>
      <w:r w:rsidR="00C1743E">
        <w:rPr>
          <w:lang w:val="en-PH"/>
        </w:rPr>
        <w:noBreakHyphen/>
      </w:r>
      <w:r w:rsidR="00B73F70">
        <w:rPr>
          <w:lang w:val="en-PH"/>
        </w:rPr>
        <w:t>1520(G) of the 1976 Code is amended to read: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B73F70" w:rsidRDefault="00D81B62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“(G)</w:t>
      </w:r>
      <w:r>
        <w:rPr>
          <w:lang w:val="en-PH"/>
        </w:rPr>
        <w:tab/>
      </w:r>
      <w:r w:rsidR="00B73F70" w:rsidRPr="000B3DC6">
        <w:rPr>
          <w:lang w:val="en-PH"/>
        </w:rPr>
        <w:t xml:space="preserve">A person violating the speed limits established by this section </w:t>
      </w:r>
      <w:r w:rsidR="00B73F70" w:rsidRPr="00B73F70">
        <w:rPr>
          <w:strike/>
          <w:lang w:val="en-PH"/>
        </w:rPr>
        <w:t>is guilty of a misdemeanor and, upon conviction</w:t>
      </w:r>
      <w:r w:rsidR="00B73F70" w:rsidRPr="000B3DC6">
        <w:rPr>
          <w:lang w:val="en-PH"/>
        </w:rPr>
        <w:t xml:space="preserve"> for a first </w:t>
      </w:r>
      <w:r w:rsidR="00B73F70" w:rsidRPr="00B73F70">
        <w:rPr>
          <w:strike/>
          <w:lang w:val="en-PH"/>
        </w:rPr>
        <w:t>offense</w:t>
      </w:r>
      <w:r w:rsidR="00B73F70">
        <w:rPr>
          <w:lang w:val="en-PH"/>
        </w:rPr>
        <w:t xml:space="preserve"> </w:t>
      </w:r>
      <w:r w:rsidR="00B73F70">
        <w:rPr>
          <w:u w:val="single"/>
          <w:lang w:val="en-PH"/>
        </w:rPr>
        <w:t>violation</w:t>
      </w:r>
      <w:r w:rsidR="00B73F70" w:rsidRPr="000B3DC6">
        <w:rPr>
          <w:lang w:val="en-PH"/>
        </w:rPr>
        <w:t xml:space="preserve">, must be fined </w:t>
      </w:r>
      <w:r w:rsidR="00B73F70" w:rsidRPr="00B73F70">
        <w:rPr>
          <w:strike/>
          <w:lang w:val="en-PH"/>
        </w:rPr>
        <w:t>or imprisoned</w:t>
      </w:r>
      <w:r w:rsidR="00B73F70" w:rsidRPr="000B3DC6">
        <w:rPr>
          <w:lang w:val="en-PH"/>
        </w:rPr>
        <w:t xml:space="preserve"> as follows: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0B3DC6">
        <w:rPr>
          <w:lang w:val="en-PH"/>
        </w:rPr>
        <w:t>in excess of the above posted limit but not in excess of ten miles an hour by a fine of not less than fifteen dollars nor more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dollars;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0B3DC6">
        <w:rPr>
          <w:lang w:val="en-PH"/>
        </w:rPr>
        <w:t>in excess of ten miles an hour but less than fifteen miles an hour above the posted limit by a fine of not less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 nor more than fifty dollars;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(3)</w:t>
      </w:r>
      <w:r>
        <w:rPr>
          <w:lang w:val="en-PH"/>
        </w:rPr>
        <w:tab/>
      </w:r>
      <w:r w:rsidRPr="000B3DC6">
        <w:rPr>
          <w:lang w:val="en-PH"/>
        </w:rPr>
        <w:t>in excess of fifteen miles an hour but less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miles an hour above the posted limit by a fine of not less than fifty dollars nor more than seventy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dollars; and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(4)</w:t>
      </w:r>
      <w:r>
        <w:rPr>
          <w:lang w:val="en-PH"/>
        </w:rPr>
        <w:tab/>
      </w:r>
      <w:r w:rsidRPr="000B3DC6">
        <w:rPr>
          <w:lang w:val="en-PH"/>
        </w:rPr>
        <w:t>in excess of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miles an hour above the posted limit by a fine of not less than seventy</w:t>
      </w:r>
      <w:r w:rsidR="00C1743E">
        <w:rPr>
          <w:lang w:val="en-PH"/>
        </w:rPr>
        <w:noBreakHyphen/>
      </w:r>
      <w:r w:rsidRPr="000B3DC6">
        <w:rPr>
          <w:lang w:val="en-PH"/>
        </w:rPr>
        <w:t xml:space="preserve">five dollars nor more than two hundred dollars </w:t>
      </w:r>
      <w:r w:rsidRPr="00B73F70">
        <w:rPr>
          <w:strike/>
          <w:lang w:val="en-PH"/>
        </w:rPr>
        <w:t>or imprisoned for not more than thirty days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</w:r>
      <w:r w:rsidR="005A6602">
        <w:rPr>
          <w:lang w:val="en-PH"/>
        </w:rPr>
        <w:t>2</w:t>
      </w:r>
      <w:r>
        <w:rPr>
          <w:lang w:val="en-PH"/>
        </w:rPr>
        <w:t>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5015(G) of the 1976 Code is amended to read:</w:t>
      </w: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C1743E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“(G)</w:t>
      </w:r>
      <w:r>
        <w:rPr>
          <w:lang w:val="en-PH"/>
        </w:rPr>
        <w:tab/>
      </w:r>
      <w:r w:rsidR="001C53A7" w:rsidRPr="000B3DC6">
        <w:rPr>
          <w:lang w:val="en-PH"/>
        </w:rPr>
        <w:t>No person may: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0B3DC6">
        <w:rPr>
          <w:lang w:val="en-PH"/>
        </w:rPr>
        <w:t>offer for sale or for use any sunscreening product or material for motor vehicle use not in compliance with this section;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0B3DC6">
        <w:rPr>
          <w:lang w:val="en-PH"/>
        </w:rPr>
        <w:t>install any sunscreening product or material on vehicles titled for use on public roads without permanently affixing the certificate of compliance specified in this section.</w:t>
      </w:r>
    </w:p>
    <w:p w:rsidR="00D35E4C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0B3DC6">
        <w:rPr>
          <w:lang w:val="en-PH"/>
        </w:rPr>
        <w:tab/>
        <w:t xml:space="preserve">A professional window tinter who violates the provisions of subsections (E) or (G) </w:t>
      </w:r>
      <w:r w:rsidRPr="001C53A7">
        <w:rPr>
          <w:strike/>
          <w:lang w:val="en-PH"/>
        </w:rPr>
        <w:t>is guilty of a mi</w:t>
      </w:r>
      <w:r>
        <w:rPr>
          <w:strike/>
          <w:lang w:val="en-PH"/>
        </w:rPr>
        <w:t>sdemeanor triable in magistrate</w:t>
      </w:r>
      <w:r w:rsidR="00C1743E">
        <w:rPr>
          <w:strike/>
          <w:lang w:val="en-PH"/>
        </w:rPr>
        <w:t>’</w:t>
      </w:r>
      <w:r w:rsidRPr="001C53A7">
        <w:rPr>
          <w:strike/>
          <w:lang w:val="en-PH"/>
        </w:rPr>
        <w:t>s court and, upon conviction,</w:t>
      </w:r>
      <w:r w:rsidRPr="000B3DC6">
        <w:rPr>
          <w:lang w:val="en-PH"/>
        </w:rPr>
        <w:t xml:space="preserve"> must be fined not less than one thousand dollars </w:t>
      </w:r>
      <w:r w:rsidRPr="001C53A7">
        <w:rPr>
          <w:strike/>
          <w:lang w:val="en-PH"/>
        </w:rPr>
        <w:t>or imprisoned not more than thirty days, or both,</w:t>
      </w:r>
      <w:r w:rsidRPr="000B3DC6">
        <w:rPr>
          <w:lang w:val="en-PH"/>
        </w:rPr>
        <w:t xml:space="preserve"> for each </w:t>
      </w:r>
      <w:r w:rsidRPr="001C53A7">
        <w:rPr>
          <w:strike/>
          <w:lang w:val="en-PH"/>
        </w:rPr>
        <w:t>offense</w:t>
      </w:r>
      <w:r>
        <w:rPr>
          <w:lang w:val="en-PH"/>
        </w:rPr>
        <w:t xml:space="preserve"> </w:t>
      </w:r>
      <w:r>
        <w:rPr>
          <w:u w:val="single"/>
          <w:lang w:val="en-PH"/>
        </w:rPr>
        <w:t>violation</w:t>
      </w:r>
      <w:r w:rsidRPr="000B3DC6">
        <w:rPr>
          <w:lang w:val="en-PH"/>
        </w:rPr>
        <w:t xml:space="preserve">. A consumer who violates the provisions of subsection (E) or (G) </w:t>
      </w:r>
      <w:r w:rsidRPr="001C53A7">
        <w:rPr>
          <w:strike/>
          <w:lang w:val="en-PH"/>
        </w:rPr>
        <w:t>is guilty of a misdemeanor triable in magistrate</w:t>
      </w:r>
      <w:r w:rsidR="00C1743E">
        <w:rPr>
          <w:strike/>
          <w:lang w:val="en-PH"/>
        </w:rPr>
        <w:t>’</w:t>
      </w:r>
      <w:r w:rsidRPr="001C53A7">
        <w:rPr>
          <w:strike/>
          <w:lang w:val="en-PH"/>
        </w:rPr>
        <w:t>s court and, upon conviction,</w:t>
      </w:r>
      <w:r w:rsidRPr="000B3DC6">
        <w:rPr>
          <w:lang w:val="en-PH"/>
        </w:rPr>
        <w:t xml:space="preserve"> must be fined not less than two hundred dollars </w:t>
      </w:r>
      <w:r w:rsidRPr="001C53A7">
        <w:rPr>
          <w:strike/>
          <w:lang w:val="en-PH"/>
        </w:rPr>
        <w:t>or imprisoned not more than thirty days</w:t>
      </w:r>
      <w:r w:rsidRPr="000B3DC6">
        <w:rPr>
          <w:lang w:val="en-PH"/>
        </w:rPr>
        <w:t xml:space="preserve"> for each </w:t>
      </w:r>
      <w:r w:rsidRPr="001C53A7">
        <w:rPr>
          <w:strike/>
          <w:lang w:val="en-PH"/>
        </w:rPr>
        <w:t>offense</w:t>
      </w:r>
      <w:r>
        <w:rPr>
          <w:lang w:val="en-PH"/>
        </w:rPr>
        <w:t xml:space="preserve"> </w:t>
      </w:r>
      <w:r>
        <w:rPr>
          <w:u w:val="single"/>
          <w:lang w:val="en-PH"/>
        </w:rPr>
        <w:t>violation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</w:r>
      <w:r w:rsidR="005A6602">
        <w:rPr>
          <w:lang w:val="en-PH"/>
        </w:rPr>
        <w:t>3</w:t>
      </w:r>
      <w:r>
        <w:rPr>
          <w:lang w:val="en-PH"/>
        </w:rPr>
        <w:t>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6190 of the 1976 Code is amended to read: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6190.</w:t>
      </w:r>
      <w:r>
        <w:rPr>
          <w:lang w:val="en-PH"/>
        </w:rPr>
        <w:tab/>
      </w:r>
      <w:r w:rsidRPr="009B21D7">
        <w:rPr>
          <w:strike/>
          <w:lang w:val="en-PH"/>
        </w:rPr>
        <w:t>It is a misdemeanor for any person to violate any of the provisions of this chapter unless such violation is by this chapter or other law of this State declared to be a felony.</w:t>
      </w:r>
      <w:r>
        <w:rPr>
          <w:lang w:val="en-PH"/>
        </w:rPr>
        <w:t xml:space="preserve"> </w:t>
      </w:r>
      <w:r w:rsidR="009B21D7" w:rsidRPr="009B21D7">
        <w:rPr>
          <w:lang w:val="en-PH"/>
        </w:rPr>
        <w:t>E</w:t>
      </w:r>
      <w:r w:rsidRPr="000B3DC6">
        <w:rPr>
          <w:lang w:val="en-PH"/>
        </w:rPr>
        <w:t xml:space="preserve">very person convicted of </w:t>
      </w:r>
      <w:r w:rsidRPr="009B21D7">
        <w:rPr>
          <w:strike/>
          <w:lang w:val="en-PH"/>
        </w:rPr>
        <w:t>a misdemeanor for</w:t>
      </w:r>
      <w:r w:rsidRPr="000B3DC6">
        <w:rPr>
          <w:lang w:val="en-PH"/>
        </w:rPr>
        <w:t xml:space="preserve"> a violation of any of the provisions of this chapter for which another penalty is not provided shall be punished by a fine of not more than one hundred dollars</w:t>
      </w:r>
      <w:r w:rsidRPr="009B21D7">
        <w:rPr>
          <w:lang w:val="en-PH"/>
        </w:rPr>
        <w:t xml:space="preserve"> </w:t>
      </w:r>
      <w:r w:rsidRPr="009B21D7">
        <w:rPr>
          <w:strike/>
          <w:lang w:val="en-PH"/>
        </w:rPr>
        <w:t>or by imprisonment for not more than thirty days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5A6602" w:rsidRDefault="005A6602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5A6602" w:rsidRPr="00B73F70" w:rsidRDefault="005A6602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  <w:t>4.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730 of the 1976 Code is repealed.</w:t>
      </w:r>
    </w:p>
    <w:p w:rsidR="00B73F70" w:rsidRDefault="00B73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53A7">
        <w:t>5</w:t>
      </w:r>
      <w:r>
        <w:t>.</w:t>
      </w:r>
      <w:r>
        <w:tab/>
        <w:t>This act takes effect upon approval by the Governor.</w:t>
      </w:r>
    </w:p>
    <w:p w:rsidR="00E27FCC" w:rsidRDefault="00C174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4C27" w:rsidRDefault="004C4C27" w:rsidP="004C4C27">
      <w:pPr>
        <w:suppressAutoHyphens/>
      </w:pPr>
    </w:p>
    <w:sectPr w:rsidR="004C4C27" w:rsidSect="004C4C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F71" w:rsidRDefault="00C37F71" w:rsidP="009F0C77">
      <w:r>
        <w:separator/>
      </w:r>
    </w:p>
  </w:endnote>
  <w:endnote w:type="continuationSeparator" w:id="0">
    <w:p w:rsidR="00C37F71" w:rsidRDefault="00C37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6BD80D-C09F-491A-BAB2-C8AF45DE623E}"/>
    <w:embedBold r:id="rId2" w:fontKey="{1484C57F-D277-44BC-87B5-57C7A0B585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65E4A5-58EB-47B3-AF23-D0BC0DFC92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8F0F8C-A049-490D-AB69-EEEE8DCE8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1B8653-A082-42A4-94E2-F7987E4E5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FCC" w:rsidRPr="004C4C27" w:rsidRDefault="004C4C27" w:rsidP="004C4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F71" w:rsidRDefault="00C37F71" w:rsidP="009F0C77">
      <w:r>
        <w:separator/>
      </w:r>
    </w:p>
  </w:footnote>
  <w:footnote w:type="continuationSeparator" w:id="0">
    <w:p w:rsidR="00C37F71" w:rsidRDefault="00C37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3CM21"/>
    <w:docVar w:name="CoverBillType" w:val="b"/>
    <w:docVar w:name="DocPath" w:val="L:\Council\bills\GT\6003CM21.DOCX"/>
    <w:docVar w:name="dvBillNumber" w:val="39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37F71"/>
    <w:rsid w:val="00011869"/>
    <w:rsid w:val="00015CD6"/>
    <w:rsid w:val="000C108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3A7"/>
    <w:rsid w:val="001D08F2"/>
    <w:rsid w:val="001D3A58"/>
    <w:rsid w:val="001D525B"/>
    <w:rsid w:val="001D7F4F"/>
    <w:rsid w:val="00205238"/>
    <w:rsid w:val="0022726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3EA"/>
    <w:rsid w:val="004403BD"/>
    <w:rsid w:val="00461441"/>
    <w:rsid w:val="004809EE"/>
    <w:rsid w:val="00496532"/>
    <w:rsid w:val="004C4C27"/>
    <w:rsid w:val="004E7D54"/>
    <w:rsid w:val="005273C6"/>
    <w:rsid w:val="00530A69"/>
    <w:rsid w:val="00545593"/>
    <w:rsid w:val="00556EBF"/>
    <w:rsid w:val="00577C6C"/>
    <w:rsid w:val="005A62FE"/>
    <w:rsid w:val="005A6602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5CD8"/>
    <w:rsid w:val="0094021A"/>
    <w:rsid w:val="009B21D7"/>
    <w:rsid w:val="009B44AF"/>
    <w:rsid w:val="009C6A0B"/>
    <w:rsid w:val="009F0C77"/>
    <w:rsid w:val="009F4DD1"/>
    <w:rsid w:val="00A02543"/>
    <w:rsid w:val="00A065E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F70"/>
    <w:rsid w:val="00BE3C22"/>
    <w:rsid w:val="00C0345E"/>
    <w:rsid w:val="00C1743E"/>
    <w:rsid w:val="00C21ABE"/>
    <w:rsid w:val="00C31C95"/>
    <w:rsid w:val="00C3483A"/>
    <w:rsid w:val="00C37F71"/>
    <w:rsid w:val="00C74E9D"/>
    <w:rsid w:val="00C826DD"/>
    <w:rsid w:val="00C82FD3"/>
    <w:rsid w:val="00C92819"/>
    <w:rsid w:val="00CC6B7B"/>
    <w:rsid w:val="00CD2089"/>
    <w:rsid w:val="00D35E4C"/>
    <w:rsid w:val="00D73A67"/>
    <w:rsid w:val="00D81B62"/>
    <w:rsid w:val="00D970A9"/>
    <w:rsid w:val="00DF3845"/>
    <w:rsid w:val="00E27FC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CC5BD-18A3-44C5-BD77-82FC76EC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5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5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71ED-D049-48A8-85DF-4900EBBC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2755</Characters>
  <Application>Microsoft Office Word</Application>
  <DocSecurity>0</DocSecurity>
  <Lines>83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3983 Text of Previous Version (Feb. 25, 2021) - South Carolina Legislature Online</dc:title>
  <dc:creator>Gwen Thurmond</dc:creator>
  <cp:lastModifiedBy>S Wilson</cp:lastModifiedBy>
  <cp:revision>2</cp:revision>
  <cp:lastPrinted>2021-02-24T17:26:00Z</cp:lastPrinted>
  <dcterms:created xsi:type="dcterms:W3CDTF">2021-02-25T15:36:00Z</dcterms:created>
  <dcterms:modified xsi:type="dcterms:W3CDTF">2021-02-25T15:36:00Z</dcterms:modified>
</cp:coreProperties>
</file>