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72B" w:rsidRDefault="00DE17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006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0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INDUCTION OF BILL FULLER INTO THE SOUTH CAROLINA BIKER HALL OF FAME</w:t>
      </w:r>
      <w:r w:rsidR="003A3D10">
        <w:t xml:space="preserve"> AND TO RECOGNIZE HIS TIRELESS WORK ON BEHALF OF ALL MOTORCYCLISTS IN THIS GREAT STATE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26ED" w:rsidRDefault="002F2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eighth annual induction of nominees into the South Carolina Biker Hall of Fame took place on Saturday, February 20, 2021; and</w:t>
      </w:r>
    </w:p>
    <w:p w:rsidR="002F26ED" w:rsidRDefault="002F2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ED" w:rsidRDefault="002F2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there were four new inductees, including Maiko Savaria, Wahl E. Walker, Rev. Cotton Pate, and Bill Fuller; and</w:t>
      </w:r>
    </w:p>
    <w:p w:rsidR="002F26ED" w:rsidRDefault="002F2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ED" w:rsidRDefault="002F2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Bill Fuller has advocated for the r</w:t>
      </w:r>
      <w:r w:rsidR="00076EEE">
        <w:t>ights of motorcyclists in South Carolina, has engaged riders with information and education, and has been a major part in many charity ride events; and</w:t>
      </w:r>
    </w:p>
    <w:p w:rsidR="00076EEE" w:rsidRDefault="00076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EEE" w:rsidRDefault="00076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Bill has also worked closely with ABATE, a state motorcyclists rights organization dedicated to defending the rights of all motorcyclists</w:t>
      </w:r>
      <w:r w:rsidR="00592F67">
        <w:t>, as a State Legislative Coordinator</w:t>
      </w:r>
      <w:r>
        <w:t>, as well as with Tom McGrath</w:t>
      </w:r>
      <w:r w:rsidR="00122BC7">
        <w:t>’</w:t>
      </w:r>
      <w:r>
        <w:t>s Motorcycle Law Group; and</w:t>
      </w:r>
    </w:p>
    <w:p w:rsidR="00076EEE" w:rsidRDefault="00076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EEE" w:rsidRDefault="00076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organizing an event for ABATE at the start of each legislative session for consecutive years, Bill has shown a tenacity and dedication to his purpose that shows he</w:t>
      </w:r>
      <w:r w:rsidR="00122BC7">
        <w:t xml:space="preserve"> i</w:t>
      </w:r>
      <w:r>
        <w:t>s driven, excited, and active within his organization and among his community; and</w:t>
      </w:r>
    </w:p>
    <w:p w:rsidR="002F26ED" w:rsidRDefault="002F2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76EEE">
        <w:t xml:space="preserve"> the members of the House would like to recognize Bill Fuller on his induction into the Hall of Fame, the educational leadership role he has undertaken, and the impact he has had for the betterment of his community</w:t>
      </w:r>
      <w:r>
        <w:t>. Now, therefore,</w:t>
      </w: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0EE2">
        <w:t xml:space="preserve"> the members of the South Carolina House of Representatives, by this resolution, honor th</w:t>
      </w:r>
      <w:r w:rsidR="003A3D10">
        <w:t>e induction of Bill Fuller into the South Carolina Biker Hall of Fame and recognize his tireless work on behalf of all motorcyclists in this great State.</w:t>
      </w: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3D10">
        <w:t xml:space="preserve"> Bill Fuller.</w:t>
      </w:r>
    </w:p>
    <w:p w:rsidR="00AC70BF" w:rsidRDefault="00122B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172B" w:rsidRDefault="00DE172B" w:rsidP="00DE172B">
      <w:pPr>
        <w:suppressAutoHyphens/>
      </w:pPr>
    </w:p>
    <w:sectPr w:rsidR="00DE172B" w:rsidSect="00DE17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6ED" w:rsidRDefault="002F26ED" w:rsidP="009F0C77">
      <w:r>
        <w:separator/>
      </w:r>
    </w:p>
  </w:endnote>
  <w:endnote w:type="continuationSeparator" w:id="0">
    <w:p w:rsidR="002F26ED" w:rsidRDefault="002F26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29E4A2-71C6-49BE-8CF1-1A11D93314A2}"/>
    <w:embedBold r:id="rId2" w:fontKey="{B2F293BF-F494-4A6C-95EB-0A95A1EE4F8F}"/>
  </w:font>
  <w:font w:name="Calibri">
    <w:panose1 w:val="020F0502020204030204"/>
    <w:charset w:val="00"/>
    <w:family w:val="swiss"/>
    <w:pitch w:val="variable"/>
    <w:sig w:usb0="E0002EFF" w:usb1="C000247B" w:usb2="00000009" w:usb3="00000000" w:csb0="000001FF" w:csb1="00000000"/>
    <w:embedRegular r:id="rId3" w:fontKey="{F2FCABCD-1B4E-4A53-9F48-F186FC27AE5B}"/>
  </w:font>
  <w:font w:name="Cambria">
    <w:panose1 w:val="02040503050406030204"/>
    <w:charset w:val="00"/>
    <w:family w:val="roman"/>
    <w:pitch w:val="variable"/>
    <w:sig w:usb0="E00006FF" w:usb1="420024FF" w:usb2="02000000" w:usb3="00000000" w:csb0="0000019F" w:csb1="00000000"/>
    <w:embedRegular r:id="rId4" w:fontKey="{006302D9-65FB-40AD-B525-5CEE02EBF8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0BF" w:rsidRPr="00DE172B" w:rsidRDefault="00DE172B" w:rsidP="00DE172B">
    <w:pPr>
      <w:pStyle w:val="Footer"/>
      <w:tabs>
        <w:tab w:val="clear" w:pos="4680"/>
        <w:tab w:val="clear" w:pos="9360"/>
        <w:tab w:val="center" w:pos="2995"/>
      </w:tabs>
      <w:spacing w:before="120"/>
    </w:pPr>
    <w:r>
      <w:t>[4001]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6ED" w:rsidRDefault="002F26ED" w:rsidP="009F0C77">
      <w:r>
        <w:separator/>
      </w:r>
    </w:p>
  </w:footnote>
  <w:footnote w:type="continuationSeparator" w:id="0">
    <w:p w:rsidR="002F26ED" w:rsidRDefault="002F26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0SA21"/>
    <w:docVar w:name="CoverBillType" w:val="r"/>
    <w:docVar w:name="DocPath" w:val="L:\Council\bills\LK\9040SA21.DOCX"/>
    <w:docVar w:name="dvBillNumber" w:val="4001"/>
    <w:docVar w:name="dvBillNumberPrefix" w:val="H. "/>
    <w:docVar w:name="dvOriginalBody" w:val="House"/>
    <w:docVar w:name="dvSteno" w:val="LK"/>
    <w:docVar w:name="NameofBody" w:val="h"/>
    <w:docVar w:name="vGroup2" w:val="Council"/>
  </w:docVars>
  <w:rsids>
    <w:rsidRoot w:val="00AA0065"/>
    <w:rsid w:val="00011869"/>
    <w:rsid w:val="00015CD6"/>
    <w:rsid w:val="00076EEE"/>
    <w:rsid w:val="000E0100"/>
    <w:rsid w:val="000E1785"/>
    <w:rsid w:val="000F40FA"/>
    <w:rsid w:val="001035F1"/>
    <w:rsid w:val="0010776B"/>
    <w:rsid w:val="00122BC7"/>
    <w:rsid w:val="00133E66"/>
    <w:rsid w:val="001435A3"/>
    <w:rsid w:val="00146ED3"/>
    <w:rsid w:val="00151044"/>
    <w:rsid w:val="001D08F2"/>
    <w:rsid w:val="001D3A58"/>
    <w:rsid w:val="001D525B"/>
    <w:rsid w:val="001D7F4F"/>
    <w:rsid w:val="00205238"/>
    <w:rsid w:val="002321B6"/>
    <w:rsid w:val="00232912"/>
    <w:rsid w:val="0023356F"/>
    <w:rsid w:val="00250967"/>
    <w:rsid w:val="002543C8"/>
    <w:rsid w:val="0025541D"/>
    <w:rsid w:val="00284AAE"/>
    <w:rsid w:val="002E5912"/>
    <w:rsid w:val="002F26ED"/>
    <w:rsid w:val="00301B21"/>
    <w:rsid w:val="00325348"/>
    <w:rsid w:val="0032732C"/>
    <w:rsid w:val="00336AD0"/>
    <w:rsid w:val="00360EE2"/>
    <w:rsid w:val="0037079A"/>
    <w:rsid w:val="003A3D1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F67"/>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065"/>
    <w:rsid w:val="00AC34A2"/>
    <w:rsid w:val="00AC70BF"/>
    <w:rsid w:val="00AD1C9A"/>
    <w:rsid w:val="00AD4B17"/>
    <w:rsid w:val="00AF484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172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E433F3-97C7-431E-9D43-2DA78AE5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CE0C5-95FD-4561-B5B8-88366A270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1485</Characters>
  <Application>Microsoft Office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4001 Text of Previous Version (Mar. 2, 2021) - South Carolina Legislature Online</dc:title>
  <dc:creator>Lindsey Knipp</dc:creator>
  <cp:lastModifiedBy>S Wilson</cp:lastModifiedBy>
  <cp:revision>2</cp:revision>
  <dcterms:created xsi:type="dcterms:W3CDTF">2021-03-02T18:29:00Z</dcterms:created>
  <dcterms:modified xsi:type="dcterms:W3CDTF">2021-03-02T18:29:00Z</dcterms:modified>
</cp:coreProperties>
</file>