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259" w:rsidRDefault="00682259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682259" w:rsidRPr="00682259" w:rsidRDefault="00682259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682259" w:rsidRDefault="00682259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259" w:rsidRDefault="00682259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682259" w:rsidRDefault="00682259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17, 2021</w:t>
      </w:r>
    </w:p>
    <w:p w:rsidR="00682259" w:rsidRDefault="00682259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259" w:rsidRPr="00682259" w:rsidRDefault="00682259" w:rsidP="0068225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4006</w:t>
      </w:r>
    </w:p>
    <w:p w:rsidR="00682259" w:rsidRDefault="00682259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259" w:rsidRDefault="00682259" w:rsidP="0068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DD3926">
        <w:t>Reps. G.M. Smith and Weeks</w:t>
      </w:r>
    </w:p>
    <w:p w:rsidR="00682259" w:rsidRDefault="00682259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259" w:rsidRDefault="00682259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3/17/21--H.</w:t>
      </w:r>
    </w:p>
    <w:p w:rsidR="00682259" w:rsidRDefault="00682259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2, 2021.</w:t>
      </w:r>
    </w:p>
    <w:p w:rsidR="00682259" w:rsidRPr="00682259" w:rsidRDefault="00682259" w:rsidP="0068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82259" w:rsidRDefault="00682259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259" w:rsidRPr="00682259" w:rsidRDefault="00682259" w:rsidP="0068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682259" w:rsidRDefault="00682259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4006) </w:t>
      </w:r>
      <w:r w:rsidRPr="00682259">
        <w:rPr>
          <w:color w:val="000000" w:themeColor="text1"/>
          <w:u w:color="000000" w:themeColor="text1"/>
        </w:rPr>
        <w:t>to amend Section 2.b. Of Act 167 of 2020, relating to an increased limit for certain off</w:t>
      </w:r>
      <w:r w:rsidRPr="00682259">
        <w:rPr>
          <w:color w:val="000000" w:themeColor="text1"/>
          <w:u w:color="000000" w:themeColor="text1"/>
        </w:rPr>
        <w:noBreakHyphen/>
        <w:t>premises sales, so as</w:t>
      </w:r>
      <w:r>
        <w:rPr>
          <w:color w:val="000000" w:themeColor="text1"/>
          <w:u w:color="000000" w:themeColor="text1"/>
        </w:rPr>
        <w:t xml:space="preserve"> to extend the increase</w:t>
      </w:r>
      <w:r>
        <w:t>, etc., respectfully</w:t>
      </w:r>
    </w:p>
    <w:p w:rsidR="00682259" w:rsidRPr="00682259" w:rsidRDefault="00682259" w:rsidP="0068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682259" w:rsidRDefault="00682259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682259" w:rsidRDefault="00682259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259" w:rsidRDefault="00682259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CHRIS MURPHY for Committee.</w:t>
      </w:r>
    </w:p>
    <w:p w:rsidR="00682259" w:rsidRPr="00682259" w:rsidRDefault="00682259" w:rsidP="00682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82259" w:rsidRDefault="00682259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259" w:rsidRDefault="00682259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82259" w:rsidSect="0068225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B560C" w:rsidRDefault="006B560C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07" w:rsidRDefault="004F0807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07" w:rsidRDefault="004F0807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07" w:rsidRDefault="004F0807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07" w:rsidRDefault="004F0807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07" w:rsidRDefault="004F0807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07" w:rsidRDefault="004F0807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5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678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73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73535">
        <w:rPr>
          <w:color w:val="000000" w:themeColor="text1"/>
          <w:u w:color="000000" w:themeColor="text1"/>
        </w:rPr>
        <w:t>TO AMEND SECTION 2.B. OF ACT 167 OF 2020, RELATING TO AN INCREASED LIMIT FOR CERTAIN OFF</w:t>
      </w:r>
      <w:r w:rsidR="008B438A">
        <w:rPr>
          <w:color w:val="000000" w:themeColor="text1"/>
          <w:u w:color="000000" w:themeColor="text1"/>
        </w:rPr>
        <w:noBreakHyphen/>
      </w:r>
      <w:r w:rsidRPr="00073535">
        <w:rPr>
          <w:color w:val="000000" w:themeColor="text1"/>
          <w:u w:color="000000" w:themeColor="text1"/>
        </w:rPr>
        <w:t xml:space="preserve">PREMISES SALES, SO AS TO EXTEND THE INCREASE UNTIL MAY 31, 2022. 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678E" w:rsidRDefault="005D67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D678E" w:rsidRDefault="005D67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73F1" w:rsidRPr="00073535" w:rsidRDefault="006273F1" w:rsidP="0062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535">
        <w:rPr>
          <w:color w:val="000000" w:themeColor="text1"/>
          <w:u w:color="000000" w:themeColor="text1"/>
        </w:rPr>
        <w:t>SECTION</w:t>
      </w:r>
      <w:r w:rsidRPr="00073535">
        <w:rPr>
          <w:color w:val="000000" w:themeColor="text1"/>
          <w:u w:color="000000" w:themeColor="text1"/>
        </w:rPr>
        <w:tab/>
        <w:t>1.</w:t>
      </w:r>
      <w:r w:rsidRPr="00073535">
        <w:rPr>
          <w:color w:val="000000" w:themeColor="text1"/>
          <w:u w:color="000000" w:themeColor="text1"/>
        </w:rPr>
        <w:tab/>
        <w:t>Section 2.B. of Act 167 of 2020 is amended to read:</w:t>
      </w:r>
    </w:p>
    <w:p w:rsidR="006273F1" w:rsidRPr="00073535" w:rsidRDefault="006273F1" w:rsidP="0062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3F1" w:rsidRPr="00073535" w:rsidRDefault="006273F1" w:rsidP="0062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535">
        <w:rPr>
          <w:color w:val="000000" w:themeColor="text1"/>
          <w:u w:color="000000" w:themeColor="text1"/>
        </w:rPr>
        <w:tab/>
        <w:t>“B.</w:t>
      </w:r>
      <w:r w:rsidRPr="00073535">
        <w:rPr>
          <w:color w:val="000000" w:themeColor="text1"/>
          <w:u w:color="000000" w:themeColor="text1"/>
        </w:rPr>
        <w:tab/>
        <w:t xml:space="preserve">This SECTION is effective upon approval by the Governor and expires on May 31, </w:t>
      </w:r>
      <w:r w:rsidRPr="00073535">
        <w:rPr>
          <w:strike/>
          <w:color w:val="000000" w:themeColor="text1"/>
          <w:u w:color="000000" w:themeColor="text1"/>
        </w:rPr>
        <w:t>2021</w:t>
      </w:r>
      <w:r w:rsidRPr="00073535">
        <w:rPr>
          <w:color w:val="000000" w:themeColor="text1"/>
          <w:u w:color="000000" w:themeColor="text1"/>
        </w:rPr>
        <w:t xml:space="preserve"> </w:t>
      </w:r>
      <w:r w:rsidRPr="00073535">
        <w:rPr>
          <w:color w:val="000000" w:themeColor="text1"/>
          <w:u w:val="single" w:color="000000" w:themeColor="text1"/>
        </w:rPr>
        <w:t>2022</w:t>
      </w:r>
      <w:r w:rsidRPr="00073535">
        <w:rPr>
          <w:color w:val="000000" w:themeColor="text1"/>
          <w:u w:color="000000" w:themeColor="text1"/>
        </w:rPr>
        <w:t>.”</w:t>
      </w:r>
    </w:p>
    <w:p w:rsidR="006273F1" w:rsidRPr="00073535" w:rsidRDefault="006273F1" w:rsidP="0062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78E" w:rsidRDefault="006273F1" w:rsidP="0062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73535">
        <w:rPr>
          <w:color w:val="000000" w:themeColor="text1"/>
          <w:u w:color="000000" w:themeColor="text1"/>
        </w:rPr>
        <w:t>SECTION</w:t>
      </w:r>
      <w:r w:rsidRPr="00073535">
        <w:rPr>
          <w:color w:val="000000" w:themeColor="text1"/>
          <w:u w:color="000000" w:themeColor="text1"/>
        </w:rPr>
        <w:tab/>
        <w:t>2.</w:t>
      </w:r>
      <w:r w:rsidR="005D678E">
        <w:tab/>
        <w:t>This act takes effect upon approval by the Governor.</w:t>
      </w:r>
    </w:p>
    <w:p w:rsidR="001876AE" w:rsidRDefault="008B43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6AE6" w:rsidRDefault="008A6AE6" w:rsidP="008A6AE6">
      <w:pPr>
        <w:suppressAutoHyphens/>
      </w:pPr>
    </w:p>
    <w:sectPr w:rsidR="008A6AE6" w:rsidSect="0068225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678E" w:rsidRDefault="005D678E" w:rsidP="009F0C77">
      <w:r>
        <w:separator/>
      </w:r>
    </w:p>
  </w:endnote>
  <w:endnote w:type="continuationSeparator" w:id="0">
    <w:p w:rsidR="005D678E" w:rsidRDefault="005D67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EFB964-0B75-4D16-9727-2F9E53F972B8}"/>
    <w:embedBold r:id="rId2" w:fontKey="{46878085-8962-4519-818D-7E040F583A3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90BAC1B-BE68-483C-A24B-5D5BD78655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FD65E0-EA6D-485B-9B54-B09E8DCFCC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6AE" w:rsidRPr="006B560C" w:rsidRDefault="006B560C" w:rsidP="006B56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[4006</w:t>
    </w:r>
    <w:r w:rsidR="00682259">
      <w:t>-</w:t>
    </w:r>
    <w:r w:rsidR="00682259">
      <w:fldChar w:fldCharType="begin"/>
    </w:r>
    <w:r w:rsidR="00682259">
      <w:instrText xml:space="preserve"> PAGE  \* MERGEFORMAT </w:instrText>
    </w:r>
    <w:r w:rsidR="00682259">
      <w:fldChar w:fldCharType="separate"/>
    </w:r>
    <w:r w:rsidR="00C01668">
      <w:rPr>
        <w:noProof/>
      </w:rPr>
      <w:t>1</w:t>
    </w:r>
    <w:r w:rsidR="00682259">
      <w:fldChar w:fldCharType="end"/>
    </w:r>
    <w:r w:rsidR="00682259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259" w:rsidRPr="006B560C" w:rsidRDefault="00682259" w:rsidP="006B56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A6AE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678E" w:rsidRDefault="005D678E" w:rsidP="009F0C77">
      <w:r>
        <w:separator/>
      </w:r>
    </w:p>
  </w:footnote>
  <w:footnote w:type="continuationSeparator" w:id="0">
    <w:p w:rsidR="005D678E" w:rsidRDefault="005D67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96DG21"/>
    <w:docVar w:name="CoverBillType" w:val="b"/>
    <w:docVar w:name="DocPath" w:val="L:\Council\bills\NBD\11196DG21.DOCX"/>
    <w:docVar w:name="dvBillNumber" w:val="400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D678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76A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0807"/>
    <w:rsid w:val="005273C6"/>
    <w:rsid w:val="00530A69"/>
    <w:rsid w:val="00545593"/>
    <w:rsid w:val="00556EBF"/>
    <w:rsid w:val="00577C6C"/>
    <w:rsid w:val="005A62FE"/>
    <w:rsid w:val="005C2FE2"/>
    <w:rsid w:val="005D678E"/>
    <w:rsid w:val="005E2BC9"/>
    <w:rsid w:val="00605102"/>
    <w:rsid w:val="006215AA"/>
    <w:rsid w:val="006273F1"/>
    <w:rsid w:val="00682259"/>
    <w:rsid w:val="006913C9"/>
    <w:rsid w:val="0069470D"/>
    <w:rsid w:val="006B560C"/>
    <w:rsid w:val="006D58AA"/>
    <w:rsid w:val="00734F00"/>
    <w:rsid w:val="00736959"/>
    <w:rsid w:val="007A70AE"/>
    <w:rsid w:val="008362E8"/>
    <w:rsid w:val="0085786E"/>
    <w:rsid w:val="008A1768"/>
    <w:rsid w:val="008A489F"/>
    <w:rsid w:val="008A6AE6"/>
    <w:rsid w:val="008B438A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4606"/>
    <w:rsid w:val="00A9741D"/>
    <w:rsid w:val="00AC34A2"/>
    <w:rsid w:val="00AD1C9A"/>
    <w:rsid w:val="00AD4B17"/>
    <w:rsid w:val="00B412D4"/>
    <w:rsid w:val="00B64FFF"/>
    <w:rsid w:val="00BE3C22"/>
    <w:rsid w:val="00C01668"/>
    <w:rsid w:val="00C0345E"/>
    <w:rsid w:val="00C21ABE"/>
    <w:rsid w:val="00C31C95"/>
    <w:rsid w:val="00C3483A"/>
    <w:rsid w:val="00C74E9D"/>
    <w:rsid w:val="00C826DD"/>
    <w:rsid w:val="00C82FD3"/>
    <w:rsid w:val="00C92819"/>
    <w:rsid w:val="00CA75E7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1952A1-6088-472D-AFE4-734CB07F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D9887-2DE9-469D-AAB1-8948D936E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822</Characters>
  <Application>Microsoft Office Word</Application>
  <DocSecurity>0</DocSecurity>
  <Lines>51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4006 Text of Previous Version (Mar. 17, 2021) - South Carolina Legislature Online</dc:title>
  <dc:creator>Niki Downey</dc:creator>
  <cp:lastModifiedBy>Danny Crook</cp:lastModifiedBy>
  <cp:revision>2</cp:revision>
  <cp:lastPrinted>2021-03-01T14:41:00Z</cp:lastPrinted>
  <dcterms:created xsi:type="dcterms:W3CDTF">2021-03-17T20:23:00Z</dcterms:created>
  <dcterms:modified xsi:type="dcterms:W3CDTF">2021-03-17T20:23:00Z</dcterms:modified>
</cp:coreProperties>
</file>