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4ED0" w:rsidRDefault="00814ED0" w:rsidP="0066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6626ED" w:rsidRDefault="006626ED" w:rsidP="0066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6ED" w:rsidRDefault="006626ED" w:rsidP="0066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6ED" w:rsidRDefault="006626ED" w:rsidP="0066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6ED" w:rsidRDefault="006626ED" w:rsidP="0066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6ED" w:rsidRDefault="006626ED" w:rsidP="0066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26ED" w:rsidRDefault="006626ED" w:rsidP="006626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14E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45D2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25D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AMEND THE CODE OF LAWS OF SOUTH CAROLINA, 1976, BY ADDING </w:t>
      </w:r>
      <w:r w:rsidRPr="009D7E64">
        <w:t>SECTION</w:t>
      </w:r>
      <w:r>
        <w:t xml:space="preserve"> 5</w:t>
      </w:r>
      <w:r w:rsidR="00A82FB2">
        <w:noBreakHyphen/>
      </w:r>
      <w:r>
        <w:t>7</w:t>
      </w:r>
      <w:r w:rsidR="00A82FB2">
        <w:noBreakHyphen/>
      </w:r>
      <w:r>
        <w:t>157 SO AS</w:t>
      </w:r>
      <w:r w:rsidRPr="009D7E64">
        <w:t xml:space="preserve"> TO </w:t>
      </w:r>
      <w:r>
        <w:t xml:space="preserve">PROVIDE THAT </w:t>
      </w:r>
      <w:r w:rsidRPr="00295524">
        <w:t>ALL RIGHT</w:t>
      </w:r>
      <w:r>
        <w:t>S</w:t>
      </w:r>
      <w:r w:rsidR="003C6E01">
        <w:t xml:space="preserve"> </w:t>
      </w:r>
      <w:r w:rsidRPr="00295524">
        <w:t>OF</w:t>
      </w:r>
      <w:r w:rsidR="003C6E01">
        <w:t xml:space="preserve"> </w:t>
      </w:r>
      <w:r w:rsidRPr="00295524">
        <w:t>WAY WITHIN THE MUNICIPAL BOUNDARIES OF A MUNICIPALITY SHALL BELONG TO THE MUNICIPALITY FOR MANAGEMENT OF PARKING</w:t>
      </w:r>
      <w:r w:rsidRPr="00F12CE4">
        <w:t>.</w:t>
      </w:r>
      <w:r>
        <w:t xml:space="preserve">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5D2E" w:rsidRDefault="00845D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5D2E" w:rsidRDefault="00845D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25DDC" w:rsidRDefault="00845D2E" w:rsidP="00125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>
        <w:t>SECTION</w:t>
      </w:r>
      <w:r>
        <w:tab/>
        <w:t>1.</w:t>
      </w:r>
      <w:r>
        <w:tab/>
      </w:r>
      <w:r w:rsidR="00125DDC">
        <w:rPr>
          <w:u w:color="000000" w:themeColor="text1"/>
        </w:rPr>
        <w:t xml:space="preserve">Chapter 7, Title 5 </w:t>
      </w:r>
      <w:r w:rsidR="00125DDC" w:rsidRPr="00DE3752">
        <w:rPr>
          <w:u w:color="000000" w:themeColor="text1"/>
        </w:rPr>
        <w:t>of the 1976 Code</w:t>
      </w:r>
      <w:r w:rsidR="00125DDC">
        <w:rPr>
          <w:u w:color="000000" w:themeColor="text1"/>
        </w:rPr>
        <w:t xml:space="preserve"> is amended by adding</w:t>
      </w:r>
      <w:r w:rsidR="00125DDC" w:rsidRPr="00DE3752">
        <w:rPr>
          <w:u w:color="000000" w:themeColor="text1"/>
        </w:rPr>
        <w:t>:</w:t>
      </w:r>
    </w:p>
    <w:p w:rsidR="00125DDC" w:rsidRDefault="00125DDC" w:rsidP="00125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845D2E" w:rsidRDefault="00125DDC" w:rsidP="00125D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color="000000" w:themeColor="text1"/>
        </w:rPr>
        <w:tab/>
        <w:t>“Section 5</w:t>
      </w:r>
      <w:r w:rsidR="00A82FB2">
        <w:rPr>
          <w:u w:color="000000" w:themeColor="text1"/>
        </w:rPr>
        <w:noBreakHyphen/>
      </w:r>
      <w:r>
        <w:rPr>
          <w:u w:color="000000" w:themeColor="text1"/>
        </w:rPr>
        <w:t>7</w:t>
      </w:r>
      <w:r w:rsidR="00A82FB2">
        <w:rPr>
          <w:u w:color="000000" w:themeColor="text1"/>
        </w:rPr>
        <w:noBreakHyphen/>
      </w:r>
      <w:r>
        <w:rPr>
          <w:u w:color="000000" w:themeColor="text1"/>
        </w:rPr>
        <w:t>157.</w:t>
      </w:r>
      <w:r>
        <w:rPr>
          <w:u w:color="000000" w:themeColor="text1"/>
        </w:rPr>
        <w:tab/>
        <w:t xml:space="preserve">Notwithstanding another provision of law, </w:t>
      </w:r>
      <w:r>
        <w:t>all rights</w:t>
      </w:r>
      <w:r w:rsidR="00153F1F">
        <w:t xml:space="preserve"> </w:t>
      </w:r>
      <w:r>
        <w:t>of</w:t>
      </w:r>
      <w:r w:rsidR="00153F1F">
        <w:t xml:space="preserve"> </w:t>
      </w:r>
      <w:r>
        <w:t>way within the municipal boundaries of a municipality shall belong to the municipality for management of parking.</w:t>
      </w:r>
      <w:r>
        <w:rPr>
          <w:w w:val="105"/>
        </w:rPr>
        <w:t>”</w:t>
      </w:r>
    </w:p>
    <w:p w:rsidR="00845D2E" w:rsidRDefault="00845D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5D2E" w:rsidRDefault="00845D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25DDC">
        <w:t>2</w:t>
      </w:r>
      <w:r>
        <w:t>.</w:t>
      </w:r>
      <w:r>
        <w:tab/>
        <w:t>This act takes effect upon approval by the Governor.</w:t>
      </w:r>
    </w:p>
    <w:p w:rsidR="009F2F31" w:rsidRDefault="00A82FB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14ED0" w:rsidRDefault="00814ED0" w:rsidP="00814ED0">
      <w:pPr>
        <w:suppressAutoHyphens/>
      </w:pPr>
    </w:p>
    <w:sectPr w:rsidR="00814ED0" w:rsidSect="00814ED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D2E" w:rsidRDefault="00845D2E" w:rsidP="009F0C77">
      <w:r>
        <w:separator/>
      </w:r>
    </w:p>
  </w:endnote>
  <w:endnote w:type="continuationSeparator" w:id="0">
    <w:p w:rsidR="00845D2E" w:rsidRDefault="00845D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D048E0E-4DAA-4966-9E66-FED3629838A4}"/>
    <w:embedBold r:id="rId2" w:fontKey="{2572198E-3F92-45B7-A519-8D87989396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0CC4503-A890-4D1C-8094-37053452B4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41F709A-1C32-4647-846D-5F3E151CB4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DBE080C-AA62-4903-901D-6899EC7CEC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2F31" w:rsidRPr="00814ED0" w:rsidRDefault="00814ED0" w:rsidP="00814ED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D2E" w:rsidRDefault="00845D2E" w:rsidP="009F0C77">
      <w:r>
        <w:separator/>
      </w:r>
    </w:p>
  </w:footnote>
  <w:footnote w:type="continuationSeparator" w:id="0">
    <w:p w:rsidR="00845D2E" w:rsidRDefault="00845D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14ZW21"/>
    <w:docVar w:name="CoverBillType" w:val="b"/>
    <w:docVar w:name="DocPath" w:val="L:\Council\bills\CC\16014ZW21.DOCX"/>
    <w:docVar w:name="dvBillNumber" w:val="4028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845D2E"/>
    <w:rsid w:val="00011869"/>
    <w:rsid w:val="00015CD6"/>
    <w:rsid w:val="000E0100"/>
    <w:rsid w:val="000E1785"/>
    <w:rsid w:val="000F40FA"/>
    <w:rsid w:val="00100285"/>
    <w:rsid w:val="001035F1"/>
    <w:rsid w:val="0010776B"/>
    <w:rsid w:val="00125DDC"/>
    <w:rsid w:val="00133E66"/>
    <w:rsid w:val="001435A3"/>
    <w:rsid w:val="00146ED3"/>
    <w:rsid w:val="00151044"/>
    <w:rsid w:val="00153F1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6E01"/>
    <w:rsid w:val="003D01E8"/>
    <w:rsid w:val="003E5288"/>
    <w:rsid w:val="003F6D79"/>
    <w:rsid w:val="00417397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6AE2"/>
    <w:rsid w:val="005E2BC9"/>
    <w:rsid w:val="00605102"/>
    <w:rsid w:val="006215AA"/>
    <w:rsid w:val="006626ED"/>
    <w:rsid w:val="006913C9"/>
    <w:rsid w:val="0069470D"/>
    <w:rsid w:val="006D58AA"/>
    <w:rsid w:val="00734F00"/>
    <w:rsid w:val="00736959"/>
    <w:rsid w:val="007A70AE"/>
    <w:rsid w:val="00814ED0"/>
    <w:rsid w:val="00817255"/>
    <w:rsid w:val="008362E8"/>
    <w:rsid w:val="00845D2E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2F31"/>
    <w:rsid w:val="009F4DD1"/>
    <w:rsid w:val="00A02543"/>
    <w:rsid w:val="00A41684"/>
    <w:rsid w:val="00A64E80"/>
    <w:rsid w:val="00A72BCD"/>
    <w:rsid w:val="00A741D9"/>
    <w:rsid w:val="00A82FB2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7054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5F75DE-F504-4DB2-98CE-C4DD9E99C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054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54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0AFCF-0644-48B0-83EC-4236C797D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530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4028 Text of Previous Version (Mar. 4, 2021) - South Carolina Legislature Online</dc:title>
  <dc:creator>Chris Charlton</dc:creator>
  <cp:lastModifiedBy>S Wilson</cp:lastModifiedBy>
  <cp:revision>2</cp:revision>
  <cp:lastPrinted>2021-03-03T19:46:00Z</cp:lastPrinted>
  <dcterms:created xsi:type="dcterms:W3CDTF">2021-03-04T16:45:00Z</dcterms:created>
  <dcterms:modified xsi:type="dcterms:W3CDTF">2021-03-04T16:45:00Z</dcterms:modified>
</cp:coreProperties>
</file>