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0AA" w:rsidRDefault="000370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06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41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3A267E" w:rsidRPr="0047087F">
        <w:rPr>
          <w:color w:val="000000" w:themeColor="text1"/>
          <w:u w:color="000000" w:themeColor="text1"/>
        </w:rPr>
        <w:t>J</w:t>
      </w:r>
      <w:r w:rsidR="00F74ECB" w:rsidRPr="0047087F">
        <w:rPr>
          <w:color w:val="000000" w:themeColor="text1"/>
          <w:u w:color="000000" w:themeColor="text1"/>
        </w:rPr>
        <w:t>EANNE HOPE MCCASKILL</w:t>
      </w:r>
      <w:r w:rsidR="00F74ECB">
        <w:t xml:space="preserve">, RECENTLY </w:t>
      </w:r>
      <w:r w:rsidR="00F74ECB" w:rsidRPr="0047087F">
        <w:rPr>
          <w:color w:val="000000" w:themeColor="text1"/>
          <w:u w:color="000000" w:themeColor="text1"/>
        </w:rPr>
        <w:t>RETIRED STAFF MEMBER S</w:t>
      </w:r>
      <w:r w:rsidR="00F74ECB">
        <w:rPr>
          <w:color w:val="000000" w:themeColor="text1"/>
          <w:u w:color="000000" w:themeColor="text1"/>
        </w:rPr>
        <w:t xml:space="preserve">OUTH </w:t>
      </w:r>
      <w:r w:rsidR="00F74ECB" w:rsidRPr="0047087F">
        <w:rPr>
          <w:color w:val="000000" w:themeColor="text1"/>
          <w:u w:color="000000" w:themeColor="text1"/>
        </w:rPr>
        <w:t>C</w:t>
      </w:r>
      <w:r w:rsidR="00F74ECB">
        <w:rPr>
          <w:color w:val="000000" w:themeColor="text1"/>
          <w:u w:color="000000" w:themeColor="text1"/>
        </w:rPr>
        <w:t>AROLINA</w:t>
      </w:r>
      <w:r w:rsidR="00F74ECB" w:rsidRPr="0047087F">
        <w:rPr>
          <w:color w:val="000000" w:themeColor="text1"/>
          <w:u w:color="000000" w:themeColor="text1"/>
        </w:rPr>
        <w:t xml:space="preserve"> HOUSE WORD PROCESSING CENTER</w:t>
      </w:r>
      <w:r w:rsidR="00F74ECB">
        <w:t>, UPON THE OCCASION OF HER RETIREMENT AFTER TWENTY</w:t>
      </w:r>
      <w:r w:rsidR="00F74ECB">
        <w:noBreakHyphen/>
        <w:t>FOUR YEARS O</w:t>
      </w:r>
      <w:r w:rsidR="003A267E">
        <w:t xml:space="preserve">F </w:t>
      </w:r>
      <w:r>
        <w:t>EXE</w:t>
      </w:r>
      <w:r w:rsidR="003A267E">
        <w:t xml:space="preserve">MPLARY SERVICE, AND TO WISH </w:t>
      </w:r>
      <w:r>
        <w:t>HER CONTINUED S</w:t>
      </w:r>
      <w:r w:rsidR="003A267E">
        <w:t xml:space="preserve">UCCESS AND HAPPINESS IN ALL </w:t>
      </w:r>
      <w: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41FC" w:rsidRDefault="0023063E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E41FC">
        <w:t xml:space="preserve"> it is altogether fitting and proper that the members of the House of Representatives</w:t>
      </w:r>
      <w:r w:rsidR="003A267E">
        <w:t xml:space="preserve"> </w:t>
      </w:r>
      <w:r w:rsidR="007E41FC">
        <w:t xml:space="preserve">of the State of South Carolina should pause in their deliberations to express their gratitude </w:t>
      </w:r>
      <w:r w:rsidR="00F74ECB">
        <w:t>for the significant contributions to this body of</w:t>
      </w:r>
      <w:r w:rsidR="007E41FC">
        <w:t xml:space="preserve"> </w:t>
      </w:r>
      <w:r w:rsidR="003A267E">
        <w:t xml:space="preserve">Hope </w:t>
      </w:r>
      <w:r w:rsidR="003A267E" w:rsidRPr="0047087F">
        <w:rPr>
          <w:color w:val="000000" w:themeColor="text1"/>
          <w:u w:color="000000" w:themeColor="text1"/>
        </w:rPr>
        <w:t>McCaskill</w:t>
      </w:r>
      <w:r w:rsidR="003A267E">
        <w:t xml:space="preserve"> who began a well</w:t>
      </w:r>
      <w:r w:rsidR="00F74ECB">
        <w:noBreakHyphen/>
      </w:r>
      <w:r w:rsidR="003A267E">
        <w:t xml:space="preserve">deserved retirement on </w:t>
      </w:r>
      <w:r w:rsidR="003A267E" w:rsidRPr="0047087F">
        <w:rPr>
          <w:color w:val="000000" w:themeColor="text1"/>
          <w:u w:color="000000" w:themeColor="text1"/>
        </w:rPr>
        <w:t>November 3, 2020</w:t>
      </w:r>
      <w:r w:rsidR="007E41FC">
        <w:t>; and</w:t>
      </w:r>
    </w:p>
    <w:p w:rsidR="007E41FC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1FC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3A267E" w:rsidRPr="0047087F">
        <w:rPr>
          <w:color w:val="000000" w:themeColor="text1"/>
          <w:u w:color="000000" w:themeColor="text1"/>
        </w:rPr>
        <w:t>Camden</w:t>
      </w:r>
      <w:r>
        <w:t xml:space="preserve">, </w:t>
      </w:r>
      <w:r w:rsidR="003A267E">
        <w:t xml:space="preserve">Ms. </w:t>
      </w:r>
      <w:r w:rsidR="003A267E" w:rsidRPr="0047087F">
        <w:rPr>
          <w:color w:val="000000" w:themeColor="text1"/>
          <w:u w:color="000000" w:themeColor="text1"/>
        </w:rPr>
        <w:t>McCaskill</w:t>
      </w:r>
      <w:r>
        <w:t xml:space="preserve">  is the daughter of </w:t>
      </w:r>
      <w:r w:rsidR="00F74ECB">
        <w:t>t</w:t>
      </w:r>
      <w:r w:rsidR="003A267E" w:rsidRPr="0047087F">
        <w:rPr>
          <w:color w:val="000000" w:themeColor="text1"/>
          <w:u w:color="000000" w:themeColor="text1"/>
        </w:rPr>
        <w:t>he late Daniel D. and Betty Lou McCaskill</w:t>
      </w:r>
      <w:r w:rsidR="003A267E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3A267E" w:rsidRPr="0047087F">
        <w:rPr>
          <w:color w:val="000000" w:themeColor="text1"/>
          <w:u w:color="000000" w:themeColor="text1"/>
        </w:rPr>
        <w:t>began her career in state government working briefly in the seventies in the Financial Aid Office at the Airport Campus of Midlands Tech</w:t>
      </w:r>
      <w:r w:rsidR="003A267E">
        <w:rPr>
          <w:color w:val="000000" w:themeColor="text1"/>
          <w:u w:color="000000" w:themeColor="text1"/>
        </w:rPr>
        <w:t>nical College</w:t>
      </w:r>
      <w:r>
        <w:t>; and</w:t>
      </w:r>
    </w:p>
    <w:p w:rsidR="007E41FC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7B5" w:rsidRDefault="008C6F34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7087F">
        <w:rPr>
          <w:color w:val="000000" w:themeColor="text1"/>
          <w:u w:color="000000" w:themeColor="text1"/>
        </w:rPr>
        <w:t>on January 2, 1996</w:t>
      </w:r>
      <w:r>
        <w:rPr>
          <w:color w:val="000000" w:themeColor="text1"/>
          <w:u w:color="000000" w:themeColor="text1"/>
        </w:rPr>
        <w:t>, she began h</w:t>
      </w:r>
      <w:r w:rsidR="007E41FC" w:rsidRPr="0047087F">
        <w:rPr>
          <w:color w:val="000000" w:themeColor="text1"/>
          <w:u w:color="000000" w:themeColor="text1"/>
        </w:rPr>
        <w:t>er career with the S</w:t>
      </w:r>
      <w:r>
        <w:rPr>
          <w:color w:val="000000" w:themeColor="text1"/>
          <w:u w:color="000000" w:themeColor="text1"/>
        </w:rPr>
        <w:t xml:space="preserve">outh </w:t>
      </w:r>
      <w:r w:rsidR="007E41FC" w:rsidRPr="0047087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E41FC" w:rsidRPr="0047087F">
        <w:rPr>
          <w:color w:val="000000" w:themeColor="text1"/>
          <w:u w:color="000000" w:themeColor="text1"/>
        </w:rPr>
        <w:t xml:space="preserve"> House of Representatives </w:t>
      </w:r>
      <w:r>
        <w:rPr>
          <w:color w:val="000000" w:themeColor="text1"/>
          <w:u w:color="000000" w:themeColor="text1"/>
        </w:rPr>
        <w:t>when s</w:t>
      </w:r>
      <w:r w:rsidR="007E41FC" w:rsidRPr="0047087F">
        <w:rPr>
          <w:color w:val="000000" w:themeColor="text1"/>
          <w:u w:color="000000" w:themeColor="text1"/>
        </w:rPr>
        <w:t xml:space="preserve">he was hired by former director Steve Elliott and </w:t>
      </w:r>
      <w:r w:rsidR="00EF37B5" w:rsidRPr="0047087F">
        <w:rPr>
          <w:color w:val="000000" w:themeColor="text1"/>
          <w:u w:color="000000" w:themeColor="text1"/>
        </w:rPr>
        <w:t>the late</w:t>
      </w:r>
      <w:r w:rsidR="00EF37B5">
        <w:rPr>
          <w:color w:val="000000" w:themeColor="text1"/>
          <w:u w:color="000000" w:themeColor="text1"/>
        </w:rPr>
        <w:t xml:space="preserve"> </w:t>
      </w:r>
      <w:r w:rsidR="007E41FC" w:rsidRPr="0047087F">
        <w:rPr>
          <w:color w:val="000000" w:themeColor="text1"/>
          <w:u w:color="000000" w:themeColor="text1"/>
        </w:rPr>
        <w:t>Ruby Leverette</w:t>
      </w:r>
      <w:r w:rsidR="00EF37B5">
        <w:rPr>
          <w:color w:val="000000" w:themeColor="text1"/>
          <w:u w:color="000000" w:themeColor="text1"/>
        </w:rPr>
        <w:t xml:space="preserve">, </w:t>
      </w:r>
      <w:r w:rsidR="00EF37B5" w:rsidRPr="0047087F">
        <w:rPr>
          <w:color w:val="000000" w:themeColor="text1"/>
          <w:u w:color="000000" w:themeColor="text1"/>
        </w:rPr>
        <w:t xml:space="preserve">supervisor of the </w:t>
      </w:r>
      <w:r w:rsidR="00EF37B5">
        <w:rPr>
          <w:color w:val="000000" w:themeColor="text1"/>
          <w:u w:color="000000" w:themeColor="text1"/>
        </w:rPr>
        <w:t>department; and</w:t>
      </w:r>
    </w:p>
    <w:p w:rsidR="00EF37B5" w:rsidRDefault="00EF37B5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1FC" w:rsidRPr="0047087F" w:rsidRDefault="00EF37B5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Ms. </w:t>
      </w:r>
      <w:r w:rsidRPr="0047087F">
        <w:rPr>
          <w:color w:val="000000" w:themeColor="text1"/>
          <w:u w:color="000000" w:themeColor="text1"/>
        </w:rPr>
        <w:t>McCaskill</w:t>
      </w:r>
      <w:r>
        <w:rPr>
          <w:color w:val="000000" w:themeColor="text1"/>
          <w:u w:color="000000" w:themeColor="text1"/>
        </w:rPr>
        <w:t xml:space="preserve"> spent</w:t>
      </w:r>
      <w:r w:rsidR="007E41FC" w:rsidRPr="0047087F">
        <w:rPr>
          <w:color w:val="000000" w:themeColor="text1"/>
          <w:u w:color="000000" w:themeColor="text1"/>
        </w:rPr>
        <w:t xml:space="preserve"> her entire career at the House with the W</w:t>
      </w:r>
      <w:r>
        <w:rPr>
          <w:color w:val="000000" w:themeColor="text1"/>
          <w:u w:color="000000" w:themeColor="text1"/>
        </w:rPr>
        <w:t xml:space="preserve">ord </w:t>
      </w:r>
      <w:r w:rsidR="007E41FC" w:rsidRPr="0047087F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rocessing</w:t>
      </w:r>
      <w:r w:rsidR="007E41FC" w:rsidRPr="0047087F">
        <w:rPr>
          <w:color w:val="000000" w:themeColor="text1"/>
          <w:u w:color="000000" w:themeColor="text1"/>
        </w:rPr>
        <w:t xml:space="preserve"> Center</w:t>
      </w:r>
      <w:r>
        <w:rPr>
          <w:color w:val="000000" w:themeColor="text1"/>
          <w:u w:color="000000" w:themeColor="text1"/>
        </w:rPr>
        <w:t>, which</w:t>
      </w:r>
      <w:r w:rsidR="002368B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when sh</w:t>
      </w:r>
      <w:r w:rsidRPr="0047087F">
        <w:rPr>
          <w:color w:val="000000" w:themeColor="text1"/>
          <w:u w:color="000000" w:themeColor="text1"/>
        </w:rPr>
        <w:t>e joined the team</w:t>
      </w:r>
      <w:r w:rsidR="002368B6">
        <w:rPr>
          <w:color w:val="000000" w:themeColor="text1"/>
          <w:u w:color="000000" w:themeColor="text1"/>
        </w:rPr>
        <w:t xml:space="preserve"> </w:t>
      </w:r>
      <w:r w:rsidR="002368B6" w:rsidRPr="0047087F">
        <w:rPr>
          <w:color w:val="000000" w:themeColor="text1"/>
          <w:u w:color="000000" w:themeColor="text1"/>
        </w:rPr>
        <w:t>in 1996</w:t>
      </w:r>
      <w:r w:rsidRPr="0047087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was housed on the third floor with no outer windows</w:t>
      </w:r>
      <w:r w:rsidR="007E41FC" w:rsidRPr="0047087F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Shortly thereafter</w:t>
      </w:r>
      <w:r w:rsidR="007E41FC" w:rsidRPr="0047087F">
        <w:rPr>
          <w:color w:val="000000" w:themeColor="text1"/>
          <w:u w:color="000000" w:themeColor="text1"/>
        </w:rPr>
        <w:t>, Word Processing was relocated to the second</w:t>
      </w:r>
      <w:r>
        <w:rPr>
          <w:color w:val="000000" w:themeColor="text1"/>
          <w:u w:color="000000" w:themeColor="text1"/>
        </w:rPr>
        <w:t xml:space="preserve"> floor in a larger, airy office; and</w:t>
      </w:r>
    </w:p>
    <w:p w:rsidR="007E41FC" w:rsidRPr="0047087F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1FC" w:rsidRPr="0047087F" w:rsidRDefault="00EF37B5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</w:t>
      </w:r>
      <w:r w:rsidR="007E41FC" w:rsidRPr="0047087F">
        <w:rPr>
          <w:color w:val="000000" w:themeColor="text1"/>
          <w:u w:color="000000" w:themeColor="text1"/>
        </w:rPr>
        <w:t xml:space="preserve">the second floor history of the Center, </w:t>
      </w:r>
      <w:r>
        <w:rPr>
          <w:color w:val="000000" w:themeColor="text1"/>
          <w:u w:color="000000" w:themeColor="text1"/>
        </w:rPr>
        <w:t xml:space="preserve">she </w:t>
      </w:r>
      <w:r w:rsidR="007E41FC" w:rsidRPr="0047087F">
        <w:rPr>
          <w:color w:val="000000" w:themeColor="text1"/>
          <w:u w:color="000000" w:themeColor="text1"/>
        </w:rPr>
        <w:t xml:space="preserve">worked with Sara Scipio, Alfreda Crum, Vivian Rutland, </w:t>
      </w:r>
      <w:r w:rsidR="00F74ECB">
        <w:rPr>
          <w:color w:val="000000" w:themeColor="text1"/>
          <w:u w:color="000000" w:themeColor="text1"/>
        </w:rPr>
        <w:t xml:space="preserve">and </w:t>
      </w:r>
      <w:r w:rsidR="007E41FC" w:rsidRPr="0047087F">
        <w:rPr>
          <w:color w:val="000000" w:themeColor="text1"/>
          <w:u w:color="000000" w:themeColor="text1"/>
        </w:rPr>
        <w:t xml:space="preserve">Donna Hicks.  </w:t>
      </w:r>
      <w:r w:rsidR="007E41FC" w:rsidRPr="0047087F">
        <w:rPr>
          <w:color w:val="000000" w:themeColor="text1"/>
          <w:u w:color="000000" w:themeColor="text1"/>
        </w:rPr>
        <w:lastRenderedPageBreak/>
        <w:t>After Mrs. Leverette</w:t>
      </w:r>
      <w:r w:rsidR="00F74ECB">
        <w:rPr>
          <w:color w:val="000000" w:themeColor="text1"/>
          <w:u w:color="000000" w:themeColor="text1"/>
        </w:rPr>
        <w:t>’</w:t>
      </w:r>
      <w:r w:rsidR="007E41FC" w:rsidRPr="0047087F">
        <w:rPr>
          <w:color w:val="000000" w:themeColor="text1"/>
          <w:u w:color="000000" w:themeColor="text1"/>
        </w:rPr>
        <w:t xml:space="preserve">s retirement in 1998, Vivian Rutland was appointed </w:t>
      </w:r>
      <w:r w:rsidR="001D1984">
        <w:rPr>
          <w:color w:val="000000" w:themeColor="text1"/>
          <w:u w:color="000000" w:themeColor="text1"/>
        </w:rPr>
        <w:t>to serve as s</w:t>
      </w:r>
      <w:r w:rsidR="007E41FC" w:rsidRPr="0047087F">
        <w:rPr>
          <w:color w:val="000000" w:themeColor="text1"/>
          <w:u w:color="000000" w:themeColor="text1"/>
        </w:rPr>
        <w:t xml:space="preserve">upervisor.  </w:t>
      </w:r>
      <w:r w:rsidR="001D1984">
        <w:rPr>
          <w:color w:val="000000" w:themeColor="text1"/>
          <w:u w:color="000000" w:themeColor="text1"/>
        </w:rPr>
        <w:t>From</w:t>
      </w:r>
      <w:r w:rsidR="007E41FC" w:rsidRPr="0047087F">
        <w:rPr>
          <w:color w:val="000000" w:themeColor="text1"/>
          <w:u w:color="000000" w:themeColor="text1"/>
        </w:rPr>
        <w:t xml:space="preserve"> 1998, Hope, Sara, Alfreda, and Vivian worked as a team until 1999, w</w:t>
      </w:r>
      <w:r w:rsidR="001D1984">
        <w:rPr>
          <w:color w:val="000000" w:themeColor="text1"/>
          <w:u w:color="000000" w:themeColor="text1"/>
        </w:rPr>
        <w:t>hen they were joined by Donna, for</w:t>
      </w:r>
      <w:r w:rsidR="007E41FC" w:rsidRPr="0047087F">
        <w:rPr>
          <w:color w:val="000000" w:themeColor="text1"/>
          <w:u w:color="000000" w:themeColor="text1"/>
        </w:rPr>
        <w:t xml:space="preserve"> </w:t>
      </w:r>
      <w:r w:rsidR="001D1984">
        <w:rPr>
          <w:color w:val="000000" w:themeColor="text1"/>
          <w:u w:color="000000" w:themeColor="text1"/>
        </w:rPr>
        <w:t>the</w:t>
      </w:r>
      <w:r w:rsidR="007E41FC" w:rsidRPr="0047087F">
        <w:rPr>
          <w:color w:val="000000" w:themeColor="text1"/>
          <w:u w:color="000000" w:themeColor="text1"/>
        </w:rPr>
        <w:t xml:space="preserve"> combined total of Hope</w:t>
      </w:r>
      <w:r w:rsidR="00F74ECB">
        <w:rPr>
          <w:color w:val="000000" w:themeColor="text1"/>
          <w:u w:color="000000" w:themeColor="text1"/>
        </w:rPr>
        <w:t>’</w:t>
      </w:r>
      <w:r w:rsidR="007E41FC" w:rsidRPr="0047087F">
        <w:rPr>
          <w:color w:val="000000" w:themeColor="text1"/>
          <w:u w:color="000000" w:themeColor="text1"/>
        </w:rPr>
        <w:t>s twent</w:t>
      </w:r>
      <w:r>
        <w:rPr>
          <w:color w:val="000000" w:themeColor="text1"/>
          <w:u w:color="000000" w:themeColor="text1"/>
        </w:rPr>
        <w:t>y</w:t>
      </w:r>
      <w:r w:rsidR="00F74E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in Word Processing; and</w:t>
      </w:r>
    </w:p>
    <w:p w:rsidR="007E41FC" w:rsidRPr="0047087F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1FC" w:rsidRPr="0047087F" w:rsidRDefault="001D1984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Ms. </w:t>
      </w:r>
      <w:r w:rsidRPr="0047087F">
        <w:rPr>
          <w:color w:val="000000" w:themeColor="text1"/>
          <w:u w:color="000000" w:themeColor="text1"/>
        </w:rPr>
        <w:t>McCaskill</w:t>
      </w:r>
      <w:r w:rsidR="007E41FC" w:rsidRPr="0047087F">
        <w:rPr>
          <w:color w:val="000000" w:themeColor="text1"/>
          <w:u w:color="000000" w:themeColor="text1"/>
        </w:rPr>
        <w:t xml:space="preserve"> worked </w:t>
      </w:r>
      <w:r>
        <w:rPr>
          <w:color w:val="000000" w:themeColor="text1"/>
          <w:u w:color="000000" w:themeColor="text1"/>
        </w:rPr>
        <w:t xml:space="preserve">during the tenure of </w:t>
      </w:r>
      <w:r w:rsidR="00F74ECB">
        <w:rPr>
          <w:color w:val="000000" w:themeColor="text1"/>
          <w:u w:color="000000" w:themeColor="text1"/>
        </w:rPr>
        <w:t xml:space="preserve">House </w:t>
      </w:r>
      <w:r w:rsidR="007E41FC" w:rsidRPr="0047087F">
        <w:rPr>
          <w:color w:val="000000" w:themeColor="text1"/>
          <w:u w:color="000000" w:themeColor="text1"/>
        </w:rPr>
        <w:t>Speakers David H. Wilkins, Robert W. Harrell, Jr.</w:t>
      </w:r>
      <w:r>
        <w:rPr>
          <w:color w:val="000000" w:themeColor="text1"/>
          <w:u w:color="000000" w:themeColor="text1"/>
        </w:rPr>
        <w:t>,</w:t>
      </w:r>
      <w:r w:rsidR="007E41FC" w:rsidRPr="0047087F">
        <w:rPr>
          <w:color w:val="000000" w:themeColor="text1"/>
          <w:u w:color="000000" w:themeColor="text1"/>
        </w:rPr>
        <w:t xml:space="preserve"> and James H. Lucas.  She reti</w:t>
      </w:r>
      <w:r>
        <w:rPr>
          <w:color w:val="000000" w:themeColor="text1"/>
          <w:u w:color="000000" w:themeColor="text1"/>
        </w:rPr>
        <w:t>red under Clerk Charles F. Reid; and</w:t>
      </w:r>
    </w:p>
    <w:p w:rsidR="007E41FC" w:rsidRPr="0047087F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1FC" w:rsidRPr="0047087F" w:rsidRDefault="001D1984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7E41FC" w:rsidRPr="0047087F">
        <w:rPr>
          <w:color w:val="000000" w:themeColor="text1"/>
          <w:u w:color="000000" w:themeColor="text1"/>
        </w:rPr>
        <w:t xml:space="preserve">he witnessed many advancements in technology during </w:t>
      </w:r>
      <w:r>
        <w:rPr>
          <w:color w:val="000000" w:themeColor="text1"/>
          <w:u w:color="000000" w:themeColor="text1"/>
        </w:rPr>
        <w:t>nearly a quarter of a century</w:t>
      </w:r>
      <w:r w:rsidR="007E41FC" w:rsidRPr="0047087F">
        <w:rPr>
          <w:color w:val="000000" w:themeColor="text1"/>
          <w:u w:color="000000" w:themeColor="text1"/>
        </w:rPr>
        <w:t xml:space="preserve"> and was especially happy to use “Turbo Charlie</w:t>
      </w:r>
      <w:r w:rsidR="00F74ECB">
        <w:rPr>
          <w:color w:val="000000" w:themeColor="text1"/>
          <w:u w:color="000000" w:themeColor="text1"/>
        </w:rPr>
        <w:t>,</w:t>
      </w:r>
      <w:r w:rsidR="007E41FC" w:rsidRPr="0047087F">
        <w:rPr>
          <w:color w:val="000000" w:themeColor="text1"/>
          <w:u w:color="000000" w:themeColor="text1"/>
        </w:rPr>
        <w:t>” the center</w:t>
      </w:r>
      <w:r w:rsidR="00F74ECB">
        <w:rPr>
          <w:color w:val="000000" w:themeColor="text1"/>
          <w:u w:color="000000" w:themeColor="text1"/>
        </w:rPr>
        <w:t>’</w:t>
      </w:r>
      <w:r w:rsidR="007E41FC" w:rsidRPr="0047087F">
        <w:rPr>
          <w:color w:val="000000" w:themeColor="text1"/>
          <w:u w:color="000000" w:themeColor="text1"/>
        </w:rPr>
        <w:t>s letter folding machine</w:t>
      </w:r>
      <w:r w:rsidR="00F74ECB">
        <w:rPr>
          <w:color w:val="000000" w:themeColor="text1"/>
          <w:u w:color="000000" w:themeColor="text1"/>
        </w:rPr>
        <w:t>;</w:t>
      </w:r>
      <w:r w:rsidR="007E41FC" w:rsidRPr="0047087F">
        <w:rPr>
          <w:color w:val="000000" w:themeColor="text1"/>
          <w:u w:color="000000" w:themeColor="text1"/>
        </w:rPr>
        <w:t xml:space="preserve"> desktop Brother label printer</w:t>
      </w:r>
      <w:r w:rsidR="00F74ECB">
        <w:rPr>
          <w:color w:val="000000" w:themeColor="text1"/>
          <w:u w:color="000000" w:themeColor="text1"/>
        </w:rPr>
        <w:t>;</w:t>
      </w:r>
      <w:r w:rsidR="007E41FC" w:rsidRPr="0047087F">
        <w:rPr>
          <w:color w:val="000000" w:themeColor="text1"/>
          <w:u w:color="000000" w:themeColor="text1"/>
        </w:rPr>
        <w:t xml:space="preserve"> </w:t>
      </w:r>
      <w:r w:rsidR="00F74ECB">
        <w:rPr>
          <w:color w:val="000000" w:themeColor="text1"/>
          <w:u w:color="000000" w:themeColor="text1"/>
        </w:rPr>
        <w:t>and the “Okie” envelope printer; and</w:t>
      </w:r>
    </w:p>
    <w:p w:rsidR="007E41FC" w:rsidRPr="0047087F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41FC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plans to spend many happy hours of retirement </w:t>
      </w:r>
      <w:r w:rsidR="008C6F34" w:rsidRPr="0047087F">
        <w:rPr>
          <w:color w:val="000000" w:themeColor="text1"/>
          <w:u w:color="000000" w:themeColor="text1"/>
        </w:rPr>
        <w:t>with her faithful canine companion</w:t>
      </w:r>
      <w:r w:rsidR="008C6F34">
        <w:rPr>
          <w:color w:val="000000" w:themeColor="text1"/>
          <w:u w:color="000000" w:themeColor="text1"/>
        </w:rPr>
        <w:t>,</w:t>
      </w:r>
      <w:r w:rsidR="008C6F34" w:rsidRPr="0047087F">
        <w:rPr>
          <w:color w:val="000000" w:themeColor="text1"/>
          <w:u w:color="000000" w:themeColor="text1"/>
        </w:rPr>
        <w:t xml:space="preserve"> Spanky</w:t>
      </w:r>
      <w:r w:rsidR="008C6F34">
        <w:rPr>
          <w:color w:val="000000" w:themeColor="text1"/>
          <w:u w:color="000000" w:themeColor="text1"/>
        </w:rPr>
        <w:t>,</w:t>
      </w:r>
      <w:r w:rsidR="008C6F34" w:rsidRPr="0047087F">
        <w:rPr>
          <w:color w:val="000000" w:themeColor="text1"/>
          <w:u w:color="000000" w:themeColor="text1"/>
        </w:rPr>
        <w:t xml:space="preserve"> by her side and </w:t>
      </w:r>
      <w:r w:rsidR="008C6F34">
        <w:rPr>
          <w:color w:val="000000" w:themeColor="text1"/>
          <w:u w:color="000000" w:themeColor="text1"/>
        </w:rPr>
        <w:t xml:space="preserve">enjoying </w:t>
      </w:r>
      <w:r w:rsidR="008C6F34" w:rsidRPr="0047087F">
        <w:rPr>
          <w:color w:val="000000" w:themeColor="text1"/>
          <w:u w:color="000000" w:themeColor="text1"/>
        </w:rPr>
        <w:t xml:space="preserve">time to read all the </w:t>
      </w:r>
      <w:r w:rsidR="008C6F34">
        <w:rPr>
          <w:color w:val="000000" w:themeColor="text1"/>
          <w:u w:color="000000" w:themeColor="text1"/>
        </w:rPr>
        <w:t>books on her list while sipping Diet Coke</w:t>
      </w:r>
      <w:r>
        <w:t>; and</w:t>
      </w:r>
    </w:p>
    <w:p w:rsidR="007E41FC" w:rsidRDefault="007E41FC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63E" w:rsidRDefault="008C6F34" w:rsidP="007E4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E41FC" w:rsidRPr="00D214EF">
        <w:rPr>
          <w:color w:val="000000" w:themeColor="text1"/>
          <w:u w:color="000000" w:themeColor="text1"/>
        </w:rPr>
        <w:t xml:space="preserve">grateful for </w:t>
      </w:r>
      <w:r w:rsidR="007E41FC">
        <w:rPr>
          <w:color w:val="000000" w:themeColor="text1"/>
          <w:u w:color="000000" w:themeColor="text1"/>
        </w:rPr>
        <w:t>her</w:t>
      </w:r>
      <w:r w:rsidR="007E41FC" w:rsidRPr="00D214EF">
        <w:rPr>
          <w:color w:val="000000" w:themeColor="text1"/>
          <w:u w:color="000000" w:themeColor="text1"/>
        </w:rPr>
        <w:t xml:space="preserve"> many years of </w:t>
      </w:r>
      <w:r>
        <w:rPr>
          <w:color w:val="000000" w:themeColor="text1"/>
          <w:u w:color="000000" w:themeColor="text1"/>
        </w:rPr>
        <w:t xml:space="preserve">unparalleled dedication </w:t>
      </w:r>
      <w:r w:rsidR="007E41FC" w:rsidRPr="00D214EF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South Carolina House of Representatives,</w:t>
      </w:r>
      <w:r w:rsidR="007E41FC">
        <w:rPr>
          <w:color w:val="000000" w:themeColor="text1"/>
          <w:u w:color="000000" w:themeColor="text1"/>
        </w:rPr>
        <w:t xml:space="preserve"> the members take great pleasure in </w:t>
      </w:r>
      <w:r w:rsidR="007E41FC" w:rsidRPr="00D214EF">
        <w:rPr>
          <w:color w:val="000000" w:themeColor="text1"/>
          <w:u w:color="000000" w:themeColor="text1"/>
        </w:rPr>
        <w:t xml:space="preserve">extending best wishes to </w:t>
      </w:r>
      <w:r w:rsidRPr="0047087F">
        <w:rPr>
          <w:color w:val="000000" w:themeColor="text1"/>
          <w:u w:color="000000" w:themeColor="text1"/>
        </w:rPr>
        <w:t>Hope McCaskill</w:t>
      </w:r>
      <w:r>
        <w:rPr>
          <w:color w:val="000000" w:themeColor="text1"/>
          <w:u w:color="000000" w:themeColor="text1"/>
        </w:rPr>
        <w:t xml:space="preserve"> </w:t>
      </w:r>
      <w:r w:rsidR="007E41FC" w:rsidRPr="00D214EF">
        <w:rPr>
          <w:color w:val="000000" w:themeColor="text1"/>
          <w:u w:color="000000" w:themeColor="text1"/>
        </w:rPr>
        <w:t xml:space="preserve">as </w:t>
      </w:r>
      <w:r w:rsidR="007E41FC">
        <w:rPr>
          <w:color w:val="000000" w:themeColor="text1"/>
          <w:u w:color="000000" w:themeColor="text1"/>
        </w:rPr>
        <w:t>she</w:t>
      </w:r>
      <w:r w:rsidR="007E41FC" w:rsidRPr="00D214EF">
        <w:rPr>
          <w:color w:val="000000" w:themeColor="text1"/>
          <w:u w:color="000000" w:themeColor="text1"/>
        </w:rPr>
        <w:t xml:space="preserve"> transitions to a</w:t>
      </w:r>
      <w:r w:rsidR="007E41FC">
        <w:rPr>
          <w:color w:val="000000" w:themeColor="text1"/>
          <w:u w:color="000000" w:themeColor="text1"/>
        </w:rPr>
        <w:t xml:space="preserve"> </w:t>
      </w:r>
      <w:r w:rsidR="007E41FC"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>.</w:t>
      </w:r>
      <w:r w:rsidR="0023063E">
        <w:t xml:space="preserve">  Now, therefore,</w:t>
      </w: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41FC">
        <w:t xml:space="preserve"> the members of the </w:t>
      </w:r>
      <w:r w:rsidR="00F74ECB">
        <w:t>South Carolina House of Representatives</w:t>
      </w:r>
      <w:r w:rsidR="007E41FC">
        <w:t xml:space="preserve">, by this resolution, recognize and honor </w:t>
      </w:r>
      <w:r w:rsidR="003A267E" w:rsidRPr="0047087F">
        <w:rPr>
          <w:color w:val="000000" w:themeColor="text1"/>
          <w:u w:color="000000" w:themeColor="text1"/>
        </w:rPr>
        <w:t>Jeanne Hope McCaskill</w:t>
      </w:r>
      <w:r w:rsidR="003A267E">
        <w:t xml:space="preserve">, recently </w:t>
      </w:r>
      <w:r w:rsidR="003A267E" w:rsidRPr="0047087F">
        <w:rPr>
          <w:color w:val="000000" w:themeColor="text1"/>
          <w:u w:color="000000" w:themeColor="text1"/>
        </w:rPr>
        <w:t xml:space="preserve">retired staff member </w:t>
      </w:r>
      <w:r w:rsidR="002368B6">
        <w:rPr>
          <w:color w:val="000000" w:themeColor="text1"/>
          <w:u w:color="000000" w:themeColor="text1"/>
        </w:rPr>
        <w:t xml:space="preserve">of the </w:t>
      </w:r>
      <w:r w:rsidR="003A267E" w:rsidRPr="0047087F">
        <w:rPr>
          <w:color w:val="000000" w:themeColor="text1"/>
          <w:u w:color="000000" w:themeColor="text1"/>
        </w:rPr>
        <w:t>S</w:t>
      </w:r>
      <w:r w:rsidR="003A267E">
        <w:rPr>
          <w:color w:val="000000" w:themeColor="text1"/>
          <w:u w:color="000000" w:themeColor="text1"/>
        </w:rPr>
        <w:t xml:space="preserve">outh </w:t>
      </w:r>
      <w:r w:rsidR="003A267E" w:rsidRPr="0047087F">
        <w:rPr>
          <w:color w:val="000000" w:themeColor="text1"/>
          <w:u w:color="000000" w:themeColor="text1"/>
        </w:rPr>
        <w:t>C</w:t>
      </w:r>
      <w:r w:rsidR="003A267E">
        <w:rPr>
          <w:color w:val="000000" w:themeColor="text1"/>
          <w:u w:color="000000" w:themeColor="text1"/>
        </w:rPr>
        <w:t>arolina</w:t>
      </w:r>
      <w:r w:rsidR="003A267E" w:rsidRPr="0047087F">
        <w:rPr>
          <w:color w:val="000000" w:themeColor="text1"/>
          <w:u w:color="000000" w:themeColor="text1"/>
        </w:rPr>
        <w:t xml:space="preserve"> House Word Processing Center</w:t>
      </w:r>
      <w:r w:rsidR="003A267E">
        <w:t xml:space="preserve">, </w:t>
      </w:r>
      <w:r w:rsidR="007E41FC">
        <w:t xml:space="preserve">upon the </w:t>
      </w:r>
      <w:r w:rsidR="003A267E">
        <w:t xml:space="preserve">occasion of </w:t>
      </w:r>
      <w:r w:rsidR="007E41FC">
        <w:t xml:space="preserve">her retirement after </w:t>
      </w:r>
      <w:r w:rsidR="003A267E">
        <w:t>twenty</w:t>
      </w:r>
      <w:r w:rsidR="00F74ECB">
        <w:noBreakHyphen/>
        <w:t>four</w:t>
      </w:r>
      <w:r w:rsidR="007E41FC">
        <w:t xml:space="preserve"> years of </w:t>
      </w:r>
      <w:r w:rsidR="003A267E">
        <w:t xml:space="preserve">exemplary service, and wish </w:t>
      </w:r>
      <w:r w:rsidR="007E41FC">
        <w:t>her continued success and happiness in all her future endeavors.</w:t>
      </w: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63E" w:rsidRDefault="00230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A267E">
        <w:t xml:space="preserve"> </w:t>
      </w:r>
      <w:r w:rsidR="003A267E" w:rsidRPr="0047087F">
        <w:rPr>
          <w:color w:val="000000" w:themeColor="text1"/>
          <w:u w:color="000000" w:themeColor="text1"/>
        </w:rPr>
        <w:t>Jeanne Hope McCaskill</w:t>
      </w:r>
      <w:r w:rsidR="003A267E">
        <w:rPr>
          <w:color w:val="000000" w:themeColor="text1"/>
          <w:u w:color="000000" w:themeColor="text1"/>
        </w:rPr>
        <w:t>.</w:t>
      </w:r>
    </w:p>
    <w:p w:rsidR="00D74991" w:rsidRDefault="00F74E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70AA" w:rsidRDefault="000370AA" w:rsidP="000370AA">
      <w:pPr>
        <w:suppressAutoHyphens/>
      </w:pPr>
    </w:p>
    <w:sectPr w:rsidR="000370AA" w:rsidSect="000370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63E" w:rsidRDefault="0023063E" w:rsidP="009F0C77">
      <w:r>
        <w:separator/>
      </w:r>
    </w:p>
  </w:endnote>
  <w:endnote w:type="continuationSeparator" w:id="0">
    <w:p w:rsidR="0023063E" w:rsidRDefault="002306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332C59-F4EF-4E90-982D-37973B5C9FBA}"/>
    <w:embedBold r:id="rId2" w:fontKey="{DA6A5C7D-8346-4401-8DDB-9AD283198FC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3FEAE4B-6D11-45BD-8A71-8C03EB8A7B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FE1476-72E6-4B52-9A14-E80524401F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B44A89-68E4-48B0-B2B9-7BE9916FA7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991" w:rsidRPr="000370AA" w:rsidRDefault="000370AA" w:rsidP="000370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63E" w:rsidRDefault="0023063E" w:rsidP="009F0C77">
      <w:r>
        <w:separator/>
      </w:r>
    </w:p>
  </w:footnote>
  <w:footnote w:type="continuationSeparator" w:id="0">
    <w:p w:rsidR="0023063E" w:rsidRDefault="002306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4PH21"/>
    <w:docVar w:name="CoverBillType" w:val="r"/>
    <w:docVar w:name="DocPath" w:val="L:\Council\bills\GM\24494PH21.DOCX"/>
    <w:docVar w:name="dvBillNumber" w:val="40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063E"/>
    <w:rsid w:val="00011869"/>
    <w:rsid w:val="00015CD6"/>
    <w:rsid w:val="000370A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984"/>
    <w:rsid w:val="001D3A58"/>
    <w:rsid w:val="001D525B"/>
    <w:rsid w:val="001D7F4F"/>
    <w:rsid w:val="00205238"/>
    <w:rsid w:val="0023063E"/>
    <w:rsid w:val="002321B6"/>
    <w:rsid w:val="00232912"/>
    <w:rsid w:val="002368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67E"/>
    <w:rsid w:val="003C4DAB"/>
    <w:rsid w:val="003D01E8"/>
    <w:rsid w:val="003D698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41FC"/>
    <w:rsid w:val="008362E8"/>
    <w:rsid w:val="0085786E"/>
    <w:rsid w:val="008A1768"/>
    <w:rsid w:val="008A489F"/>
    <w:rsid w:val="008C6F3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67FA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991"/>
    <w:rsid w:val="00D970A9"/>
    <w:rsid w:val="00DF3845"/>
    <w:rsid w:val="00E41911"/>
    <w:rsid w:val="00E44B57"/>
    <w:rsid w:val="00E92EEF"/>
    <w:rsid w:val="00EF2368"/>
    <w:rsid w:val="00EF37B5"/>
    <w:rsid w:val="00F24442"/>
    <w:rsid w:val="00F50AE3"/>
    <w:rsid w:val="00F655B7"/>
    <w:rsid w:val="00F656BA"/>
    <w:rsid w:val="00F67CF1"/>
    <w:rsid w:val="00F728AA"/>
    <w:rsid w:val="00F74EC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E747E1-D2BB-4076-B370-1FA735EE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E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E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BC152-B579-48FE-9809-7928FBF53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2695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4096 Text of Previous Version (Mar. 18, 2021) - South Carolina Legislature Online</dc:title>
  <dc:creator>Gail Moore</dc:creator>
  <cp:lastModifiedBy>S Wilson</cp:lastModifiedBy>
  <cp:revision>2</cp:revision>
  <cp:lastPrinted>2021-03-17T13:55:00Z</cp:lastPrinted>
  <dcterms:created xsi:type="dcterms:W3CDTF">2021-03-18T14:18:00Z</dcterms:created>
  <dcterms:modified xsi:type="dcterms:W3CDTF">2021-03-18T14:18:00Z</dcterms:modified>
</cp:coreProperties>
</file>