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5B2" w:rsidRDefault="003D0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5A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0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SILVANA HANNA YAGHI,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6167" w:rsidRDefault="00B061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Silvana Hanna Yaghi on Monday April 6, 2021, at the age of sixty; and</w:t>
      </w:r>
    </w:p>
    <w:p w:rsidR="00B06167" w:rsidRDefault="00B061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EB" w:rsidRDefault="00B061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five children, Silvana was born in Beirut, Lebanon on December 24, 1960 to Samira Korban and Georges Hanna. As a family, they immigrated to Canada when Silvana was only seven years old</w:t>
      </w:r>
      <w:r w:rsidR="00F322EB">
        <w:t>; and</w:t>
      </w:r>
    </w:p>
    <w:p w:rsidR="00F322EB" w:rsidRDefault="00F3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EB" w:rsidRDefault="00F3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a family at an early age, she was married a</w:t>
      </w:r>
      <w:r w:rsidR="00B06167">
        <w:t>t fifteen</w:t>
      </w:r>
      <w:r>
        <w:t xml:space="preserve"> </w:t>
      </w:r>
      <w:r w:rsidR="00B06167">
        <w:t>and over the next five years she had three children</w:t>
      </w:r>
      <w:r>
        <w:t xml:space="preserve"> of her own. </w:t>
      </w:r>
      <w:r w:rsidR="000C4EED">
        <w:t>E</w:t>
      </w:r>
      <w:r>
        <w:t xml:space="preserve">ight years </w:t>
      </w:r>
      <w:r w:rsidR="000C4EED">
        <w:t>after that</w:t>
      </w:r>
      <w:r>
        <w:t xml:space="preserve"> she was divorced and</w:t>
      </w:r>
      <w:r w:rsidR="000C4EED">
        <w:t>,</w:t>
      </w:r>
      <w:r>
        <w:t xml:space="preserve"> with the help of her mother, she continued to raise three wonderful and blessed c</w:t>
      </w:r>
      <w:r w:rsidR="000C4EED">
        <w:t xml:space="preserve">hildren. Despite the difficulties of her </w:t>
      </w:r>
      <w:r>
        <w:t>situation, Silva</w:t>
      </w:r>
      <w:r w:rsidR="000C4EED">
        <w:t>na</w:t>
      </w:r>
      <w:r>
        <w:t xml:space="preserve"> </w:t>
      </w:r>
      <w:r w:rsidR="000C4EED">
        <w:t>dreamt of brighter things and began to study law</w:t>
      </w:r>
      <w:r>
        <w:t xml:space="preserve"> while already employed doing three jobs; and</w:t>
      </w:r>
    </w:p>
    <w:p w:rsidR="00F322EB" w:rsidRDefault="00F3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EB" w:rsidRDefault="00F3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beautiful determination and a undeniable diligence, </w:t>
      </w:r>
      <w:r w:rsidR="000C4EED">
        <w:t xml:space="preserve">over time </w:t>
      </w:r>
      <w:r>
        <w:t xml:space="preserve">Silvana found herself pursuing a variety of business ventures, including a seafood market, a rug business, real estate, the stock market, and gas stations. Her crown jewel, however, came in the form of a restaurant serving the Shandon community. Opened in 2012, Arabesque served as place in which Silvana </w:t>
      </w:r>
      <w:r w:rsidR="00AD7F7F">
        <w:t xml:space="preserve">could serve the community and </w:t>
      </w:r>
      <w:r>
        <w:t xml:space="preserve">share all of </w:t>
      </w:r>
      <w:r w:rsidR="00AD7F7F">
        <w:t>her many gifts and talents; and</w:t>
      </w:r>
    </w:p>
    <w:p w:rsidR="00AD7F7F" w:rsidRDefault="00AD7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F7F" w:rsidRDefault="00AD7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a full and open heart, Silvana loved freely and fully and will be remembered as a mother figure by many</w:t>
      </w:r>
      <w:r w:rsidR="000C4EED">
        <w:t>.</w:t>
      </w:r>
      <w:r>
        <w:t xml:space="preserve"> </w:t>
      </w:r>
      <w:r w:rsidR="000C4EED">
        <w:t>S</w:t>
      </w:r>
      <w:r>
        <w:t>he cherished her nieces and nephews as though they were her own children</w:t>
      </w:r>
      <w:r w:rsidR="000C4EED">
        <w:t>, and she was</w:t>
      </w:r>
      <w:r>
        <w:t xml:space="preserve"> </w:t>
      </w:r>
      <w:r w:rsidR="000C4EED">
        <w:t>a</w:t>
      </w:r>
      <w:r>
        <w:t>lways in search of ways to impact others to their benefit</w:t>
      </w:r>
      <w:r w:rsidR="000C4EED">
        <w:t>.</w:t>
      </w:r>
      <w:r>
        <w:t xml:space="preserve"> </w:t>
      </w:r>
      <w:r w:rsidR="000C4EED">
        <w:t>H</w:t>
      </w:r>
      <w:r>
        <w:t>er generosity</w:t>
      </w:r>
      <w:r w:rsidR="000C4EED">
        <w:t xml:space="preserve"> and her work ethic</w:t>
      </w:r>
      <w:r>
        <w:t xml:space="preserve"> knew no bounds</w:t>
      </w:r>
      <w:r w:rsidR="000C4EED">
        <w:t xml:space="preserve"> or limits</w:t>
      </w:r>
      <w:r>
        <w:t>; and</w:t>
      </w:r>
    </w:p>
    <w:p w:rsidR="00AD7F7F" w:rsidRDefault="00AD7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D6" w:rsidRDefault="00AD7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father and her brother, Elie Hanna, she leaves to cherish her memory her children, Peter Yaghi, Hala Yaghi Deschamps, and Samira Yaghi El</w:t>
      </w:r>
      <w:r w:rsidR="00E00C6A">
        <w:noBreakHyphen/>
      </w:r>
      <w:r>
        <w:t>Hage; her grandchildren</w:t>
      </w:r>
      <w:r w:rsidR="000C4EED">
        <w:t>,</w:t>
      </w:r>
      <w:r>
        <w:t xml:space="preserve"> Brielle Deschamps and Olivia Davis Yaghi; and a host of other family and friends. She was deeply loved and will be greatly missed by all who had the privilege and pleasure of knowing her. </w:t>
      </w:r>
      <w:r w:rsidR="00D25AD6">
        <w:t>Now, therefore,</w:t>
      </w: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6039">
        <w:t xml:space="preserve"> the members of the South Carolina House of Representatives, by this resolution, express profound sorrow upon the passing of Silvana Hanna Yaghi, celebrate her life and achievements, and extend the deepest sympathy to her family and many friends.</w:t>
      </w: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C4EED">
        <w:t xml:space="preserve"> the family of Silvana Hanna Yaghi.</w:t>
      </w:r>
    </w:p>
    <w:p w:rsidR="009B0F8E" w:rsidRDefault="00E00C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5B2" w:rsidRDefault="003D05B2" w:rsidP="003D05B2">
      <w:pPr>
        <w:suppressAutoHyphens/>
      </w:pPr>
    </w:p>
    <w:sectPr w:rsidR="003D05B2" w:rsidSect="003D05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F7F" w:rsidRDefault="00AD7F7F" w:rsidP="009F0C77">
      <w:r>
        <w:separator/>
      </w:r>
    </w:p>
  </w:endnote>
  <w:endnote w:type="continuationSeparator" w:id="0">
    <w:p w:rsidR="00AD7F7F" w:rsidRDefault="00AD7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7C1277-34A8-4172-ADDA-B400595925BB}"/>
    <w:embedBold r:id="rId2" w:fontKey="{0415417A-DBFE-4C5B-937B-C570E1EA860B}"/>
  </w:font>
  <w:font w:name="Calibri">
    <w:panose1 w:val="020F0502020204030204"/>
    <w:charset w:val="00"/>
    <w:family w:val="swiss"/>
    <w:pitch w:val="variable"/>
    <w:sig w:usb0="E0002EFF" w:usb1="C000247B" w:usb2="00000009" w:usb3="00000000" w:csb0="000001FF" w:csb1="00000000"/>
    <w:embedRegular r:id="rId3" w:fontKey="{5759A96D-918A-4E2F-B9F1-EB1C54EEE08B}"/>
  </w:font>
  <w:font w:name="Cambria">
    <w:panose1 w:val="02040503050406030204"/>
    <w:charset w:val="00"/>
    <w:family w:val="roman"/>
    <w:pitch w:val="variable"/>
    <w:sig w:usb0="E00006FF" w:usb1="420024FF" w:usb2="02000000" w:usb3="00000000" w:csb0="0000019F" w:csb1="00000000"/>
    <w:embedRegular r:id="rId4" w:fontKey="{32F7DE5E-470F-4F46-83B7-5DEDB51098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F8E" w:rsidRPr="003D05B2" w:rsidRDefault="003D05B2" w:rsidP="003D05B2">
    <w:pPr>
      <w:pStyle w:val="Footer"/>
      <w:tabs>
        <w:tab w:val="clear" w:pos="4680"/>
        <w:tab w:val="clear" w:pos="9360"/>
        <w:tab w:val="center" w:pos="2995"/>
      </w:tabs>
      <w:spacing w:before="120"/>
    </w:pPr>
    <w:r>
      <w:t>[4206]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F7F" w:rsidRDefault="00AD7F7F" w:rsidP="009F0C77">
      <w:r>
        <w:separator/>
      </w:r>
    </w:p>
  </w:footnote>
  <w:footnote w:type="continuationSeparator" w:id="0">
    <w:p w:rsidR="00AD7F7F" w:rsidRDefault="00AD7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8CZ21"/>
    <w:docVar w:name="CoverBillType" w:val="r"/>
    <w:docVar w:name="DocPath" w:val="L:\Council\bills\LK\9068CZ21.DOCX"/>
    <w:docVar w:name="dvBillNumber" w:val="4206"/>
    <w:docVar w:name="dvBillNumberPrefix" w:val="H. "/>
    <w:docVar w:name="dvOriginalBody" w:val="House"/>
    <w:docVar w:name="dvSteno" w:val="LK"/>
    <w:docVar w:name="NameofBody" w:val="h"/>
    <w:docVar w:name="vGroup2" w:val="Council"/>
  </w:docVars>
  <w:rsids>
    <w:rsidRoot w:val="00D25AD6"/>
    <w:rsid w:val="00011869"/>
    <w:rsid w:val="00015CD6"/>
    <w:rsid w:val="00022076"/>
    <w:rsid w:val="000C4E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5B2"/>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682"/>
    <w:rsid w:val="00734F00"/>
    <w:rsid w:val="00736959"/>
    <w:rsid w:val="00775B59"/>
    <w:rsid w:val="007A70AE"/>
    <w:rsid w:val="008362E8"/>
    <w:rsid w:val="0085786E"/>
    <w:rsid w:val="00866039"/>
    <w:rsid w:val="008A1768"/>
    <w:rsid w:val="008A489F"/>
    <w:rsid w:val="008F0F33"/>
    <w:rsid w:val="008F4429"/>
    <w:rsid w:val="0094021A"/>
    <w:rsid w:val="009B0F8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F7F"/>
    <w:rsid w:val="00B06167"/>
    <w:rsid w:val="00B412D4"/>
    <w:rsid w:val="00B64FFF"/>
    <w:rsid w:val="00BE3C22"/>
    <w:rsid w:val="00C0345E"/>
    <w:rsid w:val="00C21ABE"/>
    <w:rsid w:val="00C31C95"/>
    <w:rsid w:val="00C3483A"/>
    <w:rsid w:val="00C74E9D"/>
    <w:rsid w:val="00C826DD"/>
    <w:rsid w:val="00C82FD3"/>
    <w:rsid w:val="00C92819"/>
    <w:rsid w:val="00CC6B7B"/>
    <w:rsid w:val="00CD2089"/>
    <w:rsid w:val="00D25AD6"/>
    <w:rsid w:val="00D73A67"/>
    <w:rsid w:val="00D970A9"/>
    <w:rsid w:val="00DF3845"/>
    <w:rsid w:val="00E00C6A"/>
    <w:rsid w:val="00E41911"/>
    <w:rsid w:val="00E44B57"/>
    <w:rsid w:val="00E92EEF"/>
    <w:rsid w:val="00EF2368"/>
    <w:rsid w:val="00F24442"/>
    <w:rsid w:val="00F322E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B6BC9-1C0F-4EF0-B0E6-3C4ECBF37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1D971-7A5D-459B-9192-EB547AE07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2164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4206 Text of Previous Version (Apr. 14, 2021) - South Carolina Legislature Online</dc:title>
  <dc:creator>Lindsey Knipp</dc:creator>
  <cp:lastModifiedBy>S Wilson</cp:lastModifiedBy>
  <cp:revision>2</cp:revision>
  <dcterms:created xsi:type="dcterms:W3CDTF">2021-04-14T16:31:00Z</dcterms:created>
  <dcterms:modified xsi:type="dcterms:W3CDTF">2021-04-14T16:31:00Z</dcterms:modified>
</cp:coreProperties>
</file>